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Abolish the Maine Income Tax and Establish a Zero-based Budget</w:t>
      </w:r>
    </w:p>
    <w:p w:rsidR="007B5308" w:rsidP="007B530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1b6ed14_6fed_4246_aef8_61"/>
      <w:bookmarkStart w:id="1" w:name="_PAGE__1_8758c86f_63de_470b_a181_912d9e7"/>
      <w:bookmarkStart w:id="2" w:name="_PAR__2_982b16ec_f1a9_436f_a973_e5ea9785"/>
      <w:r>
        <w:rPr>
          <w:rFonts w:ascii="Arial" w:eastAsia="Arial" w:hAnsi="Arial" w:cs="Arial"/>
          <w:caps/>
        </w:rPr>
        <w:t>L.D. 1434</w:t>
      </w:r>
    </w:p>
    <w:p w:rsidR="007B5308" w:rsidP="007B530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6946ff8_6bd9_4bc4_b9ec_0201a8d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B5308" w:rsidP="007B530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1532584_d20f_4689_8b98_129f529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7B5308" w:rsidP="007B5308">
      <w:pPr>
        <w:spacing w:before="60" w:after="60"/>
        <w:ind w:left="720"/>
        <w:rPr>
          <w:rFonts w:ascii="Arial" w:eastAsia="Arial" w:hAnsi="Arial" w:cs="Arial"/>
        </w:rPr>
      </w:pPr>
      <w:bookmarkStart w:id="5" w:name="_PAR__5_7c256496_1339_4f91_aa9b_9696f89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B5308" w:rsidP="007B530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495933f_4b73_4f95_9dcf_394d949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B5308" w:rsidP="007B53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e2a6fb6_ce59_4b62_8351_724279d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B5308" w:rsidP="007B53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70d819f_7748_4a26_b3c0_d08f76b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B5308" w:rsidP="007B53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547c01a_a47b_40a3_ac66_b58c680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B5308" w:rsidP="007B530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c28e27c_9381_48ec_a0e9_d0cb0ac"/>
      <w:bookmarkEnd w:id="9"/>
      <w:r>
        <w:rPr>
          <w:rFonts w:ascii="Arial" w:eastAsia="Arial" w:hAnsi="Arial" w:cs="Arial"/>
          <w:szCs w:val="22"/>
        </w:rPr>
        <w:t>COMMITTEE AMENDMENT “      ” to H.P. 930, L.D. 1434, “An Act to Abolish the Maine Income Tax and Establish a Zero-based Budget”</w:t>
      </w:r>
    </w:p>
    <w:p w:rsidR="007B5308" w:rsidP="007B5308">
      <w:pPr>
        <w:ind w:left="360" w:firstLine="360"/>
        <w:rPr>
          <w:rFonts w:ascii="Arial" w:eastAsia="Arial" w:hAnsi="Arial" w:cs="Arial"/>
        </w:rPr>
      </w:pPr>
      <w:bookmarkStart w:id="11" w:name="_INSTRUCTION__0d064b99_c57c_4d14_993d_0d"/>
      <w:bookmarkStart w:id="12" w:name="_PAR__11_4625b930_7958_492c_b0da_bbe8fcb"/>
      <w:bookmarkEnd w:id="0"/>
      <w:bookmarkEnd w:id="10"/>
      <w:r w:rsidRPr="0030038A">
        <w:rPr>
          <w:rFonts w:ascii="Arial" w:eastAsia="Arial" w:hAnsi="Arial" w:cs="Arial"/>
        </w:rPr>
        <w:t>Amend the bill by incorporating the attached fiscal note.</w:t>
      </w:r>
    </w:p>
    <w:p w:rsidR="007B5308" w:rsidP="007B53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e0dae624_b26c_4352_a0d4_724870"/>
      <w:bookmarkStart w:id="14" w:name="_PAR__12_879eea58_bcd9_440c_8159_6a186a9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7B5308">
      <w:pPr>
        <w:ind w:left="360" w:firstLine="360"/>
        <w:rPr>
          <w:rFonts w:ascii="Arial" w:eastAsia="Arial" w:hAnsi="Arial" w:cs="Arial"/>
        </w:rPr>
      </w:pPr>
      <w:bookmarkStart w:id="15" w:name="_PAR__13_ad87aa70_3efc_436d_854c_345854d"/>
      <w:bookmarkEnd w:id="14"/>
      <w:r w:rsidRPr="00D040D7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LR1546,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Abolish the Maine Income Tax and Establish a Zero-based Budget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038A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530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0D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