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Managed Care Program for MaineCare Services</w:t>
      </w:r>
    </w:p>
    <w:p w:rsidR="00D06FB2" w:rsidP="00D06FB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65eff3f_c93a_46a0_9a0e_41"/>
      <w:bookmarkStart w:id="1" w:name="_PAGE__1_71ca7562_8628_4527_8dd5_1646385"/>
      <w:bookmarkStart w:id="2" w:name="_PAR__2_09f67eab_9ed9_43eb_ae39_a2019378"/>
      <w:r>
        <w:rPr>
          <w:rFonts w:ascii="Arial" w:eastAsia="Arial" w:hAnsi="Arial" w:cs="Arial"/>
          <w:caps/>
        </w:rPr>
        <w:t>L.D. 1334</w:t>
      </w:r>
    </w:p>
    <w:p w:rsidR="00D06FB2" w:rsidP="00D06FB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27d43bb_e6eb_454f_a05e_f0c7914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06FB2" w:rsidP="00D06FB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66177ca_1d56_4d2b_96b1_85e9821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D06FB2" w:rsidP="00D06FB2">
      <w:pPr>
        <w:spacing w:before="60" w:after="60"/>
        <w:ind w:left="720"/>
        <w:rPr>
          <w:rFonts w:ascii="Arial" w:eastAsia="Arial" w:hAnsi="Arial" w:cs="Arial"/>
        </w:rPr>
      </w:pPr>
      <w:bookmarkStart w:id="5" w:name="_PAR__5_55f59914_d63c_49a2_a9d5_e02eb996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D06FB2" w:rsidP="00D06FB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dec68d8_a1ca_496f_a623_be9c51c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06FB2" w:rsidP="00D06FB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c370025_a97a_4ea0_96f2_e33878c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06FB2" w:rsidP="00D06FB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fe76521_210f_4f2f_91ff_07ab794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06FB2" w:rsidP="00D06FB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15e7c3c_fdd5_48f9_944f_30d2da4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06FB2" w:rsidP="00D06FB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d6d4148_b7a7_4d2a_83a1_384d1e2"/>
      <w:bookmarkEnd w:id="9"/>
      <w:r>
        <w:rPr>
          <w:rFonts w:ascii="Arial" w:eastAsia="Arial" w:hAnsi="Arial" w:cs="Arial"/>
          <w:szCs w:val="22"/>
        </w:rPr>
        <w:t>COMMITTEE AMENDMENT “      ” to H.P. 848, L.D. 1334, “An Act to Establish a Managed Care Program for MaineCare Services”</w:t>
      </w:r>
    </w:p>
    <w:p w:rsidR="00D06FB2" w:rsidP="00D06FB2">
      <w:pPr>
        <w:ind w:left="360" w:firstLine="360"/>
        <w:rPr>
          <w:rFonts w:ascii="Arial" w:eastAsia="Arial" w:hAnsi="Arial" w:cs="Arial"/>
        </w:rPr>
      </w:pPr>
      <w:bookmarkStart w:id="11" w:name="_INSTRUCTION__398b2f12_d503_4ddc_b189_b8"/>
      <w:bookmarkStart w:id="12" w:name="_PAR__11_044260b2_b3b0_4e54_b3bd_ff868d5"/>
      <w:bookmarkEnd w:id="0"/>
      <w:bookmarkEnd w:id="10"/>
      <w:r w:rsidRPr="00E12021">
        <w:rPr>
          <w:rFonts w:ascii="Arial" w:eastAsia="Arial" w:hAnsi="Arial" w:cs="Arial"/>
        </w:rPr>
        <w:t>Amend the bill by incorporating the attached fiscal note.</w:t>
      </w:r>
    </w:p>
    <w:p w:rsidR="00D06FB2" w:rsidP="00D06FB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5028b28e_a95c_453d_8363_2746a4"/>
      <w:bookmarkStart w:id="14" w:name="_PAR__12_42105847_ba4c_42e0_80e0_d58c193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D06FB2">
      <w:pPr>
        <w:ind w:left="360" w:firstLine="360"/>
        <w:rPr>
          <w:rFonts w:ascii="Arial" w:eastAsia="Arial" w:hAnsi="Arial" w:cs="Arial"/>
        </w:rPr>
      </w:pPr>
      <w:bookmarkStart w:id="15" w:name="_PAR__13_7219e306_604e_4809_a1a3_9104b00"/>
      <w:bookmarkEnd w:id="14"/>
      <w:r w:rsidRPr="00547CB1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Managed Care Program for MaineCare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7CB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6FB2"/>
    <w:rsid w:val="00D1557D"/>
    <w:rsid w:val="00D36E27"/>
    <w:rsid w:val="00D4369F"/>
    <w:rsid w:val="00D72A6C"/>
    <w:rsid w:val="00DA6742"/>
    <w:rsid w:val="00DD425A"/>
    <w:rsid w:val="00E10467"/>
    <w:rsid w:val="00E12021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