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Airboat Noise</w:t>
      </w:r>
    </w:p>
    <w:p w:rsidR="001F3C06" w:rsidP="001F3C06">
      <w:pPr>
        <w:spacing w:after="240"/>
        <w:ind w:left="360"/>
        <w:jc w:val="right"/>
        <w:rPr>
          <w:rFonts w:ascii="Arial" w:eastAsia="Arial" w:hAnsi="Arial" w:cs="Arial"/>
          <w:caps/>
        </w:rPr>
      </w:pPr>
      <w:bookmarkStart w:id="0" w:name="_AMEND_TITLE__d83d3621_e436_484c_8637_4e"/>
      <w:bookmarkStart w:id="1" w:name="_PAGE__1_57d3fd0a_9210_4006_adf9_03af04e"/>
      <w:bookmarkStart w:id="2" w:name="_PAR__2_8692c705_3c7a_4ec0_b355_a8c39b27"/>
      <w:r>
        <w:rPr>
          <w:rFonts w:ascii="Arial" w:eastAsia="Arial" w:hAnsi="Arial" w:cs="Arial"/>
          <w:caps/>
        </w:rPr>
        <w:t>L.D. 221</w:t>
      </w:r>
    </w:p>
    <w:p w:rsidR="001F3C06" w:rsidP="001F3C06">
      <w:pPr>
        <w:tabs>
          <w:tab w:val="right" w:pos="8928"/>
        </w:tabs>
        <w:spacing w:after="360"/>
        <w:ind w:left="360"/>
        <w:rPr>
          <w:rFonts w:ascii="Arial" w:eastAsia="Arial" w:hAnsi="Arial" w:cs="Arial"/>
        </w:rPr>
      </w:pPr>
      <w:bookmarkStart w:id="3" w:name="_PAR__3_ee3dc6ff_6514_44a6_888c_8aa15e6e"/>
      <w:bookmarkEnd w:id="2"/>
      <w:r>
        <w:rPr>
          <w:rFonts w:ascii="Arial" w:eastAsia="Arial" w:hAnsi="Arial" w:cs="Arial"/>
        </w:rPr>
        <w:t>Date:</w:t>
      </w:r>
      <w:r>
        <w:rPr>
          <w:rFonts w:ascii="Arial" w:eastAsia="Arial" w:hAnsi="Arial" w:cs="Arial"/>
        </w:rPr>
        <w:tab/>
        <w:t>(Filing No. H-         )</w:t>
      </w:r>
    </w:p>
    <w:p w:rsidR="001F3C06" w:rsidP="001F3C06">
      <w:pPr>
        <w:spacing w:before="600" w:after="300"/>
        <w:ind w:left="360"/>
        <w:jc w:val="center"/>
        <w:outlineLvl w:val="0"/>
        <w:rPr>
          <w:rFonts w:ascii="Arial" w:eastAsia="Arial" w:hAnsi="Arial" w:cs="Arial"/>
        </w:rPr>
      </w:pPr>
      <w:bookmarkStart w:id="4" w:name="_PAR__4_1bde2d4b_3600_4519_84e0_8ed664c7"/>
      <w:bookmarkEnd w:id="3"/>
      <w:r>
        <w:rPr>
          <w:rFonts w:ascii="Arial" w:eastAsia="Arial" w:hAnsi="Arial" w:cs="Arial"/>
          <w:b/>
          <w:caps/>
          <w:sz w:val="24"/>
          <w:szCs w:val="32"/>
        </w:rPr>
        <w:t xml:space="preserve">Inland Fisheries and Wildlife </w:t>
      </w:r>
    </w:p>
    <w:p w:rsidR="001F3C06" w:rsidP="001F3C06">
      <w:pPr>
        <w:spacing w:before="60" w:after="60"/>
        <w:ind w:left="720"/>
        <w:rPr>
          <w:rFonts w:ascii="Arial" w:eastAsia="Arial" w:hAnsi="Arial" w:cs="Arial"/>
        </w:rPr>
      </w:pPr>
      <w:bookmarkStart w:id="5" w:name="_PAR__5_5cb67e9f_0379_48c8_8ea9_f74095b7"/>
      <w:bookmarkEnd w:id="4"/>
      <w:r>
        <w:rPr>
          <w:rFonts w:ascii="Arial" w:eastAsia="Arial" w:hAnsi="Arial" w:cs="Arial"/>
        </w:rPr>
        <w:t>Reproduced and distributed under the direction of the Clerk of the House.</w:t>
      </w:r>
    </w:p>
    <w:p w:rsidR="001F3C06" w:rsidP="001F3C06">
      <w:pPr>
        <w:spacing w:before="160" w:after="0"/>
        <w:ind w:left="360"/>
        <w:jc w:val="center"/>
        <w:outlineLvl w:val="0"/>
        <w:rPr>
          <w:rFonts w:ascii="Arial" w:eastAsia="Arial" w:hAnsi="Arial" w:cs="Arial"/>
          <w:b/>
          <w:caps/>
          <w:sz w:val="24"/>
          <w:szCs w:val="32"/>
        </w:rPr>
      </w:pPr>
      <w:bookmarkStart w:id="6" w:name="_PAR__6_23825496_5147_4cb1_8cbd_c6aa60a6"/>
      <w:bookmarkEnd w:id="5"/>
      <w:r>
        <w:rPr>
          <w:rFonts w:ascii="Arial" w:eastAsia="Arial" w:hAnsi="Arial" w:cs="Arial"/>
          <w:b/>
          <w:caps/>
          <w:sz w:val="24"/>
          <w:szCs w:val="32"/>
        </w:rPr>
        <w:t>STATE OF MAINE</w:t>
      </w:r>
    </w:p>
    <w:p w:rsidR="001F3C06" w:rsidP="001F3C06">
      <w:pPr>
        <w:spacing w:after="0"/>
        <w:ind w:left="360"/>
        <w:jc w:val="center"/>
        <w:outlineLvl w:val="0"/>
        <w:rPr>
          <w:rFonts w:ascii="Arial" w:eastAsia="Arial" w:hAnsi="Arial" w:cs="Arial"/>
          <w:b/>
          <w:caps/>
          <w:sz w:val="24"/>
          <w:szCs w:val="32"/>
        </w:rPr>
      </w:pPr>
      <w:bookmarkStart w:id="7" w:name="_PAR__7_881c05e8_93d9_4778_9d92_3cd393a9"/>
      <w:bookmarkEnd w:id="6"/>
      <w:r>
        <w:rPr>
          <w:rFonts w:ascii="Arial" w:eastAsia="Arial" w:hAnsi="Arial" w:cs="Arial"/>
          <w:b/>
          <w:caps/>
          <w:sz w:val="24"/>
          <w:szCs w:val="32"/>
        </w:rPr>
        <w:t>HOUSE OF REPRESENTATIVES</w:t>
      </w:r>
    </w:p>
    <w:p w:rsidR="001F3C06" w:rsidP="001F3C06">
      <w:pPr>
        <w:spacing w:after="0"/>
        <w:ind w:left="360"/>
        <w:jc w:val="center"/>
        <w:outlineLvl w:val="0"/>
        <w:rPr>
          <w:rFonts w:ascii="Arial" w:eastAsia="Arial" w:hAnsi="Arial" w:cs="Arial"/>
          <w:b/>
          <w:caps/>
          <w:sz w:val="24"/>
          <w:szCs w:val="32"/>
        </w:rPr>
      </w:pPr>
      <w:bookmarkStart w:id="8" w:name="_PAR__8_c9173f9f_ba99_45b5_ba38_907e2e60"/>
      <w:bookmarkEnd w:id="7"/>
      <w:r>
        <w:rPr>
          <w:rFonts w:ascii="Arial" w:eastAsia="Arial" w:hAnsi="Arial" w:cs="Arial"/>
          <w:b/>
          <w:caps/>
          <w:sz w:val="24"/>
          <w:szCs w:val="32"/>
        </w:rPr>
        <w:t>131st Legislature</w:t>
      </w:r>
    </w:p>
    <w:p w:rsidR="001F3C06" w:rsidP="001F3C06">
      <w:pPr>
        <w:spacing w:after="0"/>
        <w:ind w:left="360"/>
        <w:jc w:val="center"/>
        <w:outlineLvl w:val="0"/>
        <w:rPr>
          <w:rFonts w:ascii="Arial" w:eastAsia="Arial" w:hAnsi="Arial" w:cs="Arial"/>
          <w:b/>
          <w:caps/>
          <w:sz w:val="24"/>
          <w:szCs w:val="32"/>
        </w:rPr>
      </w:pPr>
      <w:bookmarkStart w:id="9" w:name="_PAR__9_7f0c8feb_6c19_4001_a99f_405ebe71"/>
      <w:bookmarkEnd w:id="8"/>
      <w:r>
        <w:rPr>
          <w:rFonts w:ascii="Arial" w:eastAsia="Arial" w:hAnsi="Arial" w:cs="Arial"/>
          <w:b/>
          <w:caps/>
          <w:sz w:val="24"/>
          <w:szCs w:val="32"/>
        </w:rPr>
        <w:t>First Special Session</w:t>
      </w:r>
    </w:p>
    <w:p w:rsidR="001F3C06" w:rsidP="001F3C06">
      <w:pPr>
        <w:spacing w:before="400" w:after="200"/>
        <w:ind w:left="360" w:firstLine="360"/>
        <w:rPr>
          <w:rFonts w:ascii="Arial" w:eastAsia="Arial" w:hAnsi="Arial" w:cs="Arial"/>
        </w:rPr>
      </w:pPr>
      <w:bookmarkStart w:id="10" w:name="_PAR__10_30053bf4_c6b7_48b8_a68d_1d3d601"/>
      <w:bookmarkEnd w:id="9"/>
      <w:r>
        <w:rPr>
          <w:rFonts w:ascii="Arial" w:eastAsia="Arial" w:hAnsi="Arial" w:cs="Arial"/>
          <w:szCs w:val="22"/>
        </w:rPr>
        <w:t>COMMITTEE AMENDMENT “      ” to H.P. 142, L.D. 221, “An Act Regarding Airboat Noise”</w:t>
      </w:r>
    </w:p>
    <w:p w:rsidR="001F3C06" w:rsidP="001F3C06">
      <w:pPr>
        <w:ind w:left="360" w:firstLine="360"/>
        <w:rPr>
          <w:rFonts w:ascii="Arial" w:eastAsia="Arial" w:hAnsi="Arial" w:cs="Arial"/>
        </w:rPr>
      </w:pPr>
      <w:bookmarkStart w:id="11" w:name="_INSTRUCTION__313c8100_8cf6_4312_bae5_3f"/>
      <w:bookmarkStart w:id="12" w:name="_PAR__11_01dc2caa_e03c_4bab_83a7_4e88966"/>
      <w:bookmarkEnd w:id="0"/>
      <w:bookmarkEnd w:id="10"/>
      <w:r>
        <w:rPr>
          <w:rFonts w:ascii="Arial" w:eastAsia="Arial" w:hAnsi="Arial" w:cs="Arial"/>
        </w:rPr>
        <w:t>Amend the bill by inserting after section 1 the following:</w:t>
      </w:r>
    </w:p>
    <w:p w:rsidR="001F3C06" w:rsidP="001F3C06">
      <w:pPr>
        <w:ind w:left="360" w:firstLine="360"/>
        <w:rPr>
          <w:rFonts w:ascii="Arial" w:eastAsia="Arial" w:hAnsi="Arial" w:cs="Arial"/>
        </w:rPr>
      </w:pPr>
      <w:bookmarkStart w:id="13" w:name="_PAR__12_c15ee2d9_05c7_44ca_bd01_2d2bd16"/>
      <w:bookmarkEnd w:id="12"/>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2E363B">
        <w:rPr>
          <w:rFonts w:ascii="Arial" w:eastAsia="Arial" w:hAnsi="Arial" w:cs="Arial"/>
          <w:b/>
          <w:sz w:val="24"/>
          <w:szCs w:val="24"/>
        </w:rPr>
        <w:t>Stakeholder group on airboat noise issues.</w:t>
      </w:r>
      <w:r>
        <w:rPr>
          <w:rFonts w:ascii="Arial" w:eastAsia="Arial" w:hAnsi="Arial" w:cs="Arial"/>
        </w:rPr>
        <w:t xml:space="preserve"> The Commissioner of Marine Resources and the Commissioner of Inland Fisheries and Wildlife, referred to in this section as "the commissioners," shall reconvene the stakeholder group convened pursuant to Public Law 2021, chapter 166 and extended by Public Law 2021, chapter 585, referred to in this section as "the stakeholder group," to continue its discussions on issues related to airboat noise.</w:t>
      </w:r>
    </w:p>
    <w:p w:rsidR="001F3C06" w:rsidP="001F3C06">
      <w:pPr>
        <w:ind w:left="360" w:firstLine="360"/>
        <w:rPr>
          <w:rFonts w:ascii="Arial" w:eastAsia="Arial" w:hAnsi="Arial" w:cs="Arial"/>
        </w:rPr>
      </w:pPr>
      <w:bookmarkStart w:id="14" w:name="_PAR__13_9924690d_d61e_449c_8eaa_3365be3"/>
      <w:bookmarkEnd w:id="13"/>
      <w:r>
        <w:rPr>
          <w:rFonts w:ascii="Arial" w:eastAsia="Arial" w:hAnsi="Arial" w:cs="Arial"/>
          <w:szCs w:val="22"/>
        </w:rPr>
        <w:t>By January 15, 2025, the commissioners shall report to the joint standing committees of the Legislature having jurisdiction over marine resources and inland fisheries and wildlife matters the findings and recommendations of the stakeholder group, including any recommended legislation. After receiving the report, the joint standing committee of the Legislature having jurisdiction over inland fisheries and wildlife matters may report out a bill relating to airboats to the 132nd Legislature in 2025.</w:t>
      </w:r>
      <w:r>
        <w:rPr>
          <w:rFonts w:ascii="Arial" w:eastAsia="Arial" w:hAnsi="Arial" w:cs="Arial"/>
        </w:rPr>
        <w:t>'</w:t>
      </w:r>
    </w:p>
    <w:p w:rsidR="001F3C06" w:rsidP="001F3C06">
      <w:pPr>
        <w:ind w:left="360" w:firstLine="360"/>
        <w:rPr>
          <w:rFonts w:ascii="Arial" w:eastAsia="Arial" w:hAnsi="Arial" w:cs="Arial"/>
        </w:rPr>
      </w:pPr>
      <w:bookmarkStart w:id="15" w:name="_INSTRUCTION__e7392be6_cd46_485b_9f82_65"/>
      <w:bookmarkStart w:id="16" w:name="_PAR__14_2fe4a481_dc21_4f28_98b5_3ab329e"/>
      <w:bookmarkEnd w:id="11"/>
      <w:bookmarkEnd w:id="14"/>
      <w:r>
        <w:rPr>
          <w:rFonts w:ascii="Arial" w:eastAsia="Arial" w:hAnsi="Arial" w:cs="Arial"/>
        </w:rPr>
        <w:t>Amend the bill by relettering or renumbering any nonconsecutive Part letter or section number to read consecutively.</w:t>
      </w:r>
    </w:p>
    <w:p w:rsidR="001F3C06" w:rsidP="001F3C06">
      <w:pPr>
        <w:keepNext/>
        <w:spacing w:before="240"/>
        <w:ind w:left="360"/>
        <w:jc w:val="center"/>
        <w:rPr>
          <w:rFonts w:ascii="Arial" w:eastAsia="Arial" w:hAnsi="Arial" w:cs="Arial"/>
        </w:rPr>
      </w:pPr>
      <w:bookmarkStart w:id="17" w:name="_SUMMARY__f5c9e31c_a127_4c35_b745_3e5c50"/>
      <w:bookmarkStart w:id="18" w:name="_PAR__15_a422c638_2319_4b36_a7b7_e12ade6"/>
      <w:bookmarkEnd w:id="15"/>
      <w:bookmarkEnd w:id="16"/>
      <w:r>
        <w:rPr>
          <w:rFonts w:ascii="Arial" w:eastAsia="Arial" w:hAnsi="Arial" w:cs="Arial"/>
          <w:b/>
          <w:sz w:val="24"/>
        </w:rPr>
        <w:t>SUMMARY</w:t>
      </w:r>
    </w:p>
    <w:p w:rsidR="001F3C06" w:rsidP="001F3C06">
      <w:pPr>
        <w:keepNext/>
        <w:ind w:left="360" w:firstLine="360"/>
        <w:rPr>
          <w:rFonts w:ascii="Arial" w:eastAsia="Arial" w:hAnsi="Arial" w:cs="Arial"/>
        </w:rPr>
      </w:pPr>
      <w:bookmarkStart w:id="19" w:name="_PAR__16_c99899ad_3a43_4348_9a2b_ac34aae"/>
      <w:bookmarkEnd w:id="18"/>
      <w:r>
        <w:rPr>
          <w:rFonts w:ascii="Arial" w:eastAsia="Arial" w:hAnsi="Arial" w:cs="Arial"/>
        </w:rPr>
        <w:t>This amendment adds unallocated language directing the Commissioner of Marine Resources and the Commissioner of Inland Fisheries and Wildlife to reconvene the stakeholder group established to discuss issues related to airboat noise. It also sets a report deadline of January 15, 2025 and authorizes the joint standing committee of the Legislature having jurisdiction over inland fisheries and wildlife matters to report out a bill relating to airboats to the 132nd Legislature in 2025.</w:t>
      </w:r>
    </w:p>
    <w:p w:rsidR="001F3C06" w:rsidP="001F3C06">
      <w:pPr>
        <w:keepNext/>
        <w:spacing w:before="60" w:after="60"/>
        <w:ind w:left="360"/>
        <w:jc w:val="center"/>
        <w:rPr>
          <w:rFonts w:ascii="Arial" w:eastAsia="Arial" w:hAnsi="Arial" w:cs="Arial"/>
        </w:rPr>
      </w:pPr>
      <w:bookmarkStart w:id="20" w:name="_FISCAL_NOTE_REQUIRED__ebd6e1bd_72fe_408"/>
      <w:bookmarkStart w:id="21" w:name="_PAR__17_6abc775b_b764_4522_9404_262e53f"/>
      <w:bookmarkEnd w:id="19"/>
      <w:r>
        <w:rPr>
          <w:rFonts w:ascii="Arial" w:eastAsia="Arial" w:hAnsi="Arial" w:cs="Arial"/>
          <w:b/>
        </w:rPr>
        <w:t>FISCAL NOTE REQUIRED</w:t>
      </w:r>
    </w:p>
    <w:p w:rsidR="00000000" w:rsidRPr="001F3C06" w:rsidP="001F3C06">
      <w:pPr>
        <w:spacing w:before="60" w:after="60"/>
        <w:ind w:left="360"/>
        <w:jc w:val="center"/>
        <w:rPr>
          <w:rFonts w:ascii="Arial" w:eastAsia="Arial" w:hAnsi="Arial" w:cs="Arial"/>
          <w:b/>
        </w:rPr>
      </w:pPr>
      <w:bookmarkStart w:id="22" w:name="_PAR__18_b90409bd_10e1_401d_8b26_1425426"/>
      <w:bookmarkEnd w:id="21"/>
      <w:r>
        <w:rPr>
          <w:rFonts w:ascii="Arial" w:eastAsia="Arial" w:hAnsi="Arial" w:cs="Arial"/>
          <w:b/>
        </w:rPr>
        <w:t>(See attached)</w:t>
      </w:r>
      <w:bookmarkEnd w:id="1"/>
      <w:bookmarkEnd w:id="17"/>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LR1369,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Airboat Noise</w:t>
    </w:r>
  </w:p>
  <w:p>
    <w:pPr>
      <w:suppressLineNumbers/>
      <w:spacing w:before="0" w:after="0"/>
      <w:jc w:val="center"/>
      <w:rPr>
        <w:rFonts w:ascii="Arial" w:eastAsia="Arial" w:hAnsi="Arial" w:cs="Arial"/>
      </w:rPr>
    </w:pPr>
    <w:r>
      <w:rPr>
        <w:rFonts w:ascii="Arial" w:eastAsia="Arial" w:hAnsi="Arial" w:cs="Arial"/>
        <w:sz w:val="22"/>
      </w:rPr>
      <w:t>L.D. 221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3C06"/>
    <w:rsid w:val="00257B1E"/>
    <w:rsid w:val="002A3C2A"/>
    <w:rsid w:val="002A3D55"/>
    <w:rsid w:val="002D357F"/>
    <w:rsid w:val="002E363B"/>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