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Joint Standing Committee of the Legislature Having Jurisdiction over Transportation Matters to Report out a Bill Regarding the Towing Industry</w:t>
      </w:r>
    </w:p>
    <w:p w:rsidR="00E97119" w:rsidP="00E97119">
      <w:pPr>
        <w:ind w:left="360" w:firstLine="360"/>
        <w:rPr>
          <w:rFonts w:ascii="Arial" w:eastAsia="Arial" w:hAnsi="Arial" w:cs="Arial"/>
        </w:rPr>
      </w:pPr>
      <w:bookmarkStart w:id="0" w:name="_BILL_SECTION_UNALLOCATED__b99dad22_0469"/>
      <w:bookmarkStart w:id="1" w:name="_DOC_BODY_CONTENT__160290f2_d653_4c2b_83"/>
      <w:bookmarkStart w:id="2" w:name="_DOC_BODY__dd289631_6821_4688_8c4d_d3be6"/>
      <w:bookmarkStart w:id="3" w:name="_DOC_BODY_CONTAINER__3380180a_5b4f_4994_"/>
      <w:bookmarkStart w:id="4" w:name="_PAGE__1_d5d25bbf_d4a2_4d65_a5b8_bc6d9ce"/>
      <w:bookmarkStart w:id="5" w:name="_PAR__1_1c92cd50_d2bc_4a74_aad9_cf2569e5"/>
      <w:r>
        <w:rPr>
          <w:rFonts w:ascii="Arial" w:eastAsia="Arial" w:hAnsi="Arial" w:cs="Arial"/>
          <w:b/>
          <w:sz w:val="24"/>
        </w:rPr>
        <w:t xml:space="preserve">Sec. </w:t>
      </w:r>
      <w:bookmarkStart w:id="6" w:name="_BILL_SECTION_NUMBER__279928ec_6c7c_40bb"/>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560764">
        <w:rPr>
          <w:rFonts w:ascii="Arial" w:eastAsia="Arial" w:hAnsi="Arial" w:cs="Arial"/>
          <w:b/>
          <w:sz w:val="24"/>
          <w:szCs w:val="24"/>
        </w:rPr>
        <w:t>Authority to report out legislation. Resolved:</w:t>
      </w:r>
      <w:r w:rsidRPr="00560764">
        <w:rPr>
          <w:rFonts w:ascii="Arial" w:eastAsia="Arial" w:hAnsi="Arial" w:cs="Arial"/>
        </w:rPr>
        <w:t xml:space="preserve"> That the joint standing committee of the Legislature having jurisdiction over transportation matters is authorized to report out legislation to the 133rd Legislature in 2027 based on recommendations in the report submitted </w:t>
      </w:r>
      <w:r>
        <w:rPr>
          <w:rFonts w:ascii="Arial" w:eastAsia="Arial" w:hAnsi="Arial" w:cs="Arial"/>
        </w:rPr>
        <w:t>to the Joint Standing Committee on Transportation</w:t>
      </w:r>
      <w:r w:rsidRPr="00560764">
        <w:rPr>
          <w:rFonts w:ascii="Arial" w:eastAsia="Arial" w:hAnsi="Arial" w:cs="Arial"/>
        </w:rPr>
        <w:t xml:space="preserve"> in 2026 pursuant to Resolve 2025, chapter 77.</w:t>
      </w:r>
    </w:p>
    <w:p w:rsidR="00E97119" w:rsidP="00E97119">
      <w:pPr>
        <w:keepNext/>
        <w:spacing w:before="240"/>
        <w:ind w:left="360"/>
        <w:jc w:val="center"/>
        <w:rPr>
          <w:rFonts w:ascii="Arial" w:eastAsia="Arial" w:hAnsi="Arial" w:cs="Arial"/>
        </w:rPr>
      </w:pPr>
      <w:bookmarkStart w:id="7" w:name="_SUMMARY__0cf85bc7_54ae_43bc_a2c8_7ff4de"/>
      <w:bookmarkStart w:id="8" w:name="_PAR__2_5b1c8997_a571_4857_b88a_8149dd73"/>
      <w:bookmarkEnd w:id="0"/>
      <w:bookmarkEnd w:id="1"/>
      <w:bookmarkEnd w:id="5"/>
      <w:r>
        <w:rPr>
          <w:rFonts w:ascii="Arial" w:eastAsia="Arial" w:hAnsi="Arial" w:cs="Arial"/>
          <w:b/>
          <w:sz w:val="24"/>
        </w:rPr>
        <w:t>SUMMARY</w:t>
      </w:r>
    </w:p>
    <w:p w:rsidR="00E97119" w:rsidP="00E97119">
      <w:pPr>
        <w:ind w:left="360" w:firstLine="360"/>
        <w:rPr>
          <w:rFonts w:ascii="Arial" w:eastAsia="Arial" w:hAnsi="Arial" w:cs="Arial"/>
        </w:rPr>
      </w:pPr>
      <w:bookmarkStart w:id="9" w:name="_PAR__3_ef51c281_4f97_43dc_b66f_4d15c020"/>
      <w:bookmarkEnd w:id="8"/>
      <w:r>
        <w:rPr>
          <w:rFonts w:ascii="Arial" w:eastAsia="Arial" w:hAnsi="Arial" w:cs="Arial"/>
        </w:rPr>
        <w:t>This bill is reported out by the Joint Standing Committee on Transportation pursuant to Resolve 2025, chapter 77.</w:t>
      </w:r>
    </w:p>
    <w:p w:rsidR="00E97119" w:rsidP="00E97119">
      <w:pPr>
        <w:ind w:left="360" w:firstLine="360"/>
        <w:rPr>
          <w:rFonts w:ascii="Arial" w:eastAsia="Arial" w:hAnsi="Arial" w:cs="Arial"/>
        </w:rPr>
      </w:pPr>
      <w:bookmarkStart w:id="10" w:name="_PAR__4_dabec47c_a1f4_4119_9e0d_34065e92"/>
      <w:bookmarkEnd w:id="9"/>
      <w:r>
        <w:rPr>
          <w:rFonts w:ascii="Arial" w:eastAsia="Arial" w:hAnsi="Arial" w:cs="Arial"/>
        </w:rPr>
        <w:t>The bill authorizes the joint standing committee of the Legislature having jurisdiction over transportation matters to report out legislation to the 133rd Legislature in 2027 based on recommendations in the report submitted to the Joint Standing Committee on Transportation in 2026 pursuant to Resolve 2025, chapter 77.</w:t>
      </w:r>
    </w:p>
    <w:bookmarkEnd w:id="2"/>
    <w:bookmarkEnd w:id="3"/>
    <w:bookmarkEnd w:id="4"/>
    <w:bookmarkEnd w:id="7"/>
    <w:bookmarkEnd w:id="10"/>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LR3083,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Authorizing the Joint Standing Committee of the Legislature Having Jurisdiction over Transportation Matters to Report out a Bill Regarding the Towing Industry</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0764"/>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711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150505</ItemId>
    <LRId>77193</LRId>
    <LRNumber>3083</LRNumber>
    <ItemNumber>1</ItemNumber>
    <Legislature>132</Legislature>
    <LegislatureDescription>132nd Legislature</LegislatureDescription>
    <Session>R2</Session>
    <SessionDescription>Second Regular Session</SessionDescription>
    <RequestType>Resolve</RequestType>
    <RequestTypeId>9</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Resolve, Authorizing the Joint Standing Committee of the Legislature Having Jurisdiction over Transportation Matters to Report out a Bill Regarding the Towing Industry</LRTitle>
    <ItemTitle>Resolve, Authorizing the Joint Standing Committee of the Legislature Having Jurisdiction over Transportation Matters to Report out a Bill Regarding the Towing Industry</ItemTitle>
    <ShortTitle1>AUTHORIZING THE JOINT STANDING</ShortTitle1>
    <ShortTitle2>COMMITTEE OF THE LEGISLATURE</ShortTitle2>
    <JacketLegend>Submitted by the Joint Standing Committee on Transportation pursuant to Resolve 2025, chapter 77, section 5.</JacketLegend>
    <DraftingCycleCount>1</DraftingCycleCount>
    <LatestDraftingActionId>124</LatestDraftingActionId>
    <LatestDraftingActionDate>2026-03-19T15:07:08</LatestDraftingActionDate>
    <LatestDrafterName>MFurman</LatestDrafterName>
    <LatestProoferName>abachelder</LatestProoferName>
    <LatestTechName>mringrose</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w:rsidR="00E97119" w:rsidRDefault="00E97119" w:rsidP="00E97119"&amp;gt;&amp;lt;w:pPr&amp;gt;&amp;lt;w:ind w:left="360" w:firstLine="360" /&amp;gt;&amp;lt;/w:pPr&amp;gt;&amp;lt;w:bookmarkStart w:id="0" w:name="_BILL_SECTION_UNALLOCATED__b99dad22_0469" /&amp;gt;&amp;lt;w:bookmarkStart w:id="1" w:name="_DOC_BODY_CONTENT__160290f2_d653_4c2b_83" /&amp;gt;&amp;lt;w:bookmarkStart w:id="2" w:name="_DOC_BODY__dd289631_6821_4688_8c4d_d3be6" /&amp;gt;&amp;lt;w:bookmarkStart w:id="3" w:name="_DOC_BODY_CONTAINER__3380180a_5b4f_4994_" /&amp;gt;&amp;lt;w:bookmarkStart w:id="4" w:name="_PAGE__1_d5d25bbf_d4a2_4d65_a5b8_bc6d9ce" /&amp;gt;&amp;lt;w:bookmarkStart w:id="5" w:name="_PAR__1_1c92cd50_d2bc_4a74_aad9_cf2569e5" /&amp;gt;&amp;lt;w:r&amp;gt;&amp;lt;w:rPr&amp;gt;&amp;lt;w:b /&amp;gt;&amp;lt;w:sz w:val="24" /&amp;gt;&amp;lt;/w:rPr&amp;gt;&amp;lt;w:t xml:space="preserve"&amp;gt;Sec. &amp;lt;/w:t&amp;gt;&amp;lt;/w:r&amp;gt;&amp;lt;w:bookmarkStart w:id="6" w:name="_BILL_SECTION_NUMBER__279928ec_6c7c_40bb" /&amp;gt;&amp;lt;w:r&amp;gt;&amp;lt;w:rPr&amp;gt;&amp;lt;w:b /&amp;gt;&amp;lt;w:sz w:val="24" /&amp;gt;&amp;lt;/w:rPr&amp;gt;&amp;lt;w:t&amp;gt;1&amp;lt;/w:t&amp;gt;&amp;lt;/w:r&amp;gt;&amp;lt;w:bookmarkEnd w:id="6" /&amp;gt;&amp;lt;w:r&amp;gt;&amp;lt;w:rPr&amp;gt;&amp;lt;w:b /&amp;gt;&amp;lt;w:sz w:val="24" /&amp;gt;&amp;lt;/w:rPr&amp;gt;&amp;lt;w:t&amp;gt;.&amp;lt;/w:t&amp;gt;&amp;lt;/w:r&amp;gt;&amp;lt;w:r&amp;gt;&amp;lt;w:t xml:space="preserve"&amp;gt; &amp;lt;/w:t&amp;gt;&amp;lt;/w:r&amp;gt;&amp;lt;w:r w:rsidRPr="00560764"&amp;gt;&amp;lt;w:rPr&amp;gt;&amp;lt;w:b /&amp;gt;&amp;lt;w:sz w:val="24" /&amp;gt;&amp;lt;w:szCs w:val="24" /&amp;gt;&amp;lt;/w:rPr&amp;gt;&amp;lt;w:t&amp;gt;Authority to report out legislation. Resolved:&amp;lt;/w:t&amp;gt;&amp;lt;/w:r&amp;gt;&amp;lt;w:r w:rsidRPr="00560764"&amp;gt;&amp;lt;w:t xml:space="preserve"&amp;gt; That the joint standing committee of the Legislature having jurisdiction over transportation matters is authorized to report out legislation to the 133rd Legislature in 2027 based on recommendations in the report submitted &amp;lt;/w:t&amp;gt;&amp;lt;/w:r&amp;gt;&amp;lt;w:r&amp;gt;&amp;lt;w:t&amp;gt;to the Joint Standing Committee on Transportation&amp;lt;/w:t&amp;gt;&amp;lt;/w:r&amp;gt;&amp;lt;w:r w:rsidRPr="00560764"&amp;gt;&amp;lt;w:t xml:space="preserve"&amp;gt; in 2026 pursuant to Resolve 2025, chapter 77.&amp;lt;/w:t&amp;gt;&amp;lt;/w:r&amp;gt;&amp;lt;/w:p&amp;gt;&amp;lt;w:p w:rsidR="00E97119" w:rsidRDefault="00E97119" w:rsidP="00E97119"&amp;gt;&amp;lt;w:pPr&amp;gt;&amp;lt;w:keepNext /&amp;gt;&amp;lt;w:spacing w:before="240" /&amp;gt;&amp;lt;w:ind w:left="360" /&amp;gt;&amp;lt;w:jc w:val="center" /&amp;gt;&amp;lt;/w:pPr&amp;gt;&amp;lt;w:bookmarkStart w:id="7" w:name="_SUMMARY__0cf85bc7_54ae_43bc_a2c8_7ff4de" /&amp;gt;&amp;lt;w:bookmarkStart w:id="8" w:name="_PAR__2_5b1c8997_a571_4857_b88a_8149dd73" /&amp;gt;&amp;lt;w:bookmarkEnd w:id="0" /&amp;gt;&amp;lt;w:bookmarkEnd w:id="1" /&amp;gt;&amp;lt;w:bookmarkEnd w:id="5" /&amp;gt;&amp;lt;w:r&amp;gt;&amp;lt;w:rPr&amp;gt;&amp;lt;w:b /&amp;gt;&amp;lt;w:sz w:val="24" /&amp;gt;&amp;lt;/w:rPr&amp;gt;&amp;lt;w:t&amp;gt;SUMMARY&amp;lt;/w:t&amp;gt;&amp;lt;/w:r&amp;gt;&amp;lt;/w:p&amp;gt;&amp;lt;w:p w:rsidR="00E97119" w:rsidRDefault="00E97119" w:rsidP="00E97119"&amp;gt;&amp;lt;w:pPr&amp;gt;&amp;lt;w:ind w:left="360" w:firstLine="360" /&amp;gt;&amp;lt;/w:pPr&amp;gt;&amp;lt;w:bookmarkStart w:id="9" w:name="_PAR__3_ef51c281_4f97_43dc_b66f_4d15c020" /&amp;gt;&amp;lt;w:bookmarkEnd w:id="8" /&amp;gt;&amp;lt;w:r&amp;gt;&amp;lt;w:t&amp;gt;This bill is reported out by the Joint Standing Committee on Transportation pursuant to Resolve 2025, chapter 77.&amp;lt;/w:t&amp;gt;&amp;lt;/w:r&amp;gt;&amp;lt;/w:p&amp;gt;&amp;lt;w:p w:rsidR="00E97119" w:rsidRDefault="00E97119" w:rsidP="00E97119"&amp;gt;&amp;lt;w:pPr&amp;gt;&amp;lt;w:ind w:left="360" w:firstLine="360" /&amp;gt;&amp;lt;/w:pPr&amp;gt;&amp;lt;w:bookmarkStart w:id="10" w:name="_PAR__4_dabec47c_a1f4_4119_9e0d_34065e92" /&amp;gt;&amp;lt;w:bookmarkEnd w:id="9" /&amp;gt;&amp;lt;w:r&amp;gt;&amp;lt;w:t&amp;gt;The bill authorizes the joint standing committee of the Legislature having jurisdiction over transportation matters to report out legislation to the 133rd Legislature in 2027 based on recommendations in the report submitted to the Joint Standing Committee on Transportation in 2026 pursuant to Resolve 2025, chapter 77.&amp;lt;/w:t&amp;gt;&amp;lt;/w:r&amp;gt;&amp;lt;/w:p&amp;gt;&amp;lt;w:bookmarkEnd w:id="2" /&amp;gt;&amp;lt;w:bookmarkEnd w:id="3" /&amp;gt;&amp;lt;w:bookmarkEnd w:id="4" /&amp;gt;&amp;lt;w:bookmarkEnd w:id="7" /&amp;gt;&amp;lt;w:bookmarkEnd w:id="10" /&amp;gt;&amp;lt;w:p w:rsidR="00000000" w:rsidRDefault="00E97119"&amp;gt;&amp;lt;w:r&amp;gt;&amp;lt;w:t xml:space="preserve"&amp;gt; &amp;lt;/w:t&amp;gt;&amp;lt;/w:r&amp;gt;&amp;lt;/w:p&amp;gt;&amp;lt;w:sectPr w:rsidR="00000000" w:rsidSect="00E97119"&amp;gt;&amp;lt;w:footerReference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w:rsidR="002C4A34" w:rsidRDefault="00E97119"&amp;gt;&amp;lt;w:pPr&amp;gt;&amp;lt;w:pStyle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/&amp;gt;&amp;lt;/w:rPr&amp;gt;&amp;lt;w:t&amp;gt;132LR3083(01)&amp;lt;/w:t&amp;gt;&amp;lt;/w:r&amp;gt;&amp;lt;w:r&amp;gt;&amp;lt;w:rPr&amp;gt;&amp;lt;w:snapToGrid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d5d25bbf_d4a2_4d65_a5b8_bc6d9ce&lt;/BookmarkName&gt;&lt;Tables /&gt;&lt;/ProcessedCheckInPage&gt;&lt;/Pages&gt;&lt;Paragraphs&gt;&lt;CheckInParagraphs&gt;&lt;PageNumber&gt;1&lt;/PageNumber&gt;&lt;BookmarkName&gt;_PAR__1_1c92cd50_d2bc_4a74_aad9_cf2569e5&lt;/BookmarkName&gt;&lt;StartingLineNumber&gt;1&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5b1c8997_a571_4857_b88a_8149dd73&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ef51c281_4f97_43dc_b66f_4d15c020&lt;/BookmarkName&gt;&lt;StartingLineNumber&gt;7&lt;/StartingLineNumber&gt;&lt;EndingLineNumber&gt;8&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1&lt;/PageNumber&gt;&lt;BookmarkName&gt;_PAR__4_dabec47c_a1f4_4119_9e0d_34065e92&lt;/BookmarkName&gt;&lt;StartingLineNumber&gt;9&lt;/StartingLineNumber&gt;&lt;EndingLineNumber&gt;12&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