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Timeline for Property Tax Abatement Based on Hardship or Poverty</w:t>
      </w:r>
    </w:p>
    <w:p w:rsidR="00743AD1" w:rsidP="00743AD1">
      <w:pPr>
        <w:ind w:left="360"/>
        <w:rPr>
          <w:rFonts w:ascii="Arial" w:eastAsia="Arial" w:hAnsi="Arial" w:cs="Arial"/>
        </w:rPr>
      </w:pPr>
      <w:bookmarkStart w:id="0" w:name="_ENACTING_CLAUSE__e4db609e_35fd_403e_b6d"/>
      <w:bookmarkStart w:id="1" w:name="_DOC_BODY__32ecfc5b_fb97_4025_89b0_36d0f"/>
      <w:bookmarkStart w:id="2" w:name="_DOC_BODY_CONTAINER__c7947e86_5bdc_4688_"/>
      <w:bookmarkStart w:id="3" w:name="_PAGE__1_66c1e970_4b76_44b9_a0af_00b7edc"/>
      <w:bookmarkStart w:id="4" w:name="_PAR__1_f66060ab_c354_422c_be9e_60bd2cf0"/>
      <w:bookmarkStart w:id="5" w:name="_LINE__1_d9c74215_59fd_4cd9_8c58_9c8542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43AD1" w:rsidP="00743AD1">
      <w:pPr>
        <w:ind w:left="360" w:firstLine="360"/>
        <w:rPr>
          <w:rFonts w:ascii="Arial" w:eastAsia="Arial" w:hAnsi="Arial" w:cs="Arial"/>
        </w:rPr>
      </w:pPr>
      <w:bookmarkStart w:id="6" w:name="_BILL_SECTION_HEADER__f7a46dd8_3b67_4d36"/>
      <w:bookmarkStart w:id="7" w:name="_BILL_SECTION__2981c467_4ad3_451e_9f38_4"/>
      <w:bookmarkStart w:id="8" w:name="_DOC_BODY_CONTENT__f7c0dfbc_0c58_4e40_b3"/>
      <w:bookmarkStart w:id="9" w:name="_PAR__2_e176a90e_e0e1_49e8_9dec_0c1f7bc8"/>
      <w:bookmarkStart w:id="10" w:name="_LINE__2_51669798_9806_4bff_a600_923dce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5c1a0ee_d27e_4e8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§841, sub-§1,</w:t>
      </w:r>
      <w:r>
        <w:rPr>
          <w:rFonts w:ascii="Arial" w:eastAsia="Arial" w:hAnsi="Arial" w:cs="Arial"/>
        </w:rPr>
        <w:t xml:space="preserve"> as amended by PL 2017, c. 367, §7, is further </w:t>
      </w:r>
      <w:bookmarkStart w:id="12" w:name="_LINE__3_a8569fca_3f59_4671_b568_a61259a"/>
      <w:bookmarkEnd w:id="10"/>
      <w:r>
        <w:rPr>
          <w:rFonts w:ascii="Arial" w:eastAsia="Arial" w:hAnsi="Arial" w:cs="Arial"/>
        </w:rPr>
        <w:t>amended by amending the first blocked paragraph to read:</w:t>
      </w:r>
      <w:bookmarkEnd w:id="12"/>
    </w:p>
    <w:p w:rsidR="00743AD1" w:rsidP="00743AD1">
      <w:pPr>
        <w:ind w:left="360"/>
        <w:rPr>
          <w:rFonts w:ascii="Arial" w:eastAsia="Arial" w:hAnsi="Arial" w:cs="Arial"/>
        </w:rPr>
      </w:pPr>
      <w:bookmarkStart w:id="13" w:name="_STATUTE_CONTENT__1e1de461_a4ce_45a1_80e"/>
      <w:bookmarkStart w:id="14" w:name="_STATUTE_P__5c3f1ee2_e48d_4549_8c70_f640"/>
      <w:bookmarkStart w:id="15" w:name="_PAR__3_b1e192e6_2bcd_4e23_a76a_ca858d00"/>
      <w:bookmarkStart w:id="16" w:name="_LINE__4_2f3c63d0_8fdc_44c7_92b3_365240e"/>
      <w:bookmarkEnd w:id="6"/>
      <w:bookmarkEnd w:id="9"/>
      <w:r>
        <w:rPr>
          <w:rFonts w:ascii="Arial" w:eastAsia="Arial" w:hAnsi="Arial" w:cs="Arial"/>
        </w:rPr>
        <w:t xml:space="preserve">The municipal officers, either upon written application filed after one year but within 3 </w:t>
      </w:r>
      <w:bookmarkStart w:id="17" w:name="_LINE__5_8ad2ff60_b07f_4952_aa70_433e8a9"/>
      <w:bookmarkEnd w:id="16"/>
      <w:r>
        <w:rPr>
          <w:rFonts w:ascii="Arial" w:eastAsia="Arial" w:hAnsi="Arial" w:cs="Arial"/>
        </w:rPr>
        <w:t>years from commitment</w:t>
      </w:r>
      <w:bookmarkStart w:id="18" w:name="_PROCESSED_CHANGE__981dcf49_3d28_40bc_b6"/>
      <w:r>
        <w:rPr>
          <w:rFonts w:ascii="Arial" w:eastAsia="Arial" w:hAnsi="Arial" w:cs="Arial"/>
          <w:u w:val="single"/>
        </w:rPr>
        <w:t>, except as provided in subsection 2,</w:t>
      </w:r>
      <w:bookmarkEnd w:id="18"/>
      <w:r>
        <w:rPr>
          <w:rFonts w:ascii="Arial" w:eastAsia="Arial" w:hAnsi="Arial" w:cs="Arial"/>
        </w:rPr>
        <w:t xml:space="preserve"> stating the grounds for an </w:t>
      </w:r>
      <w:bookmarkStart w:id="19" w:name="_LINE__6_9a20f9c7_b82b_479f_9f9b_61296a1"/>
      <w:bookmarkEnd w:id="17"/>
      <w:r>
        <w:rPr>
          <w:rFonts w:ascii="Arial" w:eastAsia="Arial" w:hAnsi="Arial" w:cs="Arial"/>
        </w:rPr>
        <w:t xml:space="preserve">abatement or on their own initiative within that time period, may make such reasonable </w:t>
      </w:r>
      <w:bookmarkStart w:id="20" w:name="_LINE__7_318d5a86_f1cf_45f7_9816_19db5c8"/>
      <w:bookmarkEnd w:id="19"/>
      <w:r>
        <w:rPr>
          <w:rFonts w:ascii="Arial" w:eastAsia="Arial" w:hAnsi="Arial" w:cs="Arial"/>
        </w:rPr>
        <w:t xml:space="preserve">abatement as they consider proper to correct any illegality, error or irregularity in </w:t>
      </w:r>
      <w:bookmarkStart w:id="21" w:name="_LINE__8_b76143e5_e77c_456b_bfac_b4aef64"/>
      <w:bookmarkEnd w:id="20"/>
      <w:r>
        <w:rPr>
          <w:rFonts w:ascii="Arial" w:eastAsia="Arial" w:hAnsi="Arial" w:cs="Arial"/>
        </w:rPr>
        <w:t xml:space="preserve">assessment if the taxpayer has complied with </w:t>
      </w:r>
      <w:bookmarkStart w:id="22" w:name="_CROSS_REFERENCE__fa482f04_29bf_4316_a78"/>
      <w:r>
        <w:rPr>
          <w:rFonts w:ascii="Arial" w:eastAsia="Arial" w:hAnsi="Arial" w:cs="Arial"/>
        </w:rPr>
        <w:t>section 706‑A</w:t>
      </w:r>
      <w:bookmarkEnd w:id="22"/>
      <w:r>
        <w:rPr>
          <w:rFonts w:ascii="Arial" w:eastAsia="Arial" w:hAnsi="Arial" w:cs="Arial"/>
        </w:rPr>
        <w:t xml:space="preserve">.  The municipal officers may </w:t>
      </w:r>
      <w:bookmarkStart w:id="23" w:name="_LINE__9_ae80d3bc_efc8_42ba_9d7d_d8346a4"/>
      <w:bookmarkEnd w:id="21"/>
      <w:r>
        <w:rPr>
          <w:rFonts w:ascii="Arial" w:eastAsia="Arial" w:hAnsi="Arial" w:cs="Arial"/>
        </w:rPr>
        <w:t>not grant an abatement to correct an error in the valuation of property.</w:t>
      </w:r>
      <w:bookmarkEnd w:id="13"/>
      <w:bookmarkEnd w:id="23"/>
    </w:p>
    <w:p w:rsidR="00743AD1" w:rsidP="00743AD1">
      <w:pPr>
        <w:ind w:left="360" w:firstLine="360"/>
        <w:rPr>
          <w:rFonts w:ascii="Arial" w:eastAsia="Arial" w:hAnsi="Arial" w:cs="Arial"/>
        </w:rPr>
      </w:pPr>
      <w:bookmarkStart w:id="24" w:name="_BILL_SECTION_HEADER__940a775e_bc66_4fa5"/>
      <w:bookmarkStart w:id="25" w:name="_BILL_SECTION__6472692a_8b4e_4e26_99c2_4"/>
      <w:bookmarkStart w:id="26" w:name="_PAR__4_5e0075d8_8848_4d3d_a6c3_e7c81325"/>
      <w:bookmarkStart w:id="27" w:name="_LINE__10_871736a4_fe1a_429d_81a4_ddb27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e3739ca8_fb60_4cde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36 MRSA §841, sub-§2,</w:t>
      </w:r>
      <w:r>
        <w:rPr>
          <w:rFonts w:ascii="Arial" w:eastAsia="Arial" w:hAnsi="Arial" w:cs="Arial"/>
        </w:rPr>
        <w:t xml:space="preserve"> as amended by PL 2017, c. 273, §1, is further </w:t>
      </w:r>
      <w:bookmarkStart w:id="29" w:name="_LINE__11_e720ea9c_912f_4f1e_97fb_3698df"/>
      <w:bookmarkEnd w:id="27"/>
      <w:r>
        <w:rPr>
          <w:rFonts w:ascii="Arial" w:eastAsia="Arial" w:hAnsi="Arial" w:cs="Arial"/>
        </w:rPr>
        <w:t>amended to read:</w:t>
      </w:r>
      <w:bookmarkEnd w:id="29"/>
    </w:p>
    <w:p w:rsidR="00743AD1" w:rsidP="00743AD1">
      <w:pPr>
        <w:ind w:left="360" w:firstLine="360"/>
        <w:rPr>
          <w:rFonts w:ascii="Arial" w:eastAsia="Arial" w:hAnsi="Arial" w:cs="Arial"/>
        </w:rPr>
      </w:pPr>
      <w:bookmarkStart w:id="30" w:name="_STATUTE_NUMBER__a1192892_49bd_4512_a0e0"/>
      <w:bookmarkStart w:id="31" w:name="_STATUTE_SS__9d5cd146_d7ef_4a6e_a467_f62"/>
      <w:bookmarkStart w:id="32" w:name="_PAR__5_6b380a9b_9fa2_4917_8b08_d5271477"/>
      <w:bookmarkStart w:id="33" w:name="_LINE__12_6c323bca_8da3_42d7_b6ef_d97b16"/>
      <w:bookmarkEnd w:id="24"/>
      <w:bookmarkEnd w:id="26"/>
      <w:r>
        <w:rPr>
          <w:rFonts w:ascii="Arial" w:eastAsia="Arial" w:hAnsi="Arial" w:cs="Arial"/>
          <w:b/>
        </w:rPr>
        <w:t>2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4" w:name="_STATUTE_HEADNOTE__013e5a48_5434_4fb8_96"/>
      <w:r>
        <w:rPr>
          <w:rFonts w:ascii="Arial" w:eastAsia="Arial" w:hAnsi="Arial" w:cs="Arial"/>
          <w:b/>
        </w:rPr>
        <w:t>Hardship or poverty.</w:t>
      </w:r>
      <w:bookmarkEnd w:id="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66e340bb_0a42_43a3_932"/>
      <w:r>
        <w:rPr>
          <w:rFonts w:ascii="Arial" w:eastAsia="Arial" w:hAnsi="Arial" w:cs="Arial"/>
        </w:rPr>
        <w:t xml:space="preserve">The municipal officers, or the State Tax Assessor for the </w:t>
      </w:r>
      <w:bookmarkStart w:id="36" w:name="_LINE__13_732c1ce2_77b4_4a96_b961_7ec88c"/>
      <w:bookmarkEnd w:id="33"/>
      <w:r>
        <w:rPr>
          <w:rFonts w:ascii="Arial" w:eastAsia="Arial" w:hAnsi="Arial" w:cs="Arial"/>
        </w:rPr>
        <w:t>unorganized territory, within</w:t>
      </w:r>
      <w:bookmarkStart w:id="37" w:name="_PROCESSED_CHANGE__f9dabb6d_d821_4f5a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3 years</w:t>
      </w:r>
      <w:bookmarkStart w:id="38" w:name="_PROCESSED_CHANGE__96ca9b81_e428_4db0_99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</w:t>
      </w:r>
      <w:r>
        <w:rPr>
          <w:rFonts w:ascii="Arial" w:eastAsia="Arial" w:hAnsi="Arial" w:cs="Arial"/>
          <w:u w:val="single"/>
        </w:rPr>
        <w:t xml:space="preserve"> months</w:t>
      </w:r>
      <w:bookmarkEnd w:id="38"/>
      <w:r>
        <w:rPr>
          <w:rFonts w:ascii="Arial" w:eastAsia="Arial" w:hAnsi="Arial" w:cs="Arial"/>
        </w:rPr>
        <w:t xml:space="preserve"> from commitment, may, on their own </w:t>
      </w:r>
      <w:bookmarkStart w:id="39" w:name="_LINE__14_75a99ae5_a703_4fba_8795_b6ffae"/>
      <w:bookmarkEnd w:id="36"/>
      <w:r>
        <w:rPr>
          <w:rFonts w:ascii="Arial" w:eastAsia="Arial" w:hAnsi="Arial" w:cs="Arial"/>
        </w:rPr>
        <w:t xml:space="preserve">knowledge or on written application, make such abatements as they believe reasonable on </w:t>
      </w:r>
      <w:bookmarkStart w:id="40" w:name="_LINE__15_1b1de690_f10a_471a_8986_119398"/>
      <w:bookmarkEnd w:id="39"/>
      <w:r>
        <w:rPr>
          <w:rFonts w:ascii="Arial" w:eastAsia="Arial" w:hAnsi="Arial" w:cs="Arial"/>
        </w:rPr>
        <w:t xml:space="preserve">the real and personal taxes on the primary residence of any person who, by reason of </w:t>
      </w:r>
      <w:bookmarkStart w:id="41" w:name="_LINE__16_fa4ff03c_db11_49b1_9ccf_31889b"/>
      <w:bookmarkEnd w:id="40"/>
      <w:r>
        <w:rPr>
          <w:rFonts w:ascii="Arial" w:eastAsia="Arial" w:hAnsi="Arial" w:cs="Arial"/>
        </w:rPr>
        <w:t xml:space="preserve">hardship or poverty, is in their judgment unable to contribute to the public charges.  The </w:t>
      </w:r>
      <w:bookmarkStart w:id="42" w:name="_LINE__17_3b815086_375c_4508_8311_15428b"/>
      <w:bookmarkEnd w:id="41"/>
      <w:r>
        <w:rPr>
          <w:rFonts w:ascii="Arial" w:eastAsia="Arial" w:hAnsi="Arial" w:cs="Arial"/>
        </w:rPr>
        <w:t>municipal officers, or the State Tax Assessor for the unorganized territory, may extend the</w:t>
      </w:r>
      <w:bookmarkStart w:id="43" w:name="_PROCESSED_CHANGE__fb77be0d_c4d4_430a_bf"/>
      <w:r>
        <w:rPr>
          <w:rFonts w:ascii="Arial" w:eastAsia="Arial" w:hAnsi="Arial" w:cs="Arial"/>
        </w:rPr>
        <w:t xml:space="preserve"> </w:t>
      </w:r>
      <w:bookmarkStart w:id="44" w:name="_LINE__18_2c581db4_62f9_4b63_9622_25fb21"/>
      <w:bookmarkEnd w:id="42"/>
      <w:r>
        <w:rPr>
          <w:rFonts w:ascii="Arial" w:eastAsia="Arial" w:hAnsi="Arial" w:cs="Arial"/>
          <w:strike/>
        </w:rPr>
        <w:t>3-year</w:t>
      </w:r>
      <w:bookmarkStart w:id="45" w:name="_PROCESSED_CHANGE__53cbd81f_956f_40c3_89"/>
      <w:bookmarkEnd w:id="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18-month</w:t>
      </w:r>
      <w:bookmarkEnd w:id="45"/>
      <w:r>
        <w:rPr>
          <w:rFonts w:ascii="Arial" w:eastAsia="Arial" w:hAnsi="Arial" w:cs="Arial"/>
        </w:rPr>
        <w:t xml:space="preserve"> period within which they may make abatements under this subsection.</w:t>
      </w:r>
      <w:bookmarkEnd w:id="35"/>
      <w:bookmarkEnd w:id="44"/>
    </w:p>
    <w:p w:rsidR="00743AD1" w:rsidP="00743AD1">
      <w:pPr>
        <w:ind w:left="360"/>
        <w:rPr>
          <w:rFonts w:ascii="Arial" w:eastAsia="Arial" w:hAnsi="Arial" w:cs="Arial"/>
        </w:rPr>
      </w:pPr>
      <w:bookmarkStart w:id="46" w:name="_STATUTE_CONTENT__d72a3c25_54f6_4a5d_b8f"/>
      <w:bookmarkStart w:id="47" w:name="_STATUTE_P__d353b8fb_7b89_497a_be14_a82c"/>
      <w:bookmarkStart w:id="48" w:name="_PAR__6_12684c40_f20e_459d_9ffc_0c8c9d86"/>
      <w:bookmarkStart w:id="49" w:name="_LINE__19_80a3609a_3342_4918_8b1d_c7e417"/>
      <w:bookmarkEnd w:id="32"/>
      <w:r>
        <w:rPr>
          <w:rFonts w:ascii="Arial" w:eastAsia="Arial" w:hAnsi="Arial" w:cs="Arial"/>
        </w:rPr>
        <w:t xml:space="preserve">As used in this subsection, "primary residence" means the home, appurtenant structures </w:t>
      </w:r>
      <w:bookmarkStart w:id="50" w:name="_LINE__20_a2459bc6_6251_47a6_807b_1cfbbf"/>
      <w:bookmarkEnd w:id="49"/>
      <w:r>
        <w:rPr>
          <w:rFonts w:ascii="Arial" w:eastAsia="Arial" w:hAnsi="Arial" w:cs="Arial"/>
        </w:rPr>
        <w:t xml:space="preserve">necessary to support the home and acreage sufficient to satisfy the minimum lot size as </w:t>
      </w:r>
      <w:bookmarkStart w:id="51" w:name="_LINE__21_91c204a8_d8b1_4957_bce9_affc95"/>
      <w:bookmarkEnd w:id="50"/>
      <w:r>
        <w:rPr>
          <w:rFonts w:ascii="Arial" w:eastAsia="Arial" w:hAnsi="Arial" w:cs="Arial"/>
        </w:rPr>
        <w:t xml:space="preserve">required by the municipality's land use or building permit ordinance or regulations or, in </w:t>
      </w:r>
      <w:bookmarkStart w:id="52" w:name="_LINE__22_dbcc54d6_a3b7_4c0a_96be_40b165"/>
      <w:bookmarkEnd w:id="51"/>
      <w:r>
        <w:rPr>
          <w:rFonts w:ascii="Arial" w:eastAsia="Arial" w:hAnsi="Arial" w:cs="Arial"/>
        </w:rPr>
        <w:t xml:space="preserve">the absence of any municipal minimum lot size requirement, as required by </w:t>
      </w:r>
      <w:bookmarkStart w:id="53" w:name="_CROSS_REFERENCE__0190ded5_cc62_47ea_bed"/>
      <w:r>
        <w:rPr>
          <w:rFonts w:ascii="Arial" w:eastAsia="Arial" w:hAnsi="Arial" w:cs="Arial"/>
        </w:rPr>
        <w:t xml:space="preserve">Title 12, section </w:t>
      </w:r>
      <w:bookmarkStart w:id="54" w:name="_LINE__23_89cffd8b_712a_4f30_9e10_4a930e"/>
      <w:bookmarkEnd w:id="52"/>
      <w:r>
        <w:rPr>
          <w:rFonts w:ascii="Arial" w:eastAsia="Arial" w:hAnsi="Arial" w:cs="Arial"/>
        </w:rPr>
        <w:t>4807‑A</w:t>
      </w:r>
      <w:bookmarkEnd w:id="53"/>
      <w:r>
        <w:rPr>
          <w:rFonts w:ascii="Arial" w:eastAsia="Arial" w:hAnsi="Arial" w:cs="Arial"/>
        </w:rPr>
        <w:t>.</w:t>
      </w:r>
      <w:bookmarkEnd w:id="46"/>
      <w:bookmarkEnd w:id="54"/>
    </w:p>
    <w:p w:rsidR="00743AD1" w:rsidP="00743AD1">
      <w:pPr>
        <w:ind w:left="360"/>
        <w:rPr>
          <w:rFonts w:ascii="Arial" w:eastAsia="Arial" w:hAnsi="Arial" w:cs="Arial"/>
        </w:rPr>
      </w:pPr>
      <w:bookmarkStart w:id="55" w:name="_STATUTE_CONTENT__69bf1c73_2626_4133_b4a"/>
      <w:bookmarkStart w:id="56" w:name="_STATUTE_P__89be43bd_8d6e_43f9_b0d3_c489"/>
      <w:bookmarkStart w:id="57" w:name="_PAR__7_91f95731_b74d_48f1_bd3c_963dd5cd"/>
      <w:bookmarkStart w:id="58" w:name="_LINE__24_45859fa5_cebd_47f4_b15b_40c0a1"/>
      <w:bookmarkEnd w:id="47"/>
      <w:bookmarkEnd w:id="48"/>
      <w:r>
        <w:rPr>
          <w:rFonts w:ascii="Arial" w:eastAsia="Arial" w:hAnsi="Arial" w:cs="Arial"/>
        </w:rPr>
        <w:t>Municipal officers or the State Tax Assessor for the unorganized territory shall:</w:t>
      </w:r>
      <w:bookmarkEnd w:id="55"/>
      <w:bookmarkEnd w:id="58"/>
    </w:p>
    <w:p w:rsidR="00743AD1" w:rsidP="00743AD1">
      <w:pPr>
        <w:ind w:left="720"/>
        <w:rPr>
          <w:rFonts w:ascii="Arial" w:eastAsia="Arial" w:hAnsi="Arial" w:cs="Arial"/>
        </w:rPr>
      </w:pPr>
      <w:bookmarkStart w:id="59" w:name="_STATUTE_NUMBER__45ae8d15_f05f_4085_bbdd"/>
      <w:bookmarkStart w:id="60" w:name="_STATUTE_P__b8cdd4b6_dac6_490c_bedf_1df6"/>
      <w:bookmarkStart w:id="61" w:name="_PAR__8_05964e3c_b800_4840_bcf3_69aaa4e9"/>
      <w:bookmarkStart w:id="62" w:name="_LINE__25_5857297e_24d8_40be_b934_c1a1de"/>
      <w:bookmarkEnd w:id="56"/>
      <w:bookmarkEnd w:id="57"/>
      <w:r>
        <w:rPr>
          <w:rFonts w:ascii="Arial" w:eastAsia="Arial" w:hAnsi="Arial" w:cs="Arial"/>
        </w:rPr>
        <w:t>A</w:t>
      </w:r>
      <w:bookmarkEnd w:id="59"/>
      <w:r>
        <w:rPr>
          <w:rFonts w:ascii="Arial" w:eastAsia="Arial" w:hAnsi="Arial" w:cs="Arial"/>
        </w:rPr>
        <w:t xml:space="preserve">.  </w:t>
      </w:r>
      <w:bookmarkStart w:id="63" w:name="_STATUTE_CONTENT__0599012d_f6fc_4d71_a43"/>
      <w:r>
        <w:rPr>
          <w:rFonts w:ascii="Arial" w:eastAsia="Arial" w:hAnsi="Arial" w:cs="Arial"/>
        </w:rPr>
        <w:t xml:space="preserve">Provide that any person indicating an inability to pay all or part of taxes that have </w:t>
      </w:r>
      <w:bookmarkStart w:id="64" w:name="_LINE__26_b43836c6_ac89_4ec4_8c45_6dfd42"/>
      <w:bookmarkEnd w:id="62"/>
      <w:r>
        <w:rPr>
          <w:rFonts w:ascii="Arial" w:eastAsia="Arial" w:hAnsi="Arial" w:cs="Arial"/>
        </w:rPr>
        <w:t xml:space="preserve">been assessed because of hardship or poverty be informed of the right to make </w:t>
      </w:r>
      <w:bookmarkStart w:id="65" w:name="_LINE__27_f6bfea07_8dd7_4cab_8885_6258b8"/>
      <w:bookmarkEnd w:id="64"/>
      <w:r>
        <w:rPr>
          <w:rFonts w:ascii="Arial" w:eastAsia="Arial" w:hAnsi="Arial" w:cs="Arial"/>
        </w:rPr>
        <w:t>application under this subsection;</w:t>
      </w:r>
      <w:bookmarkEnd w:id="63"/>
      <w:bookmarkEnd w:id="65"/>
    </w:p>
    <w:p w:rsidR="00743AD1" w:rsidP="00743AD1">
      <w:pPr>
        <w:ind w:left="720"/>
        <w:rPr>
          <w:rFonts w:ascii="Arial" w:eastAsia="Arial" w:hAnsi="Arial" w:cs="Arial"/>
        </w:rPr>
      </w:pPr>
      <w:bookmarkStart w:id="66" w:name="_STATUTE_NUMBER__c06f147c_9483_4023_b005"/>
      <w:bookmarkStart w:id="67" w:name="_STATUTE_P__83ae5773_1ed9_441c_a0bb_776a"/>
      <w:bookmarkStart w:id="68" w:name="_PAR__9_36096b20_df75_4284_b8d8_ca5e1eb4"/>
      <w:bookmarkStart w:id="69" w:name="_LINE__28_ffc935ef_b6a2_44fa_aed1_d48806"/>
      <w:bookmarkEnd w:id="60"/>
      <w:bookmarkEnd w:id="61"/>
      <w:r>
        <w:rPr>
          <w:rFonts w:ascii="Arial" w:eastAsia="Arial" w:hAnsi="Arial" w:cs="Arial"/>
        </w:rPr>
        <w:t>B</w:t>
      </w:r>
      <w:bookmarkEnd w:id="66"/>
      <w:r>
        <w:rPr>
          <w:rFonts w:ascii="Arial" w:eastAsia="Arial" w:hAnsi="Arial" w:cs="Arial"/>
        </w:rPr>
        <w:t xml:space="preserve">.  </w:t>
      </w:r>
      <w:bookmarkStart w:id="70" w:name="_STATUTE_CONTENT__ff521fba_ad3f_4979_ad4"/>
      <w:r>
        <w:rPr>
          <w:rFonts w:ascii="Arial" w:eastAsia="Arial" w:hAnsi="Arial" w:cs="Arial"/>
        </w:rPr>
        <w:t>Assist individuals in making application for abatement;</w:t>
      </w:r>
      <w:bookmarkEnd w:id="69"/>
      <w:bookmarkEnd w:id="70"/>
    </w:p>
    <w:p w:rsidR="00743AD1" w:rsidP="00743AD1">
      <w:pPr>
        <w:ind w:left="720"/>
        <w:rPr>
          <w:rFonts w:ascii="Arial" w:eastAsia="Arial" w:hAnsi="Arial" w:cs="Arial"/>
        </w:rPr>
      </w:pPr>
      <w:bookmarkStart w:id="71" w:name="_STATUTE_NUMBER__a59de755_b467_417f_bc92"/>
      <w:bookmarkStart w:id="72" w:name="_STATUTE_P__6aae01c8_8e73_4de8_93a9_c047"/>
      <w:bookmarkStart w:id="73" w:name="_PAR__10_73b7da75_e199_4812_8987_1526be5"/>
      <w:bookmarkStart w:id="74" w:name="_LINE__29_a5d4c6c1_9294_4591_bac6_758464"/>
      <w:bookmarkEnd w:id="67"/>
      <w:bookmarkEnd w:id="68"/>
      <w:r>
        <w:rPr>
          <w:rFonts w:ascii="Arial" w:eastAsia="Arial" w:hAnsi="Arial" w:cs="Arial"/>
        </w:rPr>
        <w:t>C</w:t>
      </w:r>
      <w:bookmarkEnd w:id="71"/>
      <w:r>
        <w:rPr>
          <w:rFonts w:ascii="Arial" w:eastAsia="Arial" w:hAnsi="Arial" w:cs="Arial"/>
        </w:rPr>
        <w:t xml:space="preserve">.  </w:t>
      </w:r>
      <w:bookmarkStart w:id="75" w:name="_STATUTE_CONTENT__52b720e7_74c7_4b7c_929"/>
      <w:r>
        <w:rPr>
          <w:rFonts w:ascii="Arial" w:eastAsia="Arial" w:hAnsi="Arial" w:cs="Arial"/>
        </w:rPr>
        <w:t xml:space="preserve">Make available application forms for requesting an abatement based on hardship or </w:t>
      </w:r>
      <w:bookmarkStart w:id="76" w:name="_LINE__30_154481ec_2724_42e5_ab08_d69267"/>
      <w:bookmarkEnd w:id="74"/>
      <w:r>
        <w:rPr>
          <w:rFonts w:ascii="Arial" w:eastAsia="Arial" w:hAnsi="Arial" w:cs="Arial"/>
        </w:rPr>
        <w:t xml:space="preserve">poverty and provide that those forms contain notice that a written decision will be made </w:t>
      </w:r>
      <w:bookmarkStart w:id="77" w:name="_LINE__31_b47633e0_4dc0_4aef_9945_59fa1c"/>
      <w:bookmarkEnd w:id="76"/>
      <w:r>
        <w:rPr>
          <w:rFonts w:ascii="Arial" w:eastAsia="Arial" w:hAnsi="Arial" w:cs="Arial"/>
        </w:rPr>
        <w:t>within 30 days of the date of application;</w:t>
      </w:r>
      <w:bookmarkEnd w:id="75"/>
      <w:bookmarkEnd w:id="77"/>
    </w:p>
    <w:p w:rsidR="00743AD1" w:rsidP="00743AD1">
      <w:pPr>
        <w:ind w:left="720"/>
        <w:rPr>
          <w:rFonts w:ascii="Arial" w:eastAsia="Arial" w:hAnsi="Arial" w:cs="Arial"/>
        </w:rPr>
      </w:pPr>
      <w:bookmarkStart w:id="78" w:name="_STATUTE_NUMBER__b21108b5_5e21_4078_8222"/>
      <w:bookmarkStart w:id="79" w:name="_STATUTE_P__eb284877_0f26_4b76_9cb4_bcb8"/>
      <w:bookmarkStart w:id="80" w:name="_PAR__11_30944f2c_9683_4e82_a188_22762fb"/>
      <w:bookmarkStart w:id="81" w:name="_LINE__32_cc26591b_6b16_4ce1_a307_3b1335"/>
      <w:bookmarkEnd w:id="72"/>
      <w:bookmarkEnd w:id="73"/>
      <w:r>
        <w:rPr>
          <w:rFonts w:ascii="Arial" w:eastAsia="Arial" w:hAnsi="Arial" w:cs="Arial"/>
        </w:rPr>
        <w:t>D</w:t>
      </w:r>
      <w:bookmarkEnd w:id="78"/>
      <w:r>
        <w:rPr>
          <w:rFonts w:ascii="Arial" w:eastAsia="Arial" w:hAnsi="Arial" w:cs="Arial"/>
        </w:rPr>
        <w:t xml:space="preserve">.  </w:t>
      </w:r>
      <w:bookmarkStart w:id="82" w:name="_STATUTE_CONTENT__715db577_208c_460e_beb"/>
      <w:r>
        <w:rPr>
          <w:rFonts w:ascii="Arial" w:eastAsia="Arial" w:hAnsi="Arial" w:cs="Arial"/>
        </w:rPr>
        <w:t xml:space="preserve">Provide that persons are given the opportunity to apply for an abatement during </w:t>
      </w:r>
      <w:bookmarkStart w:id="83" w:name="_LINE__33_5b76f56e_6757_4957_af2f_759948"/>
      <w:bookmarkEnd w:id="81"/>
      <w:r>
        <w:rPr>
          <w:rFonts w:ascii="Arial" w:eastAsia="Arial" w:hAnsi="Arial" w:cs="Arial"/>
        </w:rPr>
        <w:t>normal business hours;</w:t>
      </w:r>
      <w:bookmarkEnd w:id="82"/>
      <w:bookmarkEnd w:id="83"/>
    </w:p>
    <w:p w:rsidR="00743AD1" w:rsidP="00743AD1">
      <w:pPr>
        <w:ind w:left="720"/>
        <w:rPr>
          <w:rFonts w:ascii="Arial" w:eastAsia="Arial" w:hAnsi="Arial" w:cs="Arial"/>
        </w:rPr>
      </w:pPr>
      <w:bookmarkStart w:id="84" w:name="_STATUTE_NUMBER__7bbe0224_95ef_4178_8ac5"/>
      <w:bookmarkStart w:id="85" w:name="_STATUTE_P__57e9dbc2_e5c8_4e82_a3ef_ae99"/>
      <w:bookmarkStart w:id="86" w:name="_PAR__12_b421d890_694c_4284_adfb_c854c7c"/>
      <w:bookmarkStart w:id="87" w:name="_LINE__34_eb69b762_486b_43d7_8daa_849b40"/>
      <w:bookmarkEnd w:id="79"/>
      <w:bookmarkEnd w:id="80"/>
      <w:r>
        <w:rPr>
          <w:rFonts w:ascii="Arial" w:eastAsia="Arial" w:hAnsi="Arial" w:cs="Arial"/>
        </w:rPr>
        <w:t>E</w:t>
      </w:r>
      <w:bookmarkEnd w:id="84"/>
      <w:r>
        <w:rPr>
          <w:rFonts w:ascii="Arial" w:eastAsia="Arial" w:hAnsi="Arial" w:cs="Arial"/>
        </w:rPr>
        <w:t xml:space="preserve">.  </w:t>
      </w:r>
      <w:bookmarkStart w:id="88" w:name="_STATUTE_CONTENT__d548cf99_7ed9_48ef_adf"/>
      <w:r>
        <w:rPr>
          <w:rFonts w:ascii="Arial" w:eastAsia="Arial" w:hAnsi="Arial" w:cs="Arial"/>
        </w:rPr>
        <w:t xml:space="preserve">Provide that all applications, information submitted in support of the application, </w:t>
      </w:r>
      <w:bookmarkStart w:id="89" w:name="_LINE__35_0d5a2c44_c0ca_4843_8ebd_6886c2"/>
      <w:bookmarkEnd w:id="87"/>
      <w:r>
        <w:rPr>
          <w:rFonts w:ascii="Arial" w:eastAsia="Arial" w:hAnsi="Arial" w:cs="Arial"/>
        </w:rPr>
        <w:t xml:space="preserve">files and communications relating to an application for abatement and the </w:t>
      </w:r>
      <w:bookmarkStart w:id="90" w:name="_LINE__36_a7509adc_768b_46c8_b906_593627"/>
      <w:bookmarkEnd w:id="89"/>
      <w:r>
        <w:rPr>
          <w:rFonts w:ascii="Arial" w:eastAsia="Arial" w:hAnsi="Arial" w:cs="Arial"/>
        </w:rPr>
        <w:t xml:space="preserve">determination on the application for abatement are confidential.  Hearings and </w:t>
      </w:r>
      <w:bookmarkStart w:id="91" w:name="_LINE__37_63453558_68e9_4fc6_8998_9de33e"/>
      <w:bookmarkEnd w:id="90"/>
      <w:r>
        <w:rPr>
          <w:rFonts w:ascii="Arial" w:eastAsia="Arial" w:hAnsi="Arial" w:cs="Arial"/>
        </w:rPr>
        <w:t>proceedings held pursuant to this subsection must be in executive session;</w:t>
      </w:r>
      <w:bookmarkEnd w:id="88"/>
      <w:bookmarkEnd w:id="91"/>
    </w:p>
    <w:p w:rsidR="00743AD1" w:rsidP="00743AD1">
      <w:pPr>
        <w:ind w:left="720"/>
        <w:rPr>
          <w:rFonts w:ascii="Arial" w:eastAsia="Arial" w:hAnsi="Arial" w:cs="Arial"/>
        </w:rPr>
      </w:pPr>
      <w:bookmarkStart w:id="92" w:name="_STATUTE_NUMBER__068f74ed_0b23_4cde_b73d"/>
      <w:bookmarkStart w:id="93" w:name="_STATUTE_P__08e0f924_5b0a_4873_8ff4_210c"/>
      <w:bookmarkStart w:id="94" w:name="_PAR__13_92f879dd_787a_47ac_9c86_4d0ebd0"/>
      <w:bookmarkStart w:id="95" w:name="_LINE__38_d43b96f8_ac67_4666_ab61_c65d91"/>
      <w:bookmarkEnd w:id="85"/>
      <w:bookmarkEnd w:id="86"/>
      <w:r>
        <w:rPr>
          <w:rFonts w:ascii="Arial" w:eastAsia="Arial" w:hAnsi="Arial" w:cs="Arial"/>
        </w:rPr>
        <w:t>F</w:t>
      </w:r>
      <w:bookmarkEnd w:id="92"/>
      <w:r>
        <w:rPr>
          <w:rFonts w:ascii="Arial" w:eastAsia="Arial" w:hAnsi="Arial" w:cs="Arial"/>
        </w:rPr>
        <w:t xml:space="preserve">.  </w:t>
      </w:r>
      <w:bookmarkStart w:id="96" w:name="_STATUTE_CONTENT__97f18e3e_1f23_4275_93f"/>
      <w:r>
        <w:rPr>
          <w:rFonts w:ascii="Arial" w:eastAsia="Arial" w:hAnsi="Arial" w:cs="Arial"/>
        </w:rPr>
        <w:t xml:space="preserve">Provide to any person applying for abatement under this subsection, notice in </w:t>
      </w:r>
      <w:bookmarkStart w:id="97" w:name="_LINE__39_099ef37b_ccdb_4f40_be1d_9af735"/>
      <w:bookmarkEnd w:id="95"/>
      <w:r>
        <w:rPr>
          <w:rFonts w:ascii="Arial" w:eastAsia="Arial" w:hAnsi="Arial" w:cs="Arial"/>
        </w:rPr>
        <w:t>writing of their decision within 30 days of application; and</w:t>
      </w:r>
      <w:bookmarkEnd w:id="96"/>
      <w:bookmarkEnd w:id="97"/>
    </w:p>
    <w:p w:rsidR="00743AD1" w:rsidP="00743AD1">
      <w:pPr>
        <w:ind w:left="720"/>
        <w:rPr>
          <w:rFonts w:ascii="Arial" w:eastAsia="Arial" w:hAnsi="Arial" w:cs="Arial"/>
        </w:rPr>
      </w:pPr>
      <w:bookmarkStart w:id="98" w:name="_STATUTE_NUMBER__b9c513ee_52bb_443f_9eb8"/>
      <w:bookmarkStart w:id="99" w:name="_STATUTE_P__44fbc307_ccb6_4841_8ea1_3359"/>
      <w:bookmarkStart w:id="100" w:name="_PAR__14_56c06004_2fc4_46bc_bb30_abef023"/>
      <w:bookmarkStart w:id="101" w:name="_LINE__40_3c0fd609_5bb8_41f7_a603_b01a69"/>
      <w:bookmarkEnd w:id="93"/>
      <w:bookmarkEnd w:id="94"/>
      <w:r>
        <w:rPr>
          <w:rFonts w:ascii="Arial" w:eastAsia="Arial" w:hAnsi="Arial" w:cs="Arial"/>
        </w:rPr>
        <w:t>G</w:t>
      </w:r>
      <w:bookmarkEnd w:id="98"/>
      <w:r>
        <w:rPr>
          <w:rFonts w:ascii="Arial" w:eastAsia="Arial" w:hAnsi="Arial" w:cs="Arial"/>
        </w:rPr>
        <w:t xml:space="preserve">.  </w:t>
      </w:r>
      <w:bookmarkStart w:id="102" w:name="_STATUTE_CONTENT__e807ee55_478c_44ae_981"/>
      <w:r>
        <w:rPr>
          <w:rFonts w:ascii="Arial" w:eastAsia="Arial" w:hAnsi="Arial" w:cs="Arial"/>
        </w:rPr>
        <w:t xml:space="preserve">Provide that any decision made under this subsection include the specific reason or </w:t>
      </w:r>
      <w:bookmarkStart w:id="103" w:name="_LINE__41_bc6c30fd_e206_4d8f_9dd8_2d85a4"/>
      <w:bookmarkEnd w:id="101"/>
      <w:r>
        <w:rPr>
          <w:rFonts w:ascii="Arial" w:eastAsia="Arial" w:hAnsi="Arial" w:cs="Arial"/>
        </w:rPr>
        <w:t xml:space="preserve">reasons for the decision and inform the applicant of the right to appeal and the </w:t>
      </w:r>
      <w:bookmarkStart w:id="104" w:name="_LINE__42_7da8faff_fdc8_46c8_969a_6093d4"/>
      <w:bookmarkEnd w:id="103"/>
      <w:r>
        <w:rPr>
          <w:rFonts w:ascii="Arial" w:eastAsia="Arial" w:hAnsi="Arial" w:cs="Arial"/>
        </w:rPr>
        <w:t>procedure for requesting an appeal.</w:t>
      </w:r>
      <w:bookmarkEnd w:id="102"/>
      <w:bookmarkEnd w:id="104"/>
    </w:p>
    <w:p w:rsidR="00743AD1" w:rsidP="00743AD1">
      <w:pPr>
        <w:ind w:left="360" w:firstLine="360"/>
        <w:rPr>
          <w:rFonts w:ascii="Arial" w:eastAsia="Arial" w:hAnsi="Arial" w:cs="Arial"/>
        </w:rPr>
      </w:pPr>
      <w:bookmarkStart w:id="105" w:name="_APPLICATION_CLAUSE__1c8dc8e5_ea55_46bd_"/>
      <w:bookmarkStart w:id="106" w:name="_PAGE__2_2c1a1ff1_ceeb_4516_980f_b635958"/>
      <w:bookmarkStart w:id="107" w:name="_PAR__1_f826cb14_e536_41ca_9a8d_4836e463"/>
      <w:bookmarkStart w:id="108" w:name="_LINE__1_53cfe3d7_779c_40fc_abf4_cfd2fe6"/>
      <w:bookmarkEnd w:id="3"/>
      <w:bookmarkEnd w:id="25"/>
      <w:bookmarkEnd w:id="31"/>
      <w:bookmarkEnd w:id="99"/>
      <w:bookmarkEnd w:id="100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b2d14e46_656a_4345"/>
      <w:r>
        <w:rPr>
          <w:rFonts w:ascii="Arial" w:eastAsia="Arial" w:hAnsi="Arial" w:cs="Arial"/>
          <w:b/>
          <w:sz w:val="24"/>
        </w:rPr>
        <w:t>3</w:t>
      </w:r>
      <w:bookmarkEnd w:id="109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 xml:space="preserve">This Act applies to property tax years beginning on or after </w:t>
      </w:r>
      <w:bookmarkStart w:id="110" w:name="_LINE__2_fd21b7f9_202a_4993_9244_43e72f4"/>
      <w:bookmarkEnd w:id="108"/>
      <w:r>
        <w:rPr>
          <w:rFonts w:ascii="Arial" w:eastAsia="Arial" w:hAnsi="Arial" w:cs="Arial"/>
        </w:rPr>
        <w:t>April 1, 2024.</w:t>
      </w:r>
      <w:bookmarkEnd w:id="110"/>
    </w:p>
    <w:p w:rsidR="00743AD1" w:rsidP="00743AD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1" w:name="_SUMMARY__2d90f409_ded3_4f3f_a9d6_d23899"/>
      <w:bookmarkStart w:id="112" w:name="_PAR__2_651bed68_a0ef_40ec_b827_d637c653"/>
      <w:bookmarkStart w:id="113" w:name="_LINE__3_6a801ec0_7d8c_4059_afae_ed8abfb"/>
      <w:bookmarkEnd w:id="8"/>
      <w:bookmarkEnd w:id="105"/>
      <w:bookmarkEnd w:id="107"/>
      <w:r>
        <w:rPr>
          <w:rFonts w:ascii="Arial" w:eastAsia="Arial" w:hAnsi="Arial" w:cs="Arial"/>
          <w:b/>
          <w:sz w:val="24"/>
        </w:rPr>
        <w:t>SUMMARY</w:t>
      </w:r>
      <w:bookmarkEnd w:id="113"/>
    </w:p>
    <w:p w:rsidR="00743AD1" w:rsidP="00743AD1">
      <w:pPr>
        <w:ind w:left="360" w:firstLine="360"/>
        <w:rPr>
          <w:rFonts w:ascii="Arial" w:eastAsia="Arial" w:hAnsi="Arial" w:cs="Arial"/>
        </w:rPr>
      </w:pPr>
      <w:bookmarkStart w:id="114" w:name="_PAR__3_b63b7e96_855f_48cc_a022_784cfb7c"/>
      <w:bookmarkStart w:id="115" w:name="_LINE__4_b4c61fee_10d6_4ea3_a5af_6082cb5"/>
      <w:bookmarkEnd w:id="112"/>
      <w:r>
        <w:rPr>
          <w:rFonts w:ascii="Arial" w:eastAsia="Arial" w:hAnsi="Arial" w:cs="Arial"/>
        </w:rPr>
        <w:t xml:space="preserve">This bill aligns the deadline for filing an application for property tax abatement based </w:t>
      </w:r>
      <w:bookmarkStart w:id="116" w:name="_LINE__5_1e689b19_9cd1_4ff4_9b6e_111b9b3"/>
      <w:bookmarkEnd w:id="115"/>
      <w:r>
        <w:rPr>
          <w:rFonts w:ascii="Arial" w:eastAsia="Arial" w:hAnsi="Arial" w:cs="Arial"/>
        </w:rPr>
        <w:t xml:space="preserve">on hardship or poverty, which may be filed up to 3 years from the date of commitment, </w:t>
      </w:r>
      <w:bookmarkStart w:id="117" w:name="_LINE__6_d0eb62aa_237b_492f_8755_06e0da7"/>
      <w:bookmarkEnd w:id="116"/>
      <w:r>
        <w:rPr>
          <w:rFonts w:ascii="Arial" w:eastAsia="Arial" w:hAnsi="Arial" w:cs="Arial"/>
        </w:rPr>
        <w:t xml:space="preserve">with the timeline of the foreclosure process, in which liens automatically foreclose 18 </w:t>
      </w:r>
      <w:bookmarkStart w:id="118" w:name="_LINE__7_6e5e9f3a_de11_4744_bf57_2179cad"/>
      <w:bookmarkEnd w:id="117"/>
      <w:r>
        <w:rPr>
          <w:rFonts w:ascii="Arial" w:eastAsia="Arial" w:hAnsi="Arial" w:cs="Arial"/>
        </w:rPr>
        <w:t>months from the date of filing.</w:t>
      </w:r>
      <w:bookmarkEnd w:id="118"/>
    </w:p>
    <w:bookmarkEnd w:id="1"/>
    <w:bookmarkEnd w:id="2"/>
    <w:bookmarkEnd w:id="106"/>
    <w:bookmarkEnd w:id="111"/>
    <w:bookmarkEnd w:id="1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Timeline for Property Tax Abatement Based on Hardship or Poverty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43AD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141180</ItemId>
    <LRId>72806</LRId>
    <LRNumber>2694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Timeline for Property Tax Abatement Based on Hardship or Poverty</LRTitle>
    <ItemTitle>An Act Regarding the Timeline for Property Tax Abatement Based on Hardship or Poverty</ItemTitle>
    <ShortTitle1>REGARDING THE TIMELINE FOR</ShortTitle1>
    <ShortTitle2>PROPERTY TAX ABATEMENT BASED</ShortTitle2>
    <JacketLegend>Approved for introduction by a majority of the Legislative Council pursuant to Joint Rule 203.</JacketLegend>
    <SponsorFirstName>Jeff</SponsorFirstName>
    <SponsorLastName>Timberlake</SponsorLastName>
    <SponsorChamberPrefix>Sen.</SponsorChamberPrefix>
    <SponsorFrom>Androscoggin</SponsorFrom>
    <DraftingCycleCount>1</DraftingCycleCount>
    <LatestDraftingActionId>130</LatestDraftingActionId>
    <LatestDraftingActionDate>2023-12-04T15:07:08</LatestDraftingActionDate>
    <LatestDrafterName>gaouellette</LatestDrafterName>
    <LatestProoferName>ekeyes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w:rsidR="00743AD1" w:rsidRDefault="00743AD1" w:rsidP="00743AD1"&amp;gt;&amp;lt;w:pPr&amp;gt;&amp;lt;w:ind w:left="360" /&amp;gt;&amp;lt;/w:pPr&amp;gt;&amp;lt;w:bookmarkStart w:id="0" w:name="_ENACTING_CLAUSE__e4db609e_35fd_403e_b6d" /&amp;gt;&amp;lt;w:bookmarkStart w:id="1" w:name="_DOC_BODY__32ecfc5b_fb97_4025_89b0_36d0f" /&amp;gt;&amp;lt;w:bookmarkStart w:id="2" w:name="_DOC_BODY_CONTAINER__c7947e86_5bdc_4688_" /&amp;gt;&amp;lt;w:bookmarkStart w:id="3" w:name="_PAGE__1_66c1e970_4b76_44b9_a0af_00b7edc" /&amp;gt;&amp;lt;w:bookmarkStart w:id="4" w:name="_PAR__1_f66060ab_c354_422c_be9e_60bd2cf0" /&amp;gt;&amp;lt;w:bookmarkStart w:id="5" w:name="_LINE__1_d9c74215_59fd_4cd9_8c58_9c85427"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w:rsidR="00743AD1" w:rsidRDefault="00743AD1" w:rsidP="00743AD1"&amp;gt;&amp;lt;w:pPr&amp;gt;&amp;lt;w:ind w:left="360" w:firstLine="360" /&amp;gt;&amp;lt;/w:pPr&amp;gt;&amp;lt;w:bookmarkStart w:id="6" w:name="_BILL_SECTION_HEADER__f7a46dd8_3b67_4d36" /&amp;gt;&amp;lt;w:bookmarkStart w:id="7" w:name="_BILL_SECTION__2981c467_4ad3_451e_9f38_4" /&amp;gt;&amp;lt;w:bookmarkStart w:id="8" w:name="_DOC_BODY_CONTENT__f7c0dfbc_0c58_4e40_b3" /&amp;gt;&amp;lt;w:bookmarkStart w:id="9" w:name="_PAR__2_e176a90e_e0e1_49e8_9dec_0c1f7bc8" /&amp;gt;&amp;lt;w:bookmarkStart w:id="10" w:name="_LINE__2_51669798_9806_4bff_a600_923dce5"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w:name="_BILL_SECTION_NUMBER__35c1a0ee_d27e_4e82"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§841, sub-§1,&amp;lt;/w:t&amp;gt;&amp;lt;/w:r&amp;gt;&amp;lt;w:r&amp;gt;&amp;lt;w:t xml:space="preserve"&amp;gt; as amended by PL 2017, c. 367, §7, is further &amp;lt;/w:t&amp;gt;&amp;lt;/w:r&amp;gt;&amp;lt;w:bookmarkStart w:id="12" w:name="_LINE__3_a8569fca_3f59_4671_b568_a61259a" /&amp;gt;&amp;lt;w:bookmarkEnd w:id="10" /&amp;gt;&amp;lt;w:r&amp;gt;&amp;lt;w:t&amp;gt;amended by amending the first blocked paragraph to read:&amp;lt;/w:t&amp;gt;&amp;lt;/w:r&amp;gt;&amp;lt;w:bookmarkEnd w:id="12" /&amp;gt;&amp;lt;/w:p&amp;gt;&amp;lt;w:p w:rsidR="00743AD1" w:rsidRDefault="00743AD1" w:rsidP="00743AD1"&amp;gt;&amp;lt;w:pPr&amp;gt;&amp;lt;w:ind w:left="360" /&amp;gt;&amp;lt;/w:pPr&amp;gt;&amp;lt;w:bookmarkStart w:id="13" w:name="_STATUTE_CONTENT__1e1de461_a4ce_45a1_80e" /&amp;gt;&amp;lt;w:bookmarkStart w:id="14" w:name="_STATUTE_P__5c3f1ee2_e48d_4549_8c70_f640" /&amp;gt;&amp;lt;w:bookmarkStart w:id="15" w:name="_PAR__3_b1e192e6_2bcd_4e23_a76a_ca858d00" /&amp;gt;&amp;lt;w:bookmarkStart w:id="16" w:name="_LINE__4_2f3c63d0_8fdc_44c7_92b3_365240e" /&amp;gt;&amp;lt;w:bookmarkEnd w:id="6" /&amp;gt;&amp;lt;w:bookmarkEnd w:id="9" /&amp;gt;&amp;lt;w:r&amp;gt;&amp;lt;w:t xml:space="preserve"&amp;gt;The municipal officers, either upon written application filed after one year but within 3 &amp;lt;/w:t&amp;gt;&amp;lt;/w:r&amp;gt;&amp;lt;w:bookmarkStart w:id="17" w:name="_LINE__5_8ad2ff60_b07f_4952_aa70_433e8a9" /&amp;gt;&amp;lt;w:bookmarkEnd w:id="16" /&amp;gt;&amp;lt;w:r&amp;gt;&amp;lt;w:t&amp;gt;years from commitment&amp;lt;/w:t&amp;gt;&amp;lt;/w:r&amp;gt;&amp;lt;w:bookmarkStart w:id="18" w:name="_PROCESSED_CHANGE__981dcf49_3d28_40bc_b6" /&amp;gt;&amp;lt;w:ins w:id="19" w:author="BPS" w:date="2023-12-01T14:12:00Z"&amp;gt;&amp;lt;w:r&amp;gt;&amp;lt;w:t&amp;gt;, except as provided in subsection 2,&amp;lt;/w:t&amp;gt;&amp;lt;/w:r&amp;gt;&amp;lt;/w:ins&amp;gt;&amp;lt;w:bookmarkEnd w:id="18" /&amp;gt;&amp;lt;w:r&amp;gt;&amp;lt;w:t xml:space="preserve"&amp;gt; stating the grounds for an &amp;lt;/w:t&amp;gt;&amp;lt;/w:r&amp;gt;&amp;lt;w:bookmarkStart w:id="20" w:name="_LINE__6_9a20f9c7_b82b_479f_9f9b_61296a1" /&amp;gt;&amp;lt;w:bookmarkEnd w:id="17" /&amp;gt;&amp;lt;w:r&amp;gt;&amp;lt;w:t xml:space="preserve"&amp;gt;abatement or on their own initiative within that time period, may make such reasonable &amp;lt;/w:t&amp;gt;&amp;lt;/w:r&amp;gt;&amp;lt;w:bookmarkStart w:id="21" w:name="_LINE__7_318d5a86_f1cf_45f7_9816_19db5c8" /&amp;gt;&amp;lt;w:bookmarkEnd w:id="20" /&amp;gt;&amp;lt;w:r&amp;gt;&amp;lt;w:t xml:space="preserve"&amp;gt;abatement as they consider proper to correct any illegality, error or irregularity in &amp;lt;/w:t&amp;gt;&amp;lt;/w:r&amp;gt;&amp;lt;w:bookmarkStart w:id="22" w:name="_LINE__8_b76143e5_e77c_456b_bfac_b4aef64" /&amp;gt;&amp;lt;w:bookmarkEnd w:id="21" /&amp;gt;&amp;lt;w:r&amp;gt;&amp;lt;w:t xml:space="preserve"&amp;gt;assessment if the taxpayer has complied with &amp;lt;/w:t&amp;gt;&amp;lt;/w:r&amp;gt;&amp;lt;w:bookmarkStart w:id="23" w:name="_CROSS_REFERENCE__fa482f04_29bf_4316_a78" /&amp;gt;&amp;lt;w:r&amp;gt;&amp;lt;w:t&amp;gt;section 706‑A&amp;lt;/w:t&amp;gt;&amp;lt;/w:r&amp;gt;&amp;lt;w:bookmarkEnd w:id="23" /&amp;gt;&amp;lt;w:r&amp;gt;&amp;lt;w:t xml:space="preserve"&amp;gt;.  The municipal officers may &amp;lt;/w:t&amp;gt;&amp;lt;/w:r&amp;gt;&amp;lt;w:bookmarkStart w:id="24" w:name="_LINE__9_ae80d3bc_efc8_42ba_9d7d_d8346a4" /&amp;gt;&amp;lt;w:bookmarkEnd w:id="22" /&amp;gt;&amp;lt;w:r&amp;gt;&amp;lt;w:t&amp;gt;not grant an abatement to correct an error in the valuation of property.&amp;lt;/w:t&amp;gt;&amp;lt;/w:r&amp;gt;&amp;lt;w:bookmarkEnd w:id="13" /&amp;gt;&amp;lt;w:bookmarkEnd w:id="24" /&amp;gt;&amp;lt;/w:p&amp;gt;&amp;lt;w:p w:rsidR="00743AD1" w:rsidRDefault="00743AD1" w:rsidP="00743AD1"&amp;gt;&amp;lt;w:pPr&amp;gt;&amp;lt;w:ind w:left="360" w:firstLine="360" /&amp;gt;&amp;lt;/w:pPr&amp;gt;&amp;lt;w:bookmarkStart w:id="25" w:name="_BILL_SECTION_HEADER__940a775e_bc66_4fa5" /&amp;gt;&amp;lt;w:bookmarkStart w:id="26" w:name="_BILL_SECTION__6472692a_8b4e_4e26_99c2_4" /&amp;gt;&amp;lt;w:bookmarkStart w:id="27" w:name="_PAR__4_5e0075d8_8848_4d3d_a6c3_e7c81325" /&amp;gt;&amp;lt;w:bookmarkStart w:id="28" w:name="_LINE__10_871736a4_fe1a_429d_81a4_ddb270"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w:id="29" w:name="_BILL_SECTION_NUMBER__e3739ca8_fb60_4cde" /&amp;gt;&amp;lt;w:r&amp;gt;&amp;lt;w:rPr&amp;gt;&amp;lt;w:b /&amp;gt;&amp;lt;w:sz w:val="24" /&amp;gt;&amp;lt;/w:rPr&amp;gt;&amp;lt;w:t&amp;gt;2&amp;lt;/w:t&amp;gt;&amp;lt;/w:r&amp;gt;&amp;lt;w:bookmarkEnd w:id="29" /&amp;gt;&amp;lt;w:r&amp;gt;&amp;lt;w:rPr&amp;gt;&amp;lt;w:b /&amp;gt;&amp;lt;w:sz w:val="24" /&amp;gt;&amp;lt;/w:rPr&amp;gt;&amp;lt;w:t&amp;gt;.  36 MRSA §841, sub-§2,&amp;lt;/w:t&amp;gt;&amp;lt;/w:r&amp;gt;&amp;lt;w:r&amp;gt;&amp;lt;w:t xml:space="preserve"&amp;gt; as amended by PL 2017, c. 273, §1, is further &amp;lt;/w:t&amp;gt;&amp;lt;/w:r&amp;gt;&amp;lt;w:bookmarkStart w:id="30" w:name="_LINE__11_e720ea9c_912f_4f1e_97fb_3698df" /&amp;gt;&amp;lt;w:bookmarkEnd w:id="28" /&amp;gt;&amp;lt;w:r&amp;gt;&amp;lt;w:t&amp;gt;amended to read:&amp;lt;/w:t&amp;gt;&amp;lt;/w:r&amp;gt;&amp;lt;w:bookmarkEnd w:id="30" /&amp;gt;&amp;lt;/w:p&amp;gt;&amp;lt;w:p w:rsidR="00743AD1" w:rsidRDefault="00743AD1" w:rsidP="00743AD1"&amp;gt;&amp;lt;w:pPr&amp;gt;&amp;lt;w:ind w:left="360" w:firstLine="360" /&amp;gt;&amp;lt;/w:pPr&amp;gt;&amp;lt;w:bookmarkStart w:id="31" w:name="_STATUTE_NUMBER__a1192892_49bd_4512_a0e0" /&amp;gt;&amp;lt;w:bookmarkStart w:id="32" w:name="_STATUTE_SS__9d5cd146_d7ef_4a6e_a467_f62" /&amp;gt;&amp;lt;w:bookmarkStart w:id="33" w:name="_PAR__5_6b380a9b_9fa2_4917_8b08_d5271477" /&amp;gt;&amp;lt;w:bookmarkStart w:id="34" w:name="_LINE__12_6c323bca_8da3_42d7_b6ef_d97b16" /&amp;gt;&amp;lt;w:bookmarkEnd w:id="25" /&amp;gt;&amp;lt;w:bookmarkEnd w:id="27" /&amp;gt;&amp;lt;w:r&amp;gt;&amp;lt;w:rPr&amp;gt;&amp;lt;w:b /&amp;gt;&amp;lt;/w:rPr&amp;gt;&amp;lt;w:t&amp;gt;2&amp;lt;/w:t&amp;gt;&amp;lt;/w:r&amp;gt;&amp;lt;w:bookmarkEnd w:id="31" /&amp;gt;&amp;lt;w:r&amp;gt;&amp;lt;w:rPr&amp;gt;&amp;lt;w:b /&amp;gt;&amp;lt;/w:rPr&amp;gt;&amp;lt;w:t xml:space="preserve"&amp;gt;.  &amp;lt;/w:t&amp;gt;&amp;lt;/w:r&amp;gt;&amp;lt;w:bookmarkStart w:id="35" w:name="_STATUTE_HEADNOTE__013e5a48_5434_4fb8_96" /&amp;gt;&amp;lt;w:r&amp;gt;&amp;lt;w:rPr&amp;gt;&amp;lt;w:b /&amp;gt;&amp;lt;/w:rPr&amp;gt;&amp;lt;w:t&amp;gt;Hardship or poverty.&amp;lt;/w:t&amp;gt;&amp;lt;/w:r&amp;gt;&amp;lt;w:bookmarkEnd w:id="35"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w:id="36" w:name="_STATUTE_CONTENT__66e340bb_0a42_43a3_932" /&amp;gt;&amp;lt;w:r&amp;gt;&amp;lt;w:t xml:space="preserve"&amp;gt;The municipal officers, or the State Tax Assessor for the &amp;lt;/w:t&amp;gt;&amp;lt;/w:r&amp;gt;&amp;lt;w:bookmarkStart w:id="37" w:name="_LINE__13_732c1ce2_77b4_4a96_b961_7ec88c" /&amp;gt;&amp;lt;w:bookmarkEnd w:id="34" /&amp;gt;&amp;lt;w:r&amp;gt;&amp;lt;w:t&amp;gt;unorganized territory, within&amp;lt;/w:t&amp;gt;&amp;lt;/w:r&amp;gt;&amp;lt;w:bookmarkStart w:id="38" w:name="_PROCESSED_CHANGE__f9dabb6d_d821_4f5a_9a" /&amp;gt;&amp;lt;w:r&amp;gt;&amp;lt;w:t xml:space="preserve"&amp;gt; &amp;lt;/w:t&amp;gt;&amp;lt;/w:r&amp;gt;&amp;lt;w:del w:id="39" w:author="BPS" w:date="2023-11-29T12:34:00Z"&amp;gt;&amp;lt;w:r w:rsidDel="00570932"&amp;gt;&amp;lt;w:delText&amp;gt;3 years&amp;lt;/w:delText&amp;gt;&amp;lt;/w:r&amp;gt;&amp;lt;/w:del&amp;gt;&amp;lt;w:bookmarkStart w:id="40" w:name="_PROCESSED_CHANGE__96ca9b81_e428_4db0_99" /&amp;gt;&amp;lt;w:bookmarkEnd w:id="38" /&amp;gt;&amp;lt;w:r&amp;gt;&amp;lt;w:t xml:space="preserve"&amp;gt; &amp;lt;/w:t&amp;gt;&amp;lt;/w:r&amp;gt;&amp;lt;w:ins w:id="41" w:author="BPS" w:date="2023-11-29T12:34:00Z"&amp;gt;&amp;lt;w:r&amp;gt;&amp;lt;w:t&amp;gt;18&amp;lt;/w:t&amp;gt;&amp;lt;/w:r&amp;gt;&amp;lt;/w:ins&amp;gt;&amp;lt;w:ins w:id="42" w:author="BPS" w:date="2023-11-29T12:35:00Z"&amp;gt;&amp;lt;w:r&amp;gt;&amp;lt;w:t xml:space="preserve"&amp;gt; months&amp;lt;/w:t&amp;gt;&amp;lt;/w:r&amp;gt;&amp;lt;/w:ins&amp;gt;&amp;lt;w:bookmarkEnd w:id="40" /&amp;gt;&amp;lt;w:r&amp;gt;&amp;lt;w:t xml:space="preserve"&amp;gt; from commitment, may, on their own &amp;lt;/w:t&amp;gt;&amp;lt;/w:r&amp;gt;&amp;lt;w:bookmarkStart w:id="43" w:name="_LINE__14_75a99ae5_a703_4fba_8795_b6ffae" /&amp;gt;&amp;lt;w:bookmarkEnd w:id="37" /&amp;gt;&amp;lt;w:r&amp;gt;&amp;lt;w:t xml:space="preserve"&amp;gt;knowledge or on written application, make such abatements as they believe reasonable on &amp;lt;/w:t&amp;gt;&amp;lt;/w:r&amp;gt;&amp;lt;w:bookmarkStart w:id="44" w:name="_LINE__15_1b1de690_f10a_471a_8986_119398" /&amp;gt;&amp;lt;w:bookmarkEnd w:id="43" /&amp;gt;&amp;lt;w:r&amp;gt;&amp;lt;w:t xml:space="preserve"&amp;gt;the real and personal taxes on the primary residence of any person who, by reason of &amp;lt;/w:t&amp;gt;&amp;lt;/w:r&amp;gt;&amp;lt;w:bookmarkStart w:id="45" w:name="_LINE__16_fa4ff03c_db11_49b1_9ccf_31889b" /&amp;gt;&amp;lt;w:bookmarkEnd w:id="44" /&amp;gt;&amp;lt;w:r&amp;gt;&amp;lt;w:t xml:space="preserve"&amp;gt;hardship or poverty, is in their judgment unable to contribute to the public charges.  The &amp;lt;/w:t&amp;gt;&amp;lt;/w:r&amp;gt;&amp;lt;w:bookmarkStart w:id="46" w:name="_LINE__17_3b815086_375c_4508_8311_15428b" /&amp;gt;&amp;lt;w:bookmarkEnd w:id="45" /&amp;gt;&amp;lt;w:r&amp;gt;&amp;lt;w:t&amp;gt;municipal officers, or the State Tax Assessor for the unorganized territory, may extend the&amp;lt;/w:t&amp;gt;&amp;lt;/w:r&amp;gt;&amp;lt;w:bookmarkStart w:id="47" w:name="_PROCESSED_CHANGE__fb77be0d_c4d4_430a_bf" /&amp;gt;&amp;lt;w:r&amp;gt;&amp;lt;w:t xml:space="preserve"&amp;gt; &amp;lt;/w:t&amp;gt;&amp;lt;/w:r&amp;gt;&amp;lt;w:bookmarkStart w:id="48" w:name="_LINE__18_2c581db4_62f9_4b63_9622_25fb21" /&amp;gt;&amp;lt;w:bookmarkEnd w:id="46" /&amp;gt;&amp;lt;w:del w:id="49" w:author="BPS" w:date="2023-11-29T12:35:00Z"&amp;gt;&amp;lt;w:r w:rsidDel="00570932"&amp;gt;&amp;lt;w:delText&amp;gt;3-year&amp;lt;/w:delText&amp;gt;&amp;lt;/w:r&amp;gt;&amp;lt;/w:del&amp;gt;&amp;lt;w:bookmarkStart w:id="50" w:name="_PROCESSED_CHANGE__53cbd81f_956f_40c3_89" /&amp;gt;&amp;lt;w:bookmarkEnd w:id="47" /&amp;gt;&amp;lt;w:r&amp;gt;&amp;lt;w:t xml:space="preserve"&amp;gt; &amp;lt;/w:t&amp;gt;&amp;lt;/w:r&amp;gt;&amp;lt;w:ins w:id="51" w:author="BPS" w:date="2023-11-29T12:35:00Z"&amp;gt;&amp;lt;w:r&amp;gt;&amp;lt;w:t&amp;gt;18-month&amp;lt;/w:t&amp;gt;&amp;lt;/w:r&amp;gt;&amp;lt;/w:ins&amp;gt;&amp;lt;w:bookmarkEnd w:id="50" /&amp;gt;&amp;lt;w:r&amp;gt;&amp;lt;w:t xml:space="preserve"&amp;gt; period within which they may make abatements under this subsection.&amp;lt;/w:t&amp;gt;&amp;lt;/w:r&amp;gt;&amp;lt;w:bookmarkEnd w:id="36" /&amp;gt;&amp;lt;w:bookmarkEnd w:id="48" /&amp;gt;&amp;lt;/w:p&amp;gt;&amp;lt;w:p w:rsidR="00743AD1" w:rsidRDefault="00743AD1" w:rsidP="00743AD1"&amp;gt;&amp;lt;w:pPr&amp;gt;&amp;lt;w:ind w:left="360" /&amp;gt;&amp;lt;/w:pPr&amp;gt;&amp;lt;w:bookmarkStart w:id="52" w:name="_STATUTE_CONTENT__d72a3c25_54f6_4a5d_b8f" /&amp;gt;&amp;lt;w:bookmarkStart w:id="53" w:name="_STATUTE_P__d353b8fb_7b89_497a_be14_a82c" /&amp;gt;&amp;lt;w:bookmarkStart w:id="54" w:name="_PAR__6_12684c40_f20e_459d_9ffc_0c8c9d86" /&amp;gt;&amp;lt;w:bookmarkStart w:id="55" w:name="_LINE__19_80a3609a_3342_4918_8b1d_c7e417" /&amp;gt;&amp;lt;w:bookmarkEnd w:id="33" /&amp;gt;&amp;lt;w:r&amp;gt;&amp;lt;w:t xml:space="preserve"&amp;gt;As used in this subsection, "primary residence" means the home, appurtenant structures &amp;lt;/w:t&amp;gt;&amp;lt;/w:r&amp;gt;&amp;lt;w:bookmarkStart w:id="56" w:name="_LINE__20_a2459bc6_6251_47a6_807b_1cfbbf" /&amp;gt;&amp;lt;w:bookmarkEnd w:id="55" /&amp;gt;&amp;lt;w:r&amp;gt;&amp;lt;w:t xml:space="preserve"&amp;gt;necessary to support the home and acreage sufficient to satisfy the minimum lot size as &amp;lt;/w:t&amp;gt;&amp;lt;/w:r&amp;gt;&amp;lt;w:bookmarkStart w:id="57" w:name="_LINE__21_91c204a8_d8b1_4957_bce9_affc95" /&amp;gt;&amp;lt;w:bookmarkEnd w:id="56" /&amp;gt;&amp;lt;w:r&amp;gt;&amp;lt;w:t xml:space="preserve"&amp;gt;required by the municipality's land use or building permit ordinance or regulations or, in &amp;lt;/w:t&amp;gt;&amp;lt;/w:r&amp;gt;&amp;lt;w:bookmarkStart w:id="58" w:name="_LINE__22_dbcc54d6_a3b7_4c0a_96be_40b165" /&amp;gt;&amp;lt;w:bookmarkEnd w:id="57" /&amp;gt;&amp;lt;w:r&amp;gt;&amp;lt;w:t xml:space="preserve"&amp;gt;the absence of any municipal minimum lot size requirement, as required by &amp;lt;/w:t&amp;gt;&amp;lt;/w:r&amp;gt;&amp;lt;w:bookmarkStart w:id="59" w:name="_CROSS_REFERENCE__0190ded5_cc62_47ea_bed" /&amp;gt;&amp;lt;w:r&amp;gt;&amp;lt;w:t xml:space="preserve"&amp;gt;Title 12, section &amp;lt;/w:t&amp;gt;&amp;lt;/w:r&amp;gt;&amp;lt;w:bookmarkStart w:id="60" w:name="_LINE__23_89cffd8b_712a_4f30_9e10_4a930e" /&amp;gt;&amp;lt;w:bookmarkEnd w:id="58" /&amp;gt;&amp;lt;w:r&amp;gt;&amp;lt;w:t&amp;gt;4807‑A&amp;lt;/w:t&amp;gt;&amp;lt;/w:r&amp;gt;&amp;lt;w:bookmarkEnd w:id="59" /&amp;gt;&amp;lt;w:r&amp;gt;&amp;lt;w:t&amp;gt;.&amp;lt;/w:t&amp;gt;&amp;lt;/w:r&amp;gt;&amp;lt;w:bookmarkEnd w:id="52" /&amp;gt;&amp;lt;w:bookmarkEnd w:id="60" /&amp;gt;&amp;lt;/w:p&amp;gt;&amp;lt;w:p w:rsidR="00743AD1" w:rsidRDefault="00743AD1" w:rsidP="00743AD1"&amp;gt;&amp;lt;w:pPr&amp;gt;&amp;lt;w:ind w:left="360" /&amp;gt;&amp;lt;/w:pPr&amp;gt;&amp;lt;w:bookmarkStart w:id="61" w:name="_STATUTE_CONTENT__69bf1c73_2626_4133_b4a" /&amp;gt;&amp;lt;w:bookmarkStart w:id="62" w:name="_STATUTE_P__89be43bd_8d6e_43f9_b0d3_c489" /&amp;gt;&amp;lt;w:bookmarkStart w:id="63" w:name="_PAR__7_91f95731_b74d_48f1_bd3c_963dd5cd" /&amp;gt;&amp;lt;w:bookmarkStart w:id="64" w:name="_LINE__24_45859fa5_cebd_47f4_b15b_40c0a1" /&amp;gt;&amp;lt;w:bookmarkEnd w:id="53" /&amp;gt;&amp;lt;w:bookmarkEnd w:id="54" /&amp;gt;&amp;lt;w:r&amp;gt;&amp;lt;w:t&amp;gt;Municipal officers or the State Tax Assessor for the unorganized territory shall:&amp;lt;/w:t&amp;gt;&amp;lt;/w:r&amp;gt;&amp;lt;w:bookmarkEnd w:id="61" /&amp;gt;&amp;lt;w:bookmarkEnd w:id="64" /&amp;gt;&amp;lt;/w:p&amp;gt;&amp;lt;w:p w:rsidR="00743AD1" w:rsidRDefault="00743AD1" w:rsidP="00743AD1"&amp;gt;&amp;lt;w:pPr&amp;gt;&amp;lt;w:ind w:left="720" /&amp;gt;&amp;lt;/w:pPr&amp;gt;&amp;lt;w:bookmarkStart w:id="65" w:name="_STATUTE_NUMBER__45ae8d15_f05f_4085_bbdd" /&amp;gt;&amp;lt;w:bookmarkStart w:id="66" w:name="_STATUTE_P__b8cdd4b6_dac6_490c_bedf_1df6" /&amp;gt;&amp;lt;w:bookmarkStart w:id="67" w:name="_PAR__8_05964e3c_b800_4840_bcf3_69aaa4e9" /&amp;gt;&amp;lt;w:bookmarkStart w:id="68" w:name="_LINE__25_5857297e_24d8_40be_b934_c1a1de" /&amp;gt;&amp;lt;w:bookmarkEnd w:id="62" /&amp;gt;&amp;lt;w:bookmarkEnd w:id="63" /&amp;gt;&amp;lt;w:r&amp;gt;&amp;lt;w:t&amp;gt;A&amp;lt;/w:t&amp;gt;&amp;lt;/w:r&amp;gt;&amp;lt;w:bookmarkEnd w:id="65" /&amp;gt;&amp;lt;w:r&amp;gt;&amp;lt;w:t xml:space="preserve"&amp;gt;.  &amp;lt;/w:t&amp;gt;&amp;lt;/w:r&amp;gt;&amp;lt;w:bookmarkStart w:id="69" w:name="_STATUTE_CONTENT__0599012d_f6fc_4d71_a43" /&amp;gt;&amp;lt;w:r&amp;gt;&amp;lt;w:t xml:space="preserve"&amp;gt;Provide that any person indicating an inability to pay all or part of taxes that have &amp;lt;/w:t&amp;gt;&amp;lt;/w:r&amp;gt;&amp;lt;w:bookmarkStart w:id="70" w:name="_LINE__26_b43836c6_ac89_4ec4_8c45_6dfd42" /&amp;gt;&amp;lt;w:bookmarkEnd w:id="68" /&amp;gt;&amp;lt;w:r&amp;gt;&amp;lt;w:t xml:space="preserve"&amp;gt;been assessed because of hardship or poverty be informed of the right to make &amp;lt;/w:t&amp;gt;&amp;lt;/w:r&amp;gt;&amp;lt;w:bookmarkStart w:id="71" w:name="_LINE__27_f6bfea07_8dd7_4cab_8885_6258b8" /&amp;gt;&amp;lt;w:bookmarkEnd w:id="70" /&amp;gt;&amp;lt;w:r&amp;gt;&amp;lt;w:t&amp;gt;application under this subsection;&amp;lt;/w:t&amp;gt;&amp;lt;/w:r&amp;gt;&amp;lt;w:bookmarkEnd w:id="69" /&amp;gt;&amp;lt;w:bookmarkEnd w:id="71" /&amp;gt;&amp;lt;/w:p&amp;gt;&amp;lt;w:p w:rsidR="00743AD1" w:rsidRDefault="00743AD1" w:rsidP="00743AD1"&amp;gt;&amp;lt;w:pPr&amp;gt;&amp;lt;w:ind w:left="720" /&amp;gt;&amp;lt;/w:pPr&amp;gt;&amp;lt;w:bookmarkStart w:id="72" w:name="_STATUTE_NUMBER__c06f147c_9483_4023_b005" /&amp;gt;&amp;lt;w:bookmarkStart w:id="73" w:name="_STATUTE_P__83ae5773_1ed9_441c_a0bb_776a" /&amp;gt;&amp;lt;w:bookmarkStart w:id="74" w:name="_PAR__9_36096b20_df75_4284_b8d8_ca5e1eb4" /&amp;gt;&amp;lt;w:bookmarkStart w:id="75" w:name="_LINE__28_ffc935ef_b6a2_44fa_aed1_d48806" /&amp;gt;&amp;lt;w:bookmarkEnd w:id="66" /&amp;gt;&amp;lt;w:bookmarkEnd w:id="67" /&amp;gt;&amp;lt;w:r&amp;gt;&amp;lt;w:t&amp;gt;B&amp;lt;/w:t&amp;gt;&amp;lt;/w:r&amp;gt;&amp;lt;w:bookmarkEnd w:id="72" /&amp;gt;&amp;lt;w:r&amp;gt;&amp;lt;w:t xml:space="preserve"&amp;gt;.  &amp;lt;/w:t&amp;gt;&amp;lt;/w:r&amp;gt;&amp;lt;w:bookmarkStart w:id="76" w:name="_STATUTE_CONTENT__ff521fba_ad3f_4979_ad4" /&amp;gt;&amp;lt;w:r&amp;gt;&amp;lt;w:t&amp;gt;Assist individuals in making application for abatement;&amp;lt;/w:t&amp;gt;&amp;lt;/w:r&amp;gt;&amp;lt;w:bookmarkEnd w:id="75" /&amp;gt;&amp;lt;w:bookmarkEnd w:id="76" /&amp;gt;&amp;lt;/w:p&amp;gt;&amp;lt;w:p w:rsidR="00743AD1" w:rsidRDefault="00743AD1" w:rsidP="00743AD1"&amp;gt;&amp;lt;w:pPr&amp;gt;&amp;lt;w:ind w:left="720" /&amp;gt;&amp;lt;/w:pPr&amp;gt;&amp;lt;w:bookmarkStart w:id="77" w:name="_STATUTE_NUMBER__a59de755_b467_417f_bc92" /&amp;gt;&amp;lt;w:bookmarkStart w:id="78" w:name="_STATUTE_P__6aae01c8_8e73_4de8_93a9_c047" /&amp;gt;&amp;lt;w:bookmarkStart w:id="79" w:name="_PAR__10_73b7da75_e199_4812_8987_1526be5" /&amp;gt;&amp;lt;w:bookmarkStart w:id="80" w:name="_LINE__29_a5d4c6c1_9294_4591_bac6_758464" /&amp;gt;&amp;lt;w:bookmarkEnd w:id="73" /&amp;gt;&amp;lt;w:bookmarkEnd w:id="74" /&amp;gt;&amp;lt;w:r&amp;gt;&amp;lt;w:t&amp;gt;C&amp;lt;/w:t&amp;gt;&amp;lt;/w:r&amp;gt;&amp;lt;w:bookmarkEnd w:id="77" /&amp;gt;&amp;lt;w:r&amp;gt;&amp;lt;w:t xml:space="preserve"&amp;gt;.  &amp;lt;/w:t&amp;gt;&amp;lt;/w:r&amp;gt;&amp;lt;w:bookmarkStart w:id="81" w:name="_STATUTE_CONTENT__52b720e7_74c7_4b7c_929" /&amp;gt;&amp;lt;w:r&amp;gt;&amp;lt;w:t xml:space="preserve"&amp;gt;Make available application forms for requesting an abatement based on hardship or &amp;lt;/w:t&amp;gt;&amp;lt;/w:r&amp;gt;&amp;lt;w:bookmarkStart w:id="82" w:name="_LINE__30_154481ec_2724_42e5_ab08_d69267" /&amp;gt;&amp;lt;w:bookmarkEnd w:id="80" /&amp;gt;&amp;lt;w:r&amp;gt;&amp;lt;w:t xml:space="preserve"&amp;gt;poverty and provide that those forms contain notice that a written decision will be made &amp;lt;/w:t&amp;gt;&amp;lt;/w:r&amp;gt;&amp;lt;w:bookmarkStart w:id="83" w:name="_LINE__31_b47633e0_4dc0_4aef_9945_59fa1c" /&amp;gt;&amp;lt;w:bookmarkEnd w:id="82" /&amp;gt;&amp;lt;w:r&amp;gt;&amp;lt;w:t&amp;gt;within 30 days of the date of application;&amp;lt;/w:t&amp;gt;&amp;lt;/w:r&amp;gt;&amp;lt;w:bookmarkEnd w:id="81" /&amp;gt;&amp;lt;w:bookmarkEnd w:id="83" /&amp;gt;&amp;lt;/w:p&amp;gt;&amp;lt;w:p w:rsidR="00743AD1" w:rsidRDefault="00743AD1" w:rsidP="00743AD1"&amp;gt;&amp;lt;w:pPr&amp;gt;&amp;lt;w:ind w:left="720" /&amp;gt;&amp;lt;/w:pPr&amp;gt;&amp;lt;w:bookmarkStart w:id="84" w:name="_STATUTE_NUMBER__b21108b5_5e21_4078_8222" /&amp;gt;&amp;lt;w:bookmarkStart w:id="85" w:name="_STATUTE_P__eb284877_0f26_4b76_9cb4_bcb8" /&amp;gt;&amp;lt;w:bookmarkStart w:id="86" w:name="_PAR__11_30944f2c_9683_4e82_a188_22762fb" /&amp;gt;&amp;lt;w:bookmarkStart w:id="87" w:name="_LINE__32_cc26591b_6b16_4ce1_a307_3b1335" /&amp;gt;&amp;lt;w:bookmarkEnd w:id="78" /&amp;gt;&amp;lt;w:bookmarkEnd w:id="79" /&amp;gt;&amp;lt;w:r&amp;gt;&amp;lt;w:t&amp;gt;D&amp;lt;/w:t&amp;gt;&amp;lt;/w:r&amp;gt;&amp;lt;w:bookmarkEnd w:id="84" /&amp;gt;&amp;lt;w:r&amp;gt;&amp;lt;w:t xml:space="preserve"&amp;gt;.  &amp;lt;/w:t&amp;gt;&amp;lt;/w:r&amp;gt;&amp;lt;w:bookmarkStart w:id="88" w:name="_STATUTE_CONTENT__715db577_208c_460e_beb" /&amp;gt;&amp;lt;w:r&amp;gt;&amp;lt;w:t xml:space="preserve"&amp;gt;Provide that persons are given the opportunity to apply for an abatement during &amp;lt;/w:t&amp;gt;&amp;lt;/w:r&amp;gt;&amp;lt;w:bookmarkStart w:id="89" w:name="_LINE__33_5b76f56e_6757_4957_af2f_759948" /&amp;gt;&amp;lt;w:bookmarkEnd w:id="87" /&amp;gt;&amp;lt;w:r&amp;gt;&amp;lt;w:t&amp;gt;normal business hours;&amp;lt;/w:t&amp;gt;&amp;lt;/w:r&amp;gt;&amp;lt;w:bookmarkEnd w:id="88" /&amp;gt;&amp;lt;w:bookmarkEnd w:id="89" /&amp;gt;&amp;lt;/w:p&amp;gt;&amp;lt;w:p w:rsidR="00743AD1" w:rsidRDefault="00743AD1" w:rsidP="00743AD1"&amp;gt;&amp;lt;w:pPr&amp;gt;&amp;lt;w:ind w:left="720" /&amp;gt;&amp;lt;/w:pPr&amp;gt;&amp;lt;w:bookmarkStart w:id="90" w:name="_STATUTE_NUMBER__7bbe0224_95ef_4178_8ac5" /&amp;gt;&amp;lt;w:bookmarkStart w:id="91" w:name="_STATUTE_P__57e9dbc2_e5c8_4e82_a3ef_ae99" /&amp;gt;&amp;lt;w:bookmarkStart w:id="92" w:name="_PAR__12_b421d890_694c_4284_adfb_c854c7c" /&amp;gt;&amp;lt;w:bookmarkStart w:id="93" w:name="_LINE__34_eb69b762_486b_43d7_8daa_849b40" /&amp;gt;&amp;lt;w:bookmarkEnd w:id="85" /&amp;gt;&amp;lt;w:bookmarkEnd w:id="86" /&amp;gt;&amp;lt;w:r&amp;gt;&amp;lt;w:t&amp;gt;E&amp;lt;/w:t&amp;gt;&amp;lt;/w:r&amp;gt;&amp;lt;w:bookmarkEnd w:id="90" /&amp;gt;&amp;lt;w:r&amp;gt;&amp;lt;w:t xml:space="preserve"&amp;gt;.  &amp;lt;/w:t&amp;gt;&amp;lt;/w:r&amp;gt;&amp;lt;w:bookmarkStart w:id="94" w:name="_STATUTE_CONTENT__d548cf99_7ed9_48ef_adf" /&amp;gt;&amp;lt;w:r&amp;gt;&amp;lt;w:t xml:space="preserve"&amp;gt;Provide that all applications, information submitted in support of the application, &amp;lt;/w:t&amp;gt;&amp;lt;/w:r&amp;gt;&amp;lt;w:bookmarkStart w:id="95" w:name="_LINE__35_0d5a2c44_c0ca_4843_8ebd_6886c2" /&amp;gt;&amp;lt;w:bookmarkEnd w:id="93" /&amp;gt;&amp;lt;w:r&amp;gt;&amp;lt;w:t xml:space="preserve"&amp;gt;files and communications relating to an application for abatement and the &amp;lt;/w:t&amp;gt;&amp;lt;/w:r&amp;gt;&amp;lt;w:bookmarkStart w:id="96" w:name="_LINE__36_a7509adc_768b_46c8_b906_593627" /&amp;gt;&amp;lt;w:bookmarkEnd w:id="95" /&amp;gt;&amp;lt;w:r&amp;gt;&amp;lt;w:t xml:space="preserve"&amp;gt;determination on the application for abatement are confidential.  Hearings and &amp;lt;/w:t&amp;gt;&amp;lt;/w:r&amp;gt;&amp;lt;w:bookmarkStart w:id="97" w:name="_LINE__37_63453558_68e9_4fc6_8998_9de33e" /&amp;gt;&amp;lt;w:bookmarkEnd w:id="96" /&amp;gt;&amp;lt;w:r&amp;gt;&amp;lt;w:t&amp;gt;proceedings held pursuant to this subsection must be in executive session;&amp;lt;/w:t&amp;gt;&amp;lt;/w:r&amp;gt;&amp;lt;w:bookmarkEnd w:id="94" /&amp;gt;&amp;lt;w:bookmarkEnd w:id="97" /&amp;gt;&amp;lt;/w:p&amp;gt;&amp;lt;w:p w:rsidR="00743AD1" w:rsidRDefault="00743AD1" w:rsidP="00743AD1"&amp;gt;&amp;lt;w:pPr&amp;gt;&amp;lt;w:ind w:left="720" /&amp;gt;&amp;lt;/w:pPr&amp;gt;&amp;lt;w:bookmarkStart w:id="98" w:name="_STATUTE_NUMBER__068f74ed_0b23_4cde_b73d" /&amp;gt;&amp;lt;w:bookmarkStart w:id="99" w:name="_STATUTE_P__08e0f924_5b0a_4873_8ff4_210c" /&amp;gt;&amp;lt;w:bookmarkStart w:id="100" w:name="_PAR__13_92f879dd_787a_47ac_9c86_4d0ebd0" /&amp;gt;&amp;lt;w:bookmarkStart w:id="101" w:name="_LINE__38_d43b96f8_ac67_4666_ab61_c65d91" /&amp;gt;&amp;lt;w:bookmarkEnd w:id="91" /&amp;gt;&amp;lt;w:bookmarkEnd w:id="92" /&amp;gt;&amp;lt;w:r&amp;gt;&amp;lt;w:t&amp;gt;F&amp;lt;/w:t&amp;gt;&amp;lt;/w:r&amp;gt;&amp;lt;w:bookmarkEnd w:id="98" /&amp;gt;&amp;lt;w:r&amp;gt;&amp;lt;w:t xml:space="preserve"&amp;gt;.  &amp;lt;/w:t&amp;gt;&amp;lt;/w:r&amp;gt;&amp;lt;w:bookmarkStart w:id="102" w:name="_STATUTE_CONTENT__97f18e3e_1f23_4275_93f" /&amp;gt;&amp;lt;w:r&amp;gt;&amp;lt;w:t xml:space="preserve"&amp;gt;Provide to any person applying for abatement under this subsection, notice in &amp;lt;/w:t&amp;gt;&amp;lt;/w:r&amp;gt;&amp;lt;w:bookmarkStart w:id="103" w:name="_LINE__39_099ef37b_ccdb_4f40_be1d_9af735" /&amp;gt;&amp;lt;w:bookmarkEnd w:id="101" /&amp;gt;&amp;lt;w:r&amp;gt;&amp;lt;w:t&amp;gt;writing of their decision within 30 days of application; and&amp;lt;/w:t&amp;gt;&amp;lt;/w:r&amp;gt;&amp;lt;w:bookmarkEnd w:id="102" /&amp;gt;&amp;lt;w:bookmarkEnd w:id="103" /&amp;gt;&amp;lt;/w:p&amp;gt;&amp;lt;w:p w:rsidR="00743AD1" w:rsidRDefault="00743AD1" w:rsidP="00743AD1"&amp;gt;&amp;lt;w:pPr&amp;gt;&amp;lt;w:ind w:left="720" /&amp;gt;&amp;lt;/w:pPr&amp;gt;&amp;lt;w:bookmarkStart w:id="104" w:name="_STATUTE_NUMBER__b9c513ee_52bb_443f_9eb8" /&amp;gt;&amp;lt;w:bookmarkStart w:id="105" w:name="_STATUTE_P__44fbc307_ccb6_4841_8ea1_3359" /&amp;gt;&amp;lt;w:bookmarkStart w:id="106" w:name="_PAR__14_56c06004_2fc4_46bc_bb30_abef023" /&amp;gt;&amp;lt;w:bookmarkStart w:id="107" w:name="_LINE__40_3c0fd609_5bb8_41f7_a603_b01a69" /&amp;gt;&amp;lt;w:bookmarkEnd w:id="99" /&amp;gt;&amp;lt;w:bookmarkEnd w:id="100" /&amp;gt;&amp;lt;w:r&amp;gt;&amp;lt;w:t&amp;gt;G&amp;lt;/w:t&amp;gt;&amp;lt;/w:r&amp;gt;&amp;lt;w:bookmarkEnd w:id="104" /&amp;gt;&amp;lt;w:r&amp;gt;&amp;lt;w:t xml:space="preserve"&amp;gt;.  &amp;lt;/w:t&amp;gt;&amp;lt;/w:r&amp;gt;&amp;lt;w:bookmarkStart w:id="108" w:name="_STATUTE_CONTENT__e807ee55_478c_44ae_981" /&amp;gt;&amp;lt;w:r&amp;gt;&amp;lt;w:t xml:space="preserve"&amp;gt;Provide that any decision made under this subsection include the specific reason or &amp;lt;/w:t&amp;gt;&amp;lt;/w:r&amp;gt;&amp;lt;w:bookmarkStart w:id="109" w:name="_LINE__41_bc6c30fd_e206_4d8f_9dd8_2d85a4" /&amp;gt;&amp;lt;w:bookmarkEnd w:id="107" /&amp;gt;&amp;lt;w:r&amp;gt;&amp;lt;w:t xml:space="preserve"&amp;gt;reasons for the decision and inform the applicant of the right to appeal and the &amp;lt;/w:t&amp;gt;&amp;lt;/w:r&amp;gt;&amp;lt;w:bookmarkStart w:id="110" w:name="_LINE__42_7da8faff_fdc8_46c8_969a_6093d4" /&amp;gt;&amp;lt;w:bookmarkEnd w:id="109" /&amp;gt;&amp;lt;w:r&amp;gt;&amp;lt;w:t&amp;gt;procedure for requesting an appeal.&amp;lt;/w:t&amp;gt;&amp;lt;/w:r&amp;gt;&amp;lt;w:bookmarkEnd w:id="108" /&amp;gt;&amp;lt;w:bookmarkEnd w:id="110" /&amp;gt;&amp;lt;/w:p&amp;gt;&amp;lt;w:p w:rsidR="00743AD1" w:rsidRDefault="00743AD1" w:rsidP="00743AD1"&amp;gt;&amp;lt;w:pPr&amp;gt;&amp;lt;w:ind w:left="360" w:firstLine="360" /&amp;gt;&amp;lt;/w:pPr&amp;gt;&amp;lt;w:bookmarkStart w:id="111" w:name="_APPLICATION_CLAUSE__1c8dc8e5_ea55_46bd_" /&amp;gt;&amp;lt;w:bookmarkStart w:id="112" w:name="_PAGE__2_2c1a1ff1_ceeb_4516_980f_b635958" /&amp;gt;&amp;lt;w:bookmarkStart w:id="113" w:name="_PAR__1_f826cb14_e536_41ca_9a8d_4836e463" /&amp;gt;&amp;lt;w:bookmarkStart w:id="114" w:name="_LINE__1_53cfe3d7_779c_40fc_abf4_cfd2fe6" /&amp;gt;&amp;lt;w:bookmarkEnd w:id="3" /&amp;gt;&amp;lt;w:bookmarkEnd w:id="26" /&amp;gt;&amp;lt;w:bookmarkEnd w:id="32" /&amp;gt;&amp;lt;w:bookmarkEnd w:id="105" /&amp;gt;&amp;lt;w:bookmarkEnd w:id="106" /&amp;gt;&amp;lt;w:r&amp;gt;&amp;lt;w:rPr&amp;gt;&amp;lt;w:b /&amp;gt;&amp;lt;w:sz w:val="24" /&amp;gt;&amp;lt;/w:rPr&amp;gt;&amp;lt;w:t xml:space="preserve"&amp;gt;Sec. &amp;lt;/w:t&amp;gt;&amp;lt;/w:r&amp;gt;&amp;lt;w:bookmarkStart w:id="115" w:name="_BILL_SECTION_NUMBER__b2d14e46_656a_4345" /&amp;gt;&amp;lt;w:r&amp;gt;&amp;lt;w:rPr&amp;gt;&amp;lt;w:b /&amp;gt;&amp;lt;w:sz w:val="24" /&amp;gt;&amp;lt;/w:rPr&amp;gt;&amp;lt;w:t&amp;gt;3&amp;lt;/w:t&amp;gt;&amp;lt;/w:r&amp;gt;&amp;lt;w:bookmarkEnd w:id="115" /&amp;gt;&amp;lt;w:r&amp;gt;&amp;lt;w:rPr&amp;gt;&amp;lt;w:b /&amp;gt;&amp;lt;w:sz w:val="24" /&amp;gt;&amp;lt;/w:rPr&amp;gt;&amp;lt;w:t xml:space="preserve"&amp;gt;.  Application. &amp;lt;/w:t&amp;gt;&amp;lt;/w:r&amp;gt;&amp;lt;w:r&amp;gt;&amp;lt;w:t xml:space="preserve"&amp;gt;This Act applies to property tax years beginning on or after &amp;lt;/w:t&amp;gt;&amp;lt;/w:r&amp;gt;&amp;lt;w:bookmarkStart w:id="116" w:name="_LINE__2_fd21b7f9_202a_4993_9244_43e72f4" /&amp;gt;&amp;lt;w:bookmarkEnd w:id="114" /&amp;gt;&amp;lt;w:r&amp;gt;&amp;lt;w:t&amp;gt;April 1, 2024.&amp;lt;/w:t&amp;gt;&amp;lt;/w:r&amp;gt;&amp;lt;w:bookmarkEnd w:id="116" /&amp;gt;&amp;lt;/w:p&amp;gt;&amp;lt;w:p w:rsidR="00743AD1" w:rsidRDefault="00743AD1" w:rsidP="00743AD1"&amp;gt;&amp;lt;w:pPr&amp;gt;&amp;lt;w:keepNext /&amp;gt;&amp;lt;w:spacing w:before="240" /&amp;gt;&amp;lt;w:ind w:left="360" /&amp;gt;&amp;lt;w:jc w:val="center" /&amp;gt;&amp;lt;/w:pPr&amp;gt;&amp;lt;w:bookmarkStart w:id="117" w:name="_SUMMARY__2d90f409_ded3_4f3f_a9d6_d23899" /&amp;gt;&amp;lt;w:bookmarkStart w:id="118" w:name="_PAR__2_651bed68_a0ef_40ec_b827_d637c653" /&amp;gt;&amp;lt;w:bookmarkStart w:id="119" w:name="_LINE__3_6a801ec0_7d8c_4059_afae_ed8abfb" /&amp;gt;&amp;lt;w:bookmarkEnd w:id="8" /&amp;gt;&amp;lt;w:bookmarkEnd w:id="111" /&amp;gt;&amp;lt;w:bookmarkEnd w:id="113" /&amp;gt;&amp;lt;w:r&amp;gt;&amp;lt;w:rPr&amp;gt;&amp;lt;w:b /&amp;gt;&amp;lt;w:sz w:val="24" /&amp;gt;&amp;lt;/w:rPr&amp;gt;&amp;lt;w:t&amp;gt;SUMMARY&amp;lt;/w:t&amp;gt;&amp;lt;/w:r&amp;gt;&amp;lt;w:bookmarkEnd w:id="119" /&amp;gt;&amp;lt;/w:p&amp;gt;&amp;lt;w:p w:rsidR="00743AD1" w:rsidRDefault="00743AD1" w:rsidP="00743AD1"&amp;gt;&amp;lt;w:pPr&amp;gt;&amp;lt;w:ind w:left="360" w:firstLine="360" /&amp;gt;&amp;lt;/w:pPr&amp;gt;&amp;lt;w:bookmarkStart w:id="120" w:name="_PAR__3_b63b7e96_855f_48cc_a022_784cfb7c" /&amp;gt;&amp;lt;w:bookmarkStart w:id="121" w:name="_LINE__4_b4c61fee_10d6_4ea3_a5af_6082cb5" /&amp;gt;&amp;lt;w:bookmarkEnd w:id="118" /&amp;gt;&amp;lt;w:r&amp;gt;&amp;lt;w:t xml:space="preserve"&amp;gt;This bill aligns the deadline for filing an application for property tax abatement based &amp;lt;/w:t&amp;gt;&amp;lt;/w:r&amp;gt;&amp;lt;w:bookmarkStart w:id="122" w:name="_LINE__5_1e689b19_9cd1_4ff4_9b6e_111b9b3" /&amp;gt;&amp;lt;w:bookmarkEnd w:id="121" /&amp;gt;&amp;lt;w:r&amp;gt;&amp;lt;w:t xml:space="preserve"&amp;gt;on hardship or poverty, which may be filed up to 3 years from the date of commitment, &amp;lt;/w:t&amp;gt;&amp;lt;/w:r&amp;gt;&amp;lt;w:bookmarkStart w:id="123" w:name="_LINE__6_d0eb62aa_237b_492f_8755_06e0da7" /&amp;gt;&amp;lt;w:bookmarkEnd w:id="122" /&amp;gt;&amp;lt;w:r&amp;gt;&amp;lt;w:t xml:space="preserve"&amp;gt;with the timeline of the foreclosure process, in which liens automatically foreclose 18 &amp;lt;/w:t&amp;gt;&amp;lt;/w:r&amp;gt;&amp;lt;w:bookmarkStart w:id="124" w:name="_LINE__7_6e5e9f3a_de11_4744_bf57_2179cad" /&amp;gt;&amp;lt;w:bookmarkEnd w:id="123" /&amp;gt;&amp;lt;w:r&amp;gt;&amp;lt;w:t&amp;gt;months from the date of filing.&amp;lt;/w:t&amp;gt;&amp;lt;/w:r&amp;gt;&amp;lt;w:bookmarkEnd w:id="124" /&amp;gt;&amp;lt;/w:p&amp;gt;&amp;lt;w:bookmarkEnd w:id="1" /&amp;gt;&amp;lt;w:bookmarkEnd w:id="2" /&amp;gt;&amp;lt;w:bookmarkEnd w:id="112" /&amp;gt;&amp;lt;w:bookmarkEnd w:id="117" /&amp;gt;&amp;lt;w:bookmarkEnd w:id="120" /&amp;gt;&amp;lt;w:p w:rsidR="00000000" w:rsidRDefault="00743AD1"&amp;gt;&amp;lt;w:r&amp;gt;&amp;lt;w:t xml:space="preserve"&amp;gt; &amp;lt;/w:t&amp;gt;&amp;lt;/w:r&amp;gt;&amp;lt;/w:p&amp;gt;&amp;lt;w:sectPr w:rsidR="00000000" w:rsidSect="00743AD1"&amp;gt;&amp;lt;w:footerReference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w:rsidR="00B34C0E" w:rsidRDefault="00743AD1"&amp;gt;&amp;lt;w:pPr&amp;gt;&amp;lt;w:pStyle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/&amp;gt;&amp;lt;/w:rPr&amp;gt;&amp;lt;w:t&amp;gt;131LR2694(01)&amp;lt;/w:t&amp;gt;&amp;lt;/w:r&amp;gt;&amp;lt;w:r&amp;gt;&amp;lt;w:rPr&amp;gt;&amp;lt;w:snapToGrid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66c1e970_4b76_44b9_a0af_00b7edc&lt;/BookmarkName&gt;&lt;Tables /&gt;&lt;/ProcessedCheckInPage&gt;&lt;ProcessedCheckInPage&gt;&lt;PageNumber&gt;2&lt;/PageNumber&gt;&lt;BookmarkName&gt;_PAGE__2_2c1a1ff1_ceeb_4516_980f_b635958&lt;/BookmarkName&gt;&lt;Tables /&gt;&lt;/ProcessedCheckInPage&gt;&lt;/Pages&gt;&lt;Paragraphs&gt;&lt;CheckInParagraphs&gt;&lt;PageNumber&gt;1&lt;/PageNumber&gt;&lt;BookmarkName&gt;_PAR__1_f66060ab_c354_422c_be9e_60bd2cf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176a90e_e0e1_49e8_9dec_0c1f7bc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1e192e6_2bcd_4e23_a76a_ca858d00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0075d8_8848_4d3d_a6c3_e7c81325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b380a9b_9fa2_4917_8b08_d5271477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12684c40_f20e_459d_9ffc_0c8c9d86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91f95731_b74d_48f1_bd3c_963dd5c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05964e3c_b800_4840_bcf3_69aaa4e9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36096b20_df75_4284_b8d8_ca5e1eb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73b7da75_e199_4812_8987_1526be5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30944f2c_9683_4e82_a188_22762f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421d890_694c_4284_adfb_c854c7c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92f879dd_787a_47ac_9c86_4d0ebd0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56c06004_2fc4_46bc_bb30_abef023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826cb14_e536_41ca_9a8d_4836e463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651bed68_a0ef_40ec_b827_d637c653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63b7e96_855f_48cc_a022_784cfb7c&lt;/BookmarkName&gt;&lt;StartingLineNumber&gt;4&lt;/StartingLineNumber&gt;&lt;EndingLineNumber&gt;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