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Responsibility for Compensation of Court-appointed Attorneys in Certain Proceedings</w:t>
      </w:r>
    </w:p>
    <w:p w:rsidR="00516430" w:rsidP="00516430">
      <w:pPr>
        <w:ind w:left="360"/>
        <w:rPr>
          <w:rFonts w:ascii="Arial" w:eastAsia="Arial" w:hAnsi="Arial" w:cs="Arial"/>
        </w:rPr>
      </w:pPr>
      <w:bookmarkStart w:id="0" w:name="_ENACTING_CLAUSE__cfbc6095_fda8_4f2d_918"/>
      <w:bookmarkStart w:id="1" w:name="_DOC_BODY__d8482f87_9b62_46f2_ba6e_e3dc1"/>
      <w:bookmarkStart w:id="2" w:name="_DOC_BODY_CONTAINER__aa913856_e381_40a3_"/>
      <w:bookmarkStart w:id="3" w:name="_PAGE__1_364372c8_6f3d_40d9_b9ad_1486037"/>
      <w:bookmarkStart w:id="4" w:name="_PAR__1_42487c8a_1465_4d1f_acd9_e819daed"/>
      <w:bookmarkStart w:id="5" w:name="_LINE__1_3ee8e4a1_1e32_44b0_aa8e_0419b9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6" w:name="_BILL_SECTION_HEADER__febc181d_0941_43f9"/>
      <w:bookmarkStart w:id="7" w:name="_BILL_SECTION__ac4a7ff9_5553_437e_bdf4_7"/>
      <w:bookmarkStart w:id="8" w:name="_DOC_BODY_CONTENT__ebc5614f_eec4_48b5_b4"/>
      <w:bookmarkStart w:id="9" w:name="_PAR__2_c33e55ff_8f82_4d84_a926_70fe0aea"/>
      <w:bookmarkStart w:id="10" w:name="_LINE__2_24de295b_a063_479b_a681_999b4e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680774a_61a6_496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§1802, sub-§4,</w:t>
      </w:r>
      <w:r>
        <w:rPr>
          <w:rFonts w:ascii="Arial" w:eastAsia="Arial" w:hAnsi="Arial" w:cs="Arial"/>
        </w:rPr>
        <w:t xml:space="preserve"> as amended by PL 2025, c. 511, §1, is further </w:t>
      </w:r>
      <w:bookmarkStart w:id="12" w:name="_LINE__3_d3b9a250_52fc_4d10_b957_6252e25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3" w:name="_STATUTE_NUMBER__006a9118_980e_49bd_aeb3"/>
      <w:bookmarkStart w:id="14" w:name="_STATUTE_SS__4a9ea281_f33a_4f28_a308_832"/>
      <w:bookmarkStart w:id="15" w:name="_PAR__3_caebbb90_dbaa_4c8e_9116_f0b53318"/>
      <w:bookmarkStart w:id="16" w:name="_LINE__4_b034cd10_7cee_45cd_a449_0a7409a"/>
      <w:bookmarkEnd w:id="6"/>
      <w:bookmarkEnd w:id="9"/>
      <w:r>
        <w:rPr>
          <w:rFonts w:ascii="Arial" w:eastAsia="Arial" w:hAnsi="Arial" w:cs="Arial"/>
          <w:b/>
        </w:rPr>
        <w:t>4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1ab73f9c_3bf7_4aad_b6"/>
      <w:r>
        <w:rPr>
          <w:rFonts w:ascii="Arial" w:eastAsia="Arial" w:hAnsi="Arial" w:cs="Arial"/>
          <w:b/>
        </w:rPr>
        <w:t>Indigent legal services.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c0c2933b_3131_4e96_a68"/>
      <w:r>
        <w:rPr>
          <w:rFonts w:ascii="Arial" w:eastAsia="Arial" w:hAnsi="Arial" w:cs="Arial"/>
        </w:rPr>
        <w:t>"Indigent legal services" means:</w:t>
      </w:r>
      <w:bookmarkEnd w:id="16"/>
      <w:bookmarkEnd w:id="18"/>
    </w:p>
    <w:p w:rsidR="00516430" w:rsidP="00516430">
      <w:pPr>
        <w:ind w:left="720"/>
        <w:rPr>
          <w:rFonts w:ascii="Arial" w:eastAsia="Arial" w:hAnsi="Arial" w:cs="Arial"/>
        </w:rPr>
      </w:pPr>
      <w:bookmarkStart w:id="19" w:name="_STATUTE_NUMBER__696c52c6_7ee6_4523_a670"/>
      <w:bookmarkStart w:id="20" w:name="_STATUTE_P__b53a086c_3fca_43fb_ad99_3ce9"/>
      <w:bookmarkStart w:id="21" w:name="_PAR__4_7c50e0b0_2e9a_42f3_8d0a_98653327"/>
      <w:bookmarkStart w:id="22" w:name="_LINE__5_03dbe9a7_f190_4246_a70e_0819092"/>
      <w:bookmarkEnd w:id="15"/>
      <w:r>
        <w:rPr>
          <w:rFonts w:ascii="Arial" w:eastAsia="Arial" w:hAnsi="Arial" w:cs="Arial"/>
        </w:rPr>
        <w:t>A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90195b61_bfdb_4d17_838"/>
      <w:r>
        <w:rPr>
          <w:rFonts w:ascii="Arial" w:eastAsia="Arial" w:hAnsi="Arial" w:cs="Arial"/>
        </w:rPr>
        <w:t xml:space="preserve">Legal representation provided to an indigent defendant in a criminal case in which </w:t>
      </w:r>
      <w:bookmarkStart w:id="24" w:name="_LINE__6_6a2998b3_5eca_495a_b675_590231f"/>
      <w:bookmarkEnd w:id="22"/>
      <w:r>
        <w:rPr>
          <w:rFonts w:ascii="Arial" w:eastAsia="Arial" w:hAnsi="Arial" w:cs="Arial"/>
        </w:rPr>
        <w:t xml:space="preserve">the United States Constitution or the Constitution of Maine or federal or state law </w:t>
      </w:r>
      <w:bookmarkStart w:id="25" w:name="_LINE__7_3bfe2e9f_ff37_48cd_b5bf_7d5c8fa"/>
      <w:bookmarkEnd w:id="24"/>
      <w:r>
        <w:rPr>
          <w:rFonts w:ascii="Arial" w:eastAsia="Arial" w:hAnsi="Arial" w:cs="Arial"/>
        </w:rPr>
        <w:t>requires that the State provide representation;</w:t>
      </w:r>
      <w:bookmarkEnd w:id="23"/>
      <w:bookmarkEnd w:id="25"/>
    </w:p>
    <w:p w:rsidR="00516430" w:rsidP="00516430">
      <w:pPr>
        <w:ind w:left="720"/>
        <w:rPr>
          <w:rFonts w:ascii="Arial" w:eastAsia="Arial" w:hAnsi="Arial" w:cs="Arial"/>
        </w:rPr>
      </w:pPr>
      <w:bookmarkStart w:id="26" w:name="_STATUTE_NUMBER__3e1fc52e_fdf5_4b09_9ac3"/>
      <w:bookmarkStart w:id="27" w:name="_STATUTE_P__1ef0aac6_7966_4212_8e87_d106"/>
      <w:bookmarkStart w:id="28" w:name="_PAR__5_1d82e42e_c711_4aa3_870a_1afdf04a"/>
      <w:bookmarkStart w:id="29" w:name="_LINE__8_67fdddfe_7ca2_4b5f_a8c2_3afa5df"/>
      <w:bookmarkEnd w:id="20"/>
      <w:bookmarkEnd w:id="21"/>
      <w:r>
        <w:rPr>
          <w:rFonts w:ascii="Arial" w:eastAsia="Arial" w:hAnsi="Arial" w:cs="Arial"/>
        </w:rPr>
        <w:t>B</w:t>
      </w:r>
      <w:bookmarkEnd w:id="26"/>
      <w:r>
        <w:rPr>
          <w:rFonts w:ascii="Arial" w:eastAsia="Arial" w:hAnsi="Arial" w:cs="Arial"/>
        </w:rPr>
        <w:t xml:space="preserve">.  </w:t>
      </w:r>
      <w:bookmarkStart w:id="30" w:name="_STATUTE_CONTENT__b5066fce_af71_4ed9_831"/>
      <w:r>
        <w:rPr>
          <w:rFonts w:ascii="Arial" w:eastAsia="Arial" w:hAnsi="Arial" w:cs="Arial"/>
        </w:rPr>
        <w:t xml:space="preserve">Legal representation provided to an indigent party in a civil case in which the United </w:t>
      </w:r>
      <w:bookmarkStart w:id="31" w:name="_LINE__9_3a74668d_c10a_440c_a3e2_48ca399"/>
      <w:bookmarkEnd w:id="29"/>
      <w:r>
        <w:rPr>
          <w:rFonts w:ascii="Arial" w:eastAsia="Arial" w:hAnsi="Arial" w:cs="Arial"/>
        </w:rPr>
        <w:t xml:space="preserve">States Constitution or the Constitution of Maine or federal or state law, except any </w:t>
      </w:r>
      <w:bookmarkStart w:id="32" w:name="_LINE__10_7408df92_3781_449b_bcbc_69067c"/>
      <w:bookmarkEnd w:id="31"/>
      <w:r>
        <w:rPr>
          <w:rFonts w:ascii="Arial" w:eastAsia="Arial" w:hAnsi="Arial" w:cs="Arial"/>
        </w:rPr>
        <w:t>provision of Title 18-C, requires that the State provide representation;</w:t>
      </w:r>
      <w:bookmarkEnd w:id="30"/>
      <w:bookmarkEnd w:id="32"/>
    </w:p>
    <w:p w:rsidR="00516430" w:rsidP="00516430">
      <w:pPr>
        <w:ind w:left="720"/>
        <w:rPr>
          <w:rFonts w:ascii="Arial" w:eastAsia="Arial" w:hAnsi="Arial" w:cs="Arial"/>
        </w:rPr>
      </w:pPr>
      <w:bookmarkStart w:id="33" w:name="_STATUTE_NUMBER__acfd8a0c_e08d_41e0_896e"/>
      <w:bookmarkStart w:id="34" w:name="_STATUTE_P__2d67d11a_55ae_4f47_b5e2_0fa3"/>
      <w:bookmarkStart w:id="35" w:name="_PAR__6_0132fd2c_ac09_4f59_8506_12ebbb38"/>
      <w:bookmarkStart w:id="36" w:name="_LINE__11_3cdc868a_df2e_44b9_ae6f_e5def5"/>
      <w:bookmarkEnd w:id="27"/>
      <w:bookmarkEnd w:id="28"/>
      <w:r>
        <w:rPr>
          <w:rFonts w:ascii="Arial" w:eastAsia="Arial" w:hAnsi="Arial" w:cs="Arial"/>
        </w:rPr>
        <w:t>C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010ee541_5f58_4464_be0"/>
      <w:r>
        <w:rPr>
          <w:rFonts w:ascii="Arial" w:eastAsia="Arial" w:hAnsi="Arial" w:cs="Arial"/>
        </w:rPr>
        <w:t xml:space="preserve">Legal representation provided </w:t>
      </w:r>
      <w:bookmarkStart w:id="38" w:name="_PROCESSED_CHANGE__d59b003b_bdbe_4065_bf"/>
      <w:r>
        <w:rPr>
          <w:rFonts w:ascii="Arial" w:eastAsia="Arial" w:hAnsi="Arial" w:cs="Arial"/>
          <w:u w:val="single"/>
        </w:rPr>
        <w:t>by an attorney appointed by a court</w:t>
      </w:r>
      <w:r w:rsidRPr="00ED7F54">
        <w:rPr>
          <w:rFonts w:ascii="Arial" w:eastAsia="Arial" w:hAnsi="Arial" w:cs="Arial"/>
        </w:rPr>
        <w:t xml:space="preserve"> </w:t>
      </w:r>
      <w:bookmarkEnd w:id="38"/>
      <w:r>
        <w:rPr>
          <w:rFonts w:ascii="Arial" w:eastAsia="Arial" w:hAnsi="Arial" w:cs="Arial"/>
        </w:rPr>
        <w:t>to</w:t>
      </w:r>
      <w:bookmarkStart w:id="39" w:name="_PROCESSED_CHANGE__50d3da2c_6e35_41ef_9d"/>
      <w:r w:rsidRPr="00ED7F5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represent a</w:t>
      </w:r>
      <w:bookmarkEnd w:id="39"/>
      <w:r>
        <w:rPr>
          <w:rFonts w:ascii="Arial" w:eastAsia="Arial" w:hAnsi="Arial" w:cs="Arial"/>
        </w:rPr>
        <w:t xml:space="preserve"> </w:t>
      </w:r>
      <w:bookmarkStart w:id="40" w:name="_LINE__12_d74b3198_264b_46c2_a615_70bb3e"/>
      <w:bookmarkEnd w:id="36"/>
      <w:r>
        <w:rPr>
          <w:rFonts w:ascii="Arial" w:eastAsia="Arial" w:hAnsi="Arial" w:cs="Arial"/>
        </w:rPr>
        <w:t>juvenile</w:t>
      </w:r>
      <w:bookmarkStart w:id="41" w:name="_PROCESSED_CHANGE__fe462720_c8e0_45e9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defendants</w:t>
      </w:r>
      <w:bookmarkStart w:id="42" w:name="_PROCESSED_CHANGE__7020b966_1eeb_451e_ba"/>
      <w:bookmarkEnd w:id="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defendant or a juvenile who petitions for emancipation</w:t>
      </w:r>
      <w:r>
        <w:rPr>
          <w:rFonts w:ascii="Arial" w:eastAsia="Arial" w:hAnsi="Arial" w:cs="Arial"/>
          <w:u w:val="single"/>
        </w:rPr>
        <w:t xml:space="preserve"> pursuant to </w:t>
      </w:r>
      <w:bookmarkStart w:id="43" w:name="_LINE__13_95b436d3_7812_4ddd_9794_0d41ff"/>
      <w:bookmarkEnd w:id="40"/>
      <w:r>
        <w:rPr>
          <w:rFonts w:ascii="Arial" w:eastAsia="Arial" w:hAnsi="Arial" w:cs="Arial"/>
          <w:u w:val="single"/>
        </w:rPr>
        <w:t>Title 15, section 3506-A</w:t>
      </w:r>
      <w:bookmarkEnd w:id="42"/>
      <w:r>
        <w:rPr>
          <w:rFonts w:ascii="Arial" w:eastAsia="Arial" w:hAnsi="Arial" w:cs="Arial"/>
        </w:rPr>
        <w:t>;</w:t>
      </w:r>
      <w:bookmarkEnd w:id="37"/>
      <w:bookmarkEnd w:id="43"/>
    </w:p>
    <w:p w:rsidR="00516430" w:rsidP="00516430">
      <w:pPr>
        <w:ind w:left="720"/>
        <w:rPr>
          <w:rFonts w:ascii="Arial" w:eastAsia="Arial" w:hAnsi="Arial" w:cs="Arial"/>
        </w:rPr>
      </w:pPr>
      <w:bookmarkStart w:id="44" w:name="_STATUTE_NUMBER__712ac9a2_b875_4c29_b3b5"/>
      <w:bookmarkStart w:id="45" w:name="_STATUTE_P__df5b64fc_8bcd_4310_af26_1cc1"/>
      <w:bookmarkStart w:id="46" w:name="_PAR__7_2037062c_3a1e_4bf1_86fc_311b756c"/>
      <w:bookmarkStart w:id="47" w:name="_LINE__14_80de9529_ad2a_43b6_b84d_d8b5fb"/>
      <w:bookmarkStart w:id="48" w:name="_PROCESSED_CHANGE__8ebc1bfb_f46f_4f54_b4"/>
      <w:bookmarkEnd w:id="34"/>
      <w:bookmarkEnd w:id="35"/>
      <w:r>
        <w:rPr>
          <w:rFonts w:ascii="Arial" w:eastAsia="Arial" w:hAnsi="Arial" w:cs="Arial"/>
          <w:u w:val="single"/>
        </w:rPr>
        <w:t>C-1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0a04da2f_9b76_4001_8cb"/>
      <w:r>
        <w:rPr>
          <w:rFonts w:ascii="Arial" w:eastAsia="Arial" w:hAnsi="Arial" w:cs="Arial"/>
          <w:u w:val="single"/>
        </w:rPr>
        <w:t>Legal representation provided by an attorney appointed by a court:</w:t>
      </w:r>
      <w:bookmarkEnd w:id="47"/>
    </w:p>
    <w:p w:rsidR="00516430" w:rsidP="00516430">
      <w:pPr>
        <w:ind w:left="1080"/>
        <w:rPr>
          <w:rFonts w:ascii="Arial" w:eastAsia="Arial" w:hAnsi="Arial" w:cs="Arial"/>
        </w:rPr>
      </w:pPr>
      <w:bookmarkStart w:id="50" w:name="_STATUTE_SP__04677103_060a_41df_ad20_0ad"/>
      <w:bookmarkStart w:id="51" w:name="_PAR__8_fcd85121_a83f_437c_881a_04274174"/>
      <w:bookmarkStart w:id="52" w:name="_LINE__15_fa006025_fbf5_4765_9bba_5cbbe5"/>
      <w:bookmarkEnd w:id="46"/>
      <w:bookmarkEnd w:id="49"/>
      <w:r>
        <w:rPr>
          <w:rFonts w:ascii="Arial" w:eastAsia="Arial" w:hAnsi="Arial" w:cs="Arial"/>
          <w:u w:val="single"/>
        </w:rPr>
        <w:t>(</w:t>
      </w:r>
      <w:bookmarkStart w:id="53" w:name="_STATUTE_NUMBER__4abed893_8aed_41d6_9663"/>
      <w:r>
        <w:rPr>
          <w:rFonts w:ascii="Arial" w:eastAsia="Arial" w:hAnsi="Arial" w:cs="Arial"/>
          <w:u w:val="single"/>
        </w:rPr>
        <w:t>1</w:t>
      </w:r>
      <w:bookmarkEnd w:id="53"/>
      <w:r>
        <w:rPr>
          <w:rFonts w:ascii="Arial" w:eastAsia="Arial" w:hAnsi="Arial" w:cs="Arial"/>
          <w:u w:val="single"/>
        </w:rPr>
        <w:t xml:space="preserve">)  </w:t>
      </w:r>
      <w:bookmarkStart w:id="54" w:name="_STATUTE_CONTENT__e1574a9e_eb58_430d_9d6"/>
      <w:r>
        <w:rPr>
          <w:rFonts w:ascii="Arial" w:eastAsia="Arial" w:hAnsi="Arial" w:cs="Arial"/>
          <w:u w:val="single"/>
        </w:rPr>
        <w:t xml:space="preserve">Pursuant to Title 25, section 2244, subsection 2, paragraph B to represent an </w:t>
      </w:r>
      <w:bookmarkStart w:id="55" w:name="_LINE__16_6425b5c6_17ba_4043_af13_df57e0"/>
      <w:bookmarkEnd w:id="52"/>
      <w:r>
        <w:rPr>
          <w:rFonts w:ascii="Arial" w:eastAsia="Arial" w:hAnsi="Arial" w:cs="Arial"/>
          <w:u w:val="single"/>
        </w:rPr>
        <w:t xml:space="preserve">indigent </w:t>
      </w:r>
      <w:r>
        <w:rPr>
          <w:rFonts w:ascii="Arial" w:eastAsia="Arial" w:hAnsi="Arial" w:cs="Arial"/>
          <w:u w:val="single"/>
        </w:rPr>
        <w:t>party who is a respondent</w:t>
      </w:r>
      <w:r>
        <w:rPr>
          <w:rFonts w:ascii="Arial" w:eastAsia="Arial" w:hAnsi="Arial" w:cs="Arial"/>
          <w:u w:val="single"/>
        </w:rPr>
        <w:t xml:space="preserve"> in an extreme risk protection order proceeding;</w:t>
      </w:r>
      <w:bookmarkEnd w:id="55"/>
    </w:p>
    <w:p w:rsidR="00516430" w:rsidP="00516430">
      <w:pPr>
        <w:ind w:left="1080"/>
        <w:rPr>
          <w:rFonts w:ascii="Arial" w:eastAsia="Arial" w:hAnsi="Arial" w:cs="Arial"/>
        </w:rPr>
      </w:pPr>
      <w:bookmarkStart w:id="56" w:name="_STATUTE_SP__daff0870_3eb3_4eb0_ab91_082"/>
      <w:bookmarkStart w:id="57" w:name="_PAR__9_7fac52aa_2464_4d4d_9b4e_2e948423"/>
      <w:bookmarkStart w:id="58" w:name="_LINE__17_653539f2_fe57_4ec5_99c6_eb1dd7"/>
      <w:bookmarkEnd w:id="50"/>
      <w:bookmarkEnd w:id="51"/>
      <w:bookmarkEnd w:id="54"/>
      <w:r>
        <w:rPr>
          <w:rFonts w:ascii="Arial" w:eastAsia="Arial" w:hAnsi="Arial" w:cs="Arial"/>
          <w:u w:val="single"/>
        </w:rPr>
        <w:t>(</w:t>
      </w:r>
      <w:bookmarkStart w:id="59" w:name="_STATUTE_NUMBER__1a8c4ce6_34de_42ef_bcf1"/>
      <w:r>
        <w:rPr>
          <w:rFonts w:ascii="Arial" w:eastAsia="Arial" w:hAnsi="Arial" w:cs="Arial"/>
          <w:u w:val="single"/>
        </w:rPr>
        <w:t>2</w:t>
      </w:r>
      <w:bookmarkEnd w:id="59"/>
      <w:r>
        <w:rPr>
          <w:rFonts w:ascii="Arial" w:eastAsia="Arial" w:hAnsi="Arial" w:cs="Arial"/>
          <w:u w:val="single"/>
        </w:rPr>
        <w:t xml:space="preserve">)  </w:t>
      </w:r>
      <w:bookmarkStart w:id="60" w:name="_STATUTE_CONTENT__04b9f619_4590_40a5_97f"/>
      <w:r>
        <w:rPr>
          <w:rFonts w:ascii="Arial" w:eastAsia="Arial" w:hAnsi="Arial" w:cs="Arial"/>
          <w:u w:val="single"/>
        </w:rPr>
        <w:t>Pursuant to Title 34-B, section 3862-A, subsection 6</w:t>
      </w:r>
      <w:r>
        <w:rPr>
          <w:rFonts w:ascii="Arial" w:eastAsia="Arial" w:hAnsi="Arial" w:cs="Arial"/>
          <w:u w:val="single"/>
        </w:rPr>
        <w:t>, paragraph A</w:t>
      </w:r>
      <w:r>
        <w:rPr>
          <w:rFonts w:ascii="Arial" w:eastAsia="Arial" w:hAnsi="Arial" w:cs="Arial"/>
          <w:u w:val="single"/>
        </w:rPr>
        <w:t xml:space="preserve"> to represent </w:t>
      </w:r>
      <w:bookmarkStart w:id="61" w:name="_LINE__18_38a1a10c_99c2_4aa9_9be4_861f22"/>
      <w:bookmarkEnd w:id="58"/>
      <w:r>
        <w:rPr>
          <w:rFonts w:ascii="Arial" w:eastAsia="Arial" w:hAnsi="Arial" w:cs="Arial"/>
          <w:u w:val="single"/>
        </w:rPr>
        <w:t>an indigent</w:t>
      </w:r>
      <w:r>
        <w:rPr>
          <w:rFonts w:ascii="Arial" w:eastAsia="Arial" w:hAnsi="Arial" w:cs="Arial"/>
          <w:u w:val="single"/>
        </w:rPr>
        <w:t xml:space="preserve"> party who is a</w:t>
      </w:r>
      <w:r>
        <w:rPr>
          <w:rFonts w:ascii="Arial" w:eastAsia="Arial" w:hAnsi="Arial" w:cs="Arial"/>
          <w:u w:val="single"/>
        </w:rPr>
        <w:t xml:space="preserve"> restricted person in an extreme risk protection order </w:t>
      </w:r>
      <w:bookmarkStart w:id="62" w:name="_LINE__19_261172be_cd42_48fd_9930_479e4e"/>
      <w:bookmarkEnd w:id="61"/>
      <w:r>
        <w:rPr>
          <w:rFonts w:ascii="Arial" w:eastAsia="Arial" w:hAnsi="Arial" w:cs="Arial"/>
          <w:u w:val="single"/>
        </w:rPr>
        <w:t>proceeding; and</w:t>
      </w:r>
      <w:bookmarkEnd w:id="62"/>
    </w:p>
    <w:p w:rsidR="00516430" w:rsidP="00516430">
      <w:pPr>
        <w:ind w:left="1080"/>
        <w:rPr>
          <w:rFonts w:ascii="Arial" w:eastAsia="Arial" w:hAnsi="Arial" w:cs="Arial"/>
        </w:rPr>
      </w:pPr>
      <w:bookmarkStart w:id="63" w:name="_STATUTE_SP__3aa7ab13_f03f_4bb3_8b11_9c7"/>
      <w:bookmarkStart w:id="64" w:name="_PAR__10_679b33a1_5e08_4f8d_a8bb_37c30d2"/>
      <w:bookmarkStart w:id="65" w:name="_LINE__20_68b92563_ba2a_42d3_bbd1_cf09f5"/>
      <w:bookmarkEnd w:id="56"/>
      <w:bookmarkEnd w:id="57"/>
      <w:bookmarkEnd w:id="60"/>
      <w:r>
        <w:rPr>
          <w:rFonts w:ascii="Arial" w:eastAsia="Arial" w:hAnsi="Arial" w:cs="Arial"/>
          <w:u w:val="single"/>
        </w:rPr>
        <w:t>(</w:t>
      </w:r>
      <w:bookmarkStart w:id="66" w:name="_STATUTE_NUMBER__93c0ec93_0efe_4afe_84c4"/>
      <w:r>
        <w:rPr>
          <w:rFonts w:ascii="Arial" w:eastAsia="Arial" w:hAnsi="Arial" w:cs="Arial"/>
          <w:u w:val="single"/>
        </w:rPr>
        <w:t>3</w:t>
      </w:r>
      <w:bookmarkEnd w:id="66"/>
      <w:r>
        <w:rPr>
          <w:rFonts w:ascii="Arial" w:eastAsia="Arial" w:hAnsi="Arial" w:cs="Arial"/>
          <w:u w:val="single"/>
        </w:rPr>
        <w:t xml:space="preserve">)  </w:t>
      </w:r>
      <w:bookmarkStart w:id="67" w:name="_STATUTE_CONTENT__dbc1ceeb_6a58_4d5f_aa1"/>
      <w:r>
        <w:rPr>
          <w:rFonts w:ascii="Arial" w:eastAsia="Arial" w:hAnsi="Arial" w:cs="Arial"/>
          <w:u w:val="single"/>
        </w:rPr>
        <w:t>Pursuant to Title 34-B, section 3864, subsection 5</w:t>
      </w:r>
      <w:r>
        <w:rPr>
          <w:rFonts w:ascii="Arial" w:eastAsia="Arial" w:hAnsi="Arial" w:cs="Arial"/>
          <w:u w:val="single"/>
        </w:rPr>
        <w:t>, paragraph D</w:t>
      </w:r>
      <w:r>
        <w:rPr>
          <w:rFonts w:ascii="Arial" w:eastAsia="Arial" w:hAnsi="Arial" w:cs="Arial"/>
          <w:u w:val="single"/>
        </w:rPr>
        <w:t xml:space="preserve"> to represent a </w:t>
      </w:r>
      <w:bookmarkStart w:id="68" w:name="_LINE__21_39b23c7e_3439_463c_baba_144d82"/>
      <w:bookmarkEnd w:id="65"/>
      <w:r>
        <w:rPr>
          <w:rFonts w:ascii="Arial" w:eastAsia="Arial" w:hAnsi="Arial" w:cs="Arial"/>
          <w:u w:val="single"/>
        </w:rPr>
        <w:t>person who is the subject of an involuntary commitment</w:t>
      </w:r>
      <w:r>
        <w:rPr>
          <w:rFonts w:ascii="Arial" w:eastAsia="Arial" w:hAnsi="Arial" w:cs="Arial"/>
          <w:u w:val="single"/>
        </w:rPr>
        <w:t xml:space="preserve"> proceeding</w:t>
      </w:r>
      <w:r>
        <w:rPr>
          <w:rFonts w:ascii="Arial" w:eastAsia="Arial" w:hAnsi="Arial" w:cs="Arial"/>
          <w:u w:val="single"/>
        </w:rPr>
        <w:t xml:space="preserve"> or involuntary </w:t>
      </w:r>
      <w:bookmarkStart w:id="69" w:name="_LINE__22_edd11987_38c0_4316_8a12_c35f08"/>
      <w:bookmarkEnd w:id="68"/>
      <w:r>
        <w:rPr>
          <w:rFonts w:ascii="Arial" w:eastAsia="Arial" w:hAnsi="Arial" w:cs="Arial"/>
          <w:u w:val="single"/>
        </w:rPr>
        <w:t xml:space="preserve">treatment </w:t>
      </w:r>
      <w:r>
        <w:rPr>
          <w:rFonts w:ascii="Arial" w:eastAsia="Arial" w:hAnsi="Arial" w:cs="Arial"/>
          <w:u w:val="single"/>
        </w:rPr>
        <w:t>proceeding</w:t>
      </w:r>
      <w:r>
        <w:rPr>
          <w:rFonts w:ascii="Arial" w:eastAsia="Arial" w:hAnsi="Arial" w:cs="Arial"/>
          <w:u w:val="single"/>
        </w:rPr>
        <w:t>.</w:t>
      </w:r>
      <w:bookmarkEnd w:id="69"/>
    </w:p>
    <w:p w:rsidR="00516430" w:rsidP="00516430">
      <w:pPr>
        <w:ind w:left="720"/>
        <w:rPr>
          <w:rFonts w:ascii="Arial" w:eastAsia="Arial" w:hAnsi="Arial" w:cs="Arial"/>
        </w:rPr>
      </w:pPr>
      <w:bookmarkStart w:id="70" w:name="_STATUTE_NUMBER__3505d753_5707_49a6_a188"/>
      <w:bookmarkStart w:id="71" w:name="_STATUTE_P__f1998923_9b8a_4461_8f66_8a1b"/>
      <w:bookmarkStart w:id="72" w:name="_PAR__11_2897fd06_9fd9_4685_86d4_e0c25f9"/>
      <w:bookmarkStart w:id="73" w:name="_LINE__23_8ff967a3_3c93_47fa_9d39_20aa03"/>
      <w:bookmarkEnd w:id="45"/>
      <w:bookmarkEnd w:id="48"/>
      <w:bookmarkEnd w:id="63"/>
      <w:bookmarkEnd w:id="64"/>
      <w:bookmarkEnd w:id="67"/>
      <w:r>
        <w:rPr>
          <w:rFonts w:ascii="Arial" w:eastAsia="Arial" w:hAnsi="Arial" w:cs="Arial"/>
        </w:rPr>
        <w:t>D</w:t>
      </w:r>
      <w:bookmarkEnd w:id="70"/>
      <w:r>
        <w:rPr>
          <w:rFonts w:ascii="Arial" w:eastAsia="Arial" w:hAnsi="Arial" w:cs="Arial"/>
        </w:rPr>
        <w:t xml:space="preserve">.  </w:t>
      </w:r>
      <w:bookmarkStart w:id="74" w:name="_STATUTE_CONTENT__780eacbd_53d9_4966_881"/>
      <w:r>
        <w:rPr>
          <w:rFonts w:ascii="Arial" w:eastAsia="Arial" w:hAnsi="Arial" w:cs="Arial"/>
        </w:rPr>
        <w:t>Legal representation provided to an indigent defendant or party</w:t>
      </w:r>
      <w:bookmarkStart w:id="75" w:name="_PROCESSED_CHANGE__fdd5fe36_907c_41ed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76" w:name="_PROCESSED_CHANGE__b813b177_ec76_43ee_ab"/>
      <w:bookmarkEnd w:id="75"/>
      <w:r>
        <w:rPr>
          <w:rFonts w:ascii="Arial" w:eastAsia="Arial" w:hAnsi="Arial" w:cs="Arial"/>
          <w:u w:val="single"/>
        </w:rPr>
        <w:t>,</w:t>
      </w:r>
      <w:bookmarkEnd w:id="76"/>
      <w:r>
        <w:rPr>
          <w:rFonts w:ascii="Arial" w:eastAsia="Arial" w:hAnsi="Arial" w:cs="Arial"/>
        </w:rPr>
        <w:t xml:space="preserve"> a juvenile</w:t>
      </w:r>
      <w:bookmarkStart w:id="77" w:name="_PROCESSED_CHANGE__e113c7bb_de23_41fe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 </w:t>
      </w:r>
      <w:bookmarkStart w:id="78" w:name="_LINE__24_2eab9795_9db2_46a9_ac91_b4f178"/>
      <w:bookmarkEnd w:id="73"/>
      <w:r>
        <w:rPr>
          <w:rFonts w:ascii="Arial" w:eastAsia="Arial" w:hAnsi="Arial" w:cs="Arial"/>
          <w:u w:val="single"/>
        </w:rPr>
        <w:t>nonparty</w:t>
      </w:r>
      <w:r>
        <w:rPr>
          <w:rFonts w:ascii="Arial" w:eastAsia="Arial" w:hAnsi="Arial" w:cs="Arial"/>
          <w:u w:val="single"/>
        </w:rPr>
        <w:t xml:space="preserve"> witness</w:t>
      </w:r>
      <w:bookmarkEnd w:id="77"/>
      <w:r>
        <w:rPr>
          <w:rFonts w:ascii="Arial" w:eastAsia="Arial" w:hAnsi="Arial" w:cs="Arial"/>
        </w:rPr>
        <w:t xml:space="preserve"> for the purpose of filing, on behalf of that indigent defendant or party</w:t>
      </w:r>
      <w:bookmarkStart w:id="79" w:name="_PROCESSED_CHANGE__f099d844_fa9e_410f_a3"/>
      <w:r>
        <w:rPr>
          <w:rFonts w:ascii="Arial" w:eastAsia="Arial" w:hAnsi="Arial" w:cs="Arial"/>
        </w:rPr>
        <w:t xml:space="preserve"> </w:t>
      </w:r>
      <w:bookmarkStart w:id="80" w:name="_LINE__25_2a116aa6_1a19_4b9e_923d_c7b1aa"/>
      <w:bookmarkEnd w:id="78"/>
      <w:r>
        <w:rPr>
          <w:rFonts w:ascii="Arial" w:eastAsia="Arial" w:hAnsi="Arial" w:cs="Arial"/>
          <w:strike/>
        </w:rPr>
        <w:t>or</w:t>
      </w:r>
      <w:bookmarkStart w:id="81" w:name="_PROCESSED_CHANGE__33fd39f1_2e82_49bb_8d"/>
      <w:bookmarkEnd w:id="79"/>
      <w:r>
        <w:rPr>
          <w:rFonts w:ascii="Arial" w:eastAsia="Arial" w:hAnsi="Arial" w:cs="Arial"/>
          <w:u w:val="single"/>
        </w:rPr>
        <w:t>,</w:t>
      </w:r>
      <w:bookmarkEnd w:id="81"/>
      <w:r>
        <w:rPr>
          <w:rFonts w:ascii="Arial" w:eastAsia="Arial" w:hAnsi="Arial" w:cs="Arial"/>
        </w:rPr>
        <w:t xml:space="preserve"> juvenile</w:t>
      </w:r>
      <w:bookmarkStart w:id="82" w:name="_PROCESSED_CHANGE__20b6122f_92c4_4be7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nonparty witness</w:t>
      </w:r>
      <w:bookmarkEnd w:id="82"/>
      <w:r>
        <w:rPr>
          <w:rFonts w:ascii="Arial" w:eastAsia="Arial" w:hAnsi="Arial" w:cs="Arial"/>
        </w:rPr>
        <w:t xml:space="preserve">, a petition for certiorari to the Supreme Court of the </w:t>
      </w:r>
      <w:bookmarkStart w:id="83" w:name="_LINE__26_13235a14_43c0_49f9_83b7_696a32"/>
      <w:bookmarkEnd w:id="80"/>
      <w:r>
        <w:rPr>
          <w:rFonts w:ascii="Arial" w:eastAsia="Arial" w:hAnsi="Arial" w:cs="Arial"/>
        </w:rPr>
        <w:t xml:space="preserve">United States from an adverse decision of the Law Court on a case for which services </w:t>
      </w:r>
      <w:bookmarkStart w:id="84" w:name="_LINE__27_217646f1_bbbe_49dd_b9bf_35e8fe"/>
      <w:bookmarkEnd w:id="83"/>
      <w:r>
        <w:rPr>
          <w:rFonts w:ascii="Arial" w:eastAsia="Arial" w:hAnsi="Arial" w:cs="Arial"/>
        </w:rPr>
        <w:t>were previously provided to that defendant or party</w:t>
      </w:r>
      <w:bookmarkStart w:id="85" w:name="_PROCESSED_CHANGE__1c899c0d_cbdd_4738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86" w:name="_PROCESSED_CHANGE__85a6e951_bc43_4167_b1"/>
      <w:bookmarkEnd w:id="85"/>
      <w:r>
        <w:rPr>
          <w:rFonts w:ascii="Arial" w:eastAsia="Arial" w:hAnsi="Arial" w:cs="Arial"/>
          <w:u w:val="single"/>
        </w:rPr>
        <w:t>,</w:t>
      </w:r>
      <w:bookmarkEnd w:id="86"/>
      <w:r>
        <w:rPr>
          <w:rFonts w:ascii="Arial" w:eastAsia="Arial" w:hAnsi="Arial" w:cs="Arial"/>
        </w:rPr>
        <w:t xml:space="preserve"> juvenile </w:t>
      </w:r>
      <w:bookmarkStart w:id="87" w:name="_PROCESSED_CHANGE__e3322789_3e52_4d63_ac"/>
      <w:r>
        <w:rPr>
          <w:rFonts w:ascii="Arial" w:eastAsia="Arial" w:hAnsi="Arial" w:cs="Arial"/>
          <w:u w:val="single"/>
        </w:rPr>
        <w:t xml:space="preserve">or nonparty </w:t>
      </w:r>
      <w:r>
        <w:rPr>
          <w:rFonts w:ascii="Arial" w:eastAsia="Arial" w:hAnsi="Arial" w:cs="Arial"/>
          <w:u w:val="single"/>
        </w:rPr>
        <w:t>witness</w:t>
      </w:r>
      <w:r>
        <w:rPr>
          <w:rFonts w:ascii="Arial" w:eastAsia="Arial" w:hAnsi="Arial" w:cs="Arial"/>
        </w:rPr>
        <w:t xml:space="preserve"> </w:t>
      </w:r>
      <w:bookmarkStart w:id="88" w:name="_LINE__28_65acd4f1_37da_4ec8_b7ca_fcd0b0"/>
      <w:bookmarkEnd w:id="84"/>
      <w:bookmarkEnd w:id="87"/>
      <w:r>
        <w:rPr>
          <w:rFonts w:ascii="Arial" w:eastAsia="Arial" w:hAnsi="Arial" w:cs="Arial"/>
        </w:rPr>
        <w:t>pursuant to paragraph A, B</w:t>
      </w:r>
      <w:bookmarkStart w:id="89" w:name="_PROCESSED_CHANGE__7783d211_9ac1_4017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90" w:name="_PROCESSED_CHANGE__215b70c4_0d7b_4b70_ae"/>
      <w:bookmarkEnd w:id="89"/>
      <w:r>
        <w:rPr>
          <w:rFonts w:ascii="Arial" w:eastAsia="Arial" w:hAnsi="Arial" w:cs="Arial"/>
          <w:u w:val="single"/>
        </w:rPr>
        <w:t>,</w:t>
      </w:r>
      <w:bookmarkEnd w:id="90"/>
      <w:r>
        <w:rPr>
          <w:rFonts w:ascii="Arial" w:eastAsia="Arial" w:hAnsi="Arial" w:cs="Arial"/>
        </w:rPr>
        <w:t xml:space="preserve"> C</w:t>
      </w:r>
      <w:bookmarkStart w:id="91" w:name="_PROCESSED_CHANGE__f6c87944_cdde_429c_91"/>
      <w:r>
        <w:rPr>
          <w:rFonts w:ascii="Arial" w:eastAsia="Arial" w:hAnsi="Arial" w:cs="Arial"/>
          <w:u w:val="single"/>
        </w:rPr>
        <w:t>, C-1 or E</w:t>
      </w:r>
      <w:bookmarkEnd w:id="91"/>
      <w:r>
        <w:rPr>
          <w:rFonts w:ascii="Arial" w:eastAsia="Arial" w:hAnsi="Arial" w:cs="Arial"/>
        </w:rPr>
        <w:t>; and</w:t>
      </w:r>
      <w:bookmarkEnd w:id="74"/>
      <w:bookmarkEnd w:id="88"/>
    </w:p>
    <w:p w:rsidR="00516430" w:rsidP="00516430">
      <w:pPr>
        <w:ind w:left="720"/>
        <w:rPr>
          <w:rFonts w:ascii="Arial" w:eastAsia="Arial" w:hAnsi="Arial" w:cs="Arial"/>
        </w:rPr>
      </w:pPr>
      <w:bookmarkStart w:id="92" w:name="_STATUTE_NUMBER__84101d24_b8be_4545_b055"/>
      <w:bookmarkStart w:id="93" w:name="_STATUTE_P__7adebdca_75d0_48de_881b_7fe7"/>
      <w:bookmarkStart w:id="94" w:name="_PAR__12_738b4368_61c3_46e9_ad72_cfd71be"/>
      <w:bookmarkStart w:id="95" w:name="_LINE__29_f8c6ba04_75df_4188_a29b_8912b3"/>
      <w:bookmarkEnd w:id="71"/>
      <w:bookmarkEnd w:id="72"/>
      <w:r>
        <w:rPr>
          <w:rFonts w:ascii="Arial" w:eastAsia="Arial" w:hAnsi="Arial" w:cs="Arial"/>
        </w:rPr>
        <w:t>E</w:t>
      </w:r>
      <w:bookmarkEnd w:id="92"/>
      <w:r>
        <w:rPr>
          <w:rFonts w:ascii="Arial" w:eastAsia="Arial" w:hAnsi="Arial" w:cs="Arial"/>
        </w:rPr>
        <w:t xml:space="preserve">.  </w:t>
      </w:r>
      <w:bookmarkStart w:id="96" w:name="_STATUTE_CONTENT__9e44b35c_2576_4d33_a1d"/>
      <w:r>
        <w:rPr>
          <w:rFonts w:ascii="Arial" w:eastAsia="Arial" w:hAnsi="Arial" w:cs="Arial"/>
        </w:rPr>
        <w:t xml:space="preserve">Services performed by an attorney at the direction of the commission that aid the </w:t>
      </w:r>
      <w:bookmarkStart w:id="97" w:name="_LINE__30_3bfcf01a_7b95_42ae_9953_aca3b3"/>
      <w:bookmarkEnd w:id="95"/>
      <w:r>
        <w:rPr>
          <w:rFonts w:ascii="Arial" w:eastAsia="Arial" w:hAnsi="Arial" w:cs="Arial"/>
        </w:rPr>
        <w:t>commission in fulfilling the commission's purpose under section 1801</w:t>
      </w:r>
      <w:bookmarkStart w:id="98" w:name="_PROCESSED_CHANGE__35000a12_4859_47ea_b0"/>
      <w:r>
        <w:rPr>
          <w:rFonts w:ascii="Arial" w:eastAsia="Arial" w:hAnsi="Arial" w:cs="Arial"/>
          <w:u w:val="single"/>
        </w:rPr>
        <w:t xml:space="preserve">, including legal </w:t>
      </w:r>
      <w:bookmarkStart w:id="99" w:name="_LINE__31_b3884b6d_314f_4f66_ba0b_337ba5"/>
      <w:bookmarkEnd w:id="97"/>
      <w:r>
        <w:rPr>
          <w:rFonts w:ascii="Arial" w:eastAsia="Arial" w:hAnsi="Arial" w:cs="Arial"/>
          <w:u w:val="single"/>
        </w:rPr>
        <w:t xml:space="preserve">representation provided to a nonparty witness in a criminal proceeding or a civil </w:t>
      </w:r>
      <w:bookmarkStart w:id="100" w:name="_LINE__32_cbc1c970_add0_405d_ace4_c900b2"/>
      <w:bookmarkEnd w:id="99"/>
      <w:r>
        <w:rPr>
          <w:rFonts w:ascii="Arial" w:eastAsia="Arial" w:hAnsi="Arial" w:cs="Arial"/>
          <w:u w:val="single"/>
        </w:rPr>
        <w:t xml:space="preserve">proceeding when the United States Constitution requires that the State provide </w:t>
      </w:r>
      <w:bookmarkStart w:id="101" w:name="_LINE__33_4bbd385c_f06e_45b0_a88a_a28cf1"/>
      <w:bookmarkEnd w:id="100"/>
      <w:r>
        <w:rPr>
          <w:rFonts w:ascii="Arial" w:eastAsia="Arial" w:hAnsi="Arial" w:cs="Arial"/>
          <w:u w:val="single"/>
        </w:rPr>
        <w:t>representation to that nonparty witness</w:t>
      </w:r>
      <w:bookmarkEnd w:id="98"/>
      <w:r>
        <w:rPr>
          <w:rFonts w:ascii="Arial" w:eastAsia="Arial" w:hAnsi="Arial" w:cs="Arial"/>
        </w:rPr>
        <w:t>.</w:t>
      </w:r>
      <w:bookmarkEnd w:id="96"/>
      <w:bookmarkEnd w:id="101"/>
    </w:p>
    <w:p w:rsidR="00516430" w:rsidP="00516430">
      <w:pPr>
        <w:ind w:left="360"/>
        <w:rPr>
          <w:rFonts w:ascii="Arial" w:eastAsia="Arial" w:hAnsi="Arial" w:cs="Arial"/>
        </w:rPr>
      </w:pPr>
      <w:bookmarkStart w:id="102" w:name="_STATUTE_CONTENT__8e0a77a0_b31b_47bd_b14"/>
      <w:bookmarkStart w:id="103" w:name="_STATUTE_P__5057399a_a0dc_4c6b_8560_ef87"/>
      <w:bookmarkStart w:id="104" w:name="_PAR__13_ae68ea21_74e1_4320_9117_b477f1f"/>
      <w:bookmarkStart w:id="105" w:name="_LINE__34_42eb1700_86ce_4540_b0a1_2613e6"/>
      <w:bookmarkEnd w:id="93"/>
      <w:bookmarkEnd w:id="94"/>
      <w:r>
        <w:rPr>
          <w:rFonts w:ascii="Arial" w:eastAsia="Arial" w:hAnsi="Arial" w:cs="Arial"/>
        </w:rPr>
        <w:t>"Indigent legal services"</w:t>
      </w:r>
      <w:bookmarkStart w:id="106" w:name="_PROCESSED_CHANGE__61aab0e8_ce5b_4f4c_a2"/>
      <w:r w:rsidRPr="00ED7F5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includes the services of an attorney appointed pursuant to Title </w:t>
      </w:r>
      <w:bookmarkStart w:id="107" w:name="_LINE__35_ecbd463a_627e_414a_b1cd_4104ad"/>
      <w:bookmarkEnd w:id="105"/>
      <w:r>
        <w:rPr>
          <w:rFonts w:ascii="Arial" w:eastAsia="Arial" w:hAnsi="Arial" w:cs="Arial"/>
          <w:u w:val="single"/>
        </w:rPr>
        <w:t>22, section 4005, subsection 1, paragraph F but</w:t>
      </w:r>
      <w:bookmarkEnd w:id="106"/>
      <w:r>
        <w:rPr>
          <w:rFonts w:ascii="Arial" w:eastAsia="Arial" w:hAnsi="Arial" w:cs="Arial"/>
        </w:rPr>
        <w:t xml:space="preserve"> does not include the services of a guardian </w:t>
      </w:r>
      <w:bookmarkStart w:id="108" w:name="_LINE__36_b4db2508_1fa0_4c87_b6fa_c0825b"/>
      <w:bookmarkEnd w:id="107"/>
      <w:r>
        <w:rPr>
          <w:rFonts w:ascii="Arial" w:eastAsia="Arial" w:hAnsi="Arial" w:cs="Arial"/>
        </w:rPr>
        <w:t xml:space="preserve">ad litem appointed pursuant to any provision of Title 18-C or pursuant to Title 19-A, section </w:t>
      </w:r>
      <w:bookmarkStart w:id="109" w:name="_LINE__37_ee6decd4_cf10_4719_bb1d_d20130"/>
      <w:bookmarkEnd w:id="108"/>
      <w:r>
        <w:rPr>
          <w:rFonts w:ascii="Arial" w:eastAsia="Arial" w:hAnsi="Arial" w:cs="Arial"/>
        </w:rPr>
        <w:t>1658, subsection 2-A or Title 22, section 4005, subsection 1.</w:t>
      </w:r>
      <w:bookmarkEnd w:id="102"/>
      <w:bookmarkEnd w:id="109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10" w:name="_BILL_SECTION_HEADER__d3464a0c_959c_4258"/>
      <w:bookmarkStart w:id="111" w:name="_BILL_SECTION__517ca709_07bb_4334_9039_a"/>
      <w:bookmarkStart w:id="112" w:name="_PAR__14_a265cd75_4b05_4759_8e2e_433debb"/>
      <w:bookmarkStart w:id="113" w:name="_LINE__38_d45a2410_7922_48bd_a2a8_2a1abf"/>
      <w:bookmarkEnd w:id="7"/>
      <w:bookmarkEnd w:id="14"/>
      <w:bookmarkEnd w:id="103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4" w:name="_BILL_SECTION_NUMBER__3e5544cc_99a7_4ff7"/>
      <w:r>
        <w:rPr>
          <w:rFonts w:ascii="Arial" w:eastAsia="Arial" w:hAnsi="Arial" w:cs="Arial"/>
          <w:b/>
          <w:sz w:val="24"/>
        </w:rPr>
        <w:t>2</w:t>
      </w:r>
      <w:bookmarkEnd w:id="114"/>
      <w:r>
        <w:rPr>
          <w:rFonts w:ascii="Arial" w:eastAsia="Arial" w:hAnsi="Arial" w:cs="Arial"/>
          <w:b/>
          <w:sz w:val="24"/>
        </w:rPr>
        <w:t>.  22 MRSA §4005, sub-§1, ¶F,</w:t>
      </w:r>
      <w:r>
        <w:rPr>
          <w:rFonts w:ascii="Arial" w:eastAsia="Arial" w:hAnsi="Arial" w:cs="Arial"/>
        </w:rPr>
        <w:t xml:space="preserve"> as amended by PL 1995, c. 405, §20, is </w:t>
      </w:r>
      <w:bookmarkStart w:id="115" w:name="_LINE__39_766aa20b_9601_4e59_89fd_6b76ec"/>
      <w:bookmarkEnd w:id="113"/>
      <w:r>
        <w:rPr>
          <w:rFonts w:ascii="Arial" w:eastAsia="Arial" w:hAnsi="Arial" w:cs="Arial"/>
        </w:rPr>
        <w:t>further amended to read:</w:t>
      </w:r>
      <w:bookmarkEnd w:id="115"/>
    </w:p>
    <w:p w:rsidR="00516430" w:rsidP="00516430">
      <w:pPr>
        <w:ind w:left="720"/>
        <w:rPr>
          <w:rFonts w:ascii="Arial" w:eastAsia="Arial" w:hAnsi="Arial" w:cs="Arial"/>
        </w:rPr>
      </w:pPr>
      <w:bookmarkStart w:id="116" w:name="_STATUTE_NUMBER__88137aca_efbb_4508_a422"/>
      <w:bookmarkStart w:id="117" w:name="_STATUTE_P__e5d03877_6ec7_4cdc_bf34_9be4"/>
      <w:bookmarkStart w:id="118" w:name="_PAR__15_5cc1f40c_4f45_471c_a4cb_f2c44b3"/>
      <w:bookmarkStart w:id="119" w:name="_LINE__40_2f3e13a8_f986_4516_94b2_09ee70"/>
      <w:bookmarkEnd w:id="110"/>
      <w:bookmarkEnd w:id="112"/>
      <w:r>
        <w:rPr>
          <w:rFonts w:ascii="Arial" w:eastAsia="Arial" w:hAnsi="Arial" w:cs="Arial"/>
        </w:rPr>
        <w:t>F</w:t>
      </w:r>
      <w:bookmarkEnd w:id="116"/>
      <w:r>
        <w:rPr>
          <w:rFonts w:ascii="Arial" w:eastAsia="Arial" w:hAnsi="Arial" w:cs="Arial"/>
        </w:rPr>
        <w:t xml:space="preserve">.  </w:t>
      </w:r>
      <w:bookmarkStart w:id="120" w:name="_STATUTE_CONTENT__2e330686_c4a3_4cb7_b90"/>
      <w:r>
        <w:rPr>
          <w:rFonts w:ascii="Arial" w:eastAsia="Arial" w:hAnsi="Arial" w:cs="Arial"/>
        </w:rPr>
        <w:t xml:space="preserve">The guardian ad litem or the child may request the court to appoint legal counsel </w:t>
      </w:r>
      <w:bookmarkStart w:id="121" w:name="_LINE__41_3c27d71f_df87_46b8_8a84_97b01d"/>
      <w:bookmarkEnd w:id="119"/>
      <w:r>
        <w:rPr>
          <w:rFonts w:ascii="Arial" w:eastAsia="Arial" w:hAnsi="Arial" w:cs="Arial"/>
        </w:rPr>
        <w:t>for the child.</w:t>
      </w:r>
      <w:bookmarkStart w:id="122" w:name="_PROCESSED_CHANGE__20674462_4c1a_4590_af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The District Court shall pay reasonable costs and expenses of the child's </w:t>
      </w:r>
      <w:bookmarkStart w:id="123" w:name="_PAGE_SPLIT__54ae930d_b4e4_445d_8942_12b"/>
      <w:bookmarkStart w:id="124" w:name="_PAGE__2_09481a86_ec29_4a4c_8fee_46d000c"/>
      <w:bookmarkStart w:id="125" w:name="_PAR__1_229d51fa_f208_4239_8e8a_3b56ea4a"/>
      <w:bookmarkStart w:id="126" w:name="_LINE__1_0d5008f7_1b1c_47fb_996e_ba6af35"/>
      <w:bookmarkEnd w:id="3"/>
      <w:bookmarkEnd w:id="118"/>
      <w:bookmarkEnd w:id="121"/>
      <w:r>
        <w:rPr>
          <w:rFonts w:ascii="Arial" w:eastAsia="Arial" w:hAnsi="Arial" w:cs="Arial"/>
          <w:strike/>
        </w:rPr>
        <w:t>l</w:t>
      </w:r>
      <w:bookmarkEnd w:id="123"/>
      <w:r>
        <w:rPr>
          <w:rFonts w:ascii="Arial" w:eastAsia="Arial" w:hAnsi="Arial" w:cs="Arial"/>
          <w:strike/>
        </w:rPr>
        <w:t>egal counsel.</w:t>
      </w:r>
      <w:bookmarkStart w:id="127" w:name="_PROCESSED_CHANGE__eda22205_917c_479b_bd"/>
      <w:bookmarkEnd w:id="122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 xml:space="preserve">legal </w:t>
      </w:r>
      <w:r>
        <w:rPr>
          <w:rFonts w:ascii="Arial" w:eastAsia="Arial" w:hAnsi="Arial" w:cs="Arial"/>
          <w:u w:val="single"/>
        </w:rPr>
        <w:t xml:space="preserve">counsel is appointed for the child under this paragraph, the child </w:t>
      </w:r>
      <w:bookmarkStart w:id="128" w:name="_LINE__2_7b7fd1d0_87af_41ea_ac38_0868478"/>
      <w:bookmarkEnd w:id="126"/>
      <w:r>
        <w:rPr>
          <w:rFonts w:ascii="Arial" w:eastAsia="Arial" w:hAnsi="Arial" w:cs="Arial"/>
          <w:u w:val="single"/>
        </w:rPr>
        <w:t>must be considered indigent and the appointment must be at public expense.</w:t>
      </w:r>
      <w:bookmarkEnd w:id="120"/>
      <w:bookmarkEnd w:id="127"/>
      <w:bookmarkEnd w:id="128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29" w:name="_BILL_SECTION_HEADER__7d3a868d_ee23_4e0d"/>
      <w:bookmarkStart w:id="130" w:name="_BILL_SECTION__484ba437_51b3_4107_8b2c_4"/>
      <w:bookmarkStart w:id="131" w:name="_PAR__2_b92e6c8a_f095_44a2_93e0_71ff2930"/>
      <w:bookmarkStart w:id="132" w:name="_LINE__3_1e914570_ea91_40af_b6eb_76342bc"/>
      <w:bookmarkEnd w:id="111"/>
      <w:bookmarkEnd w:id="117"/>
      <w:bookmarkEnd w:id="125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SECTION_NUMBER__d574895e_439f_4404"/>
      <w:r>
        <w:rPr>
          <w:rFonts w:ascii="Arial" w:eastAsia="Arial" w:hAnsi="Arial" w:cs="Arial"/>
          <w:b/>
          <w:sz w:val="24"/>
        </w:rPr>
        <w:t>3</w:t>
      </w:r>
      <w:bookmarkEnd w:id="133"/>
      <w:r>
        <w:rPr>
          <w:rFonts w:ascii="Arial" w:eastAsia="Arial" w:hAnsi="Arial" w:cs="Arial"/>
          <w:b/>
          <w:sz w:val="24"/>
        </w:rPr>
        <w:t>.  22 MRSA §4036, sub-§1-A, ¶F,</w:t>
      </w:r>
      <w:r>
        <w:rPr>
          <w:rFonts w:ascii="Arial" w:eastAsia="Arial" w:hAnsi="Arial" w:cs="Arial"/>
        </w:rPr>
        <w:t xml:space="preserve"> as amended by PL 2013, c. 294, §1, is </w:t>
      </w:r>
      <w:bookmarkStart w:id="134" w:name="_LINE__4_3593eab0_a0cb_4ac3_8592_ffcd481"/>
      <w:bookmarkEnd w:id="132"/>
      <w:r>
        <w:rPr>
          <w:rFonts w:ascii="Arial" w:eastAsia="Arial" w:hAnsi="Arial" w:cs="Arial"/>
        </w:rPr>
        <w:t>further amended to read:</w:t>
      </w:r>
      <w:bookmarkEnd w:id="134"/>
    </w:p>
    <w:p w:rsidR="00516430" w:rsidP="00516430">
      <w:pPr>
        <w:ind w:left="720"/>
        <w:rPr>
          <w:rFonts w:ascii="Arial" w:eastAsia="Arial" w:hAnsi="Arial" w:cs="Arial"/>
        </w:rPr>
      </w:pPr>
      <w:bookmarkStart w:id="135" w:name="_STATUTE_NUMBER__585997e8_69f5_4708_b5e6"/>
      <w:bookmarkStart w:id="136" w:name="_STATUTE_P__8c320e08_a21c_4697_8b56_57cf"/>
      <w:bookmarkStart w:id="137" w:name="_PAR__3_e71e6bf7_3f6d_4bd0_a567_c553e6b7"/>
      <w:bookmarkStart w:id="138" w:name="_LINE__5_ed6090b4_1dff_43ff_9256_b9b94cb"/>
      <w:bookmarkEnd w:id="129"/>
      <w:bookmarkEnd w:id="131"/>
      <w:r>
        <w:rPr>
          <w:rFonts w:ascii="Arial" w:eastAsia="Arial" w:hAnsi="Arial" w:cs="Arial"/>
        </w:rPr>
        <w:t>F</w:t>
      </w:r>
      <w:bookmarkEnd w:id="135"/>
      <w:r>
        <w:rPr>
          <w:rFonts w:ascii="Arial" w:eastAsia="Arial" w:hAnsi="Arial" w:cs="Arial"/>
        </w:rPr>
        <w:t xml:space="preserve">.  </w:t>
      </w:r>
      <w:bookmarkStart w:id="139" w:name="_STATUTE_CONTENT__b95af0e0_f54b_4a4f_987"/>
      <w:r>
        <w:rPr>
          <w:rFonts w:ascii="Arial" w:eastAsia="Arial" w:hAnsi="Arial" w:cs="Arial"/>
        </w:rPr>
        <w:t xml:space="preserve">When a provisional order awarding parental rights and responsibilities is entered </w:t>
      </w:r>
      <w:bookmarkStart w:id="140" w:name="_LINE__6_cd1d64c8_4d35_4c3e_99d2_3a7a4d2"/>
      <w:bookmarkEnd w:id="138"/>
      <w:r>
        <w:rPr>
          <w:rFonts w:ascii="Arial" w:eastAsia="Arial" w:hAnsi="Arial" w:cs="Arial"/>
        </w:rPr>
        <w:t xml:space="preserve">under </w:t>
      </w:r>
      <w:bookmarkStart w:id="141" w:name="_CROSS_REFERENCE__5f957ce2_9ba9_40f8_a89"/>
      <w:r>
        <w:rPr>
          <w:rFonts w:ascii="Arial" w:eastAsia="Arial" w:hAnsi="Arial" w:cs="Arial"/>
        </w:rPr>
        <w:t>paragraph D‑1</w:t>
      </w:r>
      <w:bookmarkEnd w:id="141"/>
      <w:r>
        <w:rPr>
          <w:rFonts w:ascii="Arial" w:eastAsia="Arial" w:hAnsi="Arial" w:cs="Arial"/>
        </w:rPr>
        <w:t xml:space="preserve">, subparagraph (2), the court may terminate the appointments of </w:t>
      </w:r>
      <w:bookmarkStart w:id="142" w:name="_LINE__7_708fe98e_1213_4de8_9621_e754e43"/>
      <w:bookmarkEnd w:id="140"/>
      <w:r>
        <w:rPr>
          <w:rFonts w:ascii="Arial" w:eastAsia="Arial" w:hAnsi="Arial" w:cs="Arial"/>
        </w:rPr>
        <w:t xml:space="preserve">the guardian ad litem and attorneys for parents and guardians.  When the child </w:t>
      </w:r>
      <w:bookmarkStart w:id="143" w:name="_LINE__8_31f699d9_5ecf_453f_801f_e456fa4"/>
      <w:bookmarkEnd w:id="142"/>
      <w:r>
        <w:rPr>
          <w:rFonts w:ascii="Arial" w:eastAsia="Arial" w:hAnsi="Arial" w:cs="Arial"/>
        </w:rPr>
        <w:t xml:space="preserve">protection action is dismissed under </w:t>
      </w:r>
      <w:bookmarkStart w:id="144" w:name="_CROSS_REFERENCE__b7e9b40f_f66d_4c10_81f"/>
      <w:r>
        <w:rPr>
          <w:rFonts w:ascii="Arial" w:eastAsia="Arial" w:hAnsi="Arial" w:cs="Arial"/>
        </w:rPr>
        <w:t>paragraph D‑1</w:t>
      </w:r>
      <w:bookmarkEnd w:id="144"/>
      <w:r>
        <w:rPr>
          <w:rFonts w:ascii="Arial" w:eastAsia="Arial" w:hAnsi="Arial" w:cs="Arial"/>
        </w:rPr>
        <w:t xml:space="preserve">, subparagraph (1) or (2), the court </w:t>
      </w:r>
      <w:bookmarkStart w:id="145" w:name="_LINE__9_ab5edcfc_3c64_4d32_ab91_acedfe5"/>
      <w:bookmarkEnd w:id="143"/>
      <w:r>
        <w:rPr>
          <w:rFonts w:ascii="Arial" w:eastAsia="Arial" w:hAnsi="Arial" w:cs="Arial"/>
        </w:rPr>
        <w:t xml:space="preserve">shall terminate the appointments of the guardian ad litem and attorneys for parents and </w:t>
      </w:r>
      <w:bookmarkStart w:id="146" w:name="_LINE__10_74890218_6fea_4748_a7c2_faaafd"/>
      <w:bookmarkEnd w:id="145"/>
      <w:r>
        <w:rPr>
          <w:rFonts w:ascii="Arial" w:eastAsia="Arial" w:hAnsi="Arial" w:cs="Arial"/>
        </w:rPr>
        <w:t xml:space="preserve">guardians.  After the appointments are terminated, the attorneys and guardian ad litem </w:t>
      </w:r>
      <w:bookmarkStart w:id="147" w:name="_LINE__11_2c3bfaf2_66e8_4677_8a6b_fc1b99"/>
      <w:bookmarkEnd w:id="146"/>
      <w:r>
        <w:rPr>
          <w:rFonts w:ascii="Arial" w:eastAsia="Arial" w:hAnsi="Arial" w:cs="Arial"/>
        </w:rPr>
        <w:t>have no further responsibilities to their clients or the court.</w:t>
      </w:r>
      <w:bookmarkStart w:id="148" w:name="_PROCESSED_CHANGE__e5545b1c_450b_4ad0_a9"/>
      <w:r w:rsidRPr="00ED7F5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Maine Commission </w:t>
      </w:r>
      <w:bookmarkStart w:id="149" w:name="_LINE__12_3f0fe369_2e93_421b_9915_e0eb8e"/>
      <w:bookmarkEnd w:id="147"/>
      <w:r>
        <w:rPr>
          <w:rFonts w:ascii="Arial" w:eastAsia="Arial" w:hAnsi="Arial" w:cs="Arial"/>
          <w:u w:val="single"/>
        </w:rPr>
        <w:t xml:space="preserve">on Public Defense Services shall, in accordance with rules and procedures adopted by </w:t>
      </w:r>
      <w:bookmarkStart w:id="150" w:name="_LINE__13_7498bcfe_48a4_47df_b800_ba9a89"/>
      <w:bookmarkEnd w:id="149"/>
      <w:r>
        <w:rPr>
          <w:rFonts w:ascii="Arial" w:eastAsia="Arial" w:hAnsi="Arial" w:cs="Arial"/>
          <w:u w:val="single"/>
        </w:rPr>
        <w:t xml:space="preserve">the commission under Title 4, chapter 37, compensate </w:t>
      </w:r>
      <w:r>
        <w:rPr>
          <w:rFonts w:ascii="Arial" w:eastAsia="Arial" w:hAnsi="Arial" w:cs="Arial"/>
          <w:u w:val="single"/>
        </w:rPr>
        <w:t>attorneys</w:t>
      </w:r>
      <w:r>
        <w:rPr>
          <w:rFonts w:ascii="Arial" w:eastAsia="Arial" w:hAnsi="Arial" w:cs="Arial"/>
          <w:u w:val="single"/>
        </w:rPr>
        <w:t xml:space="preserve"> appointed or assigned </w:t>
      </w:r>
      <w:bookmarkStart w:id="151" w:name="_LINE__14_db3b1b4d_7151_4ec4_ad3f_39b441"/>
      <w:bookmarkEnd w:id="150"/>
      <w:r>
        <w:rPr>
          <w:rFonts w:ascii="Arial" w:eastAsia="Arial" w:hAnsi="Arial" w:cs="Arial"/>
          <w:u w:val="single"/>
        </w:rPr>
        <w:t>to provide indigent legal services to the parent</w:t>
      </w:r>
      <w:r>
        <w:rPr>
          <w:rFonts w:ascii="Arial" w:eastAsia="Arial" w:hAnsi="Arial" w:cs="Arial"/>
          <w:u w:val="single"/>
        </w:rPr>
        <w:t xml:space="preserve"> or guardian</w:t>
      </w:r>
      <w:r>
        <w:rPr>
          <w:rFonts w:ascii="Arial" w:eastAsia="Arial" w:hAnsi="Arial" w:cs="Arial"/>
          <w:u w:val="single"/>
        </w:rPr>
        <w:t xml:space="preserve"> in the child protection </w:t>
      </w:r>
      <w:r>
        <w:rPr>
          <w:rFonts w:ascii="Arial" w:eastAsia="Arial" w:hAnsi="Arial" w:cs="Arial"/>
          <w:u w:val="single"/>
        </w:rPr>
        <w:t>action</w:t>
      </w:r>
      <w:r>
        <w:rPr>
          <w:rFonts w:ascii="Arial" w:eastAsia="Arial" w:hAnsi="Arial" w:cs="Arial"/>
          <w:u w:val="single"/>
        </w:rPr>
        <w:t xml:space="preserve"> </w:t>
      </w:r>
      <w:bookmarkStart w:id="152" w:name="_LINE__15_65f881b5_7929_4886_9901_00102a"/>
      <w:bookmarkEnd w:id="151"/>
      <w:r>
        <w:rPr>
          <w:rFonts w:ascii="Arial" w:eastAsia="Arial" w:hAnsi="Arial" w:cs="Arial"/>
          <w:u w:val="single"/>
        </w:rPr>
        <w:t>for legal representation provided under this subsection.</w:t>
      </w:r>
      <w:bookmarkEnd w:id="139"/>
      <w:bookmarkEnd w:id="148"/>
      <w:bookmarkEnd w:id="152"/>
    </w:p>
    <w:p w:rsidR="00516430" w:rsidP="005164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3" w:name="_SUMMARY__a315db7b_8bc2_40c1_96de_fa4a4f"/>
      <w:bookmarkStart w:id="154" w:name="_PAR__4_1148fa29_05f8_49ee_a6e0_512e20f5"/>
      <w:bookmarkStart w:id="155" w:name="_LINE__16_9eb1b793_23c0_4343_8f19_5c787a"/>
      <w:bookmarkEnd w:id="8"/>
      <w:bookmarkEnd w:id="130"/>
      <w:bookmarkEnd w:id="136"/>
      <w:bookmarkEnd w:id="137"/>
      <w:r>
        <w:rPr>
          <w:rFonts w:ascii="Arial" w:eastAsia="Arial" w:hAnsi="Arial" w:cs="Arial"/>
          <w:b/>
          <w:sz w:val="24"/>
        </w:rPr>
        <w:t>SUMMARY</w:t>
      </w:r>
      <w:bookmarkEnd w:id="155"/>
    </w:p>
    <w:p w:rsidR="00516430" w:rsidRPr="00B920C0" w:rsidP="00516430">
      <w:pPr>
        <w:ind w:left="360" w:firstLine="360"/>
        <w:rPr>
          <w:rFonts w:ascii="Arial" w:eastAsia="Arial" w:hAnsi="Arial" w:cs="Arial"/>
        </w:rPr>
      </w:pPr>
      <w:bookmarkStart w:id="156" w:name="_PAR__5_4a6185d4_d8fa_4052_8d94_c5f2486f"/>
      <w:bookmarkStart w:id="157" w:name="_LINE__17_edbd4d5e_c7d7_4659_9e9c_d63b43"/>
      <w:bookmarkEnd w:id="154"/>
      <w:r w:rsidRPr="00B920C0">
        <w:rPr>
          <w:rFonts w:ascii="Arial" w:eastAsia="Arial" w:hAnsi="Arial" w:cs="Arial"/>
          <w:szCs w:val="22"/>
        </w:rPr>
        <w:t xml:space="preserve">This bill is reported out by the Joint Standing Committee on Judiciary </w:t>
      </w:r>
      <w:r>
        <w:rPr>
          <w:rFonts w:ascii="Arial" w:eastAsia="Arial" w:hAnsi="Arial" w:cs="Arial"/>
          <w:szCs w:val="22"/>
        </w:rPr>
        <w:t xml:space="preserve">pursuant to the </w:t>
      </w:r>
      <w:bookmarkStart w:id="158" w:name="_LINE__18_5bac54ea_4b8f_4dda_a0f4_be1ede"/>
      <w:bookmarkEnd w:id="157"/>
      <w:r>
        <w:rPr>
          <w:rFonts w:ascii="Arial" w:eastAsia="Arial" w:hAnsi="Arial" w:cs="Arial"/>
          <w:szCs w:val="22"/>
        </w:rPr>
        <w:t xml:space="preserve">Maine Revised Statutes, Title 4, section 1804, subsection 3, paragraph H </w:t>
      </w:r>
      <w:r w:rsidRPr="00B920C0">
        <w:rPr>
          <w:rFonts w:ascii="Arial" w:eastAsia="Arial" w:hAnsi="Arial" w:cs="Arial"/>
          <w:szCs w:val="22"/>
        </w:rPr>
        <w:t xml:space="preserve">to implement a </w:t>
      </w:r>
      <w:bookmarkStart w:id="159" w:name="_LINE__19_20093cbd_cd3e_4bc0_ba0f_21f182"/>
      <w:bookmarkEnd w:id="158"/>
      <w:r w:rsidRPr="00B920C0">
        <w:rPr>
          <w:rFonts w:ascii="Arial" w:eastAsia="Arial" w:hAnsi="Arial" w:cs="Arial"/>
          <w:szCs w:val="22"/>
        </w:rPr>
        <w:t xml:space="preserve">recommendation in the annual report of the Maine Commission on Public Defense </w:t>
      </w:r>
      <w:bookmarkStart w:id="160" w:name="_LINE__20_b608efc3_1153_4ac7_8f0a_dbe198"/>
      <w:bookmarkEnd w:id="159"/>
      <w:r w:rsidRPr="00B920C0">
        <w:rPr>
          <w:rFonts w:ascii="Arial" w:eastAsia="Arial" w:hAnsi="Arial" w:cs="Arial"/>
          <w:szCs w:val="22"/>
        </w:rPr>
        <w:t xml:space="preserve">Services.  The joint standing committee has not taken a position on the substance of this </w:t>
      </w:r>
      <w:bookmarkStart w:id="161" w:name="_LINE__21_01d92d1c_84f1_4923_95be_3b6aff"/>
      <w:bookmarkEnd w:id="160"/>
      <w:r w:rsidRPr="00B920C0">
        <w:rPr>
          <w:rFonts w:ascii="Arial" w:eastAsia="Arial" w:hAnsi="Arial" w:cs="Arial"/>
          <w:szCs w:val="22"/>
        </w:rPr>
        <w:t xml:space="preserve">bill. By reporting this bill out, the joint standing committee is not suggesting and does not </w:t>
      </w:r>
      <w:bookmarkStart w:id="162" w:name="_LINE__22_f7318ed5_78a7_4186_8687_8524ad"/>
      <w:bookmarkEnd w:id="161"/>
      <w:r w:rsidRPr="00B920C0">
        <w:rPr>
          <w:rFonts w:ascii="Arial" w:eastAsia="Arial" w:hAnsi="Arial" w:cs="Arial"/>
          <w:szCs w:val="22"/>
        </w:rPr>
        <w:t xml:space="preserve">intend to suggest that it agrees or disagrees with any aspect of this bill; instead, the joint </w:t>
      </w:r>
      <w:bookmarkStart w:id="163" w:name="_LINE__23_953cbea4_36cf_4cce_b707_bf0063"/>
      <w:bookmarkEnd w:id="162"/>
      <w:r w:rsidRPr="00B920C0">
        <w:rPr>
          <w:rFonts w:ascii="Arial" w:eastAsia="Arial" w:hAnsi="Arial" w:cs="Arial"/>
          <w:szCs w:val="22"/>
        </w:rPr>
        <w:t xml:space="preserve">standing committee is reporting the bill out for the sole purpose of having a bill printed that </w:t>
      </w:r>
      <w:bookmarkStart w:id="164" w:name="_LINE__24_09155842_1313_4e11_9660_6a0087"/>
      <w:bookmarkEnd w:id="163"/>
      <w:r w:rsidRPr="00B920C0">
        <w:rPr>
          <w:rFonts w:ascii="Arial" w:eastAsia="Arial" w:hAnsi="Arial" w:cs="Arial"/>
          <w:szCs w:val="22"/>
        </w:rPr>
        <w:t xml:space="preserve">can be referred to a joint standing committee for an appropriate public hearing and </w:t>
      </w:r>
      <w:bookmarkStart w:id="165" w:name="_LINE__25_d54c59b4_bb42_46fe_9a0a_833035"/>
      <w:bookmarkEnd w:id="164"/>
      <w:r w:rsidRPr="00B920C0">
        <w:rPr>
          <w:rFonts w:ascii="Arial" w:eastAsia="Arial" w:hAnsi="Arial" w:cs="Arial"/>
          <w:szCs w:val="22"/>
        </w:rPr>
        <w:t xml:space="preserve">subsequent processing in the normal course. The joint standing committee is taking this </w:t>
      </w:r>
      <w:bookmarkStart w:id="166" w:name="_LINE__26_c704ac79_bfbc_4b6f_8745_0ccc27"/>
      <w:bookmarkEnd w:id="165"/>
      <w:r w:rsidRPr="00B920C0">
        <w:rPr>
          <w:rFonts w:ascii="Arial" w:eastAsia="Arial" w:hAnsi="Arial" w:cs="Arial"/>
          <w:szCs w:val="22"/>
        </w:rPr>
        <w:t xml:space="preserve">action to ensure clarity and transparency in the legislative review of the proposals contained </w:t>
      </w:r>
      <w:bookmarkStart w:id="167" w:name="_LINE__27_863bce8b_84c2_4293_8283_f05312"/>
      <w:bookmarkEnd w:id="166"/>
      <w:r w:rsidRPr="00B920C0">
        <w:rPr>
          <w:rFonts w:ascii="Arial" w:eastAsia="Arial" w:hAnsi="Arial" w:cs="Arial"/>
          <w:szCs w:val="22"/>
        </w:rPr>
        <w:t>in the bill.</w:t>
      </w:r>
      <w:bookmarkEnd w:id="167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68" w:name="_PAR__6_dfbddbeb_84e4_4288_8d4c_d4cefb93"/>
      <w:bookmarkStart w:id="169" w:name="_LINE__28_a130f1bb_c536_41f9_ade5_51bc68"/>
      <w:bookmarkEnd w:id="156"/>
      <w:r w:rsidRPr="00B920C0">
        <w:rPr>
          <w:rFonts w:ascii="Arial" w:eastAsia="Arial" w:hAnsi="Arial" w:cs="Arial"/>
          <w:szCs w:val="22"/>
        </w:rPr>
        <w:t xml:space="preserve">Under current law, the </w:t>
      </w:r>
      <w:r>
        <w:rPr>
          <w:rFonts w:ascii="Arial" w:eastAsia="Arial" w:hAnsi="Arial" w:cs="Arial"/>
          <w:szCs w:val="22"/>
        </w:rPr>
        <w:t>c</w:t>
      </w:r>
      <w:r w:rsidRPr="00B920C0">
        <w:rPr>
          <w:rFonts w:ascii="Arial" w:eastAsia="Arial" w:hAnsi="Arial" w:cs="Arial"/>
          <w:szCs w:val="22"/>
        </w:rPr>
        <w:t xml:space="preserve">ommission evaluates the qualifications of, trains, supervises </w:t>
      </w:r>
      <w:bookmarkStart w:id="170" w:name="_LINE__29_544ebb2c_93f5_4dd7_8ead_cd3d5f"/>
      <w:bookmarkEnd w:id="169"/>
      <w:r w:rsidRPr="00B920C0">
        <w:rPr>
          <w:rFonts w:ascii="Arial" w:eastAsia="Arial" w:hAnsi="Arial" w:cs="Arial"/>
          <w:szCs w:val="22"/>
        </w:rPr>
        <w:t xml:space="preserve">and compensates attorneys appointed by state courts to represent indigent individuals who </w:t>
      </w:r>
      <w:bookmarkStart w:id="171" w:name="_LINE__30_51cb75c7_9ecd_4c86_a1ba_9585e9"/>
      <w:bookmarkEnd w:id="170"/>
      <w:r w:rsidRPr="00B920C0">
        <w:rPr>
          <w:rFonts w:ascii="Arial" w:eastAsia="Arial" w:hAnsi="Arial" w:cs="Arial"/>
          <w:szCs w:val="22"/>
        </w:rPr>
        <w:t xml:space="preserve">have a constitutional or statutory right to counsel at state expense. The bill clarifies that the </w:t>
      </w:r>
      <w:bookmarkStart w:id="172" w:name="_LINE__31_278ba3b3_e804_403b_974b_e76468"/>
      <w:bookmarkEnd w:id="171"/>
      <w:r>
        <w:rPr>
          <w:rFonts w:ascii="Arial" w:eastAsia="Arial" w:hAnsi="Arial" w:cs="Arial"/>
          <w:szCs w:val="22"/>
        </w:rPr>
        <w:t>c</w:t>
      </w:r>
      <w:r w:rsidRPr="00B920C0">
        <w:rPr>
          <w:rFonts w:ascii="Arial" w:eastAsia="Arial" w:hAnsi="Arial" w:cs="Arial"/>
          <w:szCs w:val="22"/>
        </w:rPr>
        <w:t xml:space="preserve">ommission also has the authority to evaluate the qualifications of, train, supervise and </w:t>
      </w:r>
      <w:bookmarkStart w:id="173" w:name="_LINE__32_7b46bca6_6709_4706_a340_7514ab"/>
      <w:bookmarkEnd w:id="172"/>
      <w:r w:rsidRPr="00B920C0">
        <w:rPr>
          <w:rFonts w:ascii="Arial" w:eastAsia="Arial" w:hAnsi="Arial" w:cs="Arial"/>
          <w:szCs w:val="22"/>
        </w:rPr>
        <w:t>compensate attorneys that a state court may appoint in the following circumstances:</w:t>
      </w:r>
      <w:bookmarkEnd w:id="173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74" w:name="_PAR__7_0a7be7f2_2c13_4cc2_8180_57ddd0a7"/>
      <w:bookmarkStart w:id="175" w:name="_LINE__33_2e086a5d_6549_4e74_a139_6c3da6"/>
      <w:bookmarkEnd w:id="168"/>
      <w:r>
        <w:rPr>
          <w:rFonts w:ascii="Arial" w:eastAsia="Arial" w:hAnsi="Arial" w:cs="Arial"/>
          <w:szCs w:val="22"/>
        </w:rPr>
        <w:t xml:space="preserve">1.  To </w:t>
      </w:r>
      <w:r w:rsidRPr="00ED7F54">
        <w:rPr>
          <w:rFonts w:ascii="Arial" w:eastAsia="Arial" w:hAnsi="Arial" w:cs="Arial"/>
          <w:szCs w:val="22"/>
        </w:rPr>
        <w:t xml:space="preserve">represent a juvenile who petitions for emancipation and requests appointment of </w:t>
      </w:r>
      <w:bookmarkStart w:id="176" w:name="_LINE__34_5d3505d7_bad7_4c5b_af98_c6afd0"/>
      <w:bookmarkEnd w:id="175"/>
      <w:r w:rsidRPr="00ED7F54">
        <w:rPr>
          <w:rFonts w:ascii="Arial" w:eastAsia="Arial" w:hAnsi="Arial" w:cs="Arial"/>
          <w:szCs w:val="22"/>
        </w:rPr>
        <w:t>counsel;</w:t>
      </w:r>
      <w:bookmarkEnd w:id="176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77" w:name="_PAR__8_c0473ae6_b536_428d_9260_4b2f6fdc"/>
      <w:bookmarkStart w:id="178" w:name="_LINE__35_e2e670fb_4e41_41f1_bbf5_251662"/>
      <w:bookmarkEnd w:id="174"/>
      <w:r>
        <w:rPr>
          <w:rFonts w:ascii="Arial" w:eastAsia="Arial" w:hAnsi="Arial" w:cs="Arial"/>
          <w:szCs w:val="22"/>
        </w:rPr>
        <w:t xml:space="preserve">2.  To </w:t>
      </w:r>
      <w:r w:rsidRPr="00ED7F54">
        <w:rPr>
          <w:rFonts w:ascii="Arial" w:eastAsia="Arial" w:hAnsi="Arial" w:cs="Arial"/>
          <w:szCs w:val="22"/>
        </w:rPr>
        <w:t xml:space="preserve">represent a child who is the subject of </w:t>
      </w:r>
      <w:r>
        <w:rPr>
          <w:rFonts w:ascii="Arial" w:eastAsia="Arial" w:hAnsi="Arial" w:cs="Arial"/>
          <w:szCs w:val="22"/>
        </w:rPr>
        <w:t>a</w:t>
      </w:r>
      <w:r w:rsidRPr="00ED7F54">
        <w:rPr>
          <w:rFonts w:ascii="Arial" w:eastAsia="Arial" w:hAnsi="Arial" w:cs="Arial"/>
          <w:szCs w:val="22"/>
        </w:rPr>
        <w:t xml:space="preserve"> child protection proceeding;</w:t>
      </w:r>
      <w:bookmarkEnd w:id="178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79" w:name="_PAR__9_781f5c19_5da6_4f92_a9dc_df2ecc9e"/>
      <w:bookmarkStart w:id="180" w:name="_LINE__36_ee227049_78c8_4beb_b87f_b5b020"/>
      <w:bookmarkEnd w:id="177"/>
      <w:r>
        <w:rPr>
          <w:rFonts w:ascii="Arial" w:eastAsia="Arial" w:hAnsi="Arial" w:cs="Arial"/>
          <w:szCs w:val="22"/>
        </w:rPr>
        <w:t xml:space="preserve">3.  To </w:t>
      </w:r>
      <w:r w:rsidRPr="00ED7F54">
        <w:rPr>
          <w:rFonts w:ascii="Arial" w:eastAsia="Arial" w:hAnsi="Arial" w:cs="Arial"/>
          <w:szCs w:val="22"/>
        </w:rPr>
        <w:t xml:space="preserve">represent an indigent person who is the subject of an extreme risk protection </w:t>
      </w:r>
      <w:bookmarkStart w:id="181" w:name="_LINE__37_5e81720d_772a_4c69_a58a_84c8c5"/>
      <w:bookmarkEnd w:id="180"/>
      <w:r w:rsidRPr="00ED7F54">
        <w:rPr>
          <w:rFonts w:ascii="Arial" w:eastAsia="Arial" w:hAnsi="Arial" w:cs="Arial"/>
          <w:szCs w:val="22"/>
        </w:rPr>
        <w:t>order proceeding under either the so-called yellow flag law or</w:t>
      </w:r>
      <w:r>
        <w:rPr>
          <w:rFonts w:ascii="Arial" w:eastAsia="Arial" w:hAnsi="Arial" w:cs="Arial"/>
          <w:szCs w:val="22"/>
        </w:rPr>
        <w:t xml:space="preserve"> so-called</w:t>
      </w:r>
      <w:r w:rsidRPr="00ED7F54">
        <w:rPr>
          <w:rFonts w:ascii="Arial" w:eastAsia="Arial" w:hAnsi="Arial" w:cs="Arial"/>
          <w:szCs w:val="22"/>
        </w:rPr>
        <w:t xml:space="preserve"> red flag law;</w:t>
      </w:r>
      <w:bookmarkEnd w:id="181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82" w:name="_PAR__10_16b2e11a_3595_46ce_b2f5_f120a0b"/>
      <w:bookmarkStart w:id="183" w:name="_LINE__38_b10d873e_c4ab_4230_9cbf_3259f1"/>
      <w:bookmarkEnd w:id="179"/>
      <w:r>
        <w:rPr>
          <w:rFonts w:ascii="Arial" w:eastAsia="Arial" w:hAnsi="Arial" w:cs="Arial"/>
          <w:szCs w:val="22"/>
        </w:rPr>
        <w:t xml:space="preserve">4.  To </w:t>
      </w:r>
      <w:r w:rsidRPr="00ED7F54">
        <w:rPr>
          <w:rFonts w:ascii="Arial" w:eastAsia="Arial" w:hAnsi="Arial" w:cs="Arial"/>
          <w:szCs w:val="22"/>
        </w:rPr>
        <w:t>represent a person who is the subject of a</w:t>
      </w:r>
      <w:r>
        <w:rPr>
          <w:rFonts w:ascii="Arial" w:eastAsia="Arial" w:hAnsi="Arial" w:cs="Arial"/>
          <w:szCs w:val="22"/>
        </w:rPr>
        <w:t xml:space="preserve">n application </w:t>
      </w:r>
      <w:r w:rsidRPr="00ED7F54">
        <w:rPr>
          <w:rFonts w:ascii="Arial" w:eastAsia="Arial" w:hAnsi="Arial" w:cs="Arial"/>
          <w:szCs w:val="22"/>
        </w:rPr>
        <w:t xml:space="preserve">for involuntary </w:t>
      </w:r>
      <w:bookmarkStart w:id="184" w:name="_LINE__39_2fe75c32_c08b_40df_86e4_6a4da3"/>
      <w:bookmarkEnd w:id="183"/>
      <w:r w:rsidRPr="00ED7F54">
        <w:rPr>
          <w:rFonts w:ascii="Arial" w:eastAsia="Arial" w:hAnsi="Arial" w:cs="Arial"/>
          <w:szCs w:val="22"/>
        </w:rPr>
        <w:t>commitment or involuntary treatment; and</w:t>
      </w:r>
      <w:bookmarkEnd w:id="184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85" w:name="_PAR__11_fe00c11b_41b3_4154_a868_bc70ffc"/>
      <w:bookmarkStart w:id="186" w:name="_LINE__40_fb501f95_d355_4fc2_8108_f76e8e"/>
      <w:bookmarkEnd w:id="182"/>
      <w:r>
        <w:rPr>
          <w:rFonts w:ascii="Arial" w:eastAsia="Arial" w:hAnsi="Arial" w:cs="Arial"/>
          <w:szCs w:val="22"/>
        </w:rPr>
        <w:t xml:space="preserve">5.  To </w:t>
      </w:r>
      <w:r w:rsidRPr="00ED7F54">
        <w:rPr>
          <w:rFonts w:ascii="Arial" w:eastAsia="Arial" w:hAnsi="Arial" w:cs="Arial"/>
          <w:szCs w:val="22"/>
        </w:rPr>
        <w:t xml:space="preserve">represent a nonparty witness in a criminal proceeding or a civil proceeding when </w:t>
      </w:r>
      <w:bookmarkStart w:id="187" w:name="_LINE__41_836a904a_8fb3_41d3_a783_6ab154"/>
      <w:bookmarkEnd w:id="186"/>
      <w:r w:rsidRPr="00ED7F54">
        <w:rPr>
          <w:rFonts w:ascii="Arial" w:eastAsia="Arial" w:hAnsi="Arial" w:cs="Arial"/>
          <w:szCs w:val="22"/>
        </w:rPr>
        <w:t>the United States Constitution requires that the State provide representation</w:t>
      </w:r>
      <w:r>
        <w:rPr>
          <w:rFonts w:ascii="Arial" w:eastAsia="Arial" w:hAnsi="Arial" w:cs="Arial"/>
          <w:szCs w:val="22"/>
        </w:rPr>
        <w:t xml:space="preserve"> to that nonparty </w:t>
      </w:r>
      <w:bookmarkStart w:id="188" w:name="_LINE__42_62318a3a_2c9f_4312_960b_142cbb"/>
      <w:bookmarkEnd w:id="187"/>
      <w:r>
        <w:rPr>
          <w:rFonts w:ascii="Arial" w:eastAsia="Arial" w:hAnsi="Arial" w:cs="Arial"/>
          <w:szCs w:val="22"/>
        </w:rPr>
        <w:t>witness</w:t>
      </w:r>
      <w:r w:rsidRPr="00ED7F54">
        <w:rPr>
          <w:rFonts w:ascii="Arial" w:eastAsia="Arial" w:hAnsi="Arial" w:cs="Arial"/>
          <w:szCs w:val="22"/>
        </w:rPr>
        <w:t>.</w:t>
      </w:r>
      <w:bookmarkEnd w:id="188"/>
    </w:p>
    <w:p w:rsidR="00516430" w:rsidP="00516430">
      <w:pPr>
        <w:ind w:left="360" w:firstLine="360"/>
        <w:rPr>
          <w:rFonts w:ascii="Arial" w:eastAsia="Arial" w:hAnsi="Arial" w:cs="Arial"/>
        </w:rPr>
      </w:pPr>
      <w:bookmarkStart w:id="189" w:name="_PAGE__3_8ec4de9f_4ddd_4f4e_aa10_bb987ef"/>
      <w:bookmarkStart w:id="190" w:name="_PAR__1_f1dec966_8c7c_4168_8286_9705b0bd"/>
      <w:bookmarkStart w:id="191" w:name="_LINE__1_bdbd65db_d4f1_480f_9ca7_6ec545c"/>
      <w:bookmarkEnd w:id="124"/>
      <w:bookmarkEnd w:id="185"/>
      <w:r>
        <w:rPr>
          <w:rFonts w:ascii="Arial" w:eastAsia="Arial" w:hAnsi="Arial" w:cs="Arial"/>
          <w:szCs w:val="22"/>
        </w:rPr>
        <w:t xml:space="preserve">The bill also requires the commission to compensate counsel appointed to represent an </w:t>
      </w:r>
      <w:bookmarkStart w:id="192" w:name="_LINE__2_e2630c02_e404_4f3f_865b_6e87f3b"/>
      <w:bookmarkEnd w:id="191"/>
      <w:r>
        <w:rPr>
          <w:rFonts w:ascii="Arial" w:eastAsia="Arial" w:hAnsi="Arial" w:cs="Arial"/>
          <w:szCs w:val="22"/>
        </w:rPr>
        <w:t xml:space="preserve">indigent parent or guardian in a child protection proceeding for that counsel’s services to </w:t>
      </w:r>
      <w:bookmarkStart w:id="193" w:name="_LINE__3_4aa65704_4e48_40f3_a394_1a086c6"/>
      <w:bookmarkEnd w:id="192"/>
      <w:r>
        <w:rPr>
          <w:rFonts w:ascii="Arial" w:eastAsia="Arial" w:hAnsi="Arial" w:cs="Arial"/>
          <w:szCs w:val="22"/>
        </w:rPr>
        <w:t xml:space="preserve">the parent or guardian related to the court’s disposal of the child protection proceeding </w:t>
      </w:r>
      <w:bookmarkStart w:id="194" w:name="_LINE__4_cf14ee8d_383b_4154_93aa_d9dd14e"/>
      <w:bookmarkEnd w:id="193"/>
      <w:r>
        <w:rPr>
          <w:rFonts w:ascii="Arial" w:eastAsia="Arial" w:hAnsi="Arial" w:cs="Arial"/>
          <w:szCs w:val="22"/>
        </w:rPr>
        <w:t>through the entry of an order awarding parental rights and responsibilities.</w:t>
      </w:r>
      <w:bookmarkEnd w:id="194"/>
    </w:p>
    <w:bookmarkEnd w:id="1"/>
    <w:bookmarkEnd w:id="2"/>
    <w:bookmarkEnd w:id="153"/>
    <w:bookmarkEnd w:id="189"/>
    <w:bookmarkEnd w:id="19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Responsibility for Compensation of Court-appointed Attorneys in Certain Proceedings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643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20C0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7F54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149904</ItemId>
    <LRId>77056</LRId>
    <LRNumber>3015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Responsibility for Compensation of Court-appointed Attorneys in Certain Proceedings</LRTitle>
    <ItemTitle>An Act to Clarify Responsibility for Compensation of Court-appointed Attorneys in Certain Proceedings</ItemTitle>
    <ShortTitle1>CLARIFY RESPONSIBILITY FOR</ShortTitle1>
    <ShortTitle2>COMPENSATION OF</ShortTitle2>
    <JacketLegend>Submitted by the Joint Standing Committee on Judiciary pursuant to the Maine Revised Statutes, Title 4, section 1804, subsection 3, paragraph H.</JacketLegend>
    <DraftingCycleCount>1</DraftingCycleCount>
    <LatestDraftingActionId>124</LatestDraftingActionId>
    <LatestDraftingActionDate>2026-02-03T08:04:50</LatestDraftingActionDate>
    <LatestDrafterName>JStocco</LatestDrafterName>
    <LatestTechName>ALopatosky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w:rsidR="00516430" w:rsidRDefault="00516430" w:rsidP="00516430"&amp;gt;&amp;lt;w:pPr&amp;gt;&amp;lt;w:ind w:left="360" /&amp;gt;&amp;lt;/w:pPr&amp;gt;&amp;lt;w:bookmarkStart w:id="0" w:name="_ENACTING_CLAUSE__cfbc6095_fda8_4f2d_918" /&amp;gt;&amp;lt;w:bookmarkStart w:id="1" w:name="_DOC_BODY__d8482f87_9b62_46f2_ba6e_e3dc1" /&amp;gt;&amp;lt;w:bookmarkStart w:id="2" w:name="_DOC_BODY_CONTAINER__aa913856_e381_40a3_" /&amp;gt;&amp;lt;w:bookmarkStart w:id="3" w:name="_PAGE__1_364372c8_6f3d_40d9_b9ad_1486037" /&amp;gt;&amp;lt;w:bookmarkStart w:id="4" w:name="_PAR__1_42487c8a_1465_4d1f_acd9_e819daed" /&amp;gt;&amp;lt;w:bookmarkStart w:id="5" w:name="_LINE__1_3ee8e4a1_1e32_44b0_aa8e_0419b9e"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w:rsidR="00516430" w:rsidRDefault="00516430" w:rsidP="00516430"&amp;gt;&amp;lt;w:pPr&amp;gt;&amp;lt;w:ind w:left="360" w:firstLine="360" /&amp;gt;&amp;lt;/w:pPr&amp;gt;&amp;lt;w:bookmarkStart w:id="6" w:name="_BILL_SECTION_HEADER__febc181d_0941_43f9" /&amp;gt;&amp;lt;w:bookmarkStart w:id="7" w:name="_BILL_SECTION__ac4a7ff9_5553_437e_bdf4_7" /&amp;gt;&amp;lt;w:bookmarkStart w:id="8" w:name="_DOC_BODY_CONTENT__ebc5614f_eec4_48b5_b4" /&amp;gt;&amp;lt;w:bookmarkStart w:id="9" w:name="_PAR__2_c33e55ff_8f82_4d84_a926_70fe0aea" /&amp;gt;&amp;lt;w:bookmarkStart w:id="10" w:name="_LINE__2_24de295b_a063_479b_a681_999b4ef"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w:name="_BILL_SECTION_NUMBER__f680774a_61a6_4960"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§1802, sub-§4,&amp;lt;/w:t&amp;gt;&amp;lt;/w:r&amp;gt;&amp;lt;w:r&amp;gt;&amp;lt;w:t xml:space="preserve"&amp;gt; as amended by PL 2025, c. 511, §1, is further &amp;lt;/w:t&amp;gt;&amp;lt;/w:r&amp;gt;&amp;lt;w:bookmarkStart w:id="12" w:name="_LINE__3_d3b9a250_52fc_4d10_b957_6252e25" /&amp;gt;&amp;lt;w:bookmarkEnd w:id="10" /&amp;gt;&amp;lt;w:r&amp;gt;&amp;lt;w:t&amp;gt;amended to read:&amp;lt;/w:t&amp;gt;&amp;lt;/w:r&amp;gt;&amp;lt;w:bookmarkEnd w:id="12" /&amp;gt;&amp;lt;/w:p&amp;gt;&amp;lt;w:p w:rsidR="00516430" w:rsidRDefault="00516430" w:rsidP="00516430"&amp;gt;&amp;lt;w:pPr&amp;gt;&amp;lt;w:ind w:left="360" w:firstLine="360" /&amp;gt;&amp;lt;/w:pPr&amp;gt;&amp;lt;w:bookmarkStart w:id="13" w:name="_STATUTE_NUMBER__006a9118_980e_49bd_aeb3" /&amp;gt;&amp;lt;w:bookmarkStart w:id="14" w:name="_STATUTE_SS__4a9ea281_f33a_4f28_a308_832" /&amp;gt;&amp;lt;w:bookmarkStart w:id="15" w:name="_PAR__3_caebbb90_dbaa_4c8e_9116_f0b53318" /&amp;gt;&amp;lt;w:bookmarkStart w:id="16" w:name="_LINE__4_b034cd10_7cee_45cd_a449_0a7409a" /&amp;gt;&amp;lt;w:bookmarkEnd w:id="6" /&amp;gt;&amp;lt;w:bookmarkEnd w:id="9" /&amp;gt;&amp;lt;w:r&amp;gt;&amp;lt;w:rPr&amp;gt;&amp;lt;w:b /&amp;gt;&amp;lt;/w:rPr&amp;gt;&amp;lt;w:t&amp;gt;4&amp;lt;/w:t&amp;gt;&amp;lt;/w:r&amp;gt;&amp;lt;w:bookmarkEnd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w:name="_STATUTE_HEADNOTE__1ab73f9c_3bf7_4aad_b6" /&amp;gt;&amp;lt;w:r&amp;gt;&amp;lt;w:rPr&amp;gt;&amp;lt;w:b /&amp;gt;&amp;lt;/w:rPr&amp;gt;&amp;lt;w:t&amp;gt;Indigent legal services.&amp;lt;/w:t&amp;gt;&amp;lt;/w:r&amp;gt;&amp;lt;w:bookmarkEnd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w:name="_STATUTE_CONTENT__c0c2933b_3131_4e96_a68" /&amp;gt;&amp;lt;w:r&amp;gt;&amp;lt;w:t&amp;gt;"Indigent legal services" means:&amp;lt;/w:t&amp;gt;&amp;lt;/w:r&amp;gt;&amp;lt;w:bookmarkEnd w:id="16" /&amp;gt;&amp;lt;w:bookmarkEnd w:id="18" /&amp;gt;&amp;lt;/w:p&amp;gt;&amp;lt;w:p w:rsidR="00516430" w:rsidRDefault="00516430" w:rsidP="00516430"&amp;gt;&amp;lt;w:pPr&amp;gt;&amp;lt;w:ind w:left="720" /&amp;gt;&amp;lt;/w:pPr&amp;gt;&amp;lt;w:bookmarkStart w:id="19" w:name="_STATUTE_NUMBER__696c52c6_7ee6_4523_a670" /&amp;gt;&amp;lt;w:bookmarkStart w:id="20" w:name="_STATUTE_P__b53a086c_3fca_43fb_ad99_3ce9" /&amp;gt;&amp;lt;w:bookmarkStart w:id="21" w:name="_PAR__4_7c50e0b0_2e9a_42f3_8d0a_98653327" /&amp;gt;&amp;lt;w:bookmarkStart w:id="22" w:name="_LINE__5_03dbe9a7_f190_4246_a70e_0819092" /&amp;gt;&amp;lt;w:bookmarkEnd w:id="15" /&amp;gt;&amp;lt;w:r&amp;gt;&amp;lt;w:t&amp;gt;A&amp;lt;/w:t&amp;gt;&amp;lt;/w:r&amp;gt;&amp;lt;w:bookmarkEnd w:id="19" /&amp;gt;&amp;lt;w:r&amp;gt;&amp;lt;w:t xml:space="preserve"&amp;gt;.  &amp;lt;/w:t&amp;gt;&amp;lt;/w:r&amp;gt;&amp;lt;w:bookmarkStart w:id="23" w:name="_STATUTE_CONTENT__90195b61_bfdb_4d17_838" /&amp;gt;&amp;lt;w:r&amp;gt;&amp;lt;w:t xml:space="preserve"&amp;gt;Legal representation provided to an indigent defendant in a criminal case in which &amp;lt;/w:t&amp;gt;&amp;lt;/w:r&amp;gt;&amp;lt;w:bookmarkStart w:id="24" w:name="_LINE__6_6a2998b3_5eca_495a_b675_590231f" /&amp;gt;&amp;lt;w:bookmarkEnd w:id="22" /&amp;gt;&amp;lt;w:r&amp;gt;&amp;lt;w:t xml:space="preserve"&amp;gt;the United States Constitution or the Constitution of Maine or federal or state law &amp;lt;/w:t&amp;gt;&amp;lt;/w:r&amp;gt;&amp;lt;w:bookmarkStart w:id="25" w:name="_LINE__7_3bfe2e9f_ff37_48cd_b5bf_7d5c8fa" /&amp;gt;&amp;lt;w:bookmarkEnd w:id="24" /&amp;gt;&amp;lt;w:r&amp;gt;&amp;lt;w:t&amp;gt;requires that the State provide representation;&amp;lt;/w:t&amp;gt;&amp;lt;/w:r&amp;gt;&amp;lt;w:bookmarkEnd w:id="23" /&amp;gt;&amp;lt;w:bookmarkEnd w:id="25" /&amp;gt;&amp;lt;/w:p&amp;gt;&amp;lt;w:p w:rsidR="00516430" w:rsidRDefault="00516430" w:rsidP="00516430"&amp;gt;&amp;lt;w:pPr&amp;gt;&amp;lt;w:ind w:left="720" /&amp;gt;&amp;lt;/w:pPr&amp;gt;&amp;lt;w:bookmarkStart w:id="26" w:name="_STATUTE_NUMBER__3e1fc52e_fdf5_4b09_9ac3" /&amp;gt;&amp;lt;w:bookmarkStart w:id="27" w:name="_STATUTE_P__1ef0aac6_7966_4212_8e87_d106" /&amp;gt;&amp;lt;w:bookmarkStart w:id="28" w:name="_PAR__5_1d82e42e_c711_4aa3_870a_1afdf04a" /&amp;gt;&amp;lt;w:bookmarkStart w:id="29" w:name="_LINE__8_67fdddfe_7ca2_4b5f_a8c2_3afa5df" /&amp;gt;&amp;lt;w:bookmarkEnd w:id="20" /&amp;gt;&amp;lt;w:bookmarkEnd w:id="21" /&amp;gt;&amp;lt;w:r&amp;gt;&amp;lt;w:t&amp;gt;B&amp;lt;/w:t&amp;gt;&amp;lt;/w:r&amp;gt;&amp;lt;w:bookmarkEnd w:id="26" /&amp;gt;&amp;lt;w:r&amp;gt;&amp;lt;w:t xml:space="preserve"&amp;gt;.  &amp;lt;/w:t&amp;gt;&amp;lt;/w:r&amp;gt;&amp;lt;w:bookmarkStart w:id="30" w:name="_STATUTE_CONTENT__b5066fce_af71_4ed9_831" /&amp;gt;&amp;lt;w:r&amp;gt;&amp;lt;w:t xml:space="preserve"&amp;gt;Legal representation provided to an indigent party in a civil case in which the United &amp;lt;/w:t&amp;gt;&amp;lt;/w:r&amp;gt;&amp;lt;w:bookmarkStart w:id="31" w:name="_LINE__9_3a74668d_c10a_440c_a3e2_48ca399" /&amp;gt;&amp;lt;w:bookmarkEnd w:id="29" /&amp;gt;&amp;lt;w:r&amp;gt;&amp;lt;w:t xml:space="preserve"&amp;gt;States Constitution or the Constitution of Maine or federal or state law, except any &amp;lt;/w:t&amp;gt;&amp;lt;/w:r&amp;gt;&amp;lt;w:bookmarkStart w:id="32" w:name="_LINE__10_7408df92_3781_449b_bcbc_69067c" /&amp;gt;&amp;lt;w:bookmarkEnd w:id="31" /&amp;gt;&amp;lt;w:r&amp;gt;&amp;lt;w:t&amp;gt;provision of Title 18-C, requires that the State provide representation;&amp;lt;/w:t&amp;gt;&amp;lt;/w:r&amp;gt;&amp;lt;w:bookmarkEnd w:id="30" /&amp;gt;&amp;lt;w:bookmarkEnd w:id="32" /&amp;gt;&amp;lt;/w:p&amp;gt;&amp;lt;w:p w:rsidR="00516430" w:rsidRDefault="00516430" w:rsidP="00516430"&amp;gt;&amp;lt;w:pPr&amp;gt;&amp;lt;w:ind w:left="720" /&amp;gt;&amp;lt;/w:pPr&amp;gt;&amp;lt;w:bookmarkStart w:id="33" w:name="_STATUTE_NUMBER__acfd8a0c_e08d_41e0_896e" /&amp;gt;&amp;lt;w:bookmarkStart w:id="34" w:name="_STATUTE_P__2d67d11a_55ae_4f47_b5e2_0fa3" /&amp;gt;&amp;lt;w:bookmarkStart w:id="35" w:name="_PAR__6_0132fd2c_ac09_4f59_8506_12ebbb38" /&amp;gt;&amp;lt;w:bookmarkStart w:id="36" w:name="_LINE__11_3cdc868a_df2e_44b9_ae6f_e5def5" /&amp;gt;&amp;lt;w:bookmarkEnd w:id="27" /&amp;gt;&amp;lt;w:bookmarkEnd w:id="28" /&amp;gt;&amp;lt;w:r&amp;gt;&amp;lt;w:t&amp;gt;C&amp;lt;/w:t&amp;gt;&amp;lt;/w:r&amp;gt;&amp;lt;w:bookmarkEnd w:id="33" /&amp;gt;&amp;lt;w:r&amp;gt;&amp;lt;w:t xml:space="preserve"&amp;gt;.  &amp;lt;/w:t&amp;gt;&amp;lt;/w:r&amp;gt;&amp;lt;w:bookmarkStart w:id="37" w:name="_STATUTE_CONTENT__010ee541_5f58_4464_be0" /&amp;gt;&amp;lt;w:r&amp;gt;&amp;lt;w:t xml:space="preserve"&amp;gt;Legal representation provided &amp;lt;/w:t&amp;gt;&amp;lt;/w:r&amp;gt;&amp;lt;w:bookmarkStart w:id="38" w:name="_PROCESSED_CHANGE__d59b003b_bdbe_4065_bf" /&amp;gt;&amp;lt;w:ins w:id="39" w:author="BPS" w:date="2026-01-23T11:04:00Z"&amp;gt;&amp;lt;w:r w:rsidRPr="00ED7F54"&amp;gt;&amp;lt;w:t&amp;gt;by an attorney appointed by a court&amp;lt;/w:t&amp;gt;&amp;lt;/w:r&amp;gt;&amp;lt;/w:ins&amp;gt;&amp;lt;w:r w:rsidRPr="00ED7F54"&amp;gt;&amp;lt;w:t xml:space="preserve"&amp;gt; &amp;lt;/w:t&amp;gt;&amp;lt;/w:r&amp;gt;&amp;lt;w:bookmarkEnd w:id="38" /&amp;gt;&amp;lt;w:r&amp;gt;&amp;lt;w:t&amp;gt;to&amp;lt;/w:t&amp;gt;&amp;lt;/w:r&amp;gt;&amp;lt;w:bookmarkStart w:id="40" w:name="_PROCESSED_CHANGE__50d3da2c_6e35_41ef_9d" /&amp;gt;&amp;lt;w:r w:rsidRPr="00ED7F54"&amp;gt;&amp;lt;w:t xml:space="preserve"&amp;gt; &amp;lt;/w:t&amp;gt;&amp;lt;/w:r&amp;gt;&amp;lt;w:ins w:id="41" w:author="BPS" w:date="2026-01-23T11:04:00Z"&amp;gt;&amp;lt;w:r w:rsidRPr="00ED7F54"&amp;gt;&amp;lt;w:t&amp;gt;represent a&amp;lt;/w:t&amp;gt;&amp;lt;/w:r&amp;gt;&amp;lt;/w:ins&amp;gt;&amp;lt;w:bookmarkEnd w:id="40" /&amp;gt;&amp;lt;w:r&amp;gt;&amp;lt;w:t xml:space="preserve"&amp;gt; &amp;lt;/w:t&amp;gt;&amp;lt;/w:r&amp;gt;&amp;lt;w:bookmarkStart w:id="42" w:name="_LINE__12_d74b3198_264b_46c2_a615_70bb3e" /&amp;gt;&amp;lt;w:bookmarkEnd w:id="36" /&amp;gt;&amp;lt;w:r&amp;gt;&amp;lt;w:t&amp;gt;juvenile&amp;lt;/w:t&amp;gt;&amp;lt;/w:r&amp;gt;&amp;lt;w:bookmarkStart w:id="43" w:name="_PROCESSED_CHANGE__fe462720_c8e0_45e9_93" /&amp;gt;&amp;lt;w:r&amp;gt;&amp;lt;w:t xml:space="preserve"&amp;gt; &amp;lt;/w:t&amp;gt;&amp;lt;/w:r&amp;gt;&amp;lt;w:del w:id="44" w:author="BPS" w:date="2026-01-23T11:04:00Z"&amp;gt;&amp;lt;w:r w:rsidDel="00ED7F54"&amp;gt;&amp;lt;w:delText&amp;gt;defendants&amp;lt;/w:delText&amp;gt;&amp;lt;/w:r&amp;gt;&amp;lt;/w:del&amp;gt;&amp;lt;w:bookmarkStart w:id="45" w:name="_PROCESSED_CHANGE__7020b966_1eeb_451e_ba" /&amp;gt;&amp;lt;w:bookmarkEnd w:id="43" /&amp;gt;&amp;lt;w:r&amp;gt;&amp;lt;w:t xml:space="preserve"&amp;gt; &amp;lt;/w:t&amp;gt;&amp;lt;/w:r&amp;gt;&amp;lt;w:ins w:id="46" w:author="BPS" w:date="2026-01-23T11:04:00Z"&amp;gt;&amp;lt;w:r w:rsidRPr="00ED7F54"&amp;gt;&amp;lt;w:t&amp;gt;defendant or a juvenile who petitions for emancipation&amp;lt;/w:t&amp;gt;&amp;lt;/w:r&amp;gt;&amp;lt;/w:ins&amp;gt;&amp;lt;w:ins w:id="47" w:author="BPS" w:date="2026-01-29T11:35:00Z"&amp;gt;&amp;lt;w:r&amp;gt;&amp;lt;w:t xml:space="preserve"&amp;gt; pursuant to &amp;lt;/w:t&amp;gt;&amp;lt;/w:r&amp;gt;&amp;lt;w:bookmarkStart w:id="48" w:name="_LINE__13_95b436d3_7812_4ddd_9794_0d41ff" /&amp;gt;&amp;lt;w:bookmarkEnd w:id="42" /&amp;gt;&amp;lt;w:r&amp;gt;&amp;lt;w:t&amp;gt;Title 15, section 3506-A&amp;lt;/w:t&amp;gt;&amp;lt;/w:r&amp;gt;&amp;lt;/w:ins&amp;gt;&amp;lt;w:bookmarkEnd w:id="45" /&amp;gt;&amp;lt;w:r&amp;gt;&amp;lt;w:t&amp;gt;;&amp;lt;/w:t&amp;gt;&amp;lt;/w:r&amp;gt;&amp;lt;w:bookmarkEnd w:id="37" /&amp;gt;&amp;lt;w:bookmarkEnd w:id="48" /&amp;gt;&amp;lt;/w:p&amp;gt;&amp;lt;w:p w:rsidR="00516430" w:rsidRDefault="00516430" w:rsidP="00516430"&amp;gt;&amp;lt;w:pPr&amp;gt;&amp;lt;w:ind w:left="720" /&amp;gt;&amp;lt;w:rPr&amp;gt;&amp;lt;w:ins w:id="49" w:author="BPS" w:date="2026-01-23T11:03:00Z" /&amp;gt;&amp;lt;/w:rPr&amp;gt;&amp;lt;/w:pPr&amp;gt;&amp;lt;w:bookmarkStart w:id="50" w:name="_STATUTE_NUMBER__712ac9a2_b875_4c29_b3b5" /&amp;gt;&amp;lt;w:bookmarkStart w:id="51" w:name="_STATUTE_P__df5b64fc_8bcd_4310_af26_1cc1" /&amp;gt;&amp;lt;w:bookmarkStart w:id="52" w:name="_PAR__7_2037062c_3a1e_4bf1_86fc_311b756c" /&amp;gt;&amp;lt;w:bookmarkStart w:id="53" w:name="_LINE__14_80de9529_ad2a_43b6_b84d_d8b5fb" /&amp;gt;&amp;lt;w:bookmarkStart w:id="54" w:name="_PROCESSED_CHANGE__8ebc1bfb_f46f_4f54_b4" /&amp;gt;&amp;lt;w:bookmarkEnd w:id="34" /&amp;gt;&amp;lt;w:bookmarkEnd w:id="35" /&amp;gt;&amp;lt;w:ins w:id="55" w:author="BPS" w:date="2026-01-23T11:03:00Z"&amp;gt;&amp;lt;w:r&amp;gt;&amp;lt;w:t&amp;gt;C-1&amp;lt;/w:t&amp;gt;&amp;lt;/w:r&amp;gt;&amp;lt;w:bookmarkEnd w:id="50" /&amp;gt;&amp;lt;w:r&amp;gt;&amp;lt;w:t xml:space="preserve"&amp;gt;.  &amp;lt;/w:t&amp;gt;&amp;lt;/w:r&amp;gt;&amp;lt;/w:ins&amp;gt;&amp;lt;w:bookmarkStart w:id="56" w:name="_STATUTE_CONTENT__0a04da2f_9b76_4001_8cb" /&amp;gt;&amp;lt;w:ins w:id="57" w:author="BPS" w:date="2026-01-23T11:04:00Z"&amp;gt;&amp;lt;w:r w:rsidRPr="00ED7F54"&amp;gt;&amp;lt;w:t&amp;gt;Legal representation provided by an attorney appointed by a court:&amp;lt;/w:t&amp;gt;&amp;lt;/w:r&amp;gt;&amp;lt;/w:ins&amp;gt;&amp;lt;w:bookmarkEnd w:id="53" /&amp;gt;&amp;lt;/w:p&amp;gt;&amp;lt;w:p w:rsidR="00516430" w:rsidRDefault="00516430" w:rsidP="00516430"&amp;gt;&amp;lt;w:pPr&amp;gt;&amp;lt;w:ind w:left="1080" /&amp;gt;&amp;lt;w:rPr&amp;gt;&amp;lt;w:ins w:id="58" w:author="BPS" w:date="2026-01-23T11:03:00Z" /&amp;gt;&amp;lt;/w:rPr&amp;gt;&amp;lt;/w:pPr&amp;gt;&amp;lt;w:bookmarkStart w:id="59" w:name="_STATUTE_SP__04677103_060a_41df_ad20_0ad" /&amp;gt;&amp;lt;w:bookmarkStart w:id="60" w:name="_PAR__8_fcd85121_a83f_437c_881a_04274174" /&amp;gt;&amp;lt;w:bookmarkStart w:id="61" w:name="_LINE__15_fa006025_fbf5_4765_9bba_5cbbe5" /&amp;gt;&amp;lt;w:bookmarkEnd w:id="52" /&amp;gt;&amp;lt;w:bookmarkEnd w:id="56" /&amp;gt;&amp;lt;w:ins w:id="62" w:author="BPS" w:date="2026-01-23T11:03:00Z"&amp;gt;&amp;lt;w:r&amp;gt;&amp;lt;w:t&amp;gt;(&amp;lt;/w:t&amp;gt;&amp;lt;/w:r&amp;gt;&amp;lt;w:bookmarkStart w:id="63" w:name="_STATUTE_NUMBER__4abed893_8aed_41d6_9663" /&amp;gt;&amp;lt;w:r&amp;gt;&amp;lt;w:t&amp;gt;1&amp;lt;/w:t&amp;gt;&amp;lt;/w:r&amp;gt;&amp;lt;w:bookmarkEnd w:id="63" /&amp;gt;&amp;lt;w:r&amp;gt;&amp;lt;w:t xml:space="preserve"&amp;gt;)  &amp;lt;/w:t&amp;gt;&amp;lt;/w:r&amp;gt;&amp;lt;/w:ins&amp;gt;&amp;lt;w:bookmarkStart w:id="64" w:name="_STATUTE_CONTENT__e1574a9e_eb58_430d_9d6" /&amp;gt;&amp;lt;w:ins w:id="65" w:author="BPS" w:date="2026-01-23T11:05:00Z"&amp;gt;&amp;lt;w:r w:rsidRPr="00ED7F54"&amp;gt;&amp;lt;w:t xml:space="preserve"&amp;gt;Pursuant to Title 25, section 2244, subsection 2, paragraph B to represent an &amp;lt;/w:t&amp;gt;&amp;lt;/w:r&amp;gt;&amp;lt;w:bookmarkStart w:id="66" w:name="_LINE__16_6425b5c6_17ba_4043_af13_df57e0" /&amp;gt;&amp;lt;w:bookmarkEnd w:id="61" /&amp;gt;&amp;lt;w:r w:rsidRPr="00ED7F54"&amp;gt;&amp;lt;w:t xml:space="preserve"&amp;gt;indigent &amp;lt;/w:t&amp;gt;&amp;lt;/w:r&amp;gt;&amp;lt;/w:ins&amp;gt;&amp;lt;w:ins w:id="67" w:author="BPS" w:date="2026-01-29T11:36:00Z"&amp;gt;&amp;lt;w:r&amp;gt;&amp;lt;w:t&amp;gt;party who is a respondent&amp;lt;/w:t&amp;gt;&amp;lt;/w:r&amp;gt;&amp;lt;/w:ins&amp;gt;&amp;lt;w:ins w:id="68" w:author="BPS" w:date="2026-01-23T11:05:00Z"&amp;gt;&amp;lt;w:r w:rsidRPr="00ED7F54"&amp;gt;&amp;lt;w:t xml:space="preserve"&amp;gt; in an extreme risk protection order proceeding;&amp;lt;/w:t&amp;gt;&amp;lt;/w:r&amp;gt;&amp;lt;/w:ins&amp;gt;&amp;lt;w:bookmarkEnd w:id="66" /&amp;gt;&amp;lt;/w:p&amp;gt;&amp;lt;w:p w:rsidR="00516430" w:rsidRDefault="00516430" w:rsidP="00516430"&amp;gt;&amp;lt;w:pPr&amp;gt;&amp;lt;w:ind w:left="1080" /&amp;gt;&amp;lt;w:rPr&amp;gt;&amp;lt;w:ins w:id="69" w:author="BPS" w:date="2026-01-23T11:03:00Z" /&amp;gt;&amp;lt;/w:rPr&amp;gt;&amp;lt;/w:pPr&amp;gt;&amp;lt;w:bookmarkStart w:id="70" w:name="_STATUTE_SP__daff0870_3eb3_4eb0_ab91_082" /&amp;gt;&amp;lt;w:bookmarkStart w:id="71" w:name="_PAR__9_7fac52aa_2464_4d4d_9b4e_2e948423" /&amp;gt;&amp;lt;w:bookmarkStart w:id="72" w:name="_LINE__17_653539f2_fe57_4ec5_99c6_eb1dd7" /&amp;gt;&amp;lt;w:bookmarkEnd w:id="59" /&amp;gt;&amp;lt;w:bookmarkEnd w:id="60" /&amp;gt;&amp;lt;w:bookmarkEnd w:id="64" /&amp;gt;&amp;lt;w:ins w:id="73" w:author="BPS" w:date="2026-01-23T11:03:00Z"&amp;gt;&amp;lt;w:r&amp;gt;&amp;lt;w:t&amp;gt;(&amp;lt;/w:t&amp;gt;&amp;lt;/w:r&amp;gt;&amp;lt;w:bookmarkStart w:id="74" w:name="_STATUTE_NUMBER__1a8c4ce6_34de_42ef_bcf1" /&amp;gt;&amp;lt;w:r&amp;gt;&amp;lt;w:t&amp;gt;2&amp;lt;/w:t&amp;gt;&amp;lt;/w:r&amp;gt;&amp;lt;w:bookmarkEnd w:id="74" /&amp;gt;&amp;lt;w:r&amp;gt;&amp;lt;w:t xml:space="preserve"&amp;gt;)  &amp;lt;/w:t&amp;gt;&amp;lt;/w:r&amp;gt;&amp;lt;/w:ins&amp;gt;&amp;lt;w:bookmarkStart w:id="75" w:name="_STATUTE_CONTENT__04b9f619_4590_40a5_97f" /&amp;gt;&amp;lt;w:ins w:id="76" w:author="BPS" w:date="2026-01-23T11:05:00Z"&amp;gt;&amp;lt;w:r w:rsidRPr="00ED7F54"&amp;gt;&amp;lt;w:t&amp;gt;Pursuant to Title 34-B, section 3862-A, subsection 6&amp;lt;/w:t&amp;gt;&amp;lt;/w:r&amp;gt;&amp;lt;/w:ins&amp;gt;&amp;lt;w:ins w:id="77" w:author="BPS" w:date="2026-01-29T11:40:00Z"&amp;gt;&amp;lt;w:r&amp;gt;&amp;lt;w:t&amp;gt;, paragraph A&amp;lt;/w:t&amp;gt;&amp;lt;/w:r&amp;gt;&amp;lt;/w:ins&amp;gt;&amp;lt;w:ins w:id="78" w:author="BPS" w:date="2026-01-23T11:05:00Z"&amp;gt;&amp;lt;w:r w:rsidRPr="00ED7F54"&amp;gt;&amp;lt;w:t xml:space="preserve"&amp;gt; to represent &amp;lt;/w:t&amp;gt;&amp;lt;/w:r&amp;gt;&amp;lt;w:bookmarkStart w:id="79" w:name="_LINE__18_38a1a10c_99c2_4aa9_9be4_861f22" /&amp;gt;&amp;lt;w:bookmarkEnd w:id="72" /&amp;gt;&amp;lt;w:r w:rsidRPr="00ED7F54"&amp;gt;&amp;lt;w:t&amp;gt;an indigent&amp;lt;/w:t&amp;gt;&amp;lt;/w:r&amp;gt;&amp;lt;/w:ins&amp;gt;&amp;lt;w:ins w:id="80" w:author="BPS" w:date="2026-01-29T11:41:00Z"&amp;gt;&amp;lt;w:r&amp;gt;&amp;lt;w:t xml:space="preserve"&amp;gt; party who is a&amp;lt;/w:t&amp;gt;&amp;lt;/w:r&amp;gt;&amp;lt;/w:ins&amp;gt;&amp;lt;w:ins w:id="81" w:author="BPS" w:date="2026-01-23T11:05:00Z"&amp;gt;&amp;lt;w:r w:rsidRPr="00ED7F54"&amp;gt;&amp;lt;w:t xml:space="preserve"&amp;gt; restricted person in an extreme risk protection order &amp;lt;/w:t&amp;gt;&amp;lt;/w:r&amp;gt;&amp;lt;w:bookmarkStart w:id="82" w:name="_LINE__19_261172be_cd42_48fd_9930_479e4e" /&amp;gt;&amp;lt;w:bookmarkEnd w:id="79" /&amp;gt;&amp;lt;w:r w:rsidRPr="00ED7F54"&amp;gt;&amp;lt;w:t&amp;gt;proceeding; and&amp;lt;/w:t&amp;gt;&amp;lt;/w:r&amp;gt;&amp;lt;/w:ins&amp;gt;&amp;lt;w:bookmarkEnd w:id="82" /&amp;gt;&amp;lt;/w:p&amp;gt;&amp;lt;w:p w:rsidR="00516430" w:rsidRDefault="00516430" w:rsidP="00516430"&amp;gt;&amp;lt;w:pPr&amp;gt;&amp;lt;w:ind w:left="1080" /&amp;gt;&amp;lt;/w:pPr&amp;gt;&amp;lt;w:bookmarkStart w:id="83" w:name="_STATUTE_SP__3aa7ab13_f03f_4bb3_8b11_9c7" /&amp;gt;&amp;lt;w:bookmarkStart w:id="84" w:name="_PAR__10_679b33a1_5e08_4f8d_a8bb_37c30d2" /&amp;gt;&amp;lt;w:bookmarkStart w:id="85" w:name="_LINE__20_68b92563_ba2a_42d3_bbd1_cf09f5" /&amp;gt;&amp;lt;w:bookmarkEnd w:id="70" /&amp;gt;&amp;lt;w:bookmarkEnd w:id="71" /&amp;gt;&amp;lt;w:bookmarkEnd w:id="75" /&amp;gt;&amp;lt;w:ins w:id="86" w:author="BPS" w:date="2026-01-23T11:03:00Z"&amp;gt;&amp;lt;w:r&amp;gt;&amp;lt;w:t&amp;gt;(&amp;lt;/w:t&amp;gt;&amp;lt;/w:r&amp;gt;&amp;lt;w:bookmarkStart w:id="87" w:name="_STATUTE_NUMBER__93c0ec93_0efe_4afe_84c4" /&amp;gt;&amp;lt;w:r&amp;gt;&amp;lt;w:t&amp;gt;3&amp;lt;/w:t&amp;gt;&amp;lt;/w:r&amp;gt;&amp;lt;w:bookmarkEnd w:id="87" /&amp;gt;&amp;lt;w:r&amp;gt;&amp;lt;w:t xml:space="preserve"&amp;gt;)  &amp;lt;/w:t&amp;gt;&amp;lt;/w:r&amp;gt;&amp;lt;/w:ins&amp;gt;&amp;lt;w:bookmarkStart w:id="88" w:name="_STATUTE_CONTENT__dbc1ceeb_6a58_4d5f_aa1" /&amp;gt;&amp;lt;w:ins w:id="89" w:author="BPS" w:date="2026-01-23T11:05:00Z"&amp;gt;&amp;lt;w:r w:rsidRPr="00ED7F54"&amp;gt;&amp;lt;w:t&amp;gt;Pursuant to Title 34-B, section 3864, subsection 5&amp;lt;/w:t&amp;gt;&amp;lt;/w:r&amp;gt;&amp;lt;/w:ins&amp;gt;&amp;lt;w:ins w:id="90" w:author="BPS" w:date="2026-01-29T11:41:00Z"&amp;gt;&amp;lt;w:r&amp;gt;&amp;lt;w:t&amp;gt;, paragraph D&amp;lt;/w:t&amp;gt;&amp;lt;/w:r&amp;gt;&amp;lt;/w:ins&amp;gt;&amp;lt;w:ins w:id="91" w:author="BPS" w:date="2026-01-23T11:05:00Z"&amp;gt;&amp;lt;w:r w:rsidRPr="00ED7F54"&amp;gt;&amp;lt;w:t xml:space="preserve"&amp;gt; to represent a &amp;lt;/w:t&amp;gt;&amp;lt;/w:r&amp;gt;&amp;lt;w:bookmarkStart w:id="92" w:name="_LINE__21_39b23c7e_3439_463c_baba_144d82" /&amp;gt;&amp;lt;w:bookmarkEnd w:id="85" /&amp;gt;&amp;lt;w:r w:rsidRPr="00ED7F54"&amp;gt;&amp;lt;w:t&amp;gt;person who is the subject of an involuntary commitment&amp;lt;/w:t&amp;gt;&amp;lt;/w:r&amp;gt;&amp;lt;/w:ins&amp;gt;&amp;lt;w:ins w:id="93" w:author="BPS" w:date="2026-01-29T11:42:00Z"&amp;gt;&amp;lt;w:r&amp;gt;&amp;lt;w:t xml:space="preserve"&amp;gt; proceeding&amp;lt;/w:t&amp;gt;&amp;lt;/w:r&amp;gt;&amp;lt;/w:ins&amp;gt;&amp;lt;w:ins w:id="94" w:author="BPS" w:date="2026-01-23T11:05:00Z"&amp;gt;&amp;lt;w:r w:rsidRPr="00ED7F54"&amp;gt;&amp;lt;w:t xml:space="preserve"&amp;gt; or involuntary &amp;lt;/w:t&amp;gt;&amp;lt;/w:r&amp;gt;&amp;lt;w:bookmarkStart w:id="95" w:name="_LINE__22_edd11987_38c0_4316_8a12_c35f08" /&amp;gt;&amp;lt;w:bookmarkEnd w:id="92" /&amp;gt;&amp;lt;w:r w:rsidRPr="00ED7F54"&amp;gt;&amp;lt;w:t xml:space="preserve"&amp;gt;treatment &amp;lt;/w:t&amp;gt;&amp;lt;/w:r&amp;gt;&amp;lt;/w:ins&amp;gt;&amp;lt;w:ins w:id="96" w:author="BPS" w:date="2026-01-29T11:42:00Z"&amp;gt;&amp;lt;w:r&amp;gt;&amp;lt;w:t&amp;gt;proceeding&amp;lt;/w:t&amp;gt;&amp;lt;/w:r&amp;gt;&amp;lt;/w:ins&amp;gt;&amp;lt;w:ins w:id="97" w:author="BPS" w:date="2026-01-23T11:05:00Z"&amp;gt;&amp;lt;w:r w:rsidRPr="00ED7F54"&amp;gt;&amp;lt;w:t&amp;gt;.&amp;lt;/w:t&amp;gt;&amp;lt;/w:r&amp;gt;&amp;lt;/w:ins&amp;gt;&amp;lt;w:bookmarkEnd w:id="95" /&amp;gt;&amp;lt;/w:p&amp;gt;&amp;lt;w:p w:rsidR="00516430" w:rsidRDefault="00516430" w:rsidP="00516430"&amp;gt;&amp;lt;w:pPr&amp;gt;&amp;lt;w:ind w:left="720" /&amp;gt;&amp;lt;/w:pPr&amp;gt;&amp;lt;w:bookmarkStart w:id="98" w:name="_STATUTE_NUMBER__3505d753_5707_49a6_a188" /&amp;gt;&amp;lt;w:bookmarkStart w:id="99" w:name="_STATUTE_P__f1998923_9b8a_4461_8f66_8a1b" /&amp;gt;&amp;lt;w:bookmarkStart w:id="100" w:name="_PAR__11_2897fd06_9fd9_4685_86d4_e0c25f9" /&amp;gt;&amp;lt;w:bookmarkStart w:id="101" w:name="_LINE__23_8ff967a3_3c93_47fa_9d39_20aa03" /&amp;gt;&amp;lt;w:bookmarkEnd w:id="51" /&amp;gt;&amp;lt;w:bookmarkEnd w:id="54" /&amp;gt;&amp;lt;w:bookmarkEnd w:id="83" /&amp;gt;&amp;lt;w:bookmarkEnd w:id="84" /&amp;gt;&amp;lt;w:bookmarkEnd w:id="88" /&amp;gt;&amp;lt;w:r&amp;gt;&amp;lt;w:t&amp;gt;D&amp;lt;/w:t&amp;gt;&amp;lt;/w:r&amp;gt;&amp;lt;w:bookmarkEnd w:id="98" /&amp;gt;&amp;lt;w:r&amp;gt;&amp;lt;w:t xml:space="preserve"&amp;gt;.  &amp;lt;/w:t&amp;gt;&amp;lt;/w:r&amp;gt;&amp;lt;w:bookmarkStart w:id="102" w:name="_STATUTE_CONTENT__780eacbd_53d9_4966_881" /&amp;gt;&amp;lt;w:r&amp;gt;&amp;lt;w:t&amp;gt;Legal representation provided to an indigent defendant or party&amp;lt;/w:t&amp;gt;&amp;lt;/w:r&amp;gt;&amp;lt;w:bookmarkStart w:id="103" w:name="_PROCESSED_CHANGE__fdd5fe36_907c_41ed_80" /&amp;gt;&amp;lt;w:r&amp;gt;&amp;lt;w:t xml:space="preserve"&amp;gt; &amp;lt;/w:t&amp;gt;&amp;lt;/w:r&amp;gt;&amp;lt;w:del w:id="104" w:author="BPS" w:date="2026-01-29T11:42:00Z"&amp;gt;&amp;lt;w:r w:rsidDel="00FB6D54"&amp;gt;&amp;lt;w:delText&amp;gt;or&amp;lt;/w:delText&amp;gt;&amp;lt;/w:r&amp;gt;&amp;lt;/w:del&amp;gt;&amp;lt;w:bookmarkStart w:id="105" w:name="_PROCESSED_CHANGE__b813b177_ec76_43ee_ab" /&amp;gt;&amp;lt;w:bookmarkEnd w:id="103" /&amp;gt;&amp;lt;w:ins w:id="106" w:author="BPS" w:date="2026-01-29T11:42:00Z"&amp;gt;&amp;lt;w:r&amp;gt;&amp;lt;w:t&amp;gt;,&amp;lt;/w:t&amp;gt;&amp;lt;/w:r&amp;gt;&amp;lt;/w:ins&amp;gt;&amp;lt;w:bookmarkEnd w:id="105" /&amp;gt;&amp;lt;w:r&amp;gt;&amp;lt;w:t xml:space="preserve"&amp;gt; a juvenile&amp;lt;/w:t&amp;gt;&amp;lt;/w:r&amp;gt;&amp;lt;w:bookmarkStart w:id="107" w:name="_PROCESSED_CHANGE__e113c7bb_de23_41fe_85" /&amp;gt;&amp;lt;w:r&amp;gt;&amp;lt;w:t xml:space="preserve"&amp;gt; &amp;lt;/w:t&amp;gt;&amp;lt;/w:r&amp;gt;&amp;lt;w:ins w:id="108" w:author="BPS" w:date="2026-01-29T11:42:00Z"&amp;gt;&amp;lt;w:r&amp;gt;&amp;lt;w:t xml:space="preserve"&amp;gt;or a &amp;lt;/w:t&amp;gt;&amp;lt;/w:r&amp;gt;&amp;lt;w:bookmarkStart w:id="109" w:name="_LINE__24_2eab9795_9db2_46a9_ac91_b4f178" /&amp;gt;&amp;lt;w:bookmarkEnd w:id="101" /&amp;gt;&amp;lt;w:r&amp;gt;&amp;lt;w:t&amp;gt;nonparty&amp;lt;/w:t&amp;gt;&amp;lt;/w:r&amp;gt;&amp;lt;/w:ins&amp;gt;&amp;lt;w:ins w:id="110" w:author="BPS" w:date="2026-01-29T11:43:00Z"&amp;gt;&amp;lt;w:r&amp;gt;&amp;lt;w:t xml:space="preserve"&amp;gt; witness&amp;lt;/w:t&amp;gt;&amp;lt;/w:r&amp;gt;&amp;lt;/w:ins&amp;gt;&amp;lt;w:bookmarkEnd w:id="107" /&amp;gt;&amp;lt;w:r&amp;gt;&amp;lt;w:t xml:space="preserve"&amp;gt; for the purpose of filing, on behalf of that indigent defendant or party&amp;lt;/w:t&amp;gt;&amp;lt;/w:r&amp;gt;&amp;lt;w:bookmarkStart w:id="111" w:name="_PROCESSED_CHANGE__f099d844_fa9e_410f_a3" /&amp;gt;&amp;lt;w:r&amp;gt;&amp;lt;w:t xml:space="preserve"&amp;gt; &amp;lt;/w:t&amp;gt;&amp;lt;/w:r&amp;gt;&amp;lt;w:bookmarkStart w:id="112" w:name="_LINE__25_2a116aa6_1a19_4b9e_923d_c7b1aa" /&amp;gt;&amp;lt;w:bookmarkEnd w:id="109" /&amp;gt;&amp;lt;w:del w:id="113" w:author="BPS" w:date="2026-01-29T11:43:00Z"&amp;gt;&amp;lt;w:r w:rsidDel="00FB6D54"&amp;gt;&amp;lt;w:delText&amp;gt;or&amp;lt;/w:delText&amp;gt;&amp;lt;/w:r&amp;gt;&amp;lt;/w:del&amp;gt;&amp;lt;w:bookmarkStart w:id="114" w:name="_PROCESSED_CHANGE__33fd39f1_2e82_49bb_8d" /&amp;gt;&amp;lt;w:bookmarkEnd w:id="111" /&amp;gt;&amp;lt;w:ins w:id="115" w:author="BPS" w:date="2026-01-29T11:43:00Z"&amp;gt;&amp;lt;w:r&amp;gt;&amp;lt;w:t&amp;gt;,&amp;lt;/w:t&amp;gt;&amp;lt;/w:r&amp;gt;&amp;lt;/w:ins&amp;gt;&amp;lt;w:bookmarkEnd w:id="114" /&amp;gt;&amp;lt;w:r&amp;gt;&amp;lt;w:t xml:space="preserve"&amp;gt; juvenile&amp;lt;/w:t&amp;gt;&amp;lt;/w:r&amp;gt;&amp;lt;w:bookmarkStart w:id="116" w:name="_PROCESSED_CHANGE__20b6122f_92c4_4be7_ac" /&amp;gt;&amp;lt;w:r&amp;gt;&amp;lt;w:t xml:space="preserve"&amp;gt; &amp;lt;/w:t&amp;gt;&amp;lt;/w:r&amp;gt;&amp;lt;w:ins w:id="117" w:author="BPS" w:date="2026-01-29T11:43:00Z"&amp;gt;&amp;lt;w:r&amp;gt;&amp;lt;w:t&amp;gt;or nonparty witness&amp;lt;/w:t&amp;gt;&amp;lt;/w:r&amp;gt;&amp;lt;/w:ins&amp;gt;&amp;lt;w:bookmarkEnd w:id="116" /&amp;gt;&amp;lt;w:r&amp;gt;&amp;lt;w:t xml:space="preserve"&amp;gt;, a petition for certiorari to the Supreme Court of the &amp;lt;/w:t&amp;gt;&amp;lt;/w:r&amp;gt;&amp;lt;w:bookmarkStart w:id="118" w:name="_LINE__26_13235a14_43c0_49f9_83b7_696a32" /&amp;gt;&amp;lt;w:bookmarkEnd w:id="112" /&amp;gt;&amp;lt;w:r&amp;gt;&amp;lt;w:t xml:space="preserve"&amp;gt;United States from an adverse decision of the Law Court on a case for which services &amp;lt;/w:t&amp;gt;&amp;lt;/w:r&amp;gt;&amp;lt;w:bookmarkStart w:id="119" w:name="_LINE__27_217646f1_bbbe_49dd_b9bf_35e8fe" /&amp;gt;&amp;lt;w:bookmarkEnd w:id="118" /&amp;gt;&amp;lt;w:r&amp;gt;&amp;lt;w:t&amp;gt;were previously provided to that defendant or party&amp;lt;/w:t&amp;gt;&amp;lt;/w:r&amp;gt;&amp;lt;w:bookmarkStart w:id="120" w:name="_PROCESSED_CHANGE__1c899c0d_cbdd_4738_a4" /&amp;gt;&amp;lt;w:r&amp;gt;&amp;lt;w:t xml:space="preserve"&amp;gt; &amp;lt;/w:t&amp;gt;&amp;lt;/w:r&amp;gt;&amp;lt;w:del w:id="121" w:author="BPS" w:date="2026-01-29T11:43:00Z"&amp;gt;&amp;lt;w:r w:rsidDel="00FB6D54"&amp;gt;&amp;lt;w:delText&amp;gt;or&amp;lt;/w:delText&amp;gt;&amp;lt;/w:r&amp;gt;&amp;lt;/w:del&amp;gt;&amp;lt;w:bookmarkStart w:id="122" w:name="_PROCESSED_CHANGE__85a6e951_bc43_4167_b1" /&amp;gt;&amp;lt;w:bookmarkEnd w:id="120" /&amp;gt;&amp;lt;w:ins w:id="123" w:author="BPS" w:date="2026-01-29T11:43:00Z"&amp;gt;&amp;lt;w:r&amp;gt;&amp;lt;w:t&amp;gt;,&amp;lt;/w:t&amp;gt;&amp;lt;/w:r&amp;gt;&amp;lt;/w:ins&amp;gt;&amp;lt;w:bookmarkEnd w:id="122" /&amp;gt;&amp;lt;w:r&amp;gt;&amp;lt;w:t xml:space="preserve"&amp;gt; juvenile &amp;lt;/w:t&amp;gt;&amp;lt;/w:r&amp;gt;&amp;lt;w:bookmarkStart w:id="124" w:name="_PROCESSED_CHANGE__e3322789_3e52_4d63_ac" /&amp;gt;&amp;lt;w:ins w:id="125" w:author="BPS" w:date="2026-01-29T11:43:00Z"&amp;gt;&amp;lt;w:r&amp;gt;&amp;lt;w:t xml:space="preserve"&amp;gt;or nonparty &amp;lt;/w:t&amp;gt;&amp;lt;/w:r&amp;gt;&amp;lt;/w:ins&amp;gt;&amp;lt;w:ins w:id="126" w:author="BPS" w:date="2026-01-29T11:44:00Z"&amp;gt;&amp;lt;w:r&amp;gt;&amp;lt;w:t&amp;gt;witness&amp;lt;/w:t&amp;gt;&amp;lt;/w:r&amp;gt;&amp;lt;/w:ins&amp;gt;&amp;lt;w:r&amp;gt;&amp;lt;w:t xml:space="preserve"&amp;gt; &amp;lt;/w:t&amp;gt;&amp;lt;/w:r&amp;gt;&amp;lt;w:bookmarkStart w:id="127" w:name="_LINE__28_65acd4f1_37da_4ec8_b7ca_fcd0b0" /&amp;gt;&amp;lt;w:bookmarkEnd w:id="119" /&amp;gt;&amp;lt;w:bookmarkEnd w:id="124" /&amp;gt;&amp;lt;w:r&amp;gt;&amp;lt;w:t&amp;gt;pursuant to paragraph A, B&amp;lt;/w:t&amp;gt;&amp;lt;/w:r&amp;gt;&amp;lt;w:bookmarkStart w:id="128" w:name="_PROCESSED_CHANGE__7783d211_9ac1_4017_b2" /&amp;gt;&amp;lt;w:r&amp;gt;&amp;lt;w:t xml:space="preserve"&amp;gt; &amp;lt;/w:t&amp;gt;&amp;lt;/w:r&amp;gt;&amp;lt;w:del w:id="129" w:author="BPS" w:date="2026-01-29T11:44:00Z"&amp;gt;&amp;lt;w:r w:rsidDel="00FB6D54"&amp;gt;&amp;lt;w:delText&amp;gt;or&amp;lt;/w:delText&amp;gt;&amp;lt;/w:r&amp;gt;&amp;lt;/w:del&amp;gt;&amp;lt;w:bookmarkStart w:id="130" w:name="_PROCESSED_CHANGE__215b70c4_0d7b_4b70_ae" /&amp;gt;&amp;lt;w:bookmarkEnd w:id="128" /&amp;gt;&amp;lt;w:ins w:id="131" w:author="BPS" w:date="2026-01-29T11:44:00Z"&amp;gt;&amp;lt;w:r&amp;gt;&amp;lt;w:t&amp;gt;,&amp;lt;/w:t&amp;gt;&amp;lt;/w:r&amp;gt;&amp;lt;/w:ins&amp;gt;&amp;lt;w:bookmarkEnd w:id="130" /&amp;gt;&amp;lt;w:r&amp;gt;&amp;lt;w:t xml:space="preserve"&amp;gt; C&amp;lt;/w:t&amp;gt;&amp;lt;/w:r&amp;gt;&amp;lt;w:bookmarkStart w:id="132" w:name="_PROCESSED_CHANGE__f6c87944_cdde_429c_91" /&amp;gt;&amp;lt;w:ins w:id="133" w:author="BPS" w:date="2026-01-29T11:44:00Z"&amp;gt;&amp;lt;w:r&amp;gt;&amp;lt;w:t&amp;gt;, C-1 or E&amp;lt;/w:t&amp;gt;&amp;lt;/w:r&amp;gt;&amp;lt;/w:ins&amp;gt;&amp;lt;w:bookmarkEnd w:id="132" /&amp;gt;&amp;lt;w:r&amp;gt;&amp;lt;w:t&amp;gt;; and&amp;lt;/w:t&amp;gt;&amp;lt;/w:r&amp;gt;&amp;lt;w:bookmarkEnd w:id="102" /&amp;gt;&amp;lt;w:bookmarkEnd w:id="127" /&amp;gt;&amp;lt;/w:p&amp;gt;&amp;lt;w:p w:rsidR="00516430" w:rsidRDefault="00516430" w:rsidP="00516430"&amp;gt;&amp;lt;w:pPr&amp;gt;&amp;lt;w:ind w:left="720" /&amp;gt;&amp;lt;/w:pPr&amp;gt;&amp;lt;w:bookmarkStart w:id="134" w:name="_STATUTE_NUMBER__84101d24_b8be_4545_b055" /&amp;gt;&amp;lt;w:bookmarkStart w:id="135" w:name="_STATUTE_P__7adebdca_75d0_48de_881b_7fe7" /&amp;gt;&amp;lt;w:bookmarkStart w:id="136" w:name="_PAR__12_738b4368_61c3_46e9_ad72_cfd71be" /&amp;gt;&amp;lt;w:bookmarkStart w:id="137" w:name="_LINE__29_f8c6ba04_75df_4188_a29b_8912b3" /&amp;gt;&amp;lt;w:bookmarkEnd w:id="99" /&amp;gt;&amp;lt;w:bookmarkEnd w:id="100" /&amp;gt;&amp;lt;w:r&amp;gt;&amp;lt;w:t&amp;gt;E&amp;lt;/w:t&amp;gt;&amp;lt;/w:r&amp;gt;&amp;lt;w:bookmarkEnd w:id="134" /&amp;gt;&amp;lt;w:r&amp;gt;&amp;lt;w:t xml:space="preserve"&amp;gt;.  &amp;lt;/w:t&amp;gt;&amp;lt;/w:r&amp;gt;&amp;lt;w:bookmarkStart w:id="138" w:name="_STATUTE_CONTENT__9e44b35c_2576_4d33_a1d" /&amp;gt;&amp;lt;w:r&amp;gt;&amp;lt;w:t xml:space="preserve"&amp;gt;Services performed by an attorney at the direction of the commission that aid the &amp;lt;/w:t&amp;gt;&amp;lt;/w:r&amp;gt;&amp;lt;w:bookmarkStart w:id="139" w:name="_LINE__30_3bfcf01a_7b95_42ae_9953_aca3b3" /&amp;gt;&amp;lt;w:bookmarkEnd w:id="137" /&amp;gt;&amp;lt;w:r&amp;gt;&amp;lt;w:t&amp;gt;commission in fulfilling the commission's purpose under section 1801&amp;lt;/w:t&amp;gt;&amp;lt;/w:r&amp;gt;&amp;lt;w:bookmarkStart w:id="140" w:name="_PROCESSED_CHANGE__35000a12_4859_47ea_b0" /&amp;gt;&amp;lt;w:ins w:id="141" w:author="BPS" w:date="2026-01-23T11:05:00Z"&amp;gt;&amp;lt;w:r w:rsidRPr="00ED7F54"&amp;gt;&amp;lt;w:t xml:space="preserve"&amp;gt;, including legal &amp;lt;/w:t&amp;gt;&amp;lt;/w:r&amp;gt;&amp;lt;w:bookmarkStart w:id="142" w:name="_LINE__31_b3884b6d_314f_4f66_ba0b_337ba5" /&amp;gt;&amp;lt;w:bookmarkEnd w:id="139" /&amp;gt;&amp;lt;w:r w:rsidRPr="00ED7F54"&amp;gt;&amp;lt;w:t xml:space="preserve"&amp;gt;representation provided to a nonparty witness in a criminal proceeding or a civil &amp;lt;/w:t&amp;gt;&amp;lt;/w:r&amp;gt;&amp;lt;w:bookmarkStart w:id="143" w:name="_LINE__32_cbc1c970_add0_405d_ace4_c900b2" /&amp;gt;&amp;lt;w:bookmarkEnd w:id="142" /&amp;gt;&amp;lt;w:r w:rsidRPr="00ED7F54"&amp;gt;&amp;lt;w:t xml:space="preserve"&amp;gt;proceeding when the United States Constitution requires that the State provide &amp;lt;/w:t&amp;gt;&amp;lt;/w:r&amp;gt;&amp;lt;w:bookmarkStart w:id="144" w:name="_LINE__33_4bbd385c_f06e_45b0_a88a_a28cf1" /&amp;gt;&amp;lt;w:bookmarkEnd w:id="143" /&amp;gt;&amp;lt;w:r w:rsidRPr="00ED7F54"&amp;gt;&amp;lt;w:t&amp;gt;representation to that nonparty witness&amp;lt;/w:t&amp;gt;&amp;lt;/w:r&amp;gt;&amp;lt;/w:ins&amp;gt;&amp;lt;w:bookmarkEnd w:id="140" /&amp;gt;&amp;lt;w:r&amp;gt;&amp;lt;w:t&amp;gt;.&amp;lt;/w:t&amp;gt;&amp;lt;/w:r&amp;gt;&amp;lt;w:bookmarkEnd w:id="138" /&amp;gt;&amp;lt;w:bookmarkEnd w:id="144" /&amp;gt;&amp;lt;/w:p&amp;gt;&amp;lt;w:p w:rsidR="00516430" w:rsidRDefault="00516430" w:rsidP="00516430"&amp;gt;&amp;lt;w:pPr&amp;gt;&amp;lt;w:ind w:left="360" /&amp;gt;&amp;lt;/w:pPr&amp;gt;&amp;lt;w:bookmarkStart w:id="145" w:name="_STATUTE_CONTENT__8e0a77a0_b31b_47bd_b14" /&amp;gt;&amp;lt;w:bookmarkStart w:id="146" w:name="_STATUTE_P__5057399a_a0dc_4c6b_8560_ef87" /&amp;gt;&amp;lt;w:bookmarkStart w:id="147" w:name="_PAR__13_ae68ea21_74e1_4320_9117_b477f1f" /&amp;gt;&amp;lt;w:bookmarkStart w:id="148" w:name="_LINE__34_42eb1700_86ce_4540_b0a1_2613e6" /&amp;gt;&amp;lt;w:bookmarkEnd w:id="135" /&amp;gt;&amp;lt;w:bookmarkEnd w:id="136" /&amp;gt;&amp;lt;w:r&amp;gt;&amp;lt;w:t&amp;gt;"Indigent legal services"&amp;lt;/w:t&amp;gt;&amp;lt;/w:r&amp;gt;&amp;lt;w:bookmarkStart w:id="149" w:name="_PROCESSED_CHANGE__61aab0e8_ce5b_4f4c_a2" /&amp;gt;&amp;lt;w:r w:rsidRPr="00ED7F54"&amp;gt;&amp;lt;w:t xml:space="preserve"&amp;gt; &amp;lt;/w:t&amp;gt;&amp;lt;/w:r&amp;gt;&amp;lt;w:ins w:id="150" w:author="BPS" w:date="2026-01-23T11:05:00Z"&amp;gt;&amp;lt;w:r w:rsidRPr="00ED7F54"&amp;gt;&amp;lt;w:t xml:space="preserve"&amp;gt;includes the services of an attorney appointed pursuant to Title &amp;lt;/w:t&amp;gt;&amp;lt;/w:r&amp;gt;&amp;lt;w:bookmarkStart w:id="151" w:name="_LINE__35_ecbd463a_627e_414a_b1cd_4104ad" /&amp;gt;&amp;lt;w:bookmarkEnd w:id="148" /&amp;gt;&amp;lt;w:r w:rsidRPr="00ED7F54"&amp;gt;&amp;lt;w:t&amp;gt;22, section 4005, subsection 1, paragraph F but&amp;lt;/w:t&amp;gt;&amp;lt;/w:r&amp;gt;&amp;lt;/w:ins&amp;gt;&amp;lt;w:bookmarkEnd w:id="149" /&amp;gt;&amp;lt;w:r&amp;gt;&amp;lt;w:t xml:space="preserve"&amp;gt; does not include the services of a guardian &amp;lt;/w:t&amp;gt;&amp;lt;/w:r&amp;gt;&amp;lt;w:bookmarkStart w:id="152" w:name="_LINE__36_b4db2508_1fa0_4c87_b6fa_c0825b" /&amp;gt;&amp;lt;w:bookmarkEnd w:id="151" /&amp;gt;&amp;lt;w:r&amp;gt;&amp;lt;w:t xml:space="preserve"&amp;gt;ad litem appointed pursuant to any provision of Title 18-C or pursuant to Title 19-A, section &amp;lt;/w:t&amp;gt;&amp;lt;/w:r&amp;gt;&amp;lt;w:bookmarkStart w:id="153" w:name="_LINE__37_ee6decd4_cf10_4719_bb1d_d20130" /&amp;gt;&amp;lt;w:bookmarkEnd w:id="152" /&amp;gt;&amp;lt;w:r&amp;gt;&amp;lt;w:t&amp;gt;1658, subsection 2-A or Title 22, section 4005, subsection 1.&amp;lt;/w:t&amp;gt;&amp;lt;/w:r&amp;gt;&amp;lt;w:bookmarkEnd w:id="145" /&amp;gt;&amp;lt;w:bookmarkEnd w:id="153" /&amp;gt;&amp;lt;/w:p&amp;gt;&amp;lt;w:p w:rsidR="00516430" w:rsidRDefault="00516430" w:rsidP="00516430"&amp;gt;&amp;lt;w:pPr&amp;gt;&amp;lt;w:ind w:left="360" w:firstLine="360" /&amp;gt;&amp;lt;/w:pPr&amp;gt;&amp;lt;w:bookmarkStart w:id="154" w:name="_BILL_SECTION_HEADER__d3464a0c_959c_4258" /&amp;gt;&amp;lt;w:bookmarkStart w:id="155" w:name="_BILL_SECTION__517ca709_07bb_4334_9039_a" /&amp;gt;&amp;lt;w:bookmarkStart w:id="156" w:name="_PAR__14_a265cd75_4b05_4759_8e2e_433debb" /&amp;gt;&amp;lt;w:bookmarkStart w:id="157" w:name="_LINE__38_d45a2410_7922_48bd_a2a8_2a1abf" /&amp;gt;&amp;lt;w:bookmarkEnd w:id="7" /&amp;gt;&amp;lt;w:bookmarkEnd w:id="14" /&amp;gt;&amp;lt;w:bookmarkEnd w:id="146" /&amp;gt;&amp;lt;w:bookmarkEnd w:id="147" /&amp;gt;&amp;lt;w:r&amp;gt;&amp;lt;w:rPr&amp;gt;&amp;lt;w:b /&amp;gt;&amp;lt;w:sz w:val="24" /&amp;gt;&amp;lt;/w:rPr&amp;gt;&amp;lt;w:t xml:space="preserve"&amp;gt;Sec. &amp;lt;/w:t&amp;gt;&amp;lt;/w:r&amp;gt;&amp;lt;w:bookmarkStart w:id="158" w:name="_BILL_SECTION_NUMBER__3e5544cc_99a7_4ff7" /&amp;gt;&amp;lt;w:r&amp;gt;&amp;lt;w:rPr&amp;gt;&amp;lt;w:b /&amp;gt;&amp;lt;w:sz w:val="24" /&amp;gt;&amp;lt;/w:rPr&amp;gt;&amp;lt;w:t&amp;gt;2&amp;lt;/w:t&amp;gt;&amp;lt;/w:r&amp;gt;&amp;lt;w:bookmarkEnd w:id="158" /&amp;gt;&amp;lt;w:r&amp;gt;&amp;lt;w:rPr&amp;gt;&amp;lt;w:b /&amp;gt;&amp;lt;w:sz w:val="24" /&amp;gt;&amp;lt;/w:rPr&amp;gt;&amp;lt;w:t&amp;gt;.  22 MRSA §4005, sub-§1, ¶F,&amp;lt;/w:t&amp;gt;&amp;lt;/w:r&amp;gt;&amp;lt;w:r&amp;gt;&amp;lt;w:t xml:space="preserve"&amp;gt; as amended by PL 1995, c. 405, §20, is &amp;lt;/w:t&amp;gt;&amp;lt;/w:r&amp;gt;&amp;lt;w:bookmarkStart w:id="159" w:name="_LINE__39_766aa20b_9601_4e59_89fd_6b76ec" /&amp;gt;&amp;lt;w:bookmarkEnd w:id="157" /&amp;gt;&amp;lt;w:r&amp;gt;&amp;lt;w:t&amp;gt;further amended to read:&amp;lt;/w:t&amp;gt;&amp;lt;/w:r&amp;gt;&amp;lt;w:bookmarkEnd w:id="159" /&amp;gt;&amp;lt;/w:p&amp;gt;&amp;lt;w:p w:rsidR="00516430" w:rsidRDefault="00516430" w:rsidP="00516430"&amp;gt;&amp;lt;w:pPr&amp;gt;&amp;lt;w:ind w:left="720" /&amp;gt;&amp;lt;/w:pPr&amp;gt;&amp;lt;w:bookmarkStart w:id="160" w:name="_STATUTE_NUMBER__88137aca_efbb_4508_a422" /&amp;gt;&amp;lt;w:bookmarkStart w:id="161" w:name="_STATUTE_P__e5d03877_6ec7_4cdc_bf34_9be4" /&amp;gt;&amp;lt;w:bookmarkStart w:id="162" w:name="_PAR__15_5cc1f40c_4f45_471c_a4cb_f2c44b3" /&amp;gt;&amp;lt;w:bookmarkStart w:id="163" w:name="_LINE__40_2f3e13a8_f986_4516_94b2_09ee70" /&amp;gt;&amp;lt;w:bookmarkEnd w:id="154" /&amp;gt;&amp;lt;w:bookmarkEnd w:id="156" /&amp;gt;&amp;lt;w:r&amp;gt;&amp;lt;w:t&amp;gt;F&amp;lt;/w:t&amp;gt;&amp;lt;/w:r&amp;gt;&amp;lt;w:bookmarkEnd w:id="160" /&amp;gt;&amp;lt;w:r&amp;gt;&amp;lt;w:t xml:space="preserve"&amp;gt;.  &amp;lt;/w:t&amp;gt;&amp;lt;/w:r&amp;gt;&amp;lt;w:bookmarkStart w:id="164" w:name="_STATUTE_CONTENT__2e330686_c4a3_4cb7_b90" /&amp;gt;&amp;lt;w:r&amp;gt;&amp;lt;w:t xml:space="preserve"&amp;gt;The guardian ad litem or the child may request the court to appoint legal counsel &amp;lt;/w:t&amp;gt;&amp;lt;/w:r&amp;gt;&amp;lt;w:bookmarkStart w:id="165" w:name="_LINE__41_3c27d71f_df87_46b8_8a84_97b01d" /&amp;gt;&amp;lt;w:bookmarkEnd w:id="163" /&amp;gt;&amp;lt;w:r&amp;gt;&amp;lt;w:t&amp;gt;for the child.&amp;lt;/w:t&amp;gt;&amp;lt;/w:r&amp;gt;&amp;lt;w:bookmarkStart w:id="166" w:name="_PROCESSED_CHANGE__20674462_4c1a_4590_af" /&amp;gt;&amp;lt;w:r&amp;gt;&amp;lt;w:t xml:space="preserve"&amp;gt;  &amp;lt;/w:t&amp;gt;&amp;lt;/w:r&amp;gt;&amp;lt;w:del w:id="167" w:author="BPS" w:date="2026-01-23T11:06:00Z"&amp;gt;&amp;lt;w:r w:rsidDel="00ED7F54"&amp;gt;&amp;lt;w:delText xml:space="preserve"&amp;gt;The District Court shall pay reasonable costs and expenses of the child's &amp;lt;/w:delText&amp;gt;&amp;lt;/w:r&amp;gt;&amp;lt;w:bookmarkStart w:id="168" w:name="_PAGE_SPLIT__54ae930d_b4e4_445d_8942_12b" /&amp;gt;&amp;lt;w:bookmarkStart w:id="169" w:name="_PAGE__2_09481a86_ec29_4a4c_8fee_46d000c" /&amp;gt;&amp;lt;w:bookmarkStart w:id="170" w:name="_PAR__1_229d51fa_f208_4239_8e8a_3b56ea4a" /&amp;gt;&amp;lt;w:bookmarkStart w:id="171" w:name="_LINE__1_0d5008f7_1b1c_47fb_996e_ba6af35" /&amp;gt;&amp;lt;w:bookmarkEnd w:id="3" /&amp;gt;&amp;lt;w:bookmarkEnd w:id="162" /&amp;gt;&amp;lt;w:bookmarkEnd w:id="165" /&amp;gt;&amp;lt;w:r w:rsidDel="00ED7F54"&amp;gt;&amp;lt;w:delText&amp;gt;l&amp;lt;/w:delText&amp;gt;&amp;lt;/w:r&amp;gt;&amp;lt;w:bookmarkEnd w:id="168" /&amp;gt;&amp;lt;w:r w:rsidDel="00ED7F54"&amp;gt;&amp;lt;w:delText&amp;gt;egal counsel.&amp;lt;/w:delText&amp;gt;&amp;lt;/w:r&amp;gt;&amp;lt;/w:del&amp;gt;&amp;lt;w:bookmarkStart w:id="172" w:name="_PROCESSED_CHANGE__eda22205_917c_479b_bd" /&amp;gt;&amp;lt;w:bookmarkEnd w:id="166" /&amp;gt;&amp;lt;w:r&amp;gt;&amp;lt;w:t xml:space="preserve"&amp;gt;  &amp;lt;/w:t&amp;gt;&amp;lt;/w:r&amp;gt;&amp;lt;w:ins w:id="173" w:author="BPS" w:date="2026-01-23T11:06:00Z"&amp;gt;&amp;lt;w:r w:rsidRPr="00ED7F54"&amp;gt;&amp;lt;w:t xml:space="preserve"&amp;gt;If &amp;lt;/w:t&amp;gt;&amp;lt;/w:r&amp;gt;&amp;lt;/w:ins&amp;gt;&amp;lt;w:ins w:id="174" w:author="BPS" w:date="2026-01-29T11:44:00Z"&amp;gt;&amp;lt;w:r&amp;gt;&amp;lt;w:t xml:space="preserve"&amp;gt;legal &amp;lt;/w:t&amp;gt;&amp;lt;/w:r&amp;gt;&amp;lt;/w:ins&amp;gt;&amp;lt;w:ins w:id="175" w:author="BPS" w:date="2026-01-23T11:06:00Z"&amp;gt;&amp;lt;w:r w:rsidRPr="00ED7F54"&amp;gt;&amp;lt;w:t xml:space="preserve"&amp;gt;counsel is appointed for the child under this paragraph, the child &amp;lt;/w:t&amp;gt;&amp;lt;/w:r&amp;gt;&amp;lt;w:bookmarkStart w:id="176" w:name="_LINE__2_7b7fd1d0_87af_41ea_ac38_0868478" /&amp;gt;&amp;lt;w:bookmarkEnd w:id="171" /&amp;gt;&amp;lt;w:r w:rsidRPr="00ED7F54"&amp;gt;&amp;lt;w:t&amp;gt;must be considered indigent and the appointment must be at public expense.&amp;lt;/w:t&amp;gt;&amp;lt;/w:r&amp;gt;&amp;lt;/w:ins&amp;gt;&amp;lt;w:bookmarkEnd w:id="164" /&amp;gt;&amp;lt;w:bookmarkEnd w:id="172" /&amp;gt;&amp;lt;w:bookmarkEnd w:id="176" /&amp;gt;&amp;lt;/w:p&amp;gt;&amp;lt;w:p w:rsidR="00516430" w:rsidRDefault="00516430" w:rsidP="00516430"&amp;gt;&amp;lt;w:pPr&amp;gt;&amp;lt;w:ind w:left="360" w:firstLine="360" /&amp;gt;&amp;lt;/w:pPr&amp;gt;&amp;lt;w:bookmarkStart w:id="177" w:name="_BILL_SECTION_HEADER__7d3a868d_ee23_4e0d" /&amp;gt;&amp;lt;w:bookmarkStart w:id="178" w:name="_BILL_SECTION__484ba437_51b3_4107_8b2c_4" /&amp;gt;&amp;lt;w:bookmarkStart w:id="179" w:name="_PAR__2_b92e6c8a_f095_44a2_93e0_71ff2930" /&amp;gt;&amp;lt;w:bookmarkStart w:id="180" w:name="_LINE__3_1e914570_ea91_40af_b6eb_76342bc" /&amp;gt;&amp;lt;w:bookmarkEnd w:id="155" /&amp;gt;&amp;lt;w:bookmarkEnd w:id="161" /&amp;gt;&amp;lt;w:bookmarkEnd w:id="170" /&amp;gt;&amp;lt;w:r&amp;gt;&amp;lt;w:rPr&amp;gt;&amp;lt;w:b /&amp;gt;&amp;lt;w:sz w:val="24" /&amp;gt;&amp;lt;/w:rPr&amp;gt;&amp;lt;w:t xml:space="preserve"&amp;gt;Sec. &amp;lt;/w:t&amp;gt;&amp;lt;/w:r&amp;gt;&amp;lt;w:bookmarkStart w:id="181" w:name="_BILL_SECTION_NUMBER__d574895e_439f_4404" /&amp;gt;&amp;lt;w:r&amp;gt;&amp;lt;w:rPr&amp;gt;&amp;lt;w:b /&amp;gt;&amp;lt;w:sz w:val="24" /&amp;gt;&amp;lt;/w:rPr&amp;gt;&amp;lt;w:t&amp;gt;3&amp;lt;/w:t&amp;gt;&amp;lt;/w:r&amp;gt;&amp;lt;w:bookmarkEnd w:id="181" /&amp;gt;&amp;lt;w:r&amp;gt;&amp;lt;w:rPr&amp;gt;&amp;lt;w:b /&amp;gt;&amp;lt;w:sz w:val="24" /&amp;gt;&amp;lt;/w:rPr&amp;gt;&amp;lt;w:t&amp;gt;.  22 MRSA §4036, sub-§1-A, ¶F,&amp;lt;/w:t&amp;gt;&amp;lt;/w:r&amp;gt;&amp;lt;w:r&amp;gt;&amp;lt;w:t xml:space="preserve"&amp;gt; as amended by PL 2013, c. 294, §1, is &amp;lt;/w:t&amp;gt;&amp;lt;/w:r&amp;gt;&amp;lt;w:bookmarkStart w:id="182" w:name="_LINE__4_3593eab0_a0cb_4ac3_8592_ffcd481" /&amp;gt;&amp;lt;w:bookmarkEnd w:id="180" /&amp;gt;&amp;lt;w:r&amp;gt;&amp;lt;w:t&amp;gt;further amended to read:&amp;lt;/w:t&amp;gt;&amp;lt;/w:r&amp;gt;&amp;lt;w:bookmarkEnd w:id="182" /&amp;gt;&amp;lt;/w:p&amp;gt;&amp;lt;w:p w:rsidR="00516430" w:rsidRDefault="00516430" w:rsidP="00516430"&amp;gt;&amp;lt;w:pPr&amp;gt;&amp;lt;w:ind w:left="720" /&amp;gt;&amp;lt;/w:pPr&amp;gt;&amp;lt;w:bookmarkStart w:id="183" w:name="_STATUTE_NUMBER__585997e8_69f5_4708_b5e6" /&amp;gt;&amp;lt;w:bookmarkStart w:id="184" w:name="_STATUTE_P__8c320e08_a21c_4697_8b56_57cf" /&amp;gt;&amp;lt;w:bookmarkStart w:id="185" w:name="_PAR__3_e71e6bf7_3f6d_4bd0_a567_c553e6b7" /&amp;gt;&amp;lt;w:bookmarkStart w:id="186" w:name="_LINE__5_ed6090b4_1dff_43ff_9256_b9b94cb" /&amp;gt;&amp;lt;w:bookmarkEnd w:id="177" /&amp;gt;&amp;lt;w:bookmarkEnd w:id="179" /&amp;gt;&amp;lt;w:r&amp;gt;&amp;lt;w:t&amp;gt;F&amp;lt;/w:t&amp;gt;&amp;lt;/w:r&amp;gt;&amp;lt;w:bookmarkEnd w:id="183" /&amp;gt;&amp;lt;w:r&amp;gt;&amp;lt;w:t xml:space="preserve"&amp;gt;.  &amp;lt;/w:t&amp;gt;&amp;lt;/w:r&amp;gt;&amp;lt;w:bookmarkStart w:id="187" w:name="_STATUTE_CONTENT__b95af0e0_f54b_4a4f_987" /&amp;gt;&amp;lt;w:r&amp;gt;&amp;lt;w:t xml:space="preserve"&amp;gt;When a provisional order awarding parental rights and responsibilities is entered &amp;lt;/w:t&amp;gt;&amp;lt;/w:r&amp;gt;&amp;lt;w:bookmarkStart w:id="188" w:name="_LINE__6_cd1d64c8_4d35_4c3e_99d2_3a7a4d2" /&amp;gt;&amp;lt;w:bookmarkEnd w:id="186" /&amp;gt;&amp;lt;w:r&amp;gt;&amp;lt;w:t xml:space="preserve"&amp;gt;under &amp;lt;/w:t&amp;gt;&amp;lt;/w:r&amp;gt;&amp;lt;w:bookmarkStart w:id="189" w:name="_CROSS_REFERENCE__5f957ce2_9ba9_40f8_a89" /&amp;gt;&amp;lt;w:r&amp;gt;&amp;lt;w:t&amp;gt;paragraph D‑1&amp;lt;/w:t&amp;gt;&amp;lt;/w:r&amp;gt;&amp;lt;w:bookmarkEnd w:id="189" /&amp;gt;&amp;lt;w:r&amp;gt;&amp;lt;w:t xml:space="preserve"&amp;gt;, subparagraph (2), the court may terminate the appointments of &amp;lt;/w:t&amp;gt;&amp;lt;/w:r&amp;gt;&amp;lt;w:bookmarkStart w:id="190" w:name="_LINE__7_708fe98e_1213_4de8_9621_e754e43" /&amp;gt;&amp;lt;w:bookmarkEnd w:id="188" /&amp;gt;&amp;lt;w:r&amp;gt;&amp;lt;w:t xml:space="preserve"&amp;gt;the guardian ad litem and attorneys for parents and guardians.  When the child &amp;lt;/w:t&amp;gt;&amp;lt;/w:r&amp;gt;&amp;lt;w:bookmarkStart w:id="191" w:name="_LINE__8_31f699d9_5ecf_453f_801f_e456fa4" /&amp;gt;&amp;lt;w:bookmarkEnd w:id="190" /&amp;gt;&amp;lt;w:r&amp;gt;&amp;lt;w:t xml:space="preserve"&amp;gt;protection action is dismissed under &amp;lt;/w:t&amp;gt;&amp;lt;/w:r&amp;gt;&amp;lt;w:bookmarkStart w:id="192" w:name="_CROSS_REFERENCE__b7e9b40f_f66d_4c10_81f" /&amp;gt;&amp;lt;w:r&amp;gt;&amp;lt;w:t&amp;gt;paragraph D‑1&amp;lt;/w:t&amp;gt;&amp;lt;/w:r&amp;gt;&amp;lt;w:bookmarkEnd w:id="192" /&amp;gt;&amp;lt;w:r&amp;gt;&amp;lt;w:t xml:space="preserve"&amp;gt;, subparagraph (1) or (2), the court &amp;lt;/w:t&amp;gt;&amp;lt;/w:r&amp;gt;&amp;lt;w:bookmarkStart w:id="193" w:name="_LINE__9_ab5edcfc_3c64_4d32_ab91_acedfe5" /&amp;gt;&amp;lt;w:bookmarkEnd w:id="191" /&amp;gt;&amp;lt;w:r&amp;gt;&amp;lt;w:t xml:space="preserve"&amp;gt;shall terminate the appointments of the guardian ad litem and attorneys for parents and &amp;lt;/w:t&amp;gt;&amp;lt;/w:r&amp;gt;&amp;lt;w:bookmarkStart w:id="194" w:name="_LINE__10_74890218_6fea_4748_a7c2_faaafd" /&amp;gt;&amp;lt;w:bookmarkEnd w:id="193" /&amp;gt;&amp;lt;w:r&amp;gt;&amp;lt;w:t xml:space="preserve"&amp;gt;guardians.  After the appointments are terminated, the attorneys and guardian ad litem &amp;lt;/w:t&amp;gt;&amp;lt;/w:r&amp;gt;&amp;lt;w:bookmarkStart w:id="195" w:name="_LINE__11_2c3bfaf2_66e8_4677_8a6b_fc1b99" /&amp;gt;&amp;lt;w:bookmarkEnd w:id="194" /&amp;gt;&amp;lt;w:r&amp;gt;&amp;lt;w:t&amp;gt;have no further responsibilities to their clients or the court.&amp;lt;/w:t&amp;gt;&amp;lt;/w:r&amp;gt;&amp;lt;w:bookmarkStart w:id="196" w:name="_PROCESSED_CHANGE__e5545b1c_450b_4ad0_a9" /&amp;gt;&amp;lt;w:r w:rsidRPr="00ED7F54"&amp;gt;&amp;lt;w:t xml:space="preserve"&amp;gt; &amp;lt;/w:t&amp;gt;&amp;lt;/w:r&amp;gt;&amp;lt;w:r&amp;gt;&amp;lt;w:t xml:space="preserve"&amp;gt; &amp;lt;/w:t&amp;gt;&amp;lt;/w:r&amp;gt;&amp;lt;w:ins w:id="197" w:author="BPS" w:date="2026-01-23T11:21:00Z"&amp;gt;&amp;lt;w:r w:rsidRPr="00ED7F54"&amp;gt;&amp;lt;w:t xml:space="preserve"&amp;gt;The Maine Commission &amp;lt;/w:t&amp;gt;&amp;lt;/w:r&amp;gt;&amp;lt;w:bookmarkStart w:id="198" w:name="_LINE__12_3f0fe369_2e93_421b_9915_e0eb8e" /&amp;gt;&amp;lt;w:bookmarkEnd w:id="195" /&amp;gt;&amp;lt;w:r w:rsidRPr="00ED7F54"&amp;gt;&amp;lt;w:t xml:space="preserve"&amp;gt;on Public Defense Services shall, in accordance with rules and procedures adopted by &amp;lt;/w:t&amp;gt;&amp;lt;/w:r&amp;gt;&amp;lt;w:bookmarkStart w:id="199" w:name="_LINE__13_7498bcfe_48a4_47df_b800_ba9a89" /&amp;gt;&amp;lt;w:bookmarkEnd w:id="198" /&amp;gt;&amp;lt;w:r w:rsidRPr="00ED7F54"&amp;gt;&amp;lt;w:t xml:space="preserve"&amp;gt;the commission under Title 4, chapter 37, compensate &amp;lt;/w:t&amp;gt;&amp;lt;/w:r&amp;gt;&amp;lt;/w:ins&amp;gt;&amp;lt;w:ins w:id="200" w:author="BPS" w:date="2026-01-29T11:45:00Z"&amp;gt;&amp;lt;w:r&amp;gt;&amp;lt;w:t&amp;gt;attorneys&amp;lt;/w:t&amp;gt;&amp;lt;/w:r&amp;gt;&amp;lt;/w:ins&amp;gt;&amp;lt;w:ins w:id="201" w:author="BPS" w:date="2026-01-23T11:21:00Z"&amp;gt;&amp;lt;w:r w:rsidRPr="00ED7F54"&amp;gt;&amp;lt;w:t xml:space="preserve"&amp;gt; appointed or assigned &amp;lt;/w:t&amp;gt;&amp;lt;/w:r&amp;gt;&amp;lt;w:bookmarkStart w:id="202" w:name="_LINE__14_db3b1b4d_7151_4ec4_ad3f_39b441" /&amp;gt;&amp;lt;w:bookmarkEnd w:id="199" /&amp;gt;&amp;lt;w:r w:rsidRPr="00ED7F54"&amp;gt;&amp;lt;w:t&amp;gt;to provide indigent legal services to the parent&amp;lt;/w:t&amp;gt;&amp;lt;/w:r&amp;gt;&amp;lt;/w:ins&amp;gt;&amp;lt;w:ins w:id="203" w:author="BPS" w:date="2026-01-29T11:46:00Z"&amp;gt;&amp;lt;w:r&amp;gt;&amp;lt;w:t xml:space="preserve"&amp;gt; or guardian&amp;lt;/w:t&amp;gt;&amp;lt;/w:r&amp;gt;&amp;lt;/w:ins&amp;gt;&amp;lt;w:ins w:id="204" w:author="BPS" w:date="2026-01-23T11:21:00Z"&amp;gt;&amp;lt;w:r w:rsidRPr="00ED7F54"&amp;gt;&amp;lt;w:t xml:space="preserve"&amp;gt; in the child protection &amp;lt;/w:t&amp;gt;&amp;lt;/w:r&amp;gt;&amp;lt;/w:ins&amp;gt;&amp;lt;w:ins w:id="205" w:author="BPS" w:date="2026-01-29T11:45:00Z"&amp;gt;&amp;lt;w:r&amp;gt;&amp;lt;w:t&amp;gt;action&amp;lt;/w:t&amp;gt;&amp;lt;/w:r&amp;gt;&amp;lt;/w:ins&amp;gt;&amp;lt;w:ins w:id="206" w:author="BPS" w:date="2026-01-23T11:21:00Z"&amp;gt;&amp;lt;w:r w:rsidRPr="00ED7F54"&amp;gt;&amp;lt;w:t xml:space="preserve"&amp;gt; &amp;lt;/w:t&amp;gt;&amp;lt;/w:r&amp;gt;&amp;lt;w:bookmarkStart w:id="207" w:name="_LINE__15_65f881b5_7929_4886_9901_00102a" /&amp;gt;&amp;lt;w:bookmarkEnd w:id="202" /&amp;gt;&amp;lt;w:r w:rsidRPr="00ED7F54"&amp;gt;&amp;lt;w:t&amp;gt;for legal representation provided under this subsection.&amp;lt;/w:t&amp;gt;&amp;lt;/w:r&amp;gt;&amp;lt;/w:ins&amp;gt;&amp;lt;w:bookmarkEnd w:id="187" /&amp;gt;&amp;lt;w:bookmarkEnd w:id="196" /&amp;gt;&amp;lt;w:bookmarkEnd w:id="207" /&amp;gt;&amp;lt;/w:p&amp;gt;&amp;lt;w:p w:rsidR="00516430" w:rsidRDefault="00516430" w:rsidP="00516430"&amp;gt;&amp;lt;w:pPr&amp;gt;&amp;lt;w:keepNext /&amp;gt;&amp;lt;w:spacing w:before="240" /&amp;gt;&amp;lt;w:ind w:left="360" /&amp;gt;&amp;lt;w:jc w:val="center" /&amp;gt;&amp;lt;/w:pPr&amp;gt;&amp;lt;w:bookmarkStart w:id="208" w:name="_SUMMARY__a315db7b_8bc2_40c1_96de_fa4a4f" /&amp;gt;&amp;lt;w:bookmarkStart w:id="209" w:name="_PAR__4_1148fa29_05f8_49ee_a6e0_512e20f5" /&amp;gt;&amp;lt;w:bookmarkStart w:id="210" w:name="_LINE__16_9eb1b793_23c0_4343_8f19_5c787a" /&amp;gt;&amp;lt;w:bookmarkEnd w:id="8" /&amp;gt;&amp;lt;w:bookmarkEnd w:id="178" /&amp;gt;&amp;lt;w:bookmarkEnd w:id="184" /&amp;gt;&amp;lt;w:bookmarkEnd w:id="185" /&amp;gt;&amp;lt;w:r&amp;gt;&amp;lt;w:rPr&amp;gt;&amp;lt;w:b /&amp;gt;&amp;lt;w:sz w:val="24" /&amp;gt;&amp;lt;/w:rPr&amp;gt;&amp;lt;w:t&amp;gt;SUMMARY&amp;lt;/w:t&amp;gt;&amp;lt;/w:r&amp;gt;&amp;lt;w:bookmarkEnd w:id="210" /&amp;gt;&amp;lt;/w:p&amp;gt;&amp;lt;w:p w:rsidR="00516430" w:rsidRPr="00B920C0" w:rsidRDefault="00516430" w:rsidP="00516430"&amp;gt;&amp;lt;w:pPr&amp;gt;&amp;lt;w:ind w:left="360" w:firstLine="360" /&amp;gt;&amp;lt;w:rPr&amp;gt;&amp;lt;w:bCs /&amp;gt;&amp;lt;/w:rPr&amp;gt;&amp;lt;/w:pPr&amp;gt;&amp;lt;w:bookmarkStart w:id="211" w:name="_PAR__5_4a6185d4_d8fa_4052_8d94_c5f2486f" /&amp;gt;&amp;lt;w:bookmarkStart w:id="212" w:name="_LINE__17_edbd4d5e_c7d7_4659_9e9c_d63b43" /&amp;gt;&amp;lt;w:bookmarkEnd w:id="209" /&amp;gt;&amp;lt;w:r w:rsidRPr="00B920C0"&amp;gt;&amp;lt;w:rPr&amp;gt;&amp;lt;w:bCs /&amp;gt;&amp;lt;w:szCs w:val="22" /&amp;gt;&amp;lt;/w:rPr&amp;gt;&amp;lt;w:t xml:space="preserve"&amp;gt;This bill is reported out by the Joint Standing Committee on Judiciary &amp;lt;/w:t&amp;gt;&amp;lt;/w:r&amp;gt;&amp;lt;w:r&amp;gt;&amp;lt;w:rPr&amp;gt;&amp;lt;w:bCs /&amp;gt;&amp;lt;w:szCs w:val="22" /&amp;gt;&amp;lt;/w:rPr&amp;gt;&amp;lt;w:t xml:space="preserve"&amp;gt;pursuant to the &amp;lt;/w:t&amp;gt;&amp;lt;/w:r&amp;gt;&amp;lt;w:bookmarkStart w:id="213" w:name="_LINE__18_5bac54ea_4b8f_4dda_a0f4_be1ede" /&amp;gt;&amp;lt;w:bookmarkEnd w:id="212" /&amp;gt;&amp;lt;w:r&amp;gt;&amp;lt;w:rPr&amp;gt;&amp;lt;w:bCs /&amp;gt;&amp;lt;w:szCs w:val="22" /&amp;gt;&amp;lt;/w:rPr&amp;gt;&amp;lt;w:t xml:space="preserve"&amp;gt;Maine Revised Statutes, Title 4, section 1804, subsection 3, paragraph H &amp;lt;/w:t&amp;gt;&amp;lt;/w:r&amp;gt;&amp;lt;w:r w:rsidRPr="00B920C0"&amp;gt;&amp;lt;w:rPr&amp;gt;&amp;lt;w:bCs /&amp;gt;&amp;lt;w:szCs w:val="22" /&amp;gt;&amp;lt;/w:rPr&amp;gt;&amp;lt;w:t xml:space="preserve"&amp;gt;to implement a &amp;lt;/w:t&amp;gt;&amp;lt;/w:r&amp;gt;&amp;lt;w:bookmarkStart w:id="214" w:name="_LINE__19_20093cbd_cd3e_4bc0_ba0f_21f182" /&amp;gt;&amp;lt;w:bookmarkEnd w:id="213" /&amp;gt;&amp;lt;w:r w:rsidRPr="00B920C0"&amp;gt;&amp;lt;w:rPr&amp;gt;&amp;lt;w:bCs /&amp;gt;&amp;lt;w:szCs w:val="22" /&amp;gt;&amp;lt;/w:rPr&amp;gt;&amp;lt;w:t xml:space="preserve"&amp;gt;recommendation in the annual report of the Maine Commission on Public Defense &amp;lt;/w:t&amp;gt;&amp;lt;/w:r&amp;gt;&amp;lt;w:bookmarkStart w:id="215" w:name="_LINE__20_b608efc3_1153_4ac7_8f0a_dbe198" /&amp;gt;&amp;lt;w:bookmarkEnd w:id="214" /&amp;gt;&amp;lt;w:r w:rsidRPr="00B920C0"&amp;gt;&amp;lt;w:rPr&amp;gt;&amp;lt;w:bCs /&amp;gt;&amp;lt;w:szCs w:val="22" /&amp;gt;&amp;lt;/w:rPr&amp;gt;&amp;lt;w:t xml:space="preserve"&amp;gt;Services.  The joint standing committee has not taken a position on the substance of this &amp;lt;/w:t&amp;gt;&amp;lt;/w:r&amp;gt;&amp;lt;w:bookmarkStart w:id="216" w:name="_LINE__21_01d92d1c_84f1_4923_95be_3b6aff" /&amp;gt;&amp;lt;w:bookmarkEnd w:id="215" /&amp;gt;&amp;lt;w:r w:rsidRPr="00B920C0"&amp;gt;&amp;lt;w:rPr&amp;gt;&amp;lt;w:bCs /&amp;gt;&amp;lt;w:szCs w:val="22" /&amp;gt;&amp;lt;/w:rPr&amp;gt;&amp;lt;w:t xml:space="preserve"&amp;gt;bill. By reporting this bill out, the joint standing committee is not suggesting and does not &amp;lt;/w:t&amp;gt;&amp;lt;/w:r&amp;gt;&amp;lt;w:bookmarkStart w:id="217" w:name="_LINE__22_f7318ed5_78a7_4186_8687_8524ad" /&amp;gt;&amp;lt;w:bookmarkEnd w:id="216" /&amp;gt;&amp;lt;w:r w:rsidRPr="00B920C0"&amp;gt;&amp;lt;w:rPr&amp;gt;&amp;lt;w:bCs /&amp;gt;&amp;lt;w:szCs w:val="22" /&amp;gt;&amp;lt;/w:rPr&amp;gt;&amp;lt;w:t xml:space="preserve"&amp;gt;intend to suggest that it agrees or disagrees with any aspect of this bill; instead, the joint &amp;lt;/w:t&amp;gt;&amp;lt;/w:r&amp;gt;&amp;lt;w:bookmarkStart w:id="218" w:name="_LINE__23_953cbea4_36cf_4cce_b707_bf0063" /&amp;gt;&amp;lt;w:bookmarkEnd w:id="217" /&amp;gt;&amp;lt;w:r w:rsidRPr="00B920C0"&amp;gt;&amp;lt;w:rPr&amp;gt;&amp;lt;w:bCs /&amp;gt;&amp;lt;w:szCs w:val="22" /&amp;gt;&amp;lt;/w:rPr&amp;gt;&amp;lt;w:t xml:space="preserve"&amp;gt;standing committee is reporting the bill out for the sole purpose of having a bill printed that &amp;lt;/w:t&amp;gt;&amp;lt;/w:r&amp;gt;&amp;lt;w:bookmarkStart w:id="219" w:name="_LINE__24_09155842_1313_4e11_9660_6a0087" /&amp;gt;&amp;lt;w:bookmarkEnd w:id="218" /&amp;gt;&amp;lt;w:r w:rsidRPr="00B920C0"&amp;gt;&amp;lt;w:rPr&amp;gt;&amp;lt;w:bCs /&amp;gt;&amp;lt;w:szCs w:val="22" /&amp;gt;&amp;lt;/w:rPr&amp;gt;&amp;lt;w:t xml:space="preserve"&amp;gt;can be referred to a joint standing committee for an appropriate public hearing and &amp;lt;/w:t&amp;gt;&amp;lt;/w:r&amp;gt;&amp;lt;w:bookmarkStart w:id="220" w:name="_LINE__25_d54c59b4_bb42_46fe_9a0a_833035" /&amp;gt;&amp;lt;w:bookmarkEnd w:id="219" /&amp;gt;&amp;lt;w:r w:rsidRPr="00B920C0"&amp;gt;&amp;lt;w:rPr&amp;gt;&amp;lt;w:bCs /&amp;gt;&amp;lt;w:szCs w:val="22" /&amp;gt;&amp;lt;/w:rPr&amp;gt;&amp;lt;w:t xml:space="preserve"&amp;gt;subsequent processing in the normal course. The joint standing committee is taking this &amp;lt;/w:t&amp;gt;&amp;lt;/w:r&amp;gt;&amp;lt;w:bookmarkStart w:id="221" w:name="_LINE__26_c704ac79_bfbc_4b6f_8745_0ccc27" /&amp;gt;&amp;lt;w:bookmarkEnd w:id="220" /&amp;gt;&amp;lt;w:r w:rsidRPr="00B920C0"&amp;gt;&amp;lt;w:rPr&amp;gt;&amp;lt;w:bCs /&amp;gt;&amp;lt;w:szCs w:val="22" /&amp;gt;&amp;lt;/w:rPr&amp;gt;&amp;lt;w:t xml:space="preserve"&amp;gt;action to ensure clarity and transparency in the legislative review of the proposals contained &amp;lt;/w:t&amp;gt;&amp;lt;/w:r&amp;gt;&amp;lt;w:bookmarkStart w:id="222" w:name="_LINE__27_863bce8b_84c2_4293_8283_f05312" /&amp;gt;&amp;lt;w:bookmarkEnd w:id="221" /&amp;gt;&amp;lt;w:r w:rsidRPr="00B920C0"&amp;gt;&amp;lt;w:rPr&amp;gt;&amp;lt;w:bCs /&amp;gt;&amp;lt;w:szCs w:val="22" /&amp;gt;&amp;lt;/w:rPr&amp;gt;&amp;lt;w:t&amp;gt;in the bill.&amp;lt;/w:t&amp;gt;&amp;lt;/w:r&amp;gt;&amp;lt;w:bookmarkEnd w:id="222" /&amp;gt;&amp;lt;/w:p&amp;gt;&amp;lt;w:p w:rsidR="00516430" w:rsidRDefault="00516430" w:rsidP="00516430"&amp;gt;&amp;lt;w:pPr&amp;gt;&amp;lt;w:ind w:left="360" w:firstLine="360" /&amp;gt;&amp;lt;w:rPr&amp;gt;&amp;lt;w:bCs /&amp;gt;&amp;lt;/w:rPr&amp;gt;&amp;lt;/w:pPr&amp;gt;&amp;lt;w:bookmarkStart w:id="223" w:name="_PAR__6_dfbddbeb_84e4_4288_8d4c_d4cefb93" /&amp;gt;&amp;lt;w:bookmarkStart w:id="224" w:name="_LINE__28_a130f1bb_c536_41f9_ade5_51bc68" /&amp;gt;&amp;lt;w:bookmarkEnd w:id="211" /&amp;gt;&amp;lt;w:r w:rsidRPr="00B920C0"&amp;gt;&amp;lt;w:rPr&amp;gt;&amp;lt;w:bCs /&amp;gt;&amp;lt;w:szCs w:val="22" /&amp;gt;&amp;lt;/w:rPr&amp;gt;&amp;lt;w:t xml:space="preserve"&amp;gt;Under current law, the &amp;lt;/w:t&amp;gt;&amp;lt;/w:r&amp;gt;&amp;lt;w:r&amp;gt;&amp;lt;w:rPr&amp;gt;&amp;lt;w:bCs /&amp;gt;&amp;lt;w:szCs w:val="22" /&amp;gt;&amp;lt;/w:rPr&amp;gt;&amp;lt;w:t&amp;gt;c&amp;lt;/w:t&amp;gt;&amp;lt;/w:r&amp;gt;&amp;lt;w:r w:rsidRPr="00B920C0"&amp;gt;&amp;lt;w:rPr&amp;gt;&amp;lt;w:bCs /&amp;gt;&amp;lt;w:szCs w:val="22" /&amp;gt;&amp;lt;/w:rPr&amp;gt;&amp;lt;w:t xml:space="preserve"&amp;gt;ommission evaluates the qualifications of, trains, supervises &amp;lt;/w:t&amp;gt;&amp;lt;/w:r&amp;gt;&amp;lt;w:bookmarkStart w:id="225" w:name="_LINE__29_544ebb2c_93f5_4dd7_8ead_cd3d5f" /&amp;gt;&amp;lt;w:bookmarkEnd w:id="224" /&amp;gt;&amp;lt;w:r w:rsidRPr="00B920C0"&amp;gt;&amp;lt;w:rPr&amp;gt;&amp;lt;w:bCs /&amp;gt;&amp;lt;w:szCs w:val="22" /&amp;gt;&amp;lt;/w:rPr&amp;gt;&amp;lt;w:t xml:space="preserve"&amp;gt;and compensates attorneys appointed by state courts to represent indigent individuals who &amp;lt;/w:t&amp;gt;&amp;lt;/w:r&amp;gt;&amp;lt;w:bookmarkStart w:id="226" w:name="_LINE__30_51cb75c7_9ecd_4c86_a1ba_9585e9" /&amp;gt;&amp;lt;w:bookmarkEnd w:id="225" /&amp;gt;&amp;lt;w:r w:rsidRPr="00B920C0"&amp;gt;&amp;lt;w:rPr&amp;gt;&amp;lt;w:bCs /&amp;gt;&amp;lt;w:szCs w:val="22" /&amp;gt;&amp;lt;/w:rPr&amp;gt;&amp;lt;w:t xml:space="preserve"&amp;gt;have a constitutional or statutory right to counsel at state expense. The bill clarifies that the &amp;lt;/w:t&amp;gt;&amp;lt;/w:r&amp;gt;&amp;lt;w:bookmarkStart w:id="227" w:name="_LINE__31_278ba3b3_e804_403b_974b_e76468" /&amp;gt;&amp;lt;w:bookmarkEnd w:id="226" /&amp;gt;&amp;lt;w:r&amp;gt;&amp;lt;w:rPr&amp;gt;&amp;lt;w:bCs /&amp;gt;&amp;lt;w:szCs w:val="22" /&amp;gt;&amp;lt;/w:rPr&amp;gt;&amp;lt;w:t&amp;gt;c&amp;lt;/w:t&amp;gt;&amp;lt;/w:r&amp;gt;&amp;lt;w:r w:rsidRPr="00B920C0"&amp;gt;&amp;lt;w:rPr&amp;gt;&amp;lt;w:bCs /&amp;gt;&amp;lt;w:szCs w:val="22" /&amp;gt;&amp;lt;/w:rPr&amp;gt;&amp;lt;w:t xml:space="preserve"&amp;gt;ommission also has the authority to evaluate the qualifications of, train, supervise and &amp;lt;/w:t&amp;gt;&amp;lt;/w:r&amp;gt;&amp;lt;w:bookmarkStart w:id="228" w:name="_LINE__32_7b46bca6_6709_4706_a340_7514ab" /&amp;gt;&amp;lt;w:bookmarkEnd w:id="227" /&amp;gt;&amp;lt;w:r w:rsidRPr="00B920C0"&amp;gt;&amp;lt;w:rPr&amp;gt;&amp;lt;w:bCs /&amp;gt;&amp;lt;w:szCs w:val="22" /&amp;gt;&amp;lt;/w:rPr&amp;gt;&amp;lt;w:t&amp;gt;compensate attorneys that a state court may appoint in the following circumstances:&amp;lt;/w:t&amp;gt;&amp;lt;/w:r&amp;gt;&amp;lt;w:bookmarkEnd w:id="228" /&amp;gt;&amp;lt;/w:p&amp;gt;&amp;lt;w:p w:rsidR="00516430" w:rsidRDefault="00516430" w:rsidP="00516430"&amp;gt;&amp;lt;w:pPr&amp;gt;&amp;lt;w:ind w:left="360" w:firstLine="360" /&amp;gt;&amp;lt;w:rPr&amp;gt;&amp;lt;w:bCs /&amp;gt;&amp;lt;/w:rPr&amp;gt;&amp;lt;/w:pPr&amp;gt;&amp;lt;w:bookmarkStart w:id="229" w:name="_PAR__7_0a7be7f2_2c13_4cc2_8180_57ddd0a7" /&amp;gt;&amp;lt;w:bookmarkStart w:id="230" w:name="_LINE__33_2e086a5d_6549_4e74_a139_6c3da6" /&amp;gt;&amp;lt;w:bookmarkEnd w:id="223" /&amp;gt;&amp;lt;w:r&amp;gt;&amp;lt;w:rPr&amp;gt;&amp;lt;w:bCs /&amp;gt;&amp;lt;w:szCs w:val="22" /&amp;gt;&amp;lt;/w:rPr&amp;gt;&amp;lt;w:t xml:space="preserve"&amp;gt;1.  To &amp;lt;/w:t&amp;gt;&amp;lt;/w:r&amp;gt;&amp;lt;w:r w:rsidRPr="00ED7F54"&amp;gt;&amp;lt;w:rPr&amp;gt;&amp;lt;w:bCs /&amp;gt;&amp;lt;w:szCs w:val="22" /&amp;gt;&amp;lt;/w:rPr&amp;gt;&amp;lt;w:t xml:space="preserve"&amp;gt;represent a juvenile who petitions for emancipation and requests appointment of &amp;lt;/w:t&amp;gt;&amp;lt;/w:r&amp;gt;&amp;lt;w:bookmarkStart w:id="231" w:name="_LINE__34_5d3505d7_bad7_4c5b_af98_c6afd0" /&amp;gt;&amp;lt;w:bookmarkEnd w:id="230" /&amp;gt;&amp;lt;w:r w:rsidRPr="00ED7F54"&amp;gt;&amp;lt;w:rPr&amp;gt;&amp;lt;w:bCs /&amp;gt;&amp;lt;w:szCs w:val="22" /&amp;gt;&amp;lt;/w:rPr&amp;gt;&amp;lt;w:t&amp;gt;counsel;&amp;lt;/w:t&amp;gt;&amp;lt;/w:r&amp;gt;&amp;lt;w:bookmarkEnd w:id="231" /&amp;gt;&amp;lt;/w:p&amp;gt;&amp;lt;w:p w:rsidR="00516430" w:rsidRDefault="00516430" w:rsidP="00516430"&amp;gt;&amp;lt;w:pPr&amp;gt;&amp;lt;w:ind w:left="360" w:firstLine="360" /&amp;gt;&amp;lt;w:rPr&amp;gt;&amp;lt;w:bCs /&amp;gt;&amp;lt;/w:rPr&amp;gt;&amp;lt;/w:pPr&amp;gt;&amp;lt;w:bookmarkStart w:id="232" w:name="_PAR__8_c0473ae6_b536_428d_9260_4b2f6fdc" /&amp;gt;&amp;lt;w:bookmarkStart w:id="233" w:name="_LINE__35_e2e670fb_4e41_41f1_bbf5_251662" /&amp;gt;&amp;lt;w:bookmarkEnd w:id="229" /&amp;gt;&amp;lt;w:r&amp;gt;&amp;lt;w:rPr&amp;gt;&amp;lt;w:bCs /&amp;gt;&amp;lt;w:szCs w:val="22" /&amp;gt;&amp;lt;/w:rPr&amp;gt;&amp;lt;w:t xml:space="preserve"&amp;gt;2.  To &amp;lt;/w:t&amp;gt;&amp;lt;/w:r&amp;gt;&amp;lt;w:r w:rsidRPr="00ED7F54"&amp;gt;&amp;lt;w:rPr&amp;gt;&amp;lt;w:bCs /&amp;gt;&amp;lt;w:szCs w:val="22" /&amp;gt;&amp;lt;/w:rPr&amp;gt;&amp;lt;w:t xml:space="preserve"&amp;gt;represent a child who is the subject of &amp;lt;/w:t&amp;gt;&amp;lt;/w:r&amp;gt;&amp;lt;w:r&amp;gt;&amp;lt;w:rPr&amp;gt;&amp;lt;w:bCs /&amp;gt;&amp;lt;w:szCs w:val="22" /&amp;gt;&amp;lt;/w:rPr&amp;gt;&amp;lt;w:t&amp;gt;a&amp;lt;/w:t&amp;gt;&amp;lt;/w:r&amp;gt;&amp;lt;w:r w:rsidRPr="00ED7F54"&amp;gt;&amp;lt;w:rPr&amp;gt;&amp;lt;w:bCs /&amp;gt;&amp;lt;w:szCs w:val="22" /&amp;gt;&amp;lt;/w:rPr&amp;gt;&amp;lt;w:t xml:space="preserve"&amp;gt; child protection proceeding;&amp;lt;/w:t&amp;gt;&amp;lt;/w:r&amp;gt;&amp;lt;w:bookmarkEnd w:id="233" /&amp;gt;&amp;lt;/w:p&amp;gt;&amp;lt;w:p w:rsidR="00516430" w:rsidRDefault="00516430" w:rsidP="00516430"&amp;gt;&amp;lt;w:pPr&amp;gt;&amp;lt;w:ind w:left="360" w:firstLine="360" /&amp;gt;&amp;lt;w:rPr&amp;gt;&amp;lt;w:bCs /&amp;gt;&amp;lt;/w:rPr&amp;gt;&amp;lt;/w:pPr&amp;gt;&amp;lt;w:bookmarkStart w:id="234" w:name="_PAR__9_781f5c19_5da6_4f92_a9dc_df2ecc9e" /&amp;gt;&amp;lt;w:bookmarkStart w:id="235" w:name="_LINE__36_ee227049_78c8_4beb_b87f_b5b020" /&amp;gt;&amp;lt;w:bookmarkEnd w:id="232" /&amp;gt;&amp;lt;w:r&amp;gt;&amp;lt;w:rPr&amp;gt;&amp;lt;w:bCs /&amp;gt;&amp;lt;w:szCs w:val="22" /&amp;gt;&amp;lt;/w:rPr&amp;gt;&amp;lt;w:t xml:space="preserve"&amp;gt;3.  To &amp;lt;/w:t&amp;gt;&amp;lt;/w:r&amp;gt;&amp;lt;w:r w:rsidRPr="00ED7F54"&amp;gt;&amp;lt;w:rPr&amp;gt;&amp;lt;w:bCs /&amp;gt;&amp;lt;w:szCs w:val="22" /&amp;gt;&amp;lt;/w:rPr&amp;gt;&amp;lt;w:t xml:space="preserve"&amp;gt;represent an indigent person who is the subject of an extreme risk protection &amp;lt;/w:t&amp;gt;&amp;lt;/w:r&amp;gt;&amp;lt;w:bookmarkStart w:id="236" w:name="_LINE__37_5e81720d_772a_4c69_a58a_84c8c5" /&amp;gt;&amp;lt;w:bookmarkEnd w:id="235" /&amp;gt;&amp;lt;w:r w:rsidRPr="00ED7F54"&amp;gt;&amp;lt;w:rPr&amp;gt;&amp;lt;w:bCs /&amp;gt;&amp;lt;w:szCs w:val="22" /&amp;gt;&amp;lt;/w:rPr&amp;gt;&amp;lt;w:t&amp;gt;order proceeding under either the so-called yellow flag law or&amp;lt;/w:t&amp;gt;&amp;lt;/w:r&amp;gt;&amp;lt;w:r&amp;gt;&amp;lt;w:rPr&amp;gt;&amp;lt;w:bCs /&amp;gt;&amp;lt;w:szCs w:val="22" /&amp;gt;&amp;lt;/w:rPr&amp;gt;&amp;lt;w:t xml:space="preserve"&amp;gt; so-called&amp;lt;/w:t&amp;gt;&amp;lt;/w:r&amp;gt;&amp;lt;w:r w:rsidRPr="00ED7F54"&amp;gt;&amp;lt;w:rPr&amp;gt;&amp;lt;w:bCs /&amp;gt;&amp;lt;w:szCs w:val="22" /&amp;gt;&amp;lt;/w:rPr&amp;gt;&amp;lt;w:t xml:space="preserve"&amp;gt; red flag law;&amp;lt;/w:t&amp;gt;&amp;lt;/w:r&amp;gt;&amp;lt;w:bookmarkEnd w:id="236" /&amp;gt;&amp;lt;/w:p&amp;gt;&amp;lt;w:p w:rsidR="00516430" w:rsidRDefault="00516430" w:rsidP="00516430"&amp;gt;&amp;lt;w:pPr&amp;gt;&amp;lt;w:ind w:left="360" w:firstLine="360" /&amp;gt;&amp;lt;w:rPr&amp;gt;&amp;lt;w:bCs /&amp;gt;&amp;lt;/w:rPr&amp;gt;&amp;lt;/w:pPr&amp;gt;&amp;lt;w:bookmarkStart w:id="237" w:name="_PAR__10_16b2e11a_3595_46ce_b2f5_f120a0b" /&amp;gt;&amp;lt;w:bookmarkStart w:id="238" w:name="_LINE__38_b10d873e_c4ab_4230_9cbf_3259f1" /&amp;gt;&amp;lt;w:bookmarkEnd w:id="234" /&amp;gt;&amp;lt;w:r&amp;gt;&amp;lt;w:rPr&amp;gt;&amp;lt;w:bCs /&amp;gt;&amp;lt;w:szCs w:val="22" /&amp;gt;&amp;lt;/w:rPr&amp;gt;&amp;lt;w:t xml:space="preserve"&amp;gt;4.  To &amp;lt;/w:t&amp;gt;&amp;lt;/w:r&amp;gt;&amp;lt;w:r w:rsidRPr="00ED7F54"&amp;gt;&amp;lt;w:rPr&amp;gt;&amp;lt;w:bCs /&amp;gt;&amp;lt;w:szCs w:val="22" /&amp;gt;&amp;lt;/w:rPr&amp;gt;&amp;lt;w:t&amp;gt;represent a person who is the subject of a&amp;lt;/w:t&amp;gt;&amp;lt;/w:r&amp;gt;&amp;lt;w:r&amp;gt;&amp;lt;w:rPr&amp;gt;&amp;lt;w:bCs /&amp;gt;&amp;lt;w:szCs w:val="22" /&amp;gt;&amp;lt;/w:rPr&amp;gt;&amp;lt;w:t xml:space="preserve"&amp;gt;n application &amp;lt;/w:t&amp;gt;&amp;lt;/w:r&amp;gt;&amp;lt;w:r w:rsidRPr="00ED7F54"&amp;gt;&amp;lt;w:rPr&amp;gt;&amp;lt;w:bCs /&amp;gt;&amp;lt;w:szCs w:val="22" /&amp;gt;&amp;lt;/w:rPr&amp;gt;&amp;lt;w:t xml:space="preserve"&amp;gt;for involuntary &amp;lt;/w:t&amp;gt;&amp;lt;/w:r&amp;gt;&amp;lt;w:bookmarkStart w:id="239" w:name="_LINE__39_2fe75c32_c08b_40df_86e4_6a4da3" /&amp;gt;&amp;lt;w:bookmarkEnd w:id="238" /&amp;gt;&amp;lt;w:r w:rsidRPr="00ED7F54"&amp;gt;&amp;lt;w:rPr&amp;gt;&amp;lt;w:bCs /&amp;gt;&amp;lt;w:szCs w:val="22" /&amp;gt;&amp;lt;/w:rPr&amp;gt;&amp;lt;w:t&amp;gt;commitment or involuntary treatment; and&amp;lt;/w:t&amp;gt;&amp;lt;/w:r&amp;gt;&amp;lt;w:bookmarkEnd w:id="239" /&amp;gt;&amp;lt;/w:p&amp;gt;&amp;lt;w:p w:rsidR="00516430" w:rsidRDefault="00516430" w:rsidP="00516430"&amp;gt;&amp;lt;w:pPr&amp;gt;&amp;lt;w:ind w:left="360" w:firstLine="360" /&amp;gt;&amp;lt;w:rPr&amp;gt;&amp;lt;w:bCs /&amp;gt;&amp;lt;/w:rPr&amp;gt;&amp;lt;/w:pPr&amp;gt;&amp;lt;w:bookmarkStart w:id="240" w:name="_PAR__11_fe00c11b_41b3_4154_a868_bc70ffc" /&amp;gt;&amp;lt;w:bookmarkStart w:id="241" w:name="_LINE__40_fb501f95_d355_4fc2_8108_f76e8e" /&amp;gt;&amp;lt;w:bookmarkEnd w:id="237" /&amp;gt;&amp;lt;w:r&amp;gt;&amp;lt;w:rPr&amp;gt;&amp;lt;w:bCs /&amp;gt;&amp;lt;w:szCs w:val="22" /&amp;gt;&amp;lt;/w:rPr&amp;gt;&amp;lt;w:t xml:space="preserve"&amp;gt;5.  To &amp;lt;/w:t&amp;gt;&amp;lt;/w:r&amp;gt;&amp;lt;w:r w:rsidRPr="00ED7F54"&amp;gt;&amp;lt;w:rPr&amp;gt;&amp;lt;w:bCs /&amp;gt;&amp;lt;w:szCs w:val="22" /&amp;gt;&amp;lt;/w:rPr&amp;gt;&amp;lt;w:t xml:space="preserve"&amp;gt;represent a nonparty witness in a criminal proceeding or a civil proceeding when &amp;lt;/w:t&amp;gt;&amp;lt;/w:r&amp;gt;&amp;lt;w:bookmarkStart w:id="242" w:name="_LINE__41_836a904a_8fb3_41d3_a783_6ab154" /&amp;gt;&amp;lt;w:bookmarkEnd w:id="241" /&amp;gt;&amp;lt;w:r w:rsidRPr="00ED7F54"&amp;gt;&amp;lt;w:rPr&amp;gt;&amp;lt;w:bCs /&amp;gt;&amp;lt;w:szCs w:val="22" /&amp;gt;&amp;lt;/w:rPr&amp;gt;&amp;lt;w:t&amp;gt;the United States Constitution requires that the State provide representation&amp;lt;/w:t&amp;gt;&amp;lt;/w:r&amp;gt;&amp;lt;w:r&amp;gt;&amp;lt;w:rPr&amp;gt;&amp;lt;w:bCs /&amp;gt;&amp;lt;w:szCs w:val="22" /&amp;gt;&amp;lt;/w:rPr&amp;gt;&amp;lt;w:t xml:space="preserve"&amp;gt; to that nonparty &amp;lt;/w:t&amp;gt;&amp;lt;/w:r&amp;gt;&amp;lt;w:bookmarkStart w:id="243" w:name="_LINE__42_62318a3a_2c9f_4312_960b_142cbb" /&amp;gt;&amp;lt;w:bookmarkEnd w:id="242" /&amp;gt;&amp;lt;w:r&amp;gt;&amp;lt;w:rPr&amp;gt;&amp;lt;w:bCs /&amp;gt;&amp;lt;w:szCs w:val="22" /&amp;gt;&amp;lt;/w:rPr&amp;gt;&amp;lt;w:t&amp;gt;witness&amp;lt;/w:t&amp;gt;&amp;lt;/w:r&amp;gt;&amp;lt;w:r w:rsidRPr="00ED7F54"&amp;gt;&amp;lt;w:rPr&amp;gt;&amp;lt;w:bCs /&amp;gt;&amp;lt;w:szCs w:val="22" /&amp;gt;&amp;lt;/w:rPr&amp;gt;&amp;lt;w:t&amp;gt;.&amp;lt;/w:t&amp;gt;&amp;lt;/w:r&amp;gt;&amp;lt;w:bookmarkEnd w:id="243" /&amp;gt;&amp;lt;/w:p&amp;gt;&amp;lt;w:p w:rsidR="00516430" w:rsidRDefault="00516430" w:rsidP="00516430"&amp;gt;&amp;lt;w:pPr&amp;gt;&amp;lt;w:ind w:left="360" w:firstLine="360" /&amp;gt;&amp;lt;/w:pPr&amp;gt;&amp;lt;w:bookmarkStart w:id="244" w:name="_PAGE__3_8ec4de9f_4ddd_4f4e_aa10_bb987ef" /&amp;gt;&amp;lt;w:bookmarkStart w:id="245" w:name="_PAR__1_f1dec966_8c7c_4168_8286_9705b0bd" /&amp;gt;&amp;lt;w:bookmarkStart w:id="246" w:name="_LINE__1_bdbd65db_d4f1_480f_9ca7_6ec545c" /&amp;gt;&amp;lt;w:bookmarkEnd w:id="169" /&amp;gt;&amp;lt;w:bookmarkEnd w:id="240" /&amp;gt;&amp;lt;w:r&amp;gt;&amp;lt;w:rPr&amp;gt;&amp;lt;w:bCs /&amp;gt;&amp;lt;w:szCs w:val="22" /&amp;gt;&amp;lt;/w:rPr&amp;gt;&amp;lt;w:t xml:space="preserve"&amp;gt;The bill also requires the commission to compensate counsel appointed to represent an &amp;lt;/w:t&amp;gt;&amp;lt;/w:r&amp;gt;&amp;lt;w:bookmarkStart w:id="247" w:name="_LINE__2_e2630c02_e404_4f3f_865b_6e87f3b" /&amp;gt;&amp;lt;w:bookmarkEnd w:id="246" /&amp;gt;&amp;lt;w:r&amp;gt;&amp;lt;w:rPr&amp;gt;&amp;lt;w:bCs /&amp;gt;&amp;lt;w:szCs w:val="22" /&amp;gt;&amp;lt;/w:rPr&amp;gt;&amp;lt;w:t xml:space="preserve"&amp;gt;indigent parent or guardian in a child protection proceeding for that counsel’s services to &amp;lt;/w:t&amp;gt;&amp;lt;/w:r&amp;gt;&amp;lt;w:bookmarkStart w:id="248" w:name="_LINE__3_4aa65704_4e48_40f3_a394_1a086c6" /&amp;gt;&amp;lt;w:bookmarkEnd w:id="247" /&amp;gt;&amp;lt;w:r&amp;gt;&amp;lt;w:rPr&amp;gt;&amp;lt;w:bCs /&amp;gt;&amp;lt;w:szCs w:val="22" /&amp;gt;&amp;lt;/w:rPr&amp;gt;&amp;lt;w:t xml:space="preserve"&amp;gt;the parent or guardian related to the court’s disposal of the child protection proceeding &amp;lt;/w:t&amp;gt;&amp;lt;/w:r&amp;gt;&amp;lt;w:bookmarkStart w:id="249" w:name="_LINE__4_cf14ee8d_383b_4154_93aa_d9dd14e" /&amp;gt;&amp;lt;w:bookmarkEnd w:id="248" /&amp;gt;&amp;lt;w:r&amp;gt;&amp;lt;w:rPr&amp;gt;&amp;lt;w:bCs /&amp;gt;&amp;lt;w:szCs w:val="22" /&amp;gt;&amp;lt;/w:rPr&amp;gt;&amp;lt;w:t&amp;gt;through the entry of an order awarding parental rights and responsibilities.&amp;lt;/w:t&amp;gt;&amp;lt;/w:r&amp;gt;&amp;lt;w:bookmarkEnd w:id="249" /&amp;gt;&amp;lt;/w:p&amp;gt;&amp;lt;w:bookmarkEnd w:id="1" /&amp;gt;&amp;lt;w:bookmarkEnd w:id="2" /&amp;gt;&amp;lt;w:bookmarkEnd w:id="208" /&amp;gt;&amp;lt;w:bookmarkEnd w:id="244" /&amp;gt;&amp;lt;w:bookmarkEnd w:id="245" /&amp;gt;&amp;lt;w:p w:rsidR="00000000" w:rsidRDefault="00516430"&amp;gt;&amp;lt;w:r&amp;gt;&amp;lt;w:t xml:space="preserve"&amp;gt; &amp;lt;/w:t&amp;gt;&amp;lt;/w:r&amp;gt;&amp;lt;/w:p&amp;gt;&amp;lt;w:sectPr w:rsidR="00000000" w:rsidSect="00516430"&amp;gt;&amp;lt;w:footerReference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w:rsidR="00393C2E" w:rsidRDefault="00516430"&amp;gt;&amp;lt;w:pPr&amp;gt;&amp;lt;w:pStyle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/&amp;gt;&amp;lt;/w:rPr&amp;gt;&amp;lt;w:t&amp;gt;132LR3015(01)&amp;lt;/w:t&amp;gt;&amp;lt;/w:r&amp;gt;&amp;lt;w:r&amp;gt;&amp;lt;w:rPr&amp;gt;&amp;lt;w:snapToGrid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364372c8_6f3d_40d9_b9ad_1486037&lt;/BookmarkName&gt;&lt;Tables /&gt;&lt;/ProcessedCheckInPage&gt;&lt;ProcessedCheckInPage&gt;&lt;PageNumber&gt;2&lt;/PageNumber&gt;&lt;BookmarkName&gt;_PAGE__2_09481a86_ec29_4a4c_8fee_46d000c&lt;/BookmarkName&gt;&lt;Tables /&gt;&lt;/ProcessedCheckInPage&gt;&lt;ProcessedCheckInPage&gt;&lt;PageNumber&gt;3&lt;/PageNumber&gt;&lt;BookmarkName&gt;_PAGE__3_8ec4de9f_4ddd_4f4e_aa10_bb987ef&lt;/BookmarkName&gt;&lt;Tables /&gt;&lt;/ProcessedCheckInPage&gt;&lt;/Pages&gt;&lt;Paragraphs&gt;&lt;CheckInParagraphs&gt;&lt;PageNumber&gt;1&lt;/PageNumber&gt;&lt;BookmarkName&gt;_PAR__1_42487c8a_1465_4d1f_acd9_e819dae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33e55ff_8f82_4d84_a926_70fe0ae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aebbb90_dbaa_4c8e_9116_f0b53318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c50e0b0_2e9a_42f3_8d0a_98653327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d82e42e_c711_4aa3_870a_1afdf04a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0132fd2c_ac09_4f59_8506_12ebbb38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2037062c_3a1e_4bf1_86fc_311b756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cd85121_a83f_437c_881a_04274174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fac52aa_2464_4d4d_9b4e_2e948423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679b33a1_5e08_4f8d_a8bb_37c30d2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2897fd06_9fd9_4685_86d4_e0c25f9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738b4368_61c3_46e9_ad72_cfd71be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e68ea21_74e1_4320_9117_b477f1f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265cd75_4b05_4759_8e2e_433debb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cc1f40c_4f45_471c_a4cb_f2c44b3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229d51fa_f208_4239_8e8a_3b56ea4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92e6c8a_f095_44a2_93e0_71ff2930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71e6bf7_3f6d_4bd0_a567_c553e6b7&lt;/BookmarkName&gt;&lt;StartingLineNumber&gt;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1148fa29_05f8_49ee_a6e0_512e20f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a6185d4_d8fa_4052_8d94_c5f2486f&lt;/BookmarkName&gt;&lt;StartingLineNumber&gt;17&lt;/StartingLineNumber&gt;&lt;EndingLineNumber&gt;27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fbddbeb_84e4_4288_8d4c_d4cefb93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a7be7f2_2c13_4cc2_8180_57ddd0a7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0473ae6_b536_428d_9260_4b2f6fdc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781f5c19_5da6_4f92_a9dc_df2ecc9e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16b2e11a_3595_46ce_b2f5_f120a0b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fe00c11b_41b3_4154_a868_bc70ffc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f1dec966_8c7c_4168_8286_9705b0bd&lt;/BookmarkName&gt;&lt;StartingLineNumber&gt;1&lt;/StartingLineNumber&gt;&lt;EndingLineNumber&gt;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