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the Requirement That the Maine Commission on Public Defense Services Compensate Certain Private Attorneys Appointed to Provide Indigent Legal Services</w:t>
      </w:r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0" w:name="_EMERGENCY_PREAMBLE__7330eca3_1d6b_45f4_"/>
      <w:bookmarkStart w:id="1" w:name="_DOC_BODY__f041f7fd_8cad_4ebd_938d_7e1b7"/>
      <w:bookmarkStart w:id="2" w:name="_DOC_BODY_CONTAINER__0b91383a_8872_4a4b_"/>
      <w:bookmarkStart w:id="3" w:name="_PAGE__1_307a35a6_c06d_4170_80ba_d5f53bc"/>
      <w:bookmarkStart w:id="4" w:name="_PAR__1_5838c73b_7a37_4168_9529_7323f5ff"/>
      <w:bookmarkStart w:id="5" w:name="_LINE__1_5509a17c_6b0d_4c19_af47_145a6c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b297c6ad_dadb_4210_9ad7_a65021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7" w:name="_PAR__2_3fe317f8_05e7_4c1f_abf9_697d0095"/>
      <w:bookmarkStart w:id="8" w:name="_LINE__3_33893bd2_76c6_49f3_9e05_0eb64b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21E0C">
        <w:rPr>
          <w:rFonts w:ascii="Arial" w:eastAsia="Arial" w:hAnsi="Arial" w:cs="Arial"/>
        </w:rPr>
        <w:t>Public Law 2025, chapter 40 require</w:t>
      </w:r>
      <w:r>
        <w:rPr>
          <w:rFonts w:ascii="Arial" w:eastAsia="Arial" w:hAnsi="Arial" w:cs="Arial"/>
        </w:rPr>
        <w:t>s</w:t>
      </w:r>
      <w:r w:rsidRPr="00821E0C">
        <w:rPr>
          <w:rFonts w:ascii="Arial" w:eastAsia="Arial" w:hAnsi="Arial" w:cs="Arial"/>
        </w:rPr>
        <w:t xml:space="preserve"> the Maine Commission on Public </w:t>
      </w:r>
      <w:bookmarkStart w:id="9" w:name="_LINE__4_5b5ad7ee_2793_488e_82af_f7263ae"/>
      <w:bookmarkEnd w:id="8"/>
      <w:r w:rsidRPr="00821E0C">
        <w:rPr>
          <w:rFonts w:ascii="Arial" w:eastAsia="Arial" w:hAnsi="Arial" w:cs="Arial"/>
        </w:rPr>
        <w:t>Defense Services to compensate an attorney appointed by a District Court,</w:t>
      </w:r>
      <w:r>
        <w:rPr>
          <w:rFonts w:ascii="Arial" w:eastAsia="Arial" w:hAnsi="Arial" w:cs="Arial"/>
        </w:rPr>
        <w:t xml:space="preserve"> a</w:t>
      </w:r>
      <w:r w:rsidRPr="00821E0C">
        <w:rPr>
          <w:rFonts w:ascii="Arial" w:eastAsia="Arial" w:hAnsi="Arial" w:cs="Arial"/>
        </w:rPr>
        <w:t xml:space="preserve"> Superior Court </w:t>
      </w:r>
      <w:bookmarkStart w:id="10" w:name="_LINE__5_1e51c9c0_0645_4fe6_87f3_3bb042a"/>
      <w:bookmarkEnd w:id="9"/>
      <w:r w:rsidRPr="00821E0C">
        <w:rPr>
          <w:rFonts w:ascii="Arial" w:eastAsia="Arial" w:hAnsi="Arial" w:cs="Arial"/>
        </w:rPr>
        <w:t xml:space="preserve">or the Supreme Judicial Court to represent a person who is eligible to receive indigent legal </w:t>
      </w:r>
      <w:bookmarkStart w:id="11" w:name="_LINE__6_6aed9e2c_6fe3_4f66_820d_a628e22"/>
      <w:bookmarkEnd w:id="10"/>
      <w:r w:rsidRPr="00821E0C">
        <w:rPr>
          <w:rFonts w:ascii="Arial" w:eastAsia="Arial" w:hAnsi="Arial" w:cs="Arial"/>
        </w:rPr>
        <w:t xml:space="preserve">services if no public defender, assigned counsel, contract counsel or employed counsel is </w:t>
      </w:r>
      <w:bookmarkStart w:id="12" w:name="_LINE__7_dba9e8d0_5f6a_4022_8202_047462b"/>
      <w:bookmarkEnd w:id="11"/>
      <w:r w:rsidRPr="00821E0C">
        <w:rPr>
          <w:rFonts w:ascii="Arial" w:eastAsia="Arial" w:hAnsi="Arial" w:cs="Arial"/>
        </w:rPr>
        <w:t xml:space="preserve">available to represent the person and if the appointed attorney is willing and qualified to </w:t>
      </w:r>
      <w:bookmarkStart w:id="13" w:name="_LINE__8_21eeb0b0_2257_4b3d_8b45_c5a0d62"/>
      <w:bookmarkEnd w:id="12"/>
      <w:r w:rsidRPr="00821E0C">
        <w:rPr>
          <w:rFonts w:ascii="Arial" w:eastAsia="Arial" w:hAnsi="Arial" w:cs="Arial"/>
        </w:rPr>
        <w:t>undertake the representation; and</w:t>
      </w:r>
      <w:bookmarkEnd w:id="13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14" w:name="_PAR__3_e086befb_91a0_4c3a_8fbc_197783ad"/>
      <w:bookmarkStart w:id="15" w:name="_LINE__9_3220f316_ab25_4e4c_b7b3_ba5092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21E0C">
        <w:rPr>
          <w:rFonts w:ascii="Arial" w:eastAsia="Arial" w:hAnsi="Arial" w:cs="Arial"/>
        </w:rPr>
        <w:t xml:space="preserve">the provision of Public Law 2025, chapter 40 requiring compensation of </w:t>
      </w:r>
      <w:bookmarkStart w:id="16" w:name="_LINE__10_8384de51_bd25_4d02_969a_5b405b"/>
      <w:bookmarkEnd w:id="15"/>
      <w:r w:rsidRPr="00821E0C">
        <w:rPr>
          <w:rFonts w:ascii="Arial" w:eastAsia="Arial" w:hAnsi="Arial" w:cs="Arial"/>
        </w:rPr>
        <w:t xml:space="preserve">private attorneys appointed by state courts to provide indigent legal services was repealed </w:t>
      </w:r>
      <w:bookmarkStart w:id="17" w:name="_LINE__11_9b759b0f_274a_4442_a874_714366"/>
      <w:bookmarkEnd w:id="16"/>
      <w:r w:rsidRPr="00821E0C">
        <w:rPr>
          <w:rFonts w:ascii="Arial" w:eastAsia="Arial" w:hAnsi="Arial" w:cs="Arial"/>
        </w:rPr>
        <w:t>on February 1, 2026; and</w:t>
      </w:r>
      <w:bookmarkEnd w:id="17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18" w:name="_PAR__4_a548aef8_2039_4e54_a987_235704f8"/>
      <w:bookmarkStart w:id="19" w:name="_LINE__12_27bfa459_986d_4170_ac97_2a41b0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21E0C">
        <w:rPr>
          <w:rFonts w:ascii="Arial" w:eastAsia="Arial" w:hAnsi="Arial" w:cs="Arial"/>
        </w:rPr>
        <w:t xml:space="preserve">due to the current lack of attorneys rostered by the Maine Commission on </w:t>
      </w:r>
      <w:bookmarkStart w:id="20" w:name="_LINE__13_0b203658_4d3f_496c_a217_b0d7e4"/>
      <w:bookmarkEnd w:id="19"/>
      <w:r w:rsidRPr="00821E0C">
        <w:rPr>
          <w:rFonts w:ascii="Arial" w:eastAsia="Arial" w:hAnsi="Arial" w:cs="Arial"/>
        </w:rPr>
        <w:t xml:space="preserve">Public Defense Services to take these </w:t>
      </w:r>
      <w:r>
        <w:rPr>
          <w:rFonts w:ascii="Arial" w:eastAsia="Arial" w:hAnsi="Arial" w:cs="Arial"/>
        </w:rPr>
        <w:t xml:space="preserve">indigent legal services </w:t>
      </w:r>
      <w:r w:rsidRPr="00821E0C">
        <w:rPr>
          <w:rFonts w:ascii="Arial" w:eastAsia="Arial" w:hAnsi="Arial" w:cs="Arial"/>
        </w:rPr>
        <w:t xml:space="preserve">cases, it is important to extend </w:t>
      </w:r>
      <w:bookmarkStart w:id="21" w:name="_LINE__14_1a98b67d_d7d3_40e5_9211_16ff16"/>
      <w:bookmarkEnd w:id="20"/>
      <w:r w:rsidRPr="00821E0C">
        <w:rPr>
          <w:rFonts w:ascii="Arial" w:eastAsia="Arial" w:hAnsi="Arial" w:cs="Arial"/>
        </w:rPr>
        <w:t xml:space="preserve">this provision for a period of </w:t>
      </w:r>
      <w:r>
        <w:rPr>
          <w:rFonts w:ascii="Arial" w:eastAsia="Arial" w:hAnsi="Arial" w:cs="Arial"/>
        </w:rPr>
        <w:t>2</w:t>
      </w:r>
      <w:r w:rsidRPr="00821E0C">
        <w:rPr>
          <w:rFonts w:ascii="Arial" w:eastAsia="Arial" w:hAnsi="Arial" w:cs="Arial"/>
        </w:rPr>
        <w:t xml:space="preserve"> years to ensure that the fundamental rights of indigent parties </w:t>
      </w:r>
      <w:bookmarkStart w:id="22" w:name="_LINE__15_decd479b_8b64_4255_9116_602296"/>
      <w:bookmarkEnd w:id="21"/>
      <w:r w:rsidRPr="00821E0C">
        <w:rPr>
          <w:rFonts w:ascii="Arial" w:eastAsia="Arial" w:hAnsi="Arial" w:cs="Arial"/>
        </w:rPr>
        <w:t xml:space="preserve">in </w:t>
      </w:r>
      <w:r>
        <w:rPr>
          <w:rFonts w:ascii="Arial" w:eastAsia="Arial" w:hAnsi="Arial" w:cs="Arial"/>
        </w:rPr>
        <w:t>these</w:t>
      </w:r>
      <w:r w:rsidRPr="00821E0C">
        <w:rPr>
          <w:rFonts w:ascii="Arial" w:eastAsia="Arial" w:hAnsi="Arial" w:cs="Arial"/>
        </w:rPr>
        <w:t xml:space="preserve"> proceedings are protected; and</w:t>
      </w:r>
      <w:bookmarkEnd w:id="22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23" w:name="_PAR__5_9381ebe1_1563_4b17_ab10_7c3f31f9"/>
      <w:bookmarkStart w:id="24" w:name="_LINE__16_32dcecd5_cae4_4055_8eba_304d55"/>
      <w:bookmarkEnd w:id="18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5" w:name="_LINE__17_1559069e_cdbc_46ce_bb48_0e96d6"/>
      <w:bookmarkEnd w:id="2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6" w:name="_LINE__18_b646a149_3c76_407c_a639_eb95fd"/>
      <w:bookmarkEnd w:id="2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7" w:name="_LINE__19_971c1d0c_148d_42e6_85e8_d4052e"/>
      <w:bookmarkEnd w:id="26"/>
      <w:r>
        <w:rPr>
          <w:rFonts w:ascii="Arial" w:eastAsia="Arial" w:hAnsi="Arial" w:cs="Arial"/>
        </w:rPr>
        <w:t>therefore,</w:t>
      </w:r>
      <w:bookmarkEnd w:id="27"/>
    </w:p>
    <w:p w:rsidR="0049548E" w:rsidP="0049548E">
      <w:pPr>
        <w:ind w:left="360"/>
        <w:rPr>
          <w:rFonts w:ascii="Arial" w:eastAsia="Arial" w:hAnsi="Arial" w:cs="Arial"/>
        </w:rPr>
      </w:pPr>
      <w:bookmarkStart w:id="28" w:name="_ENACTING_CLAUSE__19e21b21_4339_446e_98a"/>
      <w:bookmarkStart w:id="29" w:name="_PAR__6_51df4249_9f23_41ed_a9ae_5cab8f1c"/>
      <w:bookmarkStart w:id="30" w:name="_LINE__20_ec0be019_7988_4bb0_9737_62661e"/>
      <w:bookmarkEnd w:id="0"/>
      <w:bookmarkEnd w:id="23"/>
      <w:r>
        <w:rPr>
          <w:rFonts w:ascii="Arial" w:eastAsia="Arial" w:hAnsi="Arial" w:cs="Arial"/>
          <w:b/>
        </w:rPr>
        <w:t>Be it enacted by the People of the State of Maine as follows:</w:t>
      </w:r>
      <w:bookmarkEnd w:id="30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31" w:name="_BILL_SECTION_HEADER__69709ede_44a8_46c7"/>
      <w:bookmarkStart w:id="32" w:name="_BILL_SECTION__ace4a2d2_7083_4082_922e_d"/>
      <w:bookmarkStart w:id="33" w:name="_DOC_BODY_CONTENT__dbdc4d28_bb94_476b_84"/>
      <w:bookmarkStart w:id="34" w:name="_PAR__7_e769da92_1949_48ca_8305_fe6e9bde"/>
      <w:bookmarkStart w:id="35" w:name="_LINE__21_53f9dac9_035a_4561_8b45_7bfe64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1232afa2_ee0f_4157"/>
      <w:r>
        <w:rPr>
          <w:rFonts w:ascii="Arial" w:eastAsia="Arial" w:hAnsi="Arial" w:cs="Arial"/>
          <w:b/>
          <w:sz w:val="24"/>
        </w:rPr>
        <w:t>1</w:t>
      </w:r>
      <w:bookmarkEnd w:id="36"/>
      <w:r>
        <w:rPr>
          <w:rFonts w:ascii="Arial" w:eastAsia="Arial" w:hAnsi="Arial" w:cs="Arial"/>
          <w:b/>
          <w:sz w:val="24"/>
        </w:rPr>
        <w:t>.  4 MRSA §1805-A, sub-§1,</w:t>
      </w:r>
      <w:r>
        <w:rPr>
          <w:rFonts w:ascii="Arial" w:eastAsia="Arial" w:hAnsi="Arial" w:cs="Arial"/>
        </w:rPr>
        <w:t xml:space="preserve"> as amended by PL 2025, c. 40, §1, is further </w:t>
      </w:r>
      <w:bookmarkStart w:id="37" w:name="_LINE__22_78165d1f_e197_49cb_9c7e_aa531a"/>
      <w:bookmarkEnd w:id="35"/>
      <w:r>
        <w:rPr>
          <w:rFonts w:ascii="Arial" w:eastAsia="Arial" w:hAnsi="Arial" w:cs="Arial"/>
        </w:rPr>
        <w:t>amended to read:</w:t>
      </w:r>
      <w:bookmarkEnd w:id="37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38" w:name="_STATUTE_NUMBER__f52e2e0c_8f68_43fe_815b"/>
      <w:bookmarkStart w:id="39" w:name="_STATUTE_SS__01e26c9e_867b_4bd8_b718_ee2"/>
      <w:bookmarkStart w:id="40" w:name="_PAR__8_f3034727_1f74_4213_8784_6e7f2b91"/>
      <w:bookmarkStart w:id="41" w:name="_LINE__23_be8dfbf6_4343_4d51_bde8_72e397"/>
      <w:bookmarkEnd w:id="31"/>
      <w:bookmarkEnd w:id="34"/>
      <w:r>
        <w:rPr>
          <w:rFonts w:ascii="Arial" w:eastAsia="Arial" w:hAnsi="Arial" w:cs="Arial"/>
          <w:b/>
        </w:rPr>
        <w:t>1</w:t>
      </w:r>
      <w:bookmarkEnd w:id="38"/>
      <w:r>
        <w:rPr>
          <w:rFonts w:ascii="Arial" w:eastAsia="Arial" w:hAnsi="Arial" w:cs="Arial"/>
          <w:b/>
        </w:rPr>
        <w:t xml:space="preserve">.  </w:t>
      </w:r>
      <w:bookmarkStart w:id="42" w:name="_STATUTE_HEADNOTE__b5760bf8_62cc_40ea_90"/>
      <w:r>
        <w:rPr>
          <w:rFonts w:ascii="Arial" w:eastAsia="Arial" w:hAnsi="Arial" w:cs="Arial"/>
          <w:b/>
        </w:rPr>
        <w:t>Duties.</w:t>
      </w:r>
      <w:bookmarkEnd w:id="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3" w:name="_STATUTE_CONTENT__c0dc187d_f856_448a_bb2"/>
      <w:r>
        <w:rPr>
          <w:rFonts w:ascii="Arial" w:eastAsia="Arial" w:hAnsi="Arial" w:cs="Arial"/>
        </w:rPr>
        <w:t xml:space="preserve">The executive director shall administer and improve reimbursement of </w:t>
      </w:r>
      <w:bookmarkStart w:id="44" w:name="_LINE__24_2747b531_4458_4c19_8030_2d3bb0"/>
      <w:bookmarkEnd w:id="41"/>
      <w:r>
        <w:rPr>
          <w:rFonts w:ascii="Arial" w:eastAsia="Arial" w:hAnsi="Arial" w:cs="Arial"/>
        </w:rPr>
        <w:t>expenses incurred by assigned counsel, contract counsel and, until February 1,</w:t>
      </w:r>
      <w:bookmarkStart w:id="45" w:name="_PROCESSED_CHANGE__a3d31572_a347_43a6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2026</w:t>
      </w:r>
      <w:bookmarkStart w:id="46" w:name="_PROCESSED_CHANGE__f8755a2b_e686_49eb_94"/>
      <w:bookmarkEnd w:id="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2028</w:t>
      </w:r>
      <w:bookmarkEnd w:id="46"/>
      <w:r>
        <w:rPr>
          <w:rFonts w:ascii="Arial" w:eastAsia="Arial" w:hAnsi="Arial" w:cs="Arial"/>
        </w:rPr>
        <w:t xml:space="preserve">, </w:t>
      </w:r>
      <w:bookmarkStart w:id="47" w:name="_LINE__25_1d1b71e6_47f4_42dc_8748_750d61"/>
      <w:bookmarkEnd w:id="44"/>
      <w:r>
        <w:rPr>
          <w:rFonts w:ascii="Arial" w:eastAsia="Arial" w:hAnsi="Arial" w:cs="Arial"/>
        </w:rPr>
        <w:t xml:space="preserve">a private attorney appointed under </w:t>
      </w:r>
      <w:bookmarkStart w:id="48" w:name="_CROSS_REFERENCE__84845db9_bb80_4ddd_bc7"/>
      <w:r>
        <w:rPr>
          <w:rFonts w:ascii="Arial" w:eastAsia="Arial" w:hAnsi="Arial" w:cs="Arial"/>
        </w:rPr>
        <w:t>section</w:t>
      </w:r>
      <w:bookmarkStart w:id="49" w:name="_PROCESSED_CHANGE__a490218f_40d7_4872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1807</w:t>
      </w:r>
      <w:bookmarkStart w:id="50" w:name="_PROCESSED_CHANGE__271bf648_589b_4bd8_84"/>
      <w:bookmarkEnd w:id="48"/>
      <w:bookmarkEnd w:id="4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1807-A</w:t>
      </w:r>
      <w:bookmarkEnd w:id="50"/>
      <w:r>
        <w:rPr>
          <w:rFonts w:ascii="Arial" w:eastAsia="Arial" w:hAnsi="Arial" w:cs="Arial"/>
        </w:rPr>
        <w:t xml:space="preserve"> by:</w:t>
      </w:r>
      <w:bookmarkEnd w:id="43"/>
      <w:bookmarkEnd w:id="47"/>
    </w:p>
    <w:p w:rsidR="0049548E" w:rsidP="0049548E">
      <w:pPr>
        <w:ind w:left="720"/>
        <w:rPr>
          <w:rFonts w:ascii="Arial" w:eastAsia="Arial" w:hAnsi="Arial" w:cs="Arial"/>
        </w:rPr>
      </w:pPr>
      <w:bookmarkStart w:id="51" w:name="_STATUTE_NUMBER__db9e6dd0_54b0_4013_a22c"/>
      <w:bookmarkStart w:id="52" w:name="_STATUTE_P__f5c77fbf_1fa4_49ba_9603_38f7"/>
      <w:bookmarkStart w:id="53" w:name="_PAR__9_8ad1f0fc_8398_4dee_b7c1_dc671204"/>
      <w:bookmarkStart w:id="54" w:name="_LINE__26_564b1b2e_a578_4fb1_9221_544293"/>
      <w:bookmarkEnd w:id="40"/>
      <w:r>
        <w:rPr>
          <w:rFonts w:ascii="Arial" w:eastAsia="Arial" w:hAnsi="Arial" w:cs="Arial"/>
        </w:rPr>
        <w:t>A</w:t>
      </w:r>
      <w:bookmarkEnd w:id="51"/>
      <w:r>
        <w:rPr>
          <w:rFonts w:ascii="Arial" w:eastAsia="Arial" w:hAnsi="Arial" w:cs="Arial"/>
        </w:rPr>
        <w:t xml:space="preserve">.  </w:t>
      </w:r>
      <w:bookmarkStart w:id="55" w:name="_STATUTE_CONTENT__801a6c7a_d549_4f7d_870"/>
      <w:r>
        <w:rPr>
          <w:rFonts w:ascii="Arial" w:eastAsia="Arial" w:hAnsi="Arial" w:cs="Arial"/>
        </w:rPr>
        <w:t xml:space="preserve">Establishing procedures to ensure that the eligibility of defendants and civil parties </w:t>
      </w:r>
      <w:bookmarkStart w:id="56" w:name="_LINE__27_761ef217_ca71_4cf7_a4af_2af050"/>
      <w:bookmarkEnd w:id="54"/>
      <w:r>
        <w:rPr>
          <w:rFonts w:ascii="Arial" w:eastAsia="Arial" w:hAnsi="Arial" w:cs="Arial"/>
        </w:rPr>
        <w:t xml:space="preserve">is verified and reviewed randomly and when circumstances have changed, information </w:t>
      </w:r>
      <w:bookmarkStart w:id="57" w:name="_LINE__28_9990a059_5e5b_42fa_8cfa_91f9e3"/>
      <w:bookmarkEnd w:id="56"/>
      <w:r>
        <w:rPr>
          <w:rFonts w:ascii="Arial" w:eastAsia="Arial" w:hAnsi="Arial" w:cs="Arial"/>
        </w:rPr>
        <w:t>has changed, additional information is provided or as otherwise needed;</w:t>
      </w:r>
      <w:bookmarkEnd w:id="55"/>
      <w:bookmarkEnd w:id="57"/>
    </w:p>
    <w:p w:rsidR="0049548E" w:rsidP="0049548E">
      <w:pPr>
        <w:ind w:left="720"/>
        <w:rPr>
          <w:rFonts w:ascii="Arial" w:eastAsia="Arial" w:hAnsi="Arial" w:cs="Arial"/>
        </w:rPr>
      </w:pPr>
      <w:bookmarkStart w:id="58" w:name="_STATUTE_NUMBER__704a6616_5737_4413_8181"/>
      <w:bookmarkStart w:id="59" w:name="_STATUTE_P__4b4013cf_b207_452a_82e2_a3d2"/>
      <w:bookmarkStart w:id="60" w:name="_PAR__10_5fb10e4a_50b4_402e_b2f7_22a912f"/>
      <w:bookmarkStart w:id="61" w:name="_LINE__29_7b380093_3de6_4b7a_9f34_159def"/>
      <w:bookmarkEnd w:id="52"/>
      <w:bookmarkEnd w:id="53"/>
      <w:r>
        <w:rPr>
          <w:rFonts w:ascii="Arial" w:eastAsia="Arial" w:hAnsi="Arial" w:cs="Arial"/>
        </w:rPr>
        <w:t>B</w:t>
      </w:r>
      <w:bookmarkEnd w:id="58"/>
      <w:r>
        <w:rPr>
          <w:rFonts w:ascii="Arial" w:eastAsia="Arial" w:hAnsi="Arial" w:cs="Arial"/>
        </w:rPr>
        <w:t xml:space="preserve">.  </w:t>
      </w:r>
      <w:bookmarkStart w:id="62" w:name="_STATUTE_CONTENT__15d4b33f_60d9_4eef_a1b"/>
      <w:r>
        <w:rPr>
          <w:rFonts w:ascii="Arial" w:eastAsia="Arial" w:hAnsi="Arial" w:cs="Arial"/>
        </w:rPr>
        <w:t xml:space="preserve">Petitioning the court to reassess the indigency of a defendant or civil party if the </w:t>
      </w:r>
      <w:bookmarkStart w:id="63" w:name="_LINE__30_f0e3adf1_9163_44b2_a534_3f4c9a"/>
      <w:bookmarkEnd w:id="61"/>
      <w:r>
        <w:rPr>
          <w:rFonts w:ascii="Arial" w:eastAsia="Arial" w:hAnsi="Arial" w:cs="Arial"/>
        </w:rPr>
        <w:t>executive director determines that indigency should be reassessed;</w:t>
      </w:r>
      <w:bookmarkEnd w:id="62"/>
      <w:bookmarkEnd w:id="63"/>
    </w:p>
    <w:p w:rsidR="0049548E" w:rsidP="0049548E">
      <w:pPr>
        <w:ind w:left="720"/>
        <w:rPr>
          <w:rFonts w:ascii="Arial" w:eastAsia="Arial" w:hAnsi="Arial" w:cs="Arial"/>
        </w:rPr>
      </w:pPr>
      <w:bookmarkStart w:id="64" w:name="_STATUTE_NUMBER__89cdbf10_f6b5_4528_b161"/>
      <w:bookmarkStart w:id="65" w:name="_STATUTE_P__1d31eb9b_b76c_40fe_952a_8dcf"/>
      <w:bookmarkStart w:id="66" w:name="_PAR__11_cfe5be9c_a3b7_49cd_89e7_be3a6aa"/>
      <w:bookmarkStart w:id="67" w:name="_LINE__31_5fd1e030_dbea_44bb_aed5_d72395"/>
      <w:bookmarkEnd w:id="59"/>
      <w:bookmarkEnd w:id="60"/>
      <w:r>
        <w:rPr>
          <w:rFonts w:ascii="Arial" w:eastAsia="Arial" w:hAnsi="Arial" w:cs="Arial"/>
        </w:rPr>
        <w:t>C</w:t>
      </w:r>
      <w:bookmarkEnd w:id="64"/>
      <w:r>
        <w:rPr>
          <w:rFonts w:ascii="Arial" w:eastAsia="Arial" w:hAnsi="Arial" w:cs="Arial"/>
        </w:rPr>
        <w:t xml:space="preserve">.  </w:t>
      </w:r>
      <w:bookmarkStart w:id="68" w:name="_STATUTE_CONTENT__ecd72452_818c_4ce5_931"/>
      <w:r>
        <w:rPr>
          <w:rFonts w:ascii="Arial" w:eastAsia="Arial" w:hAnsi="Arial" w:cs="Arial"/>
        </w:rPr>
        <w:t xml:space="preserve">Providing to the commission recommendations to improve reimbursement of </w:t>
      </w:r>
      <w:bookmarkStart w:id="69" w:name="_LINE__32_7e53dc76_8402_40e8_9a8f_587561"/>
      <w:bookmarkEnd w:id="67"/>
      <w:r>
        <w:rPr>
          <w:rFonts w:ascii="Arial" w:eastAsia="Arial" w:hAnsi="Arial" w:cs="Arial"/>
        </w:rPr>
        <w:t>expenses;</w:t>
      </w:r>
      <w:bookmarkEnd w:id="68"/>
      <w:bookmarkEnd w:id="69"/>
    </w:p>
    <w:p w:rsidR="0049548E" w:rsidP="0049548E">
      <w:pPr>
        <w:ind w:left="720"/>
        <w:rPr>
          <w:rFonts w:ascii="Arial" w:eastAsia="Arial" w:hAnsi="Arial" w:cs="Arial"/>
        </w:rPr>
      </w:pPr>
      <w:bookmarkStart w:id="70" w:name="_STATUTE_NUMBER__dee55b3a_bfeb_4444_95da"/>
      <w:bookmarkStart w:id="71" w:name="_STATUTE_P__3251a3a4_85bc_449b_98ec_fbb4"/>
      <w:bookmarkStart w:id="72" w:name="_PAR__12_6d13d1cf_d4a4_41bb_aca6_1fe3699"/>
      <w:bookmarkStart w:id="73" w:name="_LINE__33_2b5b4d23_8469_42b5_bca0_4e93d6"/>
      <w:bookmarkEnd w:id="65"/>
      <w:bookmarkEnd w:id="66"/>
      <w:r>
        <w:rPr>
          <w:rFonts w:ascii="Arial" w:eastAsia="Arial" w:hAnsi="Arial" w:cs="Arial"/>
        </w:rPr>
        <w:t>D</w:t>
      </w:r>
      <w:bookmarkEnd w:id="70"/>
      <w:r>
        <w:rPr>
          <w:rFonts w:ascii="Arial" w:eastAsia="Arial" w:hAnsi="Arial" w:cs="Arial"/>
        </w:rPr>
        <w:t xml:space="preserve">.  </w:t>
      </w:r>
      <w:bookmarkStart w:id="74" w:name="_STATUTE_CONTENT__4c657048_c466_4564_beb"/>
      <w:r>
        <w:rPr>
          <w:rFonts w:ascii="Arial" w:eastAsia="Arial" w:hAnsi="Arial" w:cs="Arial"/>
        </w:rPr>
        <w:t xml:space="preserve">Requiring that the amount of time spent on each case by assigned counsel or </w:t>
      </w:r>
      <w:bookmarkStart w:id="75" w:name="_LINE__34_aba4622b_325c_4000_a74d_d26a37"/>
      <w:bookmarkEnd w:id="73"/>
      <w:r>
        <w:rPr>
          <w:rFonts w:ascii="Arial" w:eastAsia="Arial" w:hAnsi="Arial" w:cs="Arial"/>
        </w:rPr>
        <w:t>contract counsel is recorded separately for each case; and</w:t>
      </w:r>
      <w:bookmarkEnd w:id="74"/>
      <w:bookmarkEnd w:id="75"/>
    </w:p>
    <w:p w:rsidR="0049548E" w:rsidP="0049548E">
      <w:pPr>
        <w:ind w:left="720"/>
        <w:rPr>
          <w:rFonts w:ascii="Arial" w:eastAsia="Arial" w:hAnsi="Arial" w:cs="Arial"/>
        </w:rPr>
      </w:pPr>
      <w:bookmarkStart w:id="76" w:name="_STATUTE_NUMBER__c8b126c1_cc10_4ca1_bdf3"/>
      <w:bookmarkStart w:id="77" w:name="_STATUTE_P__dedf010f_2138_43fd_b456_0c59"/>
      <w:bookmarkStart w:id="78" w:name="_PAR__13_0163b617_be84_4d77_963d_b23f476"/>
      <w:bookmarkStart w:id="79" w:name="_LINE__35_3fe01080_acc8_4d8d_bb56_a74fb7"/>
      <w:bookmarkEnd w:id="71"/>
      <w:bookmarkEnd w:id="72"/>
      <w:r>
        <w:rPr>
          <w:rFonts w:ascii="Arial" w:eastAsia="Arial" w:hAnsi="Arial" w:cs="Arial"/>
        </w:rPr>
        <w:t>E</w:t>
      </w:r>
      <w:bookmarkEnd w:id="76"/>
      <w:r>
        <w:rPr>
          <w:rFonts w:ascii="Arial" w:eastAsia="Arial" w:hAnsi="Arial" w:cs="Arial"/>
        </w:rPr>
        <w:t xml:space="preserve">.  </w:t>
      </w:r>
      <w:bookmarkStart w:id="80" w:name="_STATUTE_CONTENT__83ccd4b4_7976_4778_a11"/>
      <w:r>
        <w:rPr>
          <w:rFonts w:ascii="Arial" w:eastAsia="Arial" w:hAnsi="Arial" w:cs="Arial"/>
        </w:rPr>
        <w:t xml:space="preserve">Receiving from the courts collections for the costs of representation from </w:t>
      </w:r>
      <w:bookmarkStart w:id="81" w:name="_LINE__36_be438266_2bcc_4c55_a875_701cd5"/>
      <w:bookmarkEnd w:id="79"/>
      <w:r>
        <w:rPr>
          <w:rFonts w:ascii="Arial" w:eastAsia="Arial" w:hAnsi="Arial" w:cs="Arial"/>
        </w:rPr>
        <w:t xml:space="preserve">defendants or civil parties who are found to be partially indigent or who have otherwise </w:t>
      </w:r>
      <w:bookmarkStart w:id="82" w:name="_LINE__37_e4409a48_936f_4766_8c16_b672ed"/>
      <w:bookmarkEnd w:id="81"/>
      <w:r>
        <w:rPr>
          <w:rFonts w:ascii="Arial" w:eastAsia="Arial" w:hAnsi="Arial" w:cs="Arial"/>
        </w:rPr>
        <w:t xml:space="preserve">been determined to be able to reimburse the commission for expenses incurred by </w:t>
      </w:r>
      <w:bookmarkStart w:id="83" w:name="_LINE__38_cc49676d_8c59_4d32_9f9d_2b8a9d"/>
      <w:bookmarkEnd w:id="82"/>
      <w:r>
        <w:rPr>
          <w:rFonts w:ascii="Arial" w:eastAsia="Arial" w:hAnsi="Arial" w:cs="Arial"/>
        </w:rPr>
        <w:t>assigned counsel, contract counsel or, until February 1,</w:t>
      </w:r>
      <w:bookmarkStart w:id="84" w:name="_PROCESSED_CHANGE__652e7551_9432_4a4b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2026</w:t>
      </w:r>
      <w:bookmarkStart w:id="85" w:name="_PROCESSED_CHANGE__ba5c794d_bb1b_4291_8b"/>
      <w:bookmarkEnd w:id="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2028</w:t>
      </w:r>
      <w:bookmarkEnd w:id="85"/>
      <w:r>
        <w:rPr>
          <w:rFonts w:ascii="Arial" w:eastAsia="Arial" w:hAnsi="Arial" w:cs="Arial"/>
        </w:rPr>
        <w:t xml:space="preserve">, a private attorney </w:t>
      </w:r>
      <w:bookmarkStart w:id="86" w:name="_LINE__39_d3d4c073_01e9_423b_8eba_69762e"/>
      <w:bookmarkEnd w:id="83"/>
      <w:r>
        <w:rPr>
          <w:rFonts w:ascii="Arial" w:eastAsia="Arial" w:hAnsi="Arial" w:cs="Arial"/>
        </w:rPr>
        <w:t>appointed under section</w:t>
      </w:r>
      <w:bookmarkStart w:id="87" w:name="_PROCESSED_CHANGE__1c4dc828_7d87_4967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1807</w:t>
      </w:r>
      <w:bookmarkStart w:id="88" w:name="_PROCESSED_CHANGE__b297dc05_aabf_4b72_b2"/>
      <w:bookmarkEnd w:id="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1807-A</w:t>
      </w:r>
      <w:bookmarkEnd w:id="88"/>
      <w:r>
        <w:rPr>
          <w:rFonts w:ascii="Arial" w:eastAsia="Arial" w:hAnsi="Arial" w:cs="Arial"/>
        </w:rPr>
        <w:t>.</w:t>
      </w:r>
      <w:bookmarkEnd w:id="80"/>
      <w:bookmarkEnd w:id="86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89" w:name="_BILL_SECTION_HEADER__51a8a5bf_8a41_460b"/>
      <w:bookmarkStart w:id="90" w:name="_BILL_SECTION__81f109df_bacc_467c_aa86_1"/>
      <w:bookmarkStart w:id="91" w:name="_PAR__14_ff0b76f1_5d91_42a5_808b_35df17d"/>
      <w:bookmarkStart w:id="92" w:name="_LINE__40_94b6cdc8_3fd3_4387_b499_49e6d1"/>
      <w:bookmarkEnd w:id="32"/>
      <w:bookmarkEnd w:id="39"/>
      <w:bookmarkEnd w:id="77"/>
      <w:bookmarkEnd w:id="78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SECTION_NUMBER__0b9c8638_6be6_4afe"/>
      <w:r>
        <w:rPr>
          <w:rFonts w:ascii="Arial" w:eastAsia="Arial" w:hAnsi="Arial" w:cs="Arial"/>
          <w:b/>
          <w:sz w:val="24"/>
        </w:rPr>
        <w:t>2</w:t>
      </w:r>
      <w:bookmarkEnd w:id="93"/>
      <w:r>
        <w:rPr>
          <w:rFonts w:ascii="Arial" w:eastAsia="Arial" w:hAnsi="Arial" w:cs="Arial"/>
          <w:b/>
          <w:sz w:val="24"/>
        </w:rPr>
        <w:t>.  4 MRSA §1805-A, sub-§3,</w:t>
      </w:r>
      <w:r>
        <w:rPr>
          <w:rFonts w:ascii="Arial" w:eastAsia="Arial" w:hAnsi="Arial" w:cs="Arial"/>
        </w:rPr>
        <w:t xml:space="preserve"> as amended by PL 2025, c. 40, §2, is further </w:t>
      </w:r>
      <w:bookmarkStart w:id="94" w:name="_LINE__41_31e87560_4cab_4fe9_9cd5_176c0d"/>
      <w:bookmarkEnd w:id="92"/>
      <w:r>
        <w:rPr>
          <w:rFonts w:ascii="Arial" w:eastAsia="Arial" w:hAnsi="Arial" w:cs="Arial"/>
        </w:rPr>
        <w:t>amended to read:</w:t>
      </w:r>
      <w:bookmarkEnd w:id="94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95" w:name="_STATUTE_NUMBER__bec6e22b_c7c4_4b49_a100"/>
      <w:bookmarkStart w:id="96" w:name="_STATUTE_SS__7bbd7a25_3e6e_4a58_bef6_5b8"/>
      <w:bookmarkStart w:id="97" w:name="_PAGE__2_07e1494b_f096_4c0e_b18e_ec666e2"/>
      <w:bookmarkStart w:id="98" w:name="_PAR__1_f2ba8778_5fc2_4d66_838d_8d01392d"/>
      <w:bookmarkStart w:id="99" w:name="_LINE__1_e4416d8b_339d_4176_82a2_1a74f5f"/>
      <w:bookmarkEnd w:id="3"/>
      <w:bookmarkEnd w:id="89"/>
      <w:bookmarkEnd w:id="91"/>
      <w:r>
        <w:rPr>
          <w:rFonts w:ascii="Arial" w:eastAsia="Arial" w:hAnsi="Arial" w:cs="Arial"/>
          <w:b/>
        </w:rPr>
        <w:t>3</w:t>
      </w:r>
      <w:bookmarkEnd w:id="95"/>
      <w:r>
        <w:rPr>
          <w:rFonts w:ascii="Arial" w:eastAsia="Arial" w:hAnsi="Arial" w:cs="Arial"/>
          <w:b/>
        </w:rPr>
        <w:t xml:space="preserve">.  </w:t>
      </w:r>
      <w:bookmarkStart w:id="100" w:name="_STATUTE_HEADNOTE__9e6864cc_8047_484e_ad"/>
      <w:r>
        <w:rPr>
          <w:rFonts w:ascii="Arial" w:eastAsia="Arial" w:hAnsi="Arial" w:cs="Arial"/>
          <w:b/>
        </w:rPr>
        <w:t>Partial indigency and reimbursement.</w:t>
      </w:r>
      <w:bookmarkEnd w:id="1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1" w:name="_STATUTE_CONTENT__6be9ed2c_c35a_48f2_a14"/>
      <w:r>
        <w:rPr>
          <w:rFonts w:ascii="Arial" w:eastAsia="Arial" w:hAnsi="Arial" w:cs="Arial"/>
        </w:rPr>
        <w:t xml:space="preserve">This subsection applies to partial </w:t>
      </w:r>
      <w:bookmarkStart w:id="102" w:name="_LINE__2_1b9bbaa6_bdf4_4bf6_bd79_590cb5d"/>
      <w:bookmarkEnd w:id="99"/>
      <w:r>
        <w:rPr>
          <w:rFonts w:ascii="Arial" w:eastAsia="Arial" w:hAnsi="Arial" w:cs="Arial"/>
        </w:rPr>
        <w:t xml:space="preserve">indigency and reimbursement of expenses incurred by assigned counsel, contract counsel </w:t>
      </w:r>
      <w:bookmarkStart w:id="103" w:name="_LINE__3_292e7a12_63a5_4da7_814d_d648877"/>
      <w:bookmarkEnd w:id="102"/>
      <w:r>
        <w:rPr>
          <w:rFonts w:ascii="Arial" w:eastAsia="Arial" w:hAnsi="Arial" w:cs="Arial"/>
        </w:rPr>
        <w:t>or, until February 1,</w:t>
      </w:r>
      <w:bookmarkStart w:id="104" w:name="_PROCESSED_CHANGE__e1d6b0a7_771c_4257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2026</w:t>
      </w:r>
      <w:bookmarkStart w:id="105" w:name="_PROCESSED_CHANGE__96ac5b43_0c2a_4d9d_b0"/>
      <w:bookmarkEnd w:id="10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2028</w:t>
      </w:r>
      <w:bookmarkEnd w:id="105"/>
      <w:r>
        <w:rPr>
          <w:rFonts w:ascii="Arial" w:eastAsia="Arial" w:hAnsi="Arial" w:cs="Arial"/>
        </w:rPr>
        <w:t xml:space="preserve">, a private attorney appointed under </w:t>
      </w:r>
      <w:bookmarkStart w:id="106" w:name="_CROSS_REFERENCE__63f79014_4d70_42af_958"/>
      <w:r>
        <w:rPr>
          <w:rFonts w:ascii="Arial" w:eastAsia="Arial" w:hAnsi="Arial" w:cs="Arial"/>
        </w:rPr>
        <w:t>section</w:t>
      </w:r>
      <w:bookmarkStart w:id="107" w:name="_PROCESSED_CHANGE__dbde470c_6cbc_4472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1807</w:t>
      </w:r>
      <w:bookmarkStart w:id="108" w:name="_PROCESSED_CHANGE__aba4bcc0_a1cf_4ff9_91"/>
      <w:bookmarkEnd w:id="106"/>
      <w:bookmarkEnd w:id="10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1807-A</w:t>
      </w:r>
      <w:bookmarkEnd w:id="108"/>
      <w:r>
        <w:rPr>
          <w:rFonts w:ascii="Arial" w:eastAsia="Arial" w:hAnsi="Arial" w:cs="Arial"/>
        </w:rPr>
        <w:t>.</w:t>
      </w:r>
      <w:bookmarkEnd w:id="101"/>
      <w:bookmarkEnd w:id="103"/>
    </w:p>
    <w:p w:rsidR="0049548E" w:rsidP="0049548E">
      <w:pPr>
        <w:ind w:left="720"/>
        <w:rPr>
          <w:rFonts w:ascii="Arial" w:eastAsia="Arial" w:hAnsi="Arial" w:cs="Arial"/>
        </w:rPr>
      </w:pPr>
      <w:bookmarkStart w:id="109" w:name="_STATUTE_NUMBER__b479596c_7772_4f95_a415"/>
      <w:bookmarkStart w:id="110" w:name="_STATUTE_P__b40b49a7_c442_4e2d_a8e8_1007"/>
      <w:bookmarkStart w:id="111" w:name="_PAR__2_a9b2fe8f_0685_4e7e_997c_0e589683"/>
      <w:bookmarkStart w:id="112" w:name="_LINE__4_b4ea4dcb_c829_46c9_9b93_b7b87c2"/>
      <w:bookmarkEnd w:id="98"/>
      <w:r>
        <w:rPr>
          <w:rFonts w:ascii="Arial" w:eastAsia="Arial" w:hAnsi="Arial" w:cs="Arial"/>
        </w:rPr>
        <w:t>A</w:t>
      </w:r>
      <w:bookmarkEnd w:id="109"/>
      <w:r>
        <w:rPr>
          <w:rFonts w:ascii="Arial" w:eastAsia="Arial" w:hAnsi="Arial" w:cs="Arial"/>
        </w:rPr>
        <w:t xml:space="preserve">.  </w:t>
      </w:r>
      <w:bookmarkStart w:id="113" w:name="_STATUTE_CONTENT__c3b9807a_4968_4e63_844"/>
      <w:r>
        <w:rPr>
          <w:rFonts w:ascii="Arial" w:eastAsia="Arial" w:hAnsi="Arial" w:cs="Arial"/>
        </w:rPr>
        <w:t xml:space="preserve">If the court determines that a defendant or civil party is unable to pay to obtain </w:t>
      </w:r>
      <w:bookmarkStart w:id="114" w:name="_LINE__5_eddaf773_cbd7_4a94_8573_c7ef1bf"/>
      <w:bookmarkEnd w:id="112"/>
      <w:r>
        <w:rPr>
          <w:rFonts w:ascii="Arial" w:eastAsia="Arial" w:hAnsi="Arial" w:cs="Arial"/>
        </w:rPr>
        <w:t xml:space="preserve">private counsel but is able to contribute to payment of assigned counsel, contract </w:t>
      </w:r>
      <w:bookmarkStart w:id="115" w:name="_LINE__6_0696cce6_2d89_441e_a2b5_a13d48b"/>
      <w:bookmarkEnd w:id="114"/>
      <w:r>
        <w:rPr>
          <w:rFonts w:ascii="Arial" w:eastAsia="Arial" w:hAnsi="Arial" w:cs="Arial"/>
        </w:rPr>
        <w:t>counsel or, until February 1,</w:t>
      </w:r>
      <w:bookmarkStart w:id="116" w:name="_PROCESSED_CHANGE__d89a2917_75f1_4d7b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2026</w:t>
      </w:r>
      <w:bookmarkStart w:id="117" w:name="_PROCESSED_CHANGE__8a0db73e_f02d_4adc_b3"/>
      <w:bookmarkEnd w:id="1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028</w:t>
      </w:r>
      <w:bookmarkEnd w:id="117"/>
      <w:r>
        <w:rPr>
          <w:rFonts w:ascii="Arial" w:eastAsia="Arial" w:hAnsi="Arial" w:cs="Arial"/>
        </w:rPr>
        <w:t xml:space="preserve">, a private attorney appointed under </w:t>
      </w:r>
      <w:bookmarkStart w:id="118" w:name="_CROSS_REFERENCE__efc4798e_d5db_4563_9a1"/>
      <w:r>
        <w:rPr>
          <w:rFonts w:ascii="Arial" w:eastAsia="Arial" w:hAnsi="Arial" w:cs="Arial"/>
        </w:rPr>
        <w:t>section</w:t>
      </w:r>
      <w:bookmarkStart w:id="119" w:name="_PROCESSED_CHANGE__e5ac5cda_f5ba_4054_ab"/>
      <w:r>
        <w:rPr>
          <w:rFonts w:ascii="Arial" w:eastAsia="Arial" w:hAnsi="Arial" w:cs="Arial"/>
        </w:rPr>
        <w:t xml:space="preserve"> </w:t>
      </w:r>
      <w:bookmarkStart w:id="120" w:name="_LINE__7_3185466a_5771_465b_af77_9606d04"/>
      <w:bookmarkEnd w:id="115"/>
      <w:r>
        <w:rPr>
          <w:rFonts w:ascii="Arial" w:eastAsia="Arial" w:hAnsi="Arial" w:cs="Arial"/>
          <w:strike/>
        </w:rPr>
        <w:t>1807</w:t>
      </w:r>
      <w:bookmarkStart w:id="121" w:name="_PROCESSED_CHANGE__e98c3cf7_73b7_41d1_8e"/>
      <w:bookmarkEnd w:id="118"/>
      <w:bookmarkEnd w:id="1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1807-A</w:t>
      </w:r>
      <w:bookmarkEnd w:id="121"/>
      <w:r>
        <w:rPr>
          <w:rFonts w:ascii="Arial" w:eastAsia="Arial" w:hAnsi="Arial" w:cs="Arial"/>
        </w:rPr>
        <w:t xml:space="preserve">, the court shall order the defendant or civil party to make installment </w:t>
      </w:r>
      <w:bookmarkStart w:id="122" w:name="_LINE__8_a3560a1f_edbe_4095_92dd_13fdd67"/>
      <w:bookmarkEnd w:id="120"/>
      <w:r>
        <w:rPr>
          <w:rFonts w:ascii="Arial" w:eastAsia="Arial" w:hAnsi="Arial" w:cs="Arial"/>
        </w:rPr>
        <w:t xml:space="preserve">payments up to the full cost of representation or to pay a fixed contribution.  The court </w:t>
      </w:r>
      <w:bookmarkStart w:id="123" w:name="_LINE__9_ea42a2a8_81c9_4561_9e88_f9f86a1"/>
      <w:bookmarkEnd w:id="122"/>
      <w:r>
        <w:rPr>
          <w:rFonts w:ascii="Arial" w:eastAsia="Arial" w:hAnsi="Arial" w:cs="Arial"/>
        </w:rPr>
        <w:t>shall remit payments received to the commission.</w:t>
      </w:r>
      <w:bookmarkEnd w:id="113"/>
      <w:bookmarkEnd w:id="123"/>
    </w:p>
    <w:p w:rsidR="0049548E" w:rsidP="0049548E">
      <w:pPr>
        <w:ind w:left="720"/>
        <w:rPr>
          <w:rFonts w:ascii="Arial" w:eastAsia="Arial" w:hAnsi="Arial" w:cs="Arial"/>
        </w:rPr>
      </w:pPr>
      <w:bookmarkStart w:id="124" w:name="_STATUTE_NUMBER__c836b569_8ec9_4506_8614"/>
      <w:bookmarkStart w:id="125" w:name="_STATUTE_P__71ccad01_7627_4a97_8554_e066"/>
      <w:bookmarkStart w:id="126" w:name="_PAR__3_534e74a8_edca_4177_b62e_b5f0b396"/>
      <w:bookmarkStart w:id="127" w:name="_LINE__10_61558541_36fb_470f_8844_0cf0c9"/>
      <w:bookmarkEnd w:id="110"/>
      <w:bookmarkEnd w:id="111"/>
      <w:r>
        <w:rPr>
          <w:rFonts w:ascii="Arial" w:eastAsia="Arial" w:hAnsi="Arial" w:cs="Arial"/>
        </w:rPr>
        <w:t>B</w:t>
      </w:r>
      <w:bookmarkEnd w:id="124"/>
      <w:r>
        <w:rPr>
          <w:rFonts w:ascii="Arial" w:eastAsia="Arial" w:hAnsi="Arial" w:cs="Arial"/>
        </w:rPr>
        <w:t xml:space="preserve">.  </w:t>
      </w:r>
      <w:bookmarkStart w:id="128" w:name="_STATUTE_CONTENT__c166bdea_3bd1_4bd2_a5e"/>
      <w:r>
        <w:rPr>
          <w:rFonts w:ascii="Arial" w:eastAsia="Arial" w:hAnsi="Arial" w:cs="Arial"/>
        </w:rPr>
        <w:t xml:space="preserve">A defendant or civil party may not be required to pay for legal services in an amount </w:t>
      </w:r>
      <w:bookmarkStart w:id="129" w:name="_LINE__11_af985b17_07de_4095_aad3_184b4d"/>
      <w:bookmarkEnd w:id="127"/>
      <w:r>
        <w:rPr>
          <w:rFonts w:ascii="Arial" w:eastAsia="Arial" w:hAnsi="Arial" w:cs="Arial"/>
        </w:rPr>
        <w:t>greater than the expenses actually incurred.</w:t>
      </w:r>
      <w:bookmarkEnd w:id="128"/>
      <w:bookmarkEnd w:id="129"/>
    </w:p>
    <w:p w:rsidR="0049548E" w:rsidP="0049548E">
      <w:pPr>
        <w:ind w:left="720"/>
        <w:rPr>
          <w:rFonts w:ascii="Arial" w:eastAsia="Arial" w:hAnsi="Arial" w:cs="Arial"/>
        </w:rPr>
      </w:pPr>
      <w:bookmarkStart w:id="130" w:name="_STATUTE_NUMBER__ae5165d6_5e69_431c_be33"/>
      <w:bookmarkStart w:id="131" w:name="_STATUTE_P__06778836_b6c9_43cd_9ef7_de5a"/>
      <w:bookmarkStart w:id="132" w:name="_PAR__4_cde54790_d213_4524_9b28_bb3367e6"/>
      <w:bookmarkStart w:id="133" w:name="_LINE__12_afa49985_51ca_4105_86d8_dfe50b"/>
      <w:bookmarkEnd w:id="125"/>
      <w:bookmarkEnd w:id="126"/>
      <w:r>
        <w:rPr>
          <w:rFonts w:ascii="Arial" w:eastAsia="Arial" w:hAnsi="Arial" w:cs="Arial"/>
        </w:rPr>
        <w:t>C</w:t>
      </w:r>
      <w:bookmarkEnd w:id="130"/>
      <w:r>
        <w:rPr>
          <w:rFonts w:ascii="Arial" w:eastAsia="Arial" w:hAnsi="Arial" w:cs="Arial"/>
        </w:rPr>
        <w:t xml:space="preserve">.  </w:t>
      </w:r>
      <w:bookmarkStart w:id="134" w:name="_STATUTE_CONTENT__be7a60c9_4433_4b9c_8f0"/>
      <w:r>
        <w:rPr>
          <w:rFonts w:ascii="Arial" w:eastAsia="Arial" w:hAnsi="Arial" w:cs="Arial"/>
        </w:rPr>
        <w:t xml:space="preserve">Upon petition of a defendant or civil party who is incarcerated, the court may </w:t>
      </w:r>
      <w:bookmarkStart w:id="135" w:name="_LINE__13_351ef0d0_4110_4cd6_8775_62ad8a"/>
      <w:bookmarkEnd w:id="133"/>
      <w:r>
        <w:rPr>
          <w:rFonts w:ascii="Arial" w:eastAsia="Arial" w:hAnsi="Arial" w:cs="Arial"/>
        </w:rPr>
        <w:t xml:space="preserve">suspend an order for reimbursement issued pursuant to this subsection until the time of </w:t>
      </w:r>
      <w:bookmarkStart w:id="136" w:name="_LINE__14_ad450558_02ae_42c4_a953_a8cc96"/>
      <w:bookmarkEnd w:id="135"/>
      <w:r>
        <w:rPr>
          <w:rFonts w:ascii="Arial" w:eastAsia="Arial" w:hAnsi="Arial" w:cs="Arial"/>
        </w:rPr>
        <w:t>the defendant’s or civil party’s release.</w:t>
      </w:r>
      <w:bookmarkEnd w:id="134"/>
      <w:bookmarkEnd w:id="136"/>
    </w:p>
    <w:p w:rsidR="0049548E" w:rsidP="0049548E">
      <w:pPr>
        <w:ind w:left="720"/>
        <w:rPr>
          <w:rFonts w:ascii="Arial" w:eastAsia="Arial" w:hAnsi="Arial" w:cs="Arial"/>
        </w:rPr>
      </w:pPr>
      <w:bookmarkStart w:id="137" w:name="_STATUTE_NUMBER__2b8531a7_94ca_4be1_a5c0"/>
      <w:bookmarkStart w:id="138" w:name="_STATUTE_P__85148670_1dfe_42b6_99c1_3392"/>
      <w:bookmarkStart w:id="139" w:name="_PAR__5_0a5e20af_fe52_43e2_a36c_e44156c8"/>
      <w:bookmarkStart w:id="140" w:name="_LINE__15_1afd94dd_3d0a_4b98_a52c_12c19c"/>
      <w:bookmarkEnd w:id="131"/>
      <w:bookmarkEnd w:id="132"/>
      <w:r>
        <w:rPr>
          <w:rFonts w:ascii="Arial" w:eastAsia="Arial" w:hAnsi="Arial" w:cs="Arial"/>
        </w:rPr>
        <w:t>D</w:t>
      </w:r>
      <w:bookmarkEnd w:id="137"/>
      <w:r>
        <w:rPr>
          <w:rFonts w:ascii="Arial" w:eastAsia="Arial" w:hAnsi="Arial" w:cs="Arial"/>
        </w:rPr>
        <w:t xml:space="preserve">.  </w:t>
      </w:r>
      <w:bookmarkStart w:id="141" w:name="_STATUTE_CONTENT__d6baf7d8_67a5_46d8_a91"/>
      <w:r>
        <w:rPr>
          <w:rFonts w:ascii="Arial" w:eastAsia="Arial" w:hAnsi="Arial" w:cs="Arial"/>
        </w:rPr>
        <w:t xml:space="preserve">The executive director may enter into contracts to secure the reimbursement of fees </w:t>
      </w:r>
      <w:bookmarkStart w:id="142" w:name="_LINE__16_2ce7afca_f69f_4908_befc_1a07bd"/>
      <w:bookmarkEnd w:id="140"/>
      <w:r>
        <w:rPr>
          <w:rFonts w:ascii="Arial" w:eastAsia="Arial" w:hAnsi="Arial" w:cs="Arial"/>
        </w:rPr>
        <w:t>and expenses paid by the commission as provided for in this section.</w:t>
      </w:r>
      <w:bookmarkEnd w:id="141"/>
      <w:bookmarkEnd w:id="142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143" w:name="_BILL_SECTION_HEADER__4c492923_5c2d_4de8"/>
      <w:bookmarkStart w:id="144" w:name="_BILL_SECTION__1ac9fe74_dc0b_4da1_a246_4"/>
      <w:bookmarkStart w:id="145" w:name="_PAR__6_458ca7f6_e300_4cd5_a1c3_6948d255"/>
      <w:bookmarkStart w:id="146" w:name="_LINE__17_af7c1e32_6d62_46c2_9123_73a3ea"/>
      <w:bookmarkEnd w:id="90"/>
      <w:bookmarkEnd w:id="96"/>
      <w:bookmarkEnd w:id="138"/>
      <w:bookmarkEnd w:id="139"/>
      <w:r>
        <w:rPr>
          <w:rFonts w:ascii="Arial" w:eastAsia="Arial" w:hAnsi="Arial" w:cs="Arial"/>
          <w:b/>
          <w:sz w:val="24"/>
        </w:rPr>
        <w:t xml:space="preserve">Sec. </w:t>
      </w:r>
      <w:bookmarkStart w:id="147" w:name="_BILL_SECTION_NUMBER__ce1b91da_ba94_4a64"/>
      <w:r>
        <w:rPr>
          <w:rFonts w:ascii="Arial" w:eastAsia="Arial" w:hAnsi="Arial" w:cs="Arial"/>
          <w:b/>
          <w:sz w:val="24"/>
        </w:rPr>
        <w:t>3</w:t>
      </w:r>
      <w:bookmarkEnd w:id="147"/>
      <w:r>
        <w:rPr>
          <w:rFonts w:ascii="Arial" w:eastAsia="Arial" w:hAnsi="Arial" w:cs="Arial"/>
          <w:b/>
          <w:sz w:val="24"/>
        </w:rPr>
        <w:t>.  4 MRSA §1807-A</w:t>
      </w:r>
      <w:r>
        <w:rPr>
          <w:rFonts w:ascii="Arial" w:eastAsia="Arial" w:hAnsi="Arial" w:cs="Arial"/>
        </w:rPr>
        <w:t xml:space="preserve"> is enacted to read:</w:t>
      </w:r>
      <w:bookmarkEnd w:id="146"/>
    </w:p>
    <w:p w:rsidR="0049548E" w:rsidP="0049548E">
      <w:pPr>
        <w:ind w:left="1080" w:hanging="720"/>
        <w:rPr>
          <w:rFonts w:ascii="Arial" w:eastAsia="Arial" w:hAnsi="Arial" w:cs="Arial"/>
          <w:b/>
        </w:rPr>
      </w:pPr>
      <w:bookmarkStart w:id="148" w:name="_STATUTE_S__18b1636a_127b_466d_a0b4_2d77"/>
      <w:bookmarkStart w:id="149" w:name="_PAR__7_63fb2fe1_bd8e_4a65_a98f_09de870b"/>
      <w:bookmarkStart w:id="150" w:name="_LINE__18_4a121bce_6059_4a40_81b8_6924ca"/>
      <w:bookmarkStart w:id="151" w:name="_PROCESSED_CHANGE__a8ee0430_9c03_4e22_bc"/>
      <w:bookmarkEnd w:id="143"/>
      <w:bookmarkEnd w:id="145"/>
      <w:r>
        <w:rPr>
          <w:rFonts w:ascii="Arial" w:eastAsia="Arial" w:hAnsi="Arial" w:cs="Arial"/>
          <w:b/>
          <w:u w:val="single"/>
        </w:rPr>
        <w:t>§</w:t>
      </w:r>
      <w:bookmarkStart w:id="152" w:name="_STATUTE_NUMBER__91dc3363_8cfd_4356_a16c"/>
      <w:r>
        <w:rPr>
          <w:rFonts w:ascii="Arial" w:eastAsia="Arial" w:hAnsi="Arial" w:cs="Arial"/>
          <w:b/>
          <w:u w:val="single"/>
        </w:rPr>
        <w:t>1807-A</w:t>
      </w:r>
      <w:bookmarkEnd w:id="152"/>
      <w:r>
        <w:rPr>
          <w:rFonts w:ascii="Arial" w:eastAsia="Arial" w:hAnsi="Arial" w:cs="Arial"/>
          <w:b/>
          <w:u w:val="single"/>
        </w:rPr>
        <w:t xml:space="preserve">.  </w:t>
      </w:r>
      <w:bookmarkStart w:id="153" w:name="_STATUTE_HEADNOTE__343b6b18_748e_4a36_aa"/>
      <w:r>
        <w:rPr>
          <w:rFonts w:ascii="Arial" w:eastAsia="Arial" w:hAnsi="Arial" w:cs="Arial"/>
          <w:b/>
          <w:u w:val="single"/>
        </w:rPr>
        <w:t>Court appointment of private attorney</w:t>
      </w:r>
      <w:bookmarkEnd w:id="150"/>
      <w:bookmarkEnd w:id="153"/>
    </w:p>
    <w:p w:rsidR="0049548E" w:rsidRPr="00F22DF8" w:rsidP="0049548E">
      <w:pPr>
        <w:ind w:left="360" w:firstLine="360"/>
        <w:rPr>
          <w:rFonts w:ascii="Arial" w:eastAsia="Arial" w:hAnsi="Arial" w:cs="Arial"/>
        </w:rPr>
      </w:pPr>
      <w:bookmarkStart w:id="154" w:name="_STATUTE_NUMBER__485ec372_4142_4fbe_9372"/>
      <w:bookmarkStart w:id="155" w:name="_REV__683e552d_6a88_4846_addb_62d09a7656"/>
      <w:bookmarkStart w:id="156" w:name="_STATUTE_SS__3b978e88_5840_47c2_af15_4ef"/>
      <w:bookmarkStart w:id="157" w:name="_PAR__8_65d929a5_9381_40d3_a2e4_8a53aa21"/>
      <w:bookmarkStart w:id="158" w:name="_LINE__19_10e1f500_9b74_4cd2_adf8_8ae41e"/>
      <w:bookmarkEnd w:id="149"/>
      <w:r w:rsidRPr="00F22DF8">
        <w:rPr>
          <w:rFonts w:ascii="Arial" w:eastAsia="Arial" w:hAnsi="Arial" w:cs="Arial"/>
          <w:b/>
          <w:u w:val="single"/>
        </w:rPr>
        <w:t>1</w:t>
      </w:r>
      <w:bookmarkEnd w:id="154"/>
      <w:r w:rsidRPr="00F22DF8">
        <w:rPr>
          <w:rFonts w:ascii="Arial" w:eastAsia="Arial" w:hAnsi="Arial" w:cs="Arial"/>
          <w:b/>
          <w:u w:val="single"/>
        </w:rPr>
        <w:t xml:space="preserve">.  </w:t>
      </w:r>
      <w:bookmarkStart w:id="159" w:name="_STATUTE_HEADNOTE__ecc37ce0_37f7_4a0e_b7"/>
      <w:r w:rsidRPr="00F22DF8">
        <w:rPr>
          <w:rFonts w:ascii="Arial" w:eastAsia="Arial" w:hAnsi="Arial" w:cs="Arial"/>
          <w:b/>
          <w:u w:val="single"/>
        </w:rPr>
        <w:t>Appointment of private attorneys by District Court and Superior Court.</w:t>
      </w:r>
      <w:r>
        <w:rPr>
          <w:rFonts w:ascii="Arial" w:eastAsia="Arial" w:hAnsi="Arial" w:cs="Arial"/>
          <w:u w:val="single"/>
        </w:rPr>
        <w:t xml:space="preserve">  </w:t>
      </w:r>
      <w:bookmarkStart w:id="160" w:name="_STATUTE_CONTENT__0a1bce5f_2762_4083_862"/>
      <w:bookmarkStart w:id="161" w:name="_LINE__20_e1bd78d9_37b0_4755_9d8e_5bba77"/>
      <w:bookmarkEnd w:id="158"/>
      <w:bookmarkEnd w:id="159"/>
      <w:r>
        <w:rPr>
          <w:rFonts w:ascii="Arial" w:eastAsia="Arial" w:hAnsi="Arial" w:cs="Arial"/>
          <w:u w:val="single"/>
        </w:rPr>
        <w:t xml:space="preserve">Notwithstanding any provision of this chapter to the contrary, a court may appoint a private </w:t>
      </w:r>
      <w:bookmarkStart w:id="162" w:name="_LINE__21_6cc3ebf7_5ac7_456b_8df8_fc47c5"/>
      <w:bookmarkEnd w:id="161"/>
      <w:r>
        <w:rPr>
          <w:rFonts w:ascii="Arial" w:eastAsia="Arial" w:hAnsi="Arial" w:cs="Arial"/>
          <w:u w:val="single"/>
        </w:rPr>
        <w:t xml:space="preserve">attorney to represent a person who is eligible to receive indigent legal services in a matter </w:t>
      </w:r>
      <w:bookmarkStart w:id="163" w:name="_LINE__22_8dd13baf_3447_4c5f_b266_e1b1b8"/>
      <w:bookmarkEnd w:id="162"/>
      <w:r>
        <w:rPr>
          <w:rFonts w:ascii="Arial" w:eastAsia="Arial" w:hAnsi="Arial" w:cs="Arial"/>
          <w:u w:val="single"/>
        </w:rPr>
        <w:t>pending before the District Court or Superior Court if the court finds the following:</w:t>
      </w:r>
      <w:bookmarkEnd w:id="163"/>
    </w:p>
    <w:p w:rsidR="0049548E" w:rsidRPr="00F22DF8" w:rsidP="0049548E">
      <w:pPr>
        <w:ind w:left="720"/>
        <w:rPr>
          <w:rFonts w:ascii="Arial" w:eastAsia="Arial" w:hAnsi="Arial" w:cs="Arial"/>
        </w:rPr>
      </w:pPr>
      <w:bookmarkStart w:id="164" w:name="_STATUTE_NUMBER__68cd1979_4b5e_47f1_9f70"/>
      <w:bookmarkStart w:id="165" w:name="_REV__f51f2fb3_0c83_4a6a_b689_37e8a4272e"/>
      <w:bookmarkStart w:id="166" w:name="_STATUTE_P__8bebeb8e_9864_409c_814c_8452"/>
      <w:bookmarkStart w:id="167" w:name="_PAR__9_d0a558c7_a940_4eb9_b540_0ade14ae"/>
      <w:bookmarkStart w:id="168" w:name="_LINE__23_ceeac8ab_f75f_472f_9265_29e4fd"/>
      <w:bookmarkEnd w:id="155"/>
      <w:bookmarkEnd w:id="157"/>
      <w:bookmarkEnd w:id="160"/>
      <w:r>
        <w:rPr>
          <w:rFonts w:ascii="Arial" w:eastAsia="Arial" w:hAnsi="Arial" w:cs="Arial"/>
          <w:u w:val="single"/>
        </w:rPr>
        <w:t>A</w:t>
      </w:r>
      <w:bookmarkEnd w:id="164"/>
      <w:r>
        <w:rPr>
          <w:rFonts w:ascii="Arial" w:eastAsia="Arial" w:hAnsi="Arial" w:cs="Arial"/>
          <w:u w:val="single"/>
        </w:rPr>
        <w:t xml:space="preserve">.  </w:t>
      </w:r>
      <w:bookmarkStart w:id="169" w:name="_STATUTE_CONTENT__ff541066_d93a_4833_a8f"/>
      <w:r>
        <w:rPr>
          <w:rFonts w:ascii="Arial" w:eastAsia="Arial" w:hAnsi="Arial" w:cs="Arial"/>
          <w:u w:val="single"/>
        </w:rPr>
        <w:t xml:space="preserve">A public defender, assigned counsel, contract counsel or employed counsel is not </w:t>
      </w:r>
      <w:bookmarkStart w:id="170" w:name="_LINE__24_4d9f4f91_773e_4bef_aea3_7c055f"/>
      <w:bookmarkEnd w:id="168"/>
      <w:r>
        <w:rPr>
          <w:rFonts w:ascii="Arial" w:eastAsia="Arial" w:hAnsi="Arial" w:cs="Arial"/>
          <w:u w:val="single"/>
        </w:rPr>
        <w:t>available to represent the person;</w:t>
      </w:r>
      <w:bookmarkEnd w:id="170"/>
    </w:p>
    <w:p w:rsidR="0049548E" w:rsidRPr="00F22DF8" w:rsidP="0049548E">
      <w:pPr>
        <w:ind w:left="720"/>
        <w:rPr>
          <w:rFonts w:ascii="Arial" w:eastAsia="Arial" w:hAnsi="Arial" w:cs="Arial"/>
        </w:rPr>
      </w:pPr>
      <w:bookmarkStart w:id="171" w:name="_STATUTE_NUMBER__83d37559_2086_43e5_9647"/>
      <w:bookmarkStart w:id="172" w:name="_REV__fd3f98fd_8b87_4d79_99e5_2c222afe58"/>
      <w:bookmarkStart w:id="173" w:name="_STATUTE_P__58c05555_5609_47c0_87e5_483d"/>
      <w:bookmarkStart w:id="174" w:name="_PAR__10_334a7790_2ba3_4d27_a1c8_d6e85ea"/>
      <w:bookmarkStart w:id="175" w:name="_LINE__25_423075eb_6e06_4799_8873_6b47c0"/>
      <w:bookmarkEnd w:id="165"/>
      <w:bookmarkEnd w:id="166"/>
      <w:bookmarkEnd w:id="167"/>
      <w:bookmarkEnd w:id="169"/>
      <w:r>
        <w:rPr>
          <w:rFonts w:ascii="Arial" w:eastAsia="Arial" w:hAnsi="Arial" w:cs="Arial"/>
          <w:u w:val="single"/>
        </w:rPr>
        <w:t>B</w:t>
      </w:r>
      <w:bookmarkEnd w:id="171"/>
      <w:r>
        <w:rPr>
          <w:rFonts w:ascii="Arial" w:eastAsia="Arial" w:hAnsi="Arial" w:cs="Arial"/>
          <w:u w:val="single"/>
        </w:rPr>
        <w:t xml:space="preserve">.  </w:t>
      </w:r>
      <w:bookmarkStart w:id="176" w:name="_STATUTE_CONTENT__be400cb2_5fde_4f34_b3d"/>
      <w:r>
        <w:rPr>
          <w:rFonts w:ascii="Arial" w:eastAsia="Arial" w:hAnsi="Arial" w:cs="Arial"/>
          <w:u w:val="single"/>
        </w:rPr>
        <w:t xml:space="preserve">The private attorney is qualified to represent the person in the matter pending before </w:t>
      </w:r>
      <w:bookmarkStart w:id="177" w:name="_LINE__26_243e3a03_d71f_4aa5_9e7b_013024"/>
      <w:bookmarkEnd w:id="175"/>
      <w:r>
        <w:rPr>
          <w:rFonts w:ascii="Arial" w:eastAsia="Arial" w:hAnsi="Arial" w:cs="Arial"/>
          <w:u w:val="single"/>
        </w:rPr>
        <w:t xml:space="preserve">the court, has not been disqualified by the commission and has at least 3 years of legal </w:t>
      </w:r>
      <w:bookmarkStart w:id="178" w:name="_LINE__27_7e72c933_8bd0_4c04_986c_562bce"/>
      <w:bookmarkEnd w:id="177"/>
      <w:r>
        <w:rPr>
          <w:rFonts w:ascii="Arial" w:eastAsia="Arial" w:hAnsi="Arial" w:cs="Arial"/>
          <w:u w:val="single"/>
        </w:rPr>
        <w:t>experience relevant to the pending matter; and</w:t>
      </w:r>
      <w:bookmarkEnd w:id="178"/>
    </w:p>
    <w:p w:rsidR="0049548E" w:rsidRPr="00F22DF8" w:rsidP="0049548E">
      <w:pPr>
        <w:ind w:left="720"/>
        <w:rPr>
          <w:rFonts w:ascii="Arial" w:eastAsia="Arial" w:hAnsi="Arial" w:cs="Arial"/>
        </w:rPr>
      </w:pPr>
      <w:bookmarkStart w:id="179" w:name="_STATUTE_NUMBER__402017df_060f_4f31_a0a3"/>
      <w:bookmarkStart w:id="180" w:name="_REV__3752f1d5_2daa_4525_9cbe_0b8519859f"/>
      <w:bookmarkStart w:id="181" w:name="_STATUTE_P__c4829fb5_e36d_4f1b_99e5_87fe"/>
      <w:bookmarkStart w:id="182" w:name="_PAR__11_97b36def_a3bf_407e_9bd3_3f2688c"/>
      <w:bookmarkStart w:id="183" w:name="_LINE__28_ab26a770_5f08_48ea_bb35_381843"/>
      <w:bookmarkEnd w:id="172"/>
      <w:bookmarkEnd w:id="173"/>
      <w:bookmarkEnd w:id="174"/>
      <w:bookmarkEnd w:id="176"/>
      <w:r>
        <w:rPr>
          <w:rFonts w:ascii="Arial" w:eastAsia="Arial" w:hAnsi="Arial" w:cs="Arial"/>
          <w:u w:val="single"/>
        </w:rPr>
        <w:t>C</w:t>
      </w:r>
      <w:bookmarkEnd w:id="179"/>
      <w:r>
        <w:rPr>
          <w:rFonts w:ascii="Arial" w:eastAsia="Arial" w:hAnsi="Arial" w:cs="Arial"/>
          <w:u w:val="single"/>
        </w:rPr>
        <w:t xml:space="preserve">.  </w:t>
      </w:r>
      <w:bookmarkStart w:id="184" w:name="_STATUTE_CONTENT__7b423364_dec8_4d70_b67"/>
      <w:r>
        <w:rPr>
          <w:rFonts w:ascii="Arial" w:eastAsia="Arial" w:hAnsi="Arial" w:cs="Arial"/>
          <w:u w:val="single"/>
        </w:rPr>
        <w:t xml:space="preserve">The private attorney is willing to undertake the representation, which may be </w:t>
      </w:r>
      <w:bookmarkStart w:id="185" w:name="_LINE__29_7384d342_bdf2_49a9_9838_94e8c7"/>
      <w:bookmarkEnd w:id="183"/>
      <w:r>
        <w:rPr>
          <w:rFonts w:ascii="Arial" w:eastAsia="Arial" w:hAnsi="Arial" w:cs="Arial"/>
          <w:u w:val="single"/>
        </w:rPr>
        <w:t>limited representation defined by the court in its appointment order.</w:t>
      </w:r>
      <w:bookmarkEnd w:id="185"/>
    </w:p>
    <w:p w:rsidR="0049548E" w:rsidRPr="00F22DF8" w:rsidP="0049548E">
      <w:pPr>
        <w:ind w:left="360" w:firstLine="360"/>
        <w:rPr>
          <w:rFonts w:ascii="Arial" w:eastAsia="Arial" w:hAnsi="Arial" w:cs="Arial"/>
        </w:rPr>
      </w:pPr>
      <w:bookmarkStart w:id="186" w:name="_STATUTE_NUMBER__6e6afda2_0d18_4f96_bffa"/>
      <w:bookmarkStart w:id="187" w:name="_REV__2190771e_b29d_41ed_948f_394cf57f8d"/>
      <w:bookmarkStart w:id="188" w:name="_STATUTE_SS__9a72fc3c_7c8a_4022_bca4_eb9"/>
      <w:bookmarkStart w:id="189" w:name="_PAR__12_77ffc680_0d7b_4599_85df_c3ce43c"/>
      <w:bookmarkStart w:id="190" w:name="_LINE__30_602d7f85_e3b7_438c_af48_bf8d06"/>
      <w:bookmarkEnd w:id="156"/>
      <w:bookmarkEnd w:id="180"/>
      <w:bookmarkEnd w:id="181"/>
      <w:bookmarkEnd w:id="182"/>
      <w:bookmarkEnd w:id="184"/>
      <w:r w:rsidRPr="00F22DF8">
        <w:rPr>
          <w:rFonts w:ascii="Arial" w:eastAsia="Arial" w:hAnsi="Arial" w:cs="Arial"/>
          <w:b/>
          <w:u w:val="single"/>
        </w:rPr>
        <w:t>2</w:t>
      </w:r>
      <w:bookmarkEnd w:id="186"/>
      <w:r w:rsidRPr="00F22DF8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91" w:name="_STATUTE_HEADNOTE__fa28ceca_fd2a_40d8_a3"/>
      <w:r w:rsidRPr="00F22DF8">
        <w:rPr>
          <w:rFonts w:ascii="Arial" w:eastAsia="Arial" w:hAnsi="Arial" w:cs="Arial"/>
          <w:b/>
          <w:u w:val="single"/>
        </w:rPr>
        <w:t xml:space="preserve">Private attorney appointment; Supreme Judicial Court.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92" w:name="_STATUTE_CONTENT__5557c342_57b4_424a_883"/>
      <w:bookmarkEnd w:id="191"/>
      <w:r>
        <w:rPr>
          <w:rFonts w:ascii="Arial" w:eastAsia="Arial" w:hAnsi="Arial" w:cs="Arial"/>
          <w:u w:val="single"/>
        </w:rPr>
        <w:t xml:space="preserve">Notwithstanding any </w:t>
      </w:r>
      <w:bookmarkStart w:id="193" w:name="_LINE__31_0d9d5680_ed53_4f48_a9df_5ecfac"/>
      <w:bookmarkEnd w:id="190"/>
      <w:r>
        <w:rPr>
          <w:rFonts w:ascii="Arial" w:eastAsia="Arial" w:hAnsi="Arial" w:cs="Arial"/>
          <w:u w:val="single"/>
        </w:rPr>
        <w:t xml:space="preserve">provision of this chapter to the contrary, a court may appoint a private attorney to represent </w:t>
      </w:r>
      <w:bookmarkStart w:id="194" w:name="_LINE__32_0d5944c9_62fa_4058_8eea_1e8dda"/>
      <w:bookmarkEnd w:id="193"/>
      <w:r>
        <w:rPr>
          <w:rFonts w:ascii="Arial" w:eastAsia="Arial" w:hAnsi="Arial" w:cs="Arial"/>
          <w:u w:val="single"/>
        </w:rPr>
        <w:t xml:space="preserve">a person who is eligible to receive indigent legal services in a matter before the Supreme </w:t>
      </w:r>
      <w:bookmarkStart w:id="195" w:name="_LINE__33_2afeacf2_3131_4d67_9191_6ed404"/>
      <w:bookmarkEnd w:id="194"/>
      <w:r>
        <w:rPr>
          <w:rFonts w:ascii="Arial" w:eastAsia="Arial" w:hAnsi="Arial" w:cs="Arial"/>
          <w:u w:val="single"/>
        </w:rPr>
        <w:t>Judicial Court if the court finds the following:</w:t>
      </w:r>
      <w:bookmarkEnd w:id="195"/>
    </w:p>
    <w:p w:rsidR="0049548E" w:rsidRPr="00F22DF8" w:rsidP="0049548E">
      <w:pPr>
        <w:ind w:left="720"/>
        <w:rPr>
          <w:rFonts w:ascii="Arial" w:eastAsia="Arial" w:hAnsi="Arial" w:cs="Arial"/>
        </w:rPr>
      </w:pPr>
      <w:bookmarkStart w:id="196" w:name="_STATUTE_NUMBER__ab1b0919_2f81_4c12_b98f"/>
      <w:bookmarkStart w:id="197" w:name="_REV__89806264_282c_404a_a0d9_7a1df5e4f2"/>
      <w:bookmarkStart w:id="198" w:name="_STATUTE_P__08f18f33_60ce_48b8_9276_2b42"/>
      <w:bookmarkStart w:id="199" w:name="_PAR__13_5df301cc_0a1d_4835_b7e4_e5b1f72"/>
      <w:bookmarkStart w:id="200" w:name="_LINE__34_397d1710_f9ce_42fa_888b_509908"/>
      <w:bookmarkEnd w:id="187"/>
      <w:bookmarkEnd w:id="189"/>
      <w:bookmarkEnd w:id="192"/>
      <w:r>
        <w:rPr>
          <w:rFonts w:ascii="Arial" w:eastAsia="Arial" w:hAnsi="Arial" w:cs="Arial"/>
          <w:u w:val="single"/>
        </w:rPr>
        <w:t>A</w:t>
      </w:r>
      <w:bookmarkEnd w:id="196"/>
      <w:r>
        <w:rPr>
          <w:rFonts w:ascii="Arial" w:eastAsia="Arial" w:hAnsi="Arial" w:cs="Arial"/>
          <w:u w:val="single"/>
        </w:rPr>
        <w:t xml:space="preserve">.  </w:t>
      </w:r>
      <w:bookmarkStart w:id="201" w:name="_STATUTE_CONTENT__dce11a07_f723_4160_b63"/>
      <w:r>
        <w:rPr>
          <w:rFonts w:ascii="Arial" w:eastAsia="Arial" w:hAnsi="Arial" w:cs="Arial"/>
          <w:u w:val="single"/>
        </w:rPr>
        <w:t xml:space="preserve">A public defender, assigned counsel, contract counsel or employed counsel is not </w:t>
      </w:r>
      <w:bookmarkStart w:id="202" w:name="_LINE__35_ec088474_c2ec_44ac_b68b_287d7a"/>
      <w:bookmarkEnd w:id="200"/>
      <w:r>
        <w:rPr>
          <w:rFonts w:ascii="Arial" w:eastAsia="Arial" w:hAnsi="Arial" w:cs="Arial"/>
          <w:u w:val="single"/>
        </w:rPr>
        <w:t>available to represent the person;</w:t>
      </w:r>
      <w:bookmarkEnd w:id="202"/>
    </w:p>
    <w:p w:rsidR="0049548E" w:rsidRPr="00F22DF8" w:rsidP="0049548E">
      <w:pPr>
        <w:ind w:left="720"/>
        <w:rPr>
          <w:rFonts w:ascii="Arial" w:eastAsia="Arial" w:hAnsi="Arial" w:cs="Arial"/>
        </w:rPr>
      </w:pPr>
      <w:bookmarkStart w:id="203" w:name="_STATUTE_NUMBER__80894999_ffa8_42ce_af41"/>
      <w:bookmarkStart w:id="204" w:name="_REV__8f7cca85_6a96_49b9_a445_9bd0e4847a"/>
      <w:bookmarkStart w:id="205" w:name="_STATUTE_P__8b1b0227_412c_4a1a_b339_4747"/>
      <w:bookmarkStart w:id="206" w:name="_PAR__14_fe0d058a_c358_49df_b4bd_7bef8bf"/>
      <w:bookmarkStart w:id="207" w:name="_LINE__36_afe97712_4744_4c44_8302_1d9c16"/>
      <w:bookmarkEnd w:id="197"/>
      <w:bookmarkEnd w:id="198"/>
      <w:bookmarkEnd w:id="199"/>
      <w:bookmarkEnd w:id="201"/>
      <w:r>
        <w:rPr>
          <w:rFonts w:ascii="Arial" w:eastAsia="Arial" w:hAnsi="Arial" w:cs="Arial"/>
          <w:u w:val="single"/>
        </w:rPr>
        <w:t>B</w:t>
      </w:r>
      <w:bookmarkEnd w:id="203"/>
      <w:r>
        <w:rPr>
          <w:rFonts w:ascii="Arial" w:eastAsia="Arial" w:hAnsi="Arial" w:cs="Arial"/>
          <w:u w:val="single"/>
        </w:rPr>
        <w:t xml:space="preserve">.  </w:t>
      </w:r>
      <w:bookmarkStart w:id="208" w:name="_STATUTE_CONTENT__0c272bfe_d631_42f6_82d"/>
      <w:r>
        <w:rPr>
          <w:rFonts w:ascii="Arial" w:eastAsia="Arial" w:hAnsi="Arial" w:cs="Arial"/>
          <w:u w:val="single"/>
        </w:rPr>
        <w:t xml:space="preserve">The private attorney is qualified to represent the person in the matter pending before </w:t>
      </w:r>
      <w:bookmarkStart w:id="209" w:name="_LINE__37_64f2b8fc_1c24_4085_8537_7d976e"/>
      <w:bookmarkEnd w:id="207"/>
      <w:r>
        <w:rPr>
          <w:rFonts w:ascii="Arial" w:eastAsia="Arial" w:hAnsi="Arial" w:cs="Arial"/>
          <w:u w:val="single"/>
        </w:rPr>
        <w:t xml:space="preserve">the court, has not been disqualified by the commission and either has at least 3 years </w:t>
      </w:r>
      <w:bookmarkStart w:id="210" w:name="_LINE__38_f7615687_d3fb_4edd_a41a_fbe6d9"/>
      <w:bookmarkEnd w:id="209"/>
      <w:r>
        <w:rPr>
          <w:rFonts w:ascii="Arial" w:eastAsia="Arial" w:hAnsi="Arial" w:cs="Arial"/>
          <w:u w:val="single"/>
        </w:rPr>
        <w:t xml:space="preserve">of legal experience relevant to the pending matter or has previously served as a law </w:t>
      </w:r>
      <w:bookmarkStart w:id="211" w:name="_LINE__39_44ac38e5_6356_4fe7_ba63_9afdf3"/>
      <w:bookmarkEnd w:id="210"/>
      <w:r>
        <w:rPr>
          <w:rFonts w:ascii="Arial" w:eastAsia="Arial" w:hAnsi="Arial" w:cs="Arial"/>
          <w:u w:val="single"/>
        </w:rPr>
        <w:t>clerk analyzing cases relevant to the pending matter; and</w:t>
      </w:r>
      <w:bookmarkEnd w:id="211"/>
    </w:p>
    <w:p w:rsidR="0049548E" w:rsidRPr="00F22DF8" w:rsidP="0049548E">
      <w:pPr>
        <w:ind w:left="720"/>
        <w:rPr>
          <w:rFonts w:ascii="Arial" w:eastAsia="Arial" w:hAnsi="Arial" w:cs="Arial"/>
        </w:rPr>
      </w:pPr>
      <w:bookmarkStart w:id="212" w:name="_STATUTE_NUMBER__432ee259_ca9d_4de9_92da"/>
      <w:bookmarkStart w:id="213" w:name="_REV__ed313670_927e_4d94_b677_efdaa38dfb"/>
      <w:bookmarkStart w:id="214" w:name="_STATUTE_P__99372786_e2f2_4b4b_a3aa_a3f6"/>
      <w:bookmarkStart w:id="215" w:name="_PAR__15_691f6c3e_1b23_44b3_9274_3703b7e"/>
      <w:bookmarkStart w:id="216" w:name="_LINE__40_f9928cca_378b_4446_ad35_e05991"/>
      <w:bookmarkEnd w:id="204"/>
      <w:bookmarkEnd w:id="205"/>
      <w:bookmarkEnd w:id="206"/>
      <w:bookmarkEnd w:id="208"/>
      <w:r>
        <w:rPr>
          <w:rFonts w:ascii="Arial" w:eastAsia="Arial" w:hAnsi="Arial" w:cs="Arial"/>
          <w:u w:val="single"/>
        </w:rPr>
        <w:t>C</w:t>
      </w:r>
      <w:bookmarkEnd w:id="212"/>
      <w:r>
        <w:rPr>
          <w:rFonts w:ascii="Arial" w:eastAsia="Arial" w:hAnsi="Arial" w:cs="Arial"/>
          <w:u w:val="single"/>
        </w:rPr>
        <w:t xml:space="preserve">.  </w:t>
      </w:r>
      <w:bookmarkStart w:id="217" w:name="_STATUTE_CONTENT__03796753_fc14_4b43_926"/>
      <w:r>
        <w:rPr>
          <w:rFonts w:ascii="Arial" w:eastAsia="Arial" w:hAnsi="Arial" w:cs="Arial"/>
          <w:u w:val="single"/>
        </w:rPr>
        <w:t xml:space="preserve">The private attorney is willing to undertake the representation, which may be </w:t>
      </w:r>
      <w:bookmarkStart w:id="218" w:name="_LINE__41_9287f950_56f2_425c_97bb_cb23f5"/>
      <w:bookmarkEnd w:id="216"/>
      <w:r>
        <w:rPr>
          <w:rFonts w:ascii="Arial" w:eastAsia="Arial" w:hAnsi="Arial" w:cs="Arial"/>
          <w:u w:val="single"/>
        </w:rPr>
        <w:t>limited representation defined by the court in its appointment order.</w:t>
      </w:r>
      <w:bookmarkEnd w:id="218"/>
    </w:p>
    <w:p w:rsidR="0049548E" w:rsidRPr="00F22DF8" w:rsidP="0049548E">
      <w:pPr>
        <w:ind w:left="360" w:firstLine="360"/>
        <w:rPr>
          <w:rFonts w:ascii="Arial" w:eastAsia="Arial" w:hAnsi="Arial" w:cs="Arial"/>
        </w:rPr>
      </w:pPr>
      <w:bookmarkStart w:id="219" w:name="_STATUTE_NUMBER__849446ba_506c_4b91_b0d5"/>
      <w:bookmarkStart w:id="220" w:name="_REV__72373329_9faf_4ad3_97bb_afefeb3582"/>
      <w:bookmarkStart w:id="221" w:name="_STATUTE_SS__0dba13d6_a681_4ce5_97e7_90a"/>
      <w:bookmarkStart w:id="222" w:name="_PAGE__3_173bfb81_2ae3_4f1d_898c_74263d6"/>
      <w:bookmarkStart w:id="223" w:name="_PAR__1_def879f2_d69e_47b9_b3c8_8dda865b"/>
      <w:bookmarkStart w:id="224" w:name="_LINE__1_9c7c7329_b88f_4a98_8c98_cb788d2"/>
      <w:bookmarkEnd w:id="97"/>
      <w:bookmarkEnd w:id="188"/>
      <w:bookmarkEnd w:id="213"/>
      <w:bookmarkEnd w:id="214"/>
      <w:bookmarkEnd w:id="215"/>
      <w:bookmarkEnd w:id="217"/>
      <w:r w:rsidRPr="00F22DF8">
        <w:rPr>
          <w:rFonts w:ascii="Arial" w:eastAsia="Arial" w:hAnsi="Arial" w:cs="Arial"/>
          <w:b/>
          <w:u w:val="single"/>
        </w:rPr>
        <w:t>3</w:t>
      </w:r>
      <w:bookmarkEnd w:id="219"/>
      <w:r w:rsidRPr="00F22DF8">
        <w:rPr>
          <w:rFonts w:ascii="Arial" w:eastAsia="Arial" w:hAnsi="Arial" w:cs="Arial"/>
          <w:b/>
          <w:u w:val="single"/>
        </w:rPr>
        <w:t xml:space="preserve">.  </w:t>
      </w:r>
      <w:bookmarkStart w:id="225" w:name="_STATUTE_HEADNOTE__048d6140_8c1b_49e7_bd"/>
      <w:r w:rsidRPr="00F22DF8">
        <w:rPr>
          <w:rFonts w:ascii="Arial" w:eastAsia="Arial" w:hAnsi="Arial" w:cs="Arial"/>
          <w:b/>
          <w:u w:val="single"/>
        </w:rPr>
        <w:t>Compensation</w:t>
      </w:r>
      <w:r>
        <w:rPr>
          <w:rFonts w:ascii="Arial" w:eastAsia="Arial" w:hAnsi="Arial" w:cs="Arial"/>
          <w:b/>
          <w:u w:val="single"/>
        </w:rPr>
        <w:t xml:space="preserve"> and reimbursement</w:t>
      </w:r>
      <w:r w:rsidRPr="00F22DF8">
        <w:rPr>
          <w:rFonts w:ascii="Arial" w:eastAsia="Arial" w:hAnsi="Arial" w:cs="Arial"/>
          <w:b/>
          <w:u w:val="single"/>
        </w:rPr>
        <w:t xml:space="preserve">.  </w:t>
      </w:r>
      <w:bookmarkStart w:id="226" w:name="_STATUTE_CONTENT__029d6d8e_3d70_421f_991"/>
      <w:bookmarkEnd w:id="225"/>
      <w:r>
        <w:rPr>
          <w:rFonts w:ascii="Arial" w:eastAsia="Arial" w:hAnsi="Arial" w:cs="Arial"/>
          <w:u w:val="single"/>
        </w:rPr>
        <w:t xml:space="preserve">The commission shall provide compensation </w:t>
      </w:r>
      <w:bookmarkStart w:id="227" w:name="_LINE__2_e87772ab_2ae5_4802_9582_38934df"/>
      <w:bookmarkEnd w:id="224"/>
      <w:r>
        <w:rPr>
          <w:rFonts w:ascii="Arial" w:eastAsia="Arial" w:hAnsi="Arial" w:cs="Arial"/>
          <w:u w:val="single"/>
        </w:rPr>
        <w:t xml:space="preserve">and reimbursement to a private attorney appointed by the court under subsection 1 or 2.  </w:t>
      </w:r>
      <w:bookmarkStart w:id="228" w:name="_LINE__3_227ee3f1_735f_46c9_b52c_d3543d6"/>
      <w:bookmarkEnd w:id="227"/>
      <w:r>
        <w:rPr>
          <w:rFonts w:ascii="Arial" w:eastAsia="Arial" w:hAnsi="Arial" w:cs="Arial"/>
          <w:u w:val="single"/>
        </w:rPr>
        <w:t xml:space="preserve">The compensation and reimbursement must be equivalent to the </w:t>
      </w:r>
      <w:r>
        <w:rPr>
          <w:rFonts w:ascii="Arial" w:eastAsia="Arial" w:hAnsi="Arial" w:cs="Arial"/>
          <w:u w:val="single"/>
        </w:rPr>
        <w:t xml:space="preserve">compensation and </w:t>
      </w:r>
      <w:bookmarkStart w:id="229" w:name="_LINE__4_5004bf37_fef1_40d6_b6fd_4952322"/>
      <w:bookmarkEnd w:id="228"/>
      <w:r>
        <w:rPr>
          <w:rFonts w:ascii="Arial" w:eastAsia="Arial" w:hAnsi="Arial" w:cs="Arial"/>
          <w:u w:val="single"/>
        </w:rPr>
        <w:t xml:space="preserve">reimbursement provided to assigned counsel under the rulemaking directed by section </w:t>
      </w:r>
      <w:bookmarkStart w:id="230" w:name="_LINE__5_41000456_8568_473a_a8d7_5ee2276"/>
      <w:bookmarkEnd w:id="229"/>
      <w:r>
        <w:rPr>
          <w:rFonts w:ascii="Arial" w:eastAsia="Arial" w:hAnsi="Arial" w:cs="Arial"/>
          <w:u w:val="single"/>
        </w:rPr>
        <w:t xml:space="preserve">1804,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, paragraph F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 xml:space="preserve">section 1804, </w:t>
      </w:r>
      <w:r>
        <w:rPr>
          <w:rFonts w:ascii="Arial" w:eastAsia="Arial" w:hAnsi="Arial" w:cs="Arial"/>
          <w:u w:val="single"/>
        </w:rPr>
        <w:t>subsection 3, paragraph F</w:t>
      </w:r>
      <w:r>
        <w:rPr>
          <w:rFonts w:ascii="Arial" w:eastAsia="Arial" w:hAnsi="Arial" w:cs="Arial"/>
          <w:u w:val="single"/>
        </w:rPr>
        <w:t xml:space="preserve">. The process </w:t>
      </w:r>
      <w:bookmarkStart w:id="231" w:name="_LINE__6_1b07defc_13c5_41a5_b283_77d0ef4"/>
      <w:bookmarkEnd w:id="230"/>
      <w:r>
        <w:rPr>
          <w:rFonts w:ascii="Arial" w:eastAsia="Arial" w:hAnsi="Arial" w:cs="Arial"/>
          <w:u w:val="single"/>
        </w:rPr>
        <w:t xml:space="preserve">for compensation </w:t>
      </w:r>
      <w:r>
        <w:rPr>
          <w:rFonts w:ascii="Arial" w:eastAsia="Arial" w:hAnsi="Arial" w:cs="Arial"/>
          <w:u w:val="single"/>
        </w:rPr>
        <w:t xml:space="preserve">and reimbursement </w:t>
      </w:r>
      <w:r>
        <w:rPr>
          <w:rFonts w:ascii="Arial" w:eastAsia="Arial" w:hAnsi="Arial" w:cs="Arial"/>
          <w:u w:val="single"/>
        </w:rPr>
        <w:t xml:space="preserve">of private attorneys appointed pursuant to subsection </w:t>
      </w:r>
      <w:bookmarkStart w:id="232" w:name="_LINE__7_30b84592_509b_461f_9156_1aed165"/>
      <w:bookmarkEnd w:id="231"/>
      <w:r>
        <w:rPr>
          <w:rFonts w:ascii="Arial" w:eastAsia="Arial" w:hAnsi="Arial" w:cs="Arial"/>
          <w:u w:val="single"/>
        </w:rPr>
        <w:t xml:space="preserve">1 or 2 must be in accordance with the requirements established by the commission under </w:t>
      </w:r>
      <w:bookmarkStart w:id="233" w:name="_LINE__8_b5573a07_3a5f_414d_8b66_53edb1d"/>
      <w:bookmarkEnd w:id="232"/>
      <w:r>
        <w:rPr>
          <w:rFonts w:ascii="Arial" w:eastAsia="Arial" w:hAnsi="Arial" w:cs="Arial"/>
          <w:u w:val="single"/>
        </w:rPr>
        <w:t xml:space="preserve">section 1804, subsection 3, paragraph B for voucher review and payment authorization.  </w:t>
      </w:r>
      <w:bookmarkEnd w:id="233"/>
    </w:p>
    <w:p w:rsidR="0049548E" w:rsidRPr="00F22DF8" w:rsidP="0049548E">
      <w:pPr>
        <w:ind w:left="360" w:firstLine="360"/>
        <w:rPr>
          <w:rFonts w:ascii="Arial" w:eastAsia="Arial" w:hAnsi="Arial" w:cs="Arial"/>
        </w:rPr>
      </w:pPr>
      <w:bookmarkStart w:id="234" w:name="_STATUTE_NUMBER__20c5dfc0_e5e1_4fcd_ac29"/>
      <w:bookmarkStart w:id="235" w:name="_REV__bd3fea75_2994_4500_8bbe_e8886384f6"/>
      <w:bookmarkStart w:id="236" w:name="_STATUTE_SS__db811916_d64b_4b29_8cc3_7fa"/>
      <w:bookmarkStart w:id="237" w:name="_PAR__2_201b256b_b9dc_435c_bd01_de8ba60b"/>
      <w:bookmarkStart w:id="238" w:name="_LINE__9_9500b073_6aa0_45d5_a928_88c23bd"/>
      <w:bookmarkEnd w:id="220"/>
      <w:bookmarkEnd w:id="221"/>
      <w:bookmarkEnd w:id="223"/>
      <w:bookmarkEnd w:id="226"/>
      <w:r w:rsidRPr="00F22DF8">
        <w:rPr>
          <w:rFonts w:ascii="Arial" w:eastAsia="Arial" w:hAnsi="Arial" w:cs="Arial"/>
          <w:b/>
          <w:u w:val="single"/>
        </w:rPr>
        <w:t>4</w:t>
      </w:r>
      <w:bookmarkEnd w:id="234"/>
      <w:r w:rsidRPr="00F22DF8">
        <w:rPr>
          <w:rFonts w:ascii="Arial" w:eastAsia="Arial" w:hAnsi="Arial" w:cs="Arial"/>
          <w:b/>
          <w:u w:val="single"/>
        </w:rPr>
        <w:t xml:space="preserve">.  </w:t>
      </w:r>
      <w:bookmarkStart w:id="239" w:name="_STATUTE_HEADNOTE__0f35ca61_9d80_4d8e_b8"/>
      <w:r w:rsidRPr="00F22DF8">
        <w:rPr>
          <w:rFonts w:ascii="Arial" w:eastAsia="Arial" w:hAnsi="Arial" w:cs="Arial"/>
          <w:b/>
          <w:u w:val="single"/>
        </w:rPr>
        <w:t xml:space="preserve">Supervision.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40" w:name="_STATUTE_CONTENT__e4253fbb_57fe_4e83_9c8"/>
      <w:bookmarkEnd w:id="239"/>
      <w:r>
        <w:rPr>
          <w:rFonts w:ascii="Arial" w:eastAsia="Arial" w:hAnsi="Arial" w:cs="Arial"/>
          <w:u w:val="single"/>
        </w:rPr>
        <w:t xml:space="preserve">The commission's supervision of a private attorney appointed </w:t>
      </w:r>
      <w:bookmarkStart w:id="241" w:name="_LINE__10_f53b651a_9cb2_464c_aabe_d59d95"/>
      <w:bookmarkEnd w:id="238"/>
      <w:r>
        <w:rPr>
          <w:rFonts w:ascii="Arial" w:eastAsia="Arial" w:hAnsi="Arial" w:cs="Arial"/>
          <w:u w:val="single"/>
        </w:rPr>
        <w:t xml:space="preserve">pursuant to subsection 1 or 2 is limited to addressing complaints made by the client whom </w:t>
      </w:r>
      <w:bookmarkStart w:id="242" w:name="_LINE__11_b9bf42cd_01c8_4906_8707_bd9129"/>
      <w:bookmarkEnd w:id="241"/>
      <w:r>
        <w:rPr>
          <w:rFonts w:ascii="Arial" w:eastAsia="Arial" w:hAnsi="Arial" w:cs="Arial"/>
          <w:u w:val="single"/>
        </w:rPr>
        <w:t xml:space="preserve">the private attorney was appointed to represent under subsection 1 or 2. </w:t>
      </w:r>
      <w:bookmarkEnd w:id="242"/>
    </w:p>
    <w:p w:rsidR="0049548E" w:rsidRPr="00F22DF8" w:rsidP="0049548E">
      <w:pPr>
        <w:ind w:left="360" w:firstLine="360"/>
        <w:rPr>
          <w:rFonts w:ascii="Arial" w:eastAsia="Arial" w:hAnsi="Arial" w:cs="Arial"/>
        </w:rPr>
      </w:pPr>
      <w:bookmarkStart w:id="243" w:name="_STATUTE_NUMBER__e7c56f2f_b5df_46e8_ad50"/>
      <w:bookmarkStart w:id="244" w:name="_REV__5e146b79_a317_4bee_8f2d_09a9ee4e66"/>
      <w:bookmarkStart w:id="245" w:name="_STATUTE_SS__ee3d8d65_1e1a_43d5_b06e_8f1"/>
      <w:bookmarkStart w:id="246" w:name="_PAR__3_cfcbdfc1_58b9_4a3a_a0e0_2cccd6be"/>
      <w:bookmarkStart w:id="247" w:name="_LINE__12_8da2a2fb_9410_450e_ad16_ce7398"/>
      <w:bookmarkEnd w:id="235"/>
      <w:bookmarkEnd w:id="236"/>
      <w:bookmarkEnd w:id="237"/>
      <w:bookmarkEnd w:id="240"/>
      <w:r w:rsidRPr="00F22DF8">
        <w:rPr>
          <w:rFonts w:ascii="Arial" w:eastAsia="Arial" w:hAnsi="Arial" w:cs="Arial"/>
          <w:b/>
          <w:u w:val="single"/>
        </w:rPr>
        <w:t>5</w:t>
      </w:r>
      <w:bookmarkEnd w:id="243"/>
      <w:r w:rsidRPr="00F22DF8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48" w:name="_STATUTE_HEADNOTE__ea9b20e0_dc8e_41ca_97"/>
      <w:r w:rsidRPr="00F22DF8">
        <w:rPr>
          <w:rFonts w:ascii="Arial" w:eastAsia="Arial" w:hAnsi="Arial" w:cs="Arial"/>
          <w:b/>
          <w:u w:val="single"/>
        </w:rPr>
        <w:t xml:space="preserve">Confidentiality.  </w:t>
      </w:r>
      <w:bookmarkStart w:id="249" w:name="_STATUTE_CONTENT__aaa1a030_2c77_4814_b3e"/>
      <w:bookmarkEnd w:id="248"/>
      <w:r>
        <w:rPr>
          <w:rFonts w:ascii="Arial" w:eastAsia="Arial" w:hAnsi="Arial" w:cs="Arial"/>
          <w:u w:val="single"/>
        </w:rPr>
        <w:t xml:space="preserve">The provisions of section 1806, subsections 2 and 3 apply, to the </w:t>
      </w:r>
      <w:bookmarkStart w:id="250" w:name="_LINE__13_cbb04b5f_1b2b_4d7a_b402_3a612b"/>
      <w:bookmarkEnd w:id="247"/>
      <w:r>
        <w:rPr>
          <w:rFonts w:ascii="Arial" w:eastAsia="Arial" w:hAnsi="Arial" w:cs="Arial"/>
          <w:u w:val="single"/>
        </w:rPr>
        <w:t xml:space="preserve">same extent that those provisions apply to commission-rostered attorneys who serve as </w:t>
      </w:r>
      <w:bookmarkStart w:id="251" w:name="_LINE__14_5f6a0d10_2b54_4bc3_84c6_436a73"/>
      <w:bookmarkEnd w:id="250"/>
      <w:r>
        <w:rPr>
          <w:rFonts w:ascii="Arial" w:eastAsia="Arial" w:hAnsi="Arial" w:cs="Arial"/>
          <w:u w:val="single"/>
        </w:rPr>
        <w:t xml:space="preserve">assigned counsel, to private attorneys appointed by the court to provide indigent legal </w:t>
      </w:r>
      <w:bookmarkStart w:id="252" w:name="_LINE__15_118486d2_14dd_4878_89ab_6cd9a0"/>
      <w:bookmarkEnd w:id="251"/>
      <w:r>
        <w:rPr>
          <w:rFonts w:ascii="Arial" w:eastAsia="Arial" w:hAnsi="Arial" w:cs="Arial"/>
          <w:u w:val="single"/>
        </w:rPr>
        <w:t>services pursuant to subsections 1 and 2.</w:t>
      </w:r>
      <w:bookmarkEnd w:id="252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253" w:name="_STATUTE_NUMBER__ad1d49c7_766a_441b_838c"/>
      <w:bookmarkStart w:id="254" w:name="_REV__c2fdebbd_7367_4207_8384_03a0228762"/>
      <w:bookmarkStart w:id="255" w:name="_STATUTE_SS__58415f36_8f05_46f1_9583_b6c"/>
      <w:bookmarkStart w:id="256" w:name="_PAR__4_f5a0bd0d_449d_4981_a556_2c068eee"/>
      <w:bookmarkStart w:id="257" w:name="_LINE__16_104490ca_50be_4d3f_aee3_5d8ae0"/>
      <w:bookmarkEnd w:id="244"/>
      <w:bookmarkEnd w:id="245"/>
      <w:bookmarkEnd w:id="246"/>
      <w:bookmarkEnd w:id="249"/>
      <w:r w:rsidRPr="00F22DF8">
        <w:rPr>
          <w:rFonts w:ascii="Arial" w:eastAsia="Arial" w:hAnsi="Arial" w:cs="Arial"/>
          <w:b/>
          <w:u w:val="single"/>
        </w:rPr>
        <w:t>6</w:t>
      </w:r>
      <w:bookmarkEnd w:id="253"/>
      <w:r w:rsidRPr="00F22DF8">
        <w:rPr>
          <w:rFonts w:ascii="Arial" w:eastAsia="Arial" w:hAnsi="Arial" w:cs="Arial"/>
          <w:b/>
          <w:u w:val="single"/>
        </w:rPr>
        <w:t xml:space="preserve">.  </w:t>
      </w:r>
      <w:bookmarkStart w:id="258" w:name="_STATUTE_HEADNOTE__a66a2c08_69ea_4e2f_90"/>
      <w:r w:rsidRPr="00F22DF8">
        <w:rPr>
          <w:rFonts w:ascii="Arial" w:eastAsia="Arial" w:hAnsi="Arial" w:cs="Arial"/>
          <w:b/>
          <w:u w:val="single"/>
        </w:rPr>
        <w:t xml:space="preserve">Repeal.  </w:t>
      </w:r>
      <w:bookmarkStart w:id="259" w:name="_STATUTE_CONTENT__ea263fde_fcd4_42ee_a47"/>
      <w:bookmarkEnd w:id="258"/>
      <w:r>
        <w:rPr>
          <w:rFonts w:ascii="Arial" w:eastAsia="Arial" w:hAnsi="Arial" w:cs="Arial"/>
          <w:u w:val="single"/>
        </w:rPr>
        <w:t>This section is repealed February 1, 202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>.</w:t>
      </w:r>
      <w:bookmarkEnd w:id="254"/>
      <w:bookmarkEnd w:id="257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260" w:name="_EMERGENCY_CLAUSE__488f72c1_5cb4_4e2d_ba"/>
      <w:bookmarkStart w:id="261" w:name="_PAR__5_72820222_a27a_4f08_9f7b_ec4c359b"/>
      <w:bookmarkStart w:id="262" w:name="_LINE__17_3df5f28d_49ce_458a_8973_4e16c8"/>
      <w:bookmarkEnd w:id="33"/>
      <w:bookmarkEnd w:id="144"/>
      <w:bookmarkEnd w:id="148"/>
      <w:bookmarkEnd w:id="151"/>
      <w:bookmarkEnd w:id="255"/>
      <w:bookmarkEnd w:id="256"/>
      <w:bookmarkEnd w:id="25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63" w:name="_LINE__18_78de2fb5_e785_40ca_8d96_a14ea5"/>
      <w:bookmarkEnd w:id="262"/>
      <w:r>
        <w:rPr>
          <w:rFonts w:ascii="Arial" w:eastAsia="Arial" w:hAnsi="Arial" w:cs="Arial"/>
        </w:rPr>
        <w:t>takes effect when approved.</w:t>
      </w:r>
      <w:bookmarkEnd w:id="263"/>
    </w:p>
    <w:p w:rsidR="0049548E" w:rsidP="0049548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4" w:name="_SUMMARY__d972ff77_d7e4_42bf_a5da_028e68"/>
      <w:bookmarkStart w:id="265" w:name="_PAR__6_733372cf_ea26_4c0d_af5d_5959e85c"/>
      <w:bookmarkStart w:id="266" w:name="_LINE__19_2a256251_1085_4297_a6f1_84e2f7"/>
      <w:bookmarkEnd w:id="260"/>
      <w:bookmarkEnd w:id="261"/>
      <w:r>
        <w:rPr>
          <w:rFonts w:ascii="Arial" w:eastAsia="Arial" w:hAnsi="Arial" w:cs="Arial"/>
          <w:b/>
          <w:sz w:val="24"/>
        </w:rPr>
        <w:t>SUMMARY</w:t>
      </w:r>
      <w:bookmarkEnd w:id="266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267" w:name="_PAR__7_d794b649_11f2_4693_a0cd_04db3f29"/>
      <w:bookmarkStart w:id="268" w:name="_LINE__20_2c733168_28df_4737_b7e9_e4b118"/>
      <w:bookmarkEnd w:id="265"/>
      <w:r>
        <w:rPr>
          <w:rFonts w:ascii="Arial" w:eastAsia="Arial" w:hAnsi="Arial" w:cs="Arial"/>
        </w:rPr>
        <w:t xml:space="preserve">This bill is reported out by the Joint Standing Committee on Judiciary pursuant to </w:t>
      </w:r>
      <w:bookmarkStart w:id="269" w:name="_LINE__21_faa44643_8a93_489e_bcb8_7c1aec"/>
      <w:bookmarkEnd w:id="268"/>
      <w:r>
        <w:rPr>
          <w:rFonts w:ascii="Arial" w:eastAsia="Arial" w:hAnsi="Arial" w:cs="Arial"/>
        </w:rPr>
        <w:t xml:space="preserve">Public Law 2025, chapter 40, section 5. The committee has not taken a position on the </w:t>
      </w:r>
      <w:bookmarkStart w:id="270" w:name="_LINE__22_39fea5a1_cb62_4dec_a67d_1c7c32"/>
      <w:bookmarkEnd w:id="269"/>
      <w:r>
        <w:rPr>
          <w:rFonts w:ascii="Arial" w:eastAsia="Arial" w:hAnsi="Arial" w:cs="Arial"/>
        </w:rPr>
        <w:t xml:space="preserve">substance of this bill.  By reporting this bill out, the committee is not suggesting and does </w:t>
      </w:r>
      <w:bookmarkStart w:id="271" w:name="_LINE__23_3216a83b_1e37_42ca_95dc_e832ba"/>
      <w:bookmarkEnd w:id="270"/>
      <w:r>
        <w:rPr>
          <w:rFonts w:ascii="Arial" w:eastAsia="Arial" w:hAnsi="Arial" w:cs="Arial"/>
        </w:rPr>
        <w:t xml:space="preserve">not intend to suggest that it agrees or disagrees with any aspect of this bill.  The committee </w:t>
      </w:r>
      <w:bookmarkStart w:id="272" w:name="_LINE__24_27fb569e_eb76_4b03_95b1_2b20e9"/>
      <w:bookmarkEnd w:id="271"/>
      <w:r>
        <w:rPr>
          <w:rFonts w:ascii="Arial" w:eastAsia="Arial" w:hAnsi="Arial" w:cs="Arial"/>
        </w:rPr>
        <w:t xml:space="preserve">is reporting the bill out for the sole purpose of having a bill printed that can be referred to </w:t>
      </w:r>
      <w:bookmarkStart w:id="273" w:name="_LINE__25_091f0ea8_7b76_409c_85c3_b1e738"/>
      <w:bookmarkEnd w:id="272"/>
      <w:r>
        <w:rPr>
          <w:rFonts w:ascii="Arial" w:eastAsia="Arial" w:hAnsi="Arial" w:cs="Arial"/>
        </w:rPr>
        <w:t xml:space="preserve">the committee for an appropriate public hearing and subsequent processing in the normal </w:t>
      </w:r>
      <w:bookmarkStart w:id="274" w:name="_LINE__26_a2b661d0_67eb_490d_855f_303aa4"/>
      <w:bookmarkEnd w:id="273"/>
      <w:r>
        <w:rPr>
          <w:rFonts w:ascii="Arial" w:eastAsia="Arial" w:hAnsi="Arial" w:cs="Arial"/>
        </w:rPr>
        <w:t xml:space="preserve">course.  The committee is taking this action to ensure clarity and transparency in the </w:t>
      </w:r>
      <w:bookmarkStart w:id="275" w:name="_LINE__27_e09816bc_2050_4b0f_ad0f_bb6bcf"/>
      <w:bookmarkEnd w:id="274"/>
      <w:r>
        <w:rPr>
          <w:rFonts w:ascii="Arial" w:eastAsia="Arial" w:hAnsi="Arial" w:cs="Arial"/>
        </w:rPr>
        <w:t>legislative review of the proposals contained in the bill.</w:t>
      </w:r>
      <w:bookmarkEnd w:id="275"/>
    </w:p>
    <w:p w:rsidR="0049548E" w:rsidP="0049548E">
      <w:pPr>
        <w:ind w:left="360" w:firstLine="360"/>
        <w:rPr>
          <w:rFonts w:ascii="Arial" w:eastAsia="Arial" w:hAnsi="Arial" w:cs="Arial"/>
        </w:rPr>
      </w:pPr>
      <w:bookmarkStart w:id="276" w:name="_PAR__8_71f0ed15_e9a0_451d_9c56_8e991767"/>
      <w:bookmarkStart w:id="277" w:name="_LINE__28_c5308507_c6a2_43f6_9b56_60573a"/>
      <w:bookmarkEnd w:id="267"/>
      <w:r>
        <w:rPr>
          <w:rFonts w:ascii="Arial" w:eastAsia="Arial" w:hAnsi="Arial" w:cs="Arial"/>
        </w:rPr>
        <w:t xml:space="preserve">This bill enacts a provision of law that reproduces a provision of law that was </w:t>
      </w:r>
      <w:bookmarkStart w:id="278" w:name="_LINE__29_fe909981_19a8_440a_8d39_146064"/>
      <w:bookmarkEnd w:id="277"/>
      <w:r>
        <w:rPr>
          <w:rFonts w:ascii="Arial" w:eastAsia="Arial" w:hAnsi="Arial" w:cs="Arial"/>
        </w:rPr>
        <w:t xml:space="preserve">automatically repealed on February 1, 2026.  The bill, like the law that was automatically </w:t>
      </w:r>
      <w:bookmarkStart w:id="279" w:name="_LINE__30_d4ad3a7c_04fe_4d8a_9e8e_7956d2"/>
      <w:bookmarkEnd w:id="278"/>
      <w:r>
        <w:rPr>
          <w:rFonts w:ascii="Arial" w:eastAsia="Arial" w:hAnsi="Arial" w:cs="Arial"/>
        </w:rPr>
        <w:t xml:space="preserve">repealed, requires the Maine Commission on Public Defense Services to compensate a </w:t>
      </w:r>
      <w:bookmarkStart w:id="280" w:name="_LINE__31_5b7712a6_92d1_44c3_9bf4_ea0782"/>
      <w:bookmarkEnd w:id="279"/>
      <w:r>
        <w:rPr>
          <w:rFonts w:ascii="Arial" w:eastAsia="Arial" w:hAnsi="Arial" w:cs="Arial"/>
        </w:rPr>
        <w:t xml:space="preserve">private attorney appointed by a District Court, a Superior Court or the Supreme Judicial </w:t>
      </w:r>
      <w:bookmarkStart w:id="281" w:name="_LINE__32_038735c7_fb4e_4477_b67f_b0e840"/>
      <w:bookmarkEnd w:id="280"/>
      <w:r>
        <w:rPr>
          <w:rFonts w:ascii="Arial" w:eastAsia="Arial" w:hAnsi="Arial" w:cs="Arial"/>
        </w:rPr>
        <w:t xml:space="preserve">Court to represent a person who is eligible to receive indigent legal services in a matter </w:t>
      </w:r>
      <w:bookmarkStart w:id="282" w:name="_LINE__33_9e52ef52_59a0_4900_a403_46f080"/>
      <w:bookmarkEnd w:id="281"/>
      <w:r>
        <w:rPr>
          <w:rFonts w:ascii="Arial" w:eastAsia="Arial" w:hAnsi="Arial" w:cs="Arial"/>
        </w:rPr>
        <w:t xml:space="preserve">before that court if the attorney is both willing and qualified to undertake the representation </w:t>
      </w:r>
      <w:bookmarkStart w:id="283" w:name="_LINE__34_95aa3158_0418_4516_81b6_f0c4c0"/>
      <w:bookmarkEnd w:id="282"/>
      <w:r>
        <w:rPr>
          <w:rFonts w:ascii="Arial" w:eastAsia="Arial" w:hAnsi="Arial" w:cs="Arial"/>
        </w:rPr>
        <w:t xml:space="preserve">and if no public defender, assigned counsel, contract counsel or employed counsel is </w:t>
      </w:r>
      <w:bookmarkStart w:id="284" w:name="_LINE__35_c1f9c33f_da17_4879_b9c2_be9e92"/>
      <w:bookmarkEnd w:id="283"/>
      <w:r>
        <w:rPr>
          <w:rFonts w:ascii="Arial" w:eastAsia="Arial" w:hAnsi="Arial" w:cs="Arial"/>
        </w:rPr>
        <w:t>available to represent the person.  In the bill, this requirement expires on February 1, 2028.</w:t>
      </w:r>
      <w:bookmarkEnd w:id="284"/>
    </w:p>
    <w:bookmarkEnd w:id="1"/>
    <w:bookmarkEnd w:id="2"/>
    <w:bookmarkEnd w:id="222"/>
    <w:bookmarkEnd w:id="264"/>
    <w:bookmarkEnd w:id="2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LR3016,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the Requirement That the Maine Commission on Public Defense Services Compensate Certain Private Attorneys Appointed to Provide Indigent Legal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9548E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1E0C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2DF8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149905</ItemId>
    <LRId>77057</LRId>
    <LRNumber>3016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Extend the Requirement That the Maine Commission on Public Defense Services Compensate Certain Private Attorneys Appointed to Provide Indigent Legal Services</LRTitle>
    <ItemTitle>An Act to Extend the Requirement That the Maine Commission on Public Defense Services Compensate Certain Private Attorneys Appointed to Provide Indigent Legal Services</ItemTitle>
    <ShortTitle1>EXTEND THE REQUIREMENT THAT</ShortTitle1>
    <ShortTitle2>THE MAINE COMMISSION ON PUBLIC</ShortTitle2>
    <JacketLegend>Submitted by the Joint Standing Committee on Judiciary pursuant to Public Law 2025, chapter 40, section 5.</JacketLegend>
    <DraftingCycleCount>1</DraftingCycleCount>
    <LatestDraftingActionId>124</LatestDraftingActionId>
    <LatestDraftingActionDate>2026-02-03T08:04:50</LatestDraftingActionDate>
    <LatestDrafterName>JStocco</LatestDrafterName>
    <LatestProoferName>sadley</LatestProoferName>
    <LatestTechName>ALopatosky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w:rsidR="0049548E" w:rsidRDefault="0049548E" w:rsidP="0049548E"&amp;gt;&amp;lt;w:pPr&amp;gt;&amp;lt;w:ind w:left="360" w:firstLine="360" /&amp;gt;&amp;lt;/w:pPr&amp;gt;&amp;lt;w:bookmarkStart w:id="0" w:name="_EMERGENCY_PREAMBLE__7330eca3_1d6b_45f4_" /&amp;gt;&amp;lt;w:bookmarkStart w:id="1" w:name="_DOC_BODY__f041f7fd_8cad_4ebd_938d_7e1b7" /&amp;gt;&amp;lt;w:bookmarkStart w:id="2" w:name="_DOC_BODY_CONTAINER__0b91383a_8872_4a4b_" /&amp;gt;&amp;lt;w:bookmarkStart w:id="3" w:name="_PAGE__1_307a35a6_c06d_4170_80ba_d5f53bc" /&amp;gt;&amp;lt;w:bookmarkStart w:id="4" w:name="_PAR__1_5838c73b_7a37_4168_9529_7323f5ff" /&amp;gt;&amp;lt;w:bookmarkStart w:id="5" w:name="_LINE__1_5509a17c_6b0d_4c19_af47_145a6c6"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w:name="_LINE__2_b297c6ad_dadb_4210_9ad7_a650217"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w:rsidR="0049548E" w:rsidRDefault="0049548E" w:rsidP="0049548E"&amp;gt;&amp;lt;w:pPr&amp;gt;&amp;lt;w:ind w:left="360" w:firstLine="360" /&amp;gt;&amp;lt;/w:pPr&amp;gt;&amp;lt;w:bookmarkStart w:id="7" w:name="_PAR__2_3fe317f8_05e7_4c1f_abf9_697d0095" /&amp;gt;&amp;lt;w:bookmarkStart w:id="8" w:name="_LINE__3_33893bd2_76c6_49f3_9e05_0eb64bd"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w:rsidRPr="00821E0C"&amp;gt;&amp;lt;w:t&amp;gt;Public Law 2025, chapter 40 require&amp;lt;/w:t&amp;gt;&amp;lt;/w:r&amp;gt;&amp;lt;w:r&amp;gt;&amp;lt;w:t&amp;gt;s&amp;lt;/w:t&amp;gt;&amp;lt;/w:r&amp;gt;&amp;lt;w:r w:rsidRPr="00821E0C"&amp;gt;&amp;lt;w:t xml:space="preserve"&amp;gt; the Maine Commission on Public &amp;lt;/w:t&amp;gt;&amp;lt;/w:r&amp;gt;&amp;lt;w:bookmarkStart w:id="9" w:name="_LINE__4_5b5ad7ee_2793_488e_82af_f7263ae" /&amp;gt;&amp;lt;w:bookmarkEnd w:id="8" /&amp;gt;&amp;lt;w:r w:rsidRPr="00821E0C"&amp;gt;&amp;lt;w:t&amp;gt;Defense Services to compensate an attorney appointed by a District Court,&amp;lt;/w:t&amp;gt;&amp;lt;/w:r&amp;gt;&amp;lt;w:r&amp;gt;&amp;lt;w:t xml:space="preserve"&amp;gt; a&amp;lt;/w:t&amp;gt;&amp;lt;/w:r&amp;gt;&amp;lt;w:r w:rsidRPr="00821E0C"&amp;gt;&amp;lt;w:t xml:space="preserve"&amp;gt; Superior Court &amp;lt;/w:t&amp;gt;&amp;lt;/w:r&amp;gt;&amp;lt;w:bookmarkStart w:id="10" w:name="_LINE__5_1e51c9c0_0645_4fe6_87f3_3bb042a" /&amp;gt;&amp;lt;w:bookmarkEnd w:id="9" /&amp;gt;&amp;lt;w:r w:rsidRPr="00821E0C"&amp;gt;&amp;lt;w:t xml:space="preserve"&amp;gt;or the Supreme Judicial Court to represent a person who is eligible to receive indigent legal &amp;lt;/w:t&amp;gt;&amp;lt;/w:r&amp;gt;&amp;lt;w:bookmarkStart w:id="11" w:name="_LINE__6_6aed9e2c_6fe3_4f66_820d_a628e22" /&amp;gt;&amp;lt;w:bookmarkEnd w:id="10" /&amp;gt;&amp;lt;w:r w:rsidRPr="00821E0C"&amp;gt;&amp;lt;w:t xml:space="preserve"&amp;gt;services if no public defender, assigned counsel, contract counsel or employed counsel is &amp;lt;/w:t&amp;gt;&amp;lt;/w:r&amp;gt;&amp;lt;w:bookmarkStart w:id="12" w:name="_LINE__7_dba9e8d0_5f6a_4022_8202_047462b" /&amp;gt;&amp;lt;w:bookmarkEnd w:id="11" /&amp;gt;&amp;lt;w:r w:rsidRPr="00821E0C"&amp;gt;&amp;lt;w:t xml:space="preserve"&amp;gt;available to represent the person and if the appointed attorney is willing and qualified to &amp;lt;/w:t&amp;gt;&amp;lt;/w:r&amp;gt;&amp;lt;w:bookmarkStart w:id="13" w:name="_LINE__8_21eeb0b0_2257_4b3d_8b45_c5a0d62" /&amp;gt;&amp;lt;w:bookmarkEnd w:id="12" /&amp;gt;&amp;lt;w:r w:rsidRPr="00821E0C"&amp;gt;&amp;lt;w:t&amp;gt;undertake the representation; and&amp;lt;/w:t&amp;gt;&amp;lt;/w:r&amp;gt;&amp;lt;w:bookmarkEnd w:id="13" /&amp;gt;&amp;lt;/w:p&amp;gt;&amp;lt;w:p w:rsidR="0049548E" w:rsidRDefault="0049548E" w:rsidP="0049548E"&amp;gt;&amp;lt;w:pPr&amp;gt;&amp;lt;w:ind w:left="360" w:firstLine="360" /&amp;gt;&amp;lt;/w:pPr&amp;gt;&amp;lt;w:bookmarkStart w:id="14" w:name="_PAR__3_e086befb_91a0_4c3a_8fbc_197783ad" /&amp;gt;&amp;lt;w:bookmarkStart w:id="15" w:name="_LINE__9_3220f316_ab25_4e4c_b7b3_ba5092e"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w:rsidRPr="00821E0C"&amp;gt;&amp;lt;w:t xml:space="preserve"&amp;gt;the provision of Public Law 2025, chapter 40 requiring compensation of &amp;lt;/w:t&amp;gt;&amp;lt;/w:r&amp;gt;&amp;lt;w:bookmarkStart w:id="16" w:name="_LINE__10_8384de51_bd25_4d02_969a_5b405b" /&amp;gt;&amp;lt;w:bookmarkEnd w:id="15" /&amp;gt;&amp;lt;w:r w:rsidRPr="00821E0C"&amp;gt;&amp;lt;w:t xml:space="preserve"&amp;gt;private attorneys appointed by state courts to provide indigent legal services was repealed &amp;lt;/w:t&amp;gt;&amp;lt;/w:r&amp;gt;&amp;lt;w:bookmarkStart w:id="17" w:name="_LINE__11_9b759b0f_274a_4442_a874_714366" /&amp;gt;&amp;lt;w:bookmarkEnd w:id="16" /&amp;gt;&amp;lt;w:r w:rsidRPr="00821E0C"&amp;gt;&amp;lt;w:t&amp;gt;on February 1, 2026; and&amp;lt;/w:t&amp;gt;&amp;lt;/w:r&amp;gt;&amp;lt;w:bookmarkEnd w:id="17" /&amp;gt;&amp;lt;/w:p&amp;gt;&amp;lt;w:p w:rsidR="0049548E" w:rsidRDefault="0049548E" w:rsidP="0049548E"&amp;gt;&amp;lt;w:pPr&amp;gt;&amp;lt;w:ind w:left="360" w:firstLine="360" /&amp;gt;&amp;lt;/w:pPr&amp;gt;&amp;lt;w:bookmarkStart w:id="18" w:name="_PAR__4_a548aef8_2039_4e54_a987_235704f8" /&amp;gt;&amp;lt;w:bookmarkStart w:id="19" w:name="_LINE__12_27bfa459_986d_4170_ac97_2a41b0"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w:rsidRPr="00821E0C"&amp;gt;&amp;lt;w:t xml:space="preserve"&amp;gt;due to the current lack of attorneys rostered by the Maine Commission on &amp;lt;/w:t&amp;gt;&amp;lt;/w:r&amp;gt;&amp;lt;w:bookmarkStart w:id="20" w:name="_LINE__13_0b203658_4d3f_496c_a217_b0d7e4" /&amp;gt;&amp;lt;w:bookmarkEnd w:id="19" /&amp;gt;&amp;lt;w:r w:rsidRPr="00821E0C"&amp;gt;&amp;lt;w:t xml:space="preserve"&amp;gt;Public Defense Services to take these &amp;lt;/w:t&amp;gt;&amp;lt;/w:r&amp;gt;&amp;lt;w:r&amp;gt;&amp;lt;w:t xml:space="preserve"&amp;gt;indigent legal services &amp;lt;/w:t&amp;gt;&amp;lt;/w:r&amp;gt;&amp;lt;w:r w:rsidRPr="00821E0C"&amp;gt;&amp;lt;w:t xml:space="preserve"&amp;gt;cases, it is important to extend &amp;lt;/w:t&amp;gt;&amp;lt;/w:r&amp;gt;&amp;lt;w:bookmarkStart w:id="21" w:name="_LINE__14_1a98b67d_d7d3_40e5_9211_16ff16" /&amp;gt;&amp;lt;w:bookmarkEnd w:id="20" /&amp;gt;&amp;lt;w:r w:rsidRPr="00821E0C"&amp;gt;&amp;lt;w:t xml:space="preserve"&amp;gt;this provision for a period of &amp;lt;/w:t&amp;gt;&amp;lt;/w:r&amp;gt;&amp;lt;w:r&amp;gt;&amp;lt;w:t&amp;gt;2&amp;lt;/w:t&amp;gt;&amp;lt;/w:r&amp;gt;&amp;lt;w:r w:rsidRPr="00821E0C"&amp;gt;&amp;lt;w:t xml:space="preserve"&amp;gt; years to ensure that the fundamental rights of indigent parties &amp;lt;/w:t&amp;gt;&amp;lt;/w:r&amp;gt;&amp;lt;w:bookmarkStart w:id="22" w:name="_LINE__15_decd479b_8b64_4255_9116_602296" /&amp;gt;&amp;lt;w:bookmarkEnd w:id="21" /&amp;gt;&amp;lt;w:r w:rsidRPr="00821E0C"&amp;gt;&amp;lt;w:t xml:space="preserve"&amp;gt;in &amp;lt;/w:t&amp;gt;&amp;lt;/w:r&amp;gt;&amp;lt;w:r&amp;gt;&amp;lt;w:t&amp;gt;these&amp;lt;/w:t&amp;gt;&amp;lt;/w:r&amp;gt;&amp;lt;w:r w:rsidRPr="00821E0C"&amp;gt;&amp;lt;w:t xml:space="preserve"&amp;gt; proceedings are protected; and&amp;lt;/w:t&amp;gt;&amp;lt;/w:r&amp;gt;&amp;lt;w:bookmarkEnd w:id="22" /&amp;gt;&amp;lt;/w:p&amp;gt;&amp;lt;w:p w:rsidR="0049548E" w:rsidRDefault="0049548E" w:rsidP="0049548E"&amp;gt;&amp;lt;w:pPr&amp;gt;&amp;lt;w:ind w:left="360" w:firstLine="360" /&amp;gt;&amp;lt;/w:pPr&amp;gt;&amp;lt;w:bookmarkStart w:id="23" w:name="_PAR__5_9381ebe1_1563_4b17_ab10_7c3f31f9" /&amp;gt;&amp;lt;w:bookmarkStart w:id="24" w:name="_LINE__16_32dcecd5_cae4_4055_8eba_304d55" /&amp;gt;&amp;lt;w:bookmarkEnd w:id="18"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w:id="25" w:name="_LINE__17_1559069e_cdbc_46ce_bb48_0e96d6" /&amp;gt;&amp;lt;w:bookmarkEnd w:id="24" /&amp;gt;&amp;lt;w:r&amp;gt;&amp;lt;w:t xml:space="preserve"&amp;gt;the meaning of the Constitution of Maine and require the following legislation as &amp;lt;/w:t&amp;gt;&amp;lt;/w:r&amp;gt;&amp;lt;w:bookmarkStart w:id="26" w:name="_LINE__18_b646a149_3c76_407c_a639_eb95fd" /&amp;gt;&amp;lt;w:bookmarkEnd w:id="25" /&amp;gt;&amp;lt;w:r&amp;gt;&amp;lt;w:t xml:space="preserve"&amp;gt;immediately necessary for the preservation of the public peace, health and safety; now, &amp;lt;/w:t&amp;gt;&amp;lt;/w:r&amp;gt;&amp;lt;w:bookmarkStart w:id="27" w:name="_LINE__19_971c1d0c_148d_42e6_85e8_d4052e" /&amp;gt;&amp;lt;w:bookmarkEnd w:id="26" /&amp;gt;&amp;lt;w:r&amp;gt;&amp;lt;w:t&amp;gt;therefore,&amp;lt;/w:t&amp;gt;&amp;lt;/w:r&amp;gt;&amp;lt;w:bookmarkEnd w:id="27" /&amp;gt;&amp;lt;/w:p&amp;gt;&amp;lt;w:p w:rsidR="0049548E" w:rsidRDefault="0049548E" w:rsidP="0049548E"&amp;gt;&amp;lt;w:pPr&amp;gt;&amp;lt;w:ind w:left="360" /&amp;gt;&amp;lt;/w:pPr&amp;gt;&amp;lt;w:bookmarkStart w:id="28" w:name="_ENACTING_CLAUSE__19e21b21_4339_446e_98a" /&amp;gt;&amp;lt;w:bookmarkStart w:id="29" w:name="_PAR__6_51df4249_9f23_41ed_a9ae_5cab8f1c" /&amp;gt;&amp;lt;w:bookmarkStart w:id="30" w:name="_LINE__20_ec0be019_7988_4bb0_9737_62661e" /&amp;gt;&amp;lt;w:bookmarkEnd w:id="0" /&amp;gt;&amp;lt;w:bookmarkEnd w:id="23" /&amp;gt;&amp;lt;w:r&amp;gt;&amp;lt;w:rPr&amp;gt;&amp;lt;w:b /&amp;gt;&amp;lt;/w:rPr&amp;gt;&amp;lt;w:t&amp;gt;Be it enacted by the People of the State of Maine as follows:&amp;lt;/w:t&amp;gt;&amp;lt;/w:r&amp;gt;&amp;lt;w:bookmarkEnd w:id="30" /&amp;gt;&amp;lt;/w:p&amp;gt;&amp;lt;w:p w:rsidR="0049548E" w:rsidRDefault="0049548E" w:rsidP="0049548E"&amp;gt;&amp;lt;w:pPr&amp;gt;&amp;lt;w:ind w:left="360" w:firstLine="360" /&amp;gt;&amp;lt;/w:pPr&amp;gt;&amp;lt;w:bookmarkStart w:id="31" w:name="_BILL_SECTION_HEADER__69709ede_44a8_46c7" /&amp;gt;&amp;lt;w:bookmarkStart w:id="32" w:name="_BILL_SECTION__ace4a2d2_7083_4082_922e_d" /&amp;gt;&amp;lt;w:bookmarkStart w:id="33" w:name="_DOC_BODY_CONTENT__dbdc4d28_bb94_476b_84" /&amp;gt;&amp;lt;w:bookmarkStart w:id="34" w:name="_PAR__7_e769da92_1949_48ca_8305_fe6e9bde" /&amp;gt;&amp;lt;w:bookmarkStart w:id="35" w:name="_LINE__21_53f9dac9_035a_4561_8b45_7bfe64" /&amp;gt;&amp;lt;w:bookmarkEnd w:id="28" /&amp;gt;&amp;lt;w:bookmarkEnd w:id="29" /&amp;gt;&amp;lt;w:r&amp;gt;&amp;lt;w:rPr&amp;gt;&amp;lt;w:b /&amp;gt;&amp;lt;w:sz w:val="24" /&amp;gt;&amp;lt;/w:rPr&amp;gt;&amp;lt;w:t xml:space="preserve"&amp;gt;Sec. &amp;lt;/w:t&amp;gt;&amp;lt;/w:r&amp;gt;&amp;lt;w:bookmarkStart w:id="36" w:name="_BILL_SECTION_NUMBER__1232afa2_ee0f_4157" /&amp;gt;&amp;lt;w:r&amp;gt;&amp;lt;w:rPr&amp;gt;&amp;lt;w:b /&amp;gt;&amp;lt;w:sz w:val="24" /&amp;gt;&amp;lt;/w:rPr&amp;gt;&amp;lt;w:t&amp;gt;1&amp;lt;/w:t&amp;gt;&amp;lt;/w:r&amp;gt;&amp;lt;w:bookmarkEnd w:id="36" /&amp;gt;&amp;lt;w:r&amp;gt;&amp;lt;w:rPr&amp;gt;&amp;lt;w:b /&amp;gt;&amp;lt;w:sz w:val="24" /&amp;gt;&amp;lt;/w:rPr&amp;gt;&amp;lt;w:t&amp;gt;.  4 MRSA §1805-A, sub-§1,&amp;lt;/w:t&amp;gt;&amp;lt;/w:r&amp;gt;&amp;lt;w:r&amp;gt;&amp;lt;w:t xml:space="preserve"&amp;gt; as amended by PL 2025, c. 40, §1, is further &amp;lt;/w:t&amp;gt;&amp;lt;/w:r&amp;gt;&amp;lt;w:bookmarkStart w:id="37" w:name="_LINE__22_78165d1f_e197_49cb_9c7e_aa531a" /&amp;gt;&amp;lt;w:bookmarkEnd w:id="35" /&amp;gt;&amp;lt;w:r&amp;gt;&amp;lt;w:t&amp;gt;amended to read:&amp;lt;/w:t&amp;gt;&amp;lt;/w:r&amp;gt;&amp;lt;w:bookmarkEnd w:id="37" /&amp;gt;&amp;lt;/w:p&amp;gt;&amp;lt;w:p w:rsidR="0049548E" w:rsidRDefault="0049548E" w:rsidP="0049548E"&amp;gt;&amp;lt;w:pPr&amp;gt;&amp;lt;w:ind w:left="360" w:firstLine="360" /&amp;gt;&amp;lt;/w:pPr&amp;gt;&amp;lt;w:bookmarkStart w:id="38" w:name="_STATUTE_NUMBER__f52e2e0c_8f68_43fe_815b" /&amp;gt;&amp;lt;w:bookmarkStart w:id="39" w:name="_STATUTE_SS__01e26c9e_867b_4bd8_b718_ee2" /&amp;gt;&amp;lt;w:bookmarkStart w:id="40" w:name="_PAR__8_f3034727_1f74_4213_8784_6e7f2b91" /&amp;gt;&amp;lt;w:bookmarkStart w:id="41" w:name="_LINE__23_be8dfbf6_4343_4d51_bde8_72e397" /&amp;gt;&amp;lt;w:bookmarkEnd w:id="31" /&amp;gt;&amp;lt;w:bookmarkEnd w:id="34" /&amp;gt;&amp;lt;w:r&amp;gt;&amp;lt;w:rPr&amp;gt;&amp;lt;w:b /&amp;gt;&amp;lt;/w:rPr&amp;gt;&amp;lt;w:t&amp;gt;1&amp;lt;/w:t&amp;gt;&amp;lt;/w:r&amp;gt;&amp;lt;w:bookmarkEnd w:id="38" /&amp;gt;&amp;lt;w:r&amp;gt;&amp;lt;w:rPr&amp;gt;&amp;lt;w:b /&amp;gt;&amp;lt;/w:rPr&amp;gt;&amp;lt;w:t xml:space="preserve"&amp;gt;.  &amp;lt;/w:t&amp;gt;&amp;lt;/w:r&amp;gt;&amp;lt;w:bookmarkStart w:id="42" w:name="_STATUTE_HEADNOTE__b5760bf8_62cc_40ea_90" /&amp;gt;&amp;lt;w:r&amp;gt;&amp;lt;w:rPr&amp;gt;&amp;lt;w:b /&amp;gt;&amp;lt;/w:rPr&amp;gt;&amp;lt;w:t&amp;gt;Duties.&amp;lt;/w:t&amp;gt;&amp;lt;/w:r&amp;gt;&amp;lt;w:bookmarkEnd w:id="42"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w:id="43" w:name="_STATUTE_CONTENT__c0dc187d_f856_448a_bb2" /&amp;gt;&amp;lt;w:r&amp;gt;&amp;lt;w:t xml:space="preserve"&amp;gt;The executive director shall administer and improve reimbursement of &amp;lt;/w:t&amp;gt;&amp;lt;/w:r&amp;gt;&amp;lt;w:bookmarkStart w:id="44" w:name="_LINE__24_2747b531_4458_4c19_8030_2d3bb0" /&amp;gt;&amp;lt;w:bookmarkEnd w:id="41" /&amp;gt;&amp;lt;w:r&amp;gt;&amp;lt;w:t&amp;gt;expenses incurred by assigned counsel, contract counsel and, until February 1,&amp;lt;/w:t&amp;gt;&amp;lt;/w:r&amp;gt;&amp;lt;w:bookmarkStart w:id="45" w:name="_PROCESSED_CHANGE__a3d31572_a347_43a6_a3" /&amp;gt;&amp;lt;w:r&amp;gt;&amp;lt;w:t xml:space="preserve"&amp;gt; &amp;lt;/w:t&amp;gt;&amp;lt;/w:r&amp;gt;&amp;lt;w:del w:id="46" w:author="BPS" w:date="2026-01-28T14:49:00Z"&amp;gt;&amp;lt;w:r w:rsidDel="00643824"&amp;gt;&amp;lt;w:delText&amp;gt;2026&amp;lt;/w:delText&amp;gt;&amp;lt;/w:r&amp;gt;&amp;lt;/w:del&amp;gt;&amp;lt;w:bookmarkStart w:id="47" w:name="_PROCESSED_CHANGE__f8755a2b_e686_49eb_94" /&amp;gt;&amp;lt;w:bookmarkEnd w:id="45" /&amp;gt;&amp;lt;w:r&amp;gt;&amp;lt;w:t xml:space="preserve"&amp;gt; &amp;lt;/w:t&amp;gt;&amp;lt;/w:r&amp;gt;&amp;lt;w:ins w:id="48" w:author="BPS" w:date="2026-01-28T14:49:00Z"&amp;gt;&amp;lt;w:r&amp;gt;&amp;lt;w:t&amp;gt;2028&amp;lt;/w:t&amp;gt;&amp;lt;/w:r&amp;gt;&amp;lt;/w:ins&amp;gt;&amp;lt;w:bookmarkEnd w:id="47" /&amp;gt;&amp;lt;w:r&amp;gt;&amp;lt;w:t xml:space="preserve"&amp;gt;, &amp;lt;/w:t&amp;gt;&amp;lt;/w:r&amp;gt;&amp;lt;w:bookmarkStart w:id="49" w:name="_LINE__25_1d1b71e6_47f4_42dc_8748_750d61" /&amp;gt;&amp;lt;w:bookmarkEnd w:id="44" /&amp;gt;&amp;lt;w:r&amp;gt;&amp;lt;w:t xml:space="preserve"&amp;gt;a private attorney appointed under &amp;lt;/w:t&amp;gt;&amp;lt;/w:r&amp;gt;&amp;lt;w:bookmarkStart w:id="50" w:name="_CROSS_REFERENCE__84845db9_bb80_4ddd_bc7" /&amp;gt;&amp;lt;w:r&amp;gt;&amp;lt;w:t&amp;gt;section&amp;lt;/w:t&amp;gt;&amp;lt;/w:r&amp;gt;&amp;lt;w:bookmarkStart w:id="51" w:name="_PROCESSED_CHANGE__a490218f_40d7_4872_90" /&amp;gt;&amp;lt;w:r&amp;gt;&amp;lt;w:t xml:space="preserve"&amp;gt; &amp;lt;/w:t&amp;gt;&amp;lt;/w:r&amp;gt;&amp;lt;w:del w:id="52" w:author="BPS" w:date="2026-01-28T14:49:00Z"&amp;gt;&amp;lt;w:r w:rsidDel="00643824"&amp;gt;&amp;lt;w:delText&amp;gt;1807&amp;lt;/w:delText&amp;gt;&amp;lt;/w:r&amp;gt;&amp;lt;/w:del&amp;gt;&amp;lt;w:bookmarkStart w:id="53" w:name="_PROCESSED_CHANGE__271bf648_589b_4bd8_84" /&amp;gt;&amp;lt;w:bookmarkEnd w:id="50" /&amp;gt;&amp;lt;w:bookmarkEnd w:id="51" /&amp;gt;&amp;lt;w:r&amp;gt;&amp;lt;w:t xml:space="preserve"&amp;gt; &amp;lt;/w:t&amp;gt;&amp;lt;/w:r&amp;gt;&amp;lt;w:ins w:id="54" w:author="BPS" w:date="2026-01-28T14:49:00Z"&amp;gt;&amp;lt;w:r&amp;gt;&amp;lt;w:t&amp;gt;1807-A&amp;lt;/w:t&amp;gt;&amp;lt;/w:r&amp;gt;&amp;lt;/w:ins&amp;gt;&amp;lt;w:bookmarkEnd w:id="53" /&amp;gt;&amp;lt;w:r&amp;gt;&amp;lt;w:t xml:space="preserve"&amp;gt; by:&amp;lt;/w:t&amp;gt;&amp;lt;/w:r&amp;gt;&amp;lt;w:bookmarkEnd w:id="43" /&amp;gt;&amp;lt;w:bookmarkEnd w:id="49" /&amp;gt;&amp;lt;/w:p&amp;gt;&amp;lt;w:p w:rsidR="0049548E" w:rsidRDefault="0049548E" w:rsidP="0049548E"&amp;gt;&amp;lt;w:pPr&amp;gt;&amp;lt;w:ind w:left="720" /&amp;gt;&amp;lt;/w:pPr&amp;gt;&amp;lt;w:bookmarkStart w:id="55" w:name="_STATUTE_NUMBER__db9e6dd0_54b0_4013_a22c" /&amp;gt;&amp;lt;w:bookmarkStart w:id="56" w:name="_STATUTE_P__f5c77fbf_1fa4_49ba_9603_38f7" /&amp;gt;&amp;lt;w:bookmarkStart w:id="57" w:name="_PAR__9_8ad1f0fc_8398_4dee_b7c1_dc671204" /&amp;gt;&amp;lt;w:bookmarkStart w:id="58" w:name="_LINE__26_564b1b2e_a578_4fb1_9221_544293" /&amp;gt;&amp;lt;w:bookmarkEnd w:id="40" /&amp;gt;&amp;lt;w:r&amp;gt;&amp;lt;w:t&amp;gt;A&amp;lt;/w:t&amp;gt;&amp;lt;/w:r&amp;gt;&amp;lt;w:bookmarkEnd w:id="55" /&amp;gt;&amp;lt;w:r&amp;gt;&amp;lt;w:t xml:space="preserve"&amp;gt;.  &amp;lt;/w:t&amp;gt;&amp;lt;/w:r&amp;gt;&amp;lt;w:bookmarkStart w:id="59" w:name="_STATUTE_CONTENT__801a6c7a_d549_4f7d_870" /&amp;gt;&amp;lt;w:r&amp;gt;&amp;lt;w:t xml:space="preserve"&amp;gt;Establishing procedures to ensure that the eligibility of defendants and civil parties &amp;lt;/w:t&amp;gt;&amp;lt;/w:r&amp;gt;&amp;lt;w:bookmarkStart w:id="60" w:name="_LINE__27_761ef217_ca71_4cf7_a4af_2af050" /&amp;gt;&amp;lt;w:bookmarkEnd w:id="58" /&amp;gt;&amp;lt;w:r&amp;gt;&amp;lt;w:t xml:space="preserve"&amp;gt;is verified and reviewed randomly and when circumstances have changed, information &amp;lt;/w:t&amp;gt;&amp;lt;/w:r&amp;gt;&amp;lt;w:bookmarkStart w:id="61" w:name="_LINE__28_9990a059_5e5b_42fa_8cfa_91f9e3" /&amp;gt;&amp;lt;w:bookmarkEnd w:id="60" /&amp;gt;&amp;lt;w:r&amp;gt;&amp;lt;w:t&amp;gt;has changed, additional information is provided or as otherwise needed;&amp;lt;/w:t&amp;gt;&amp;lt;/w:r&amp;gt;&amp;lt;w:bookmarkEnd w:id="59" /&amp;gt;&amp;lt;w:bookmarkEnd w:id="61" /&amp;gt;&amp;lt;/w:p&amp;gt;&amp;lt;w:p w:rsidR="0049548E" w:rsidRDefault="0049548E" w:rsidP="0049548E"&amp;gt;&amp;lt;w:pPr&amp;gt;&amp;lt;w:ind w:left="720" /&amp;gt;&amp;lt;/w:pPr&amp;gt;&amp;lt;w:bookmarkStart w:id="62" w:name="_STATUTE_NUMBER__704a6616_5737_4413_8181" /&amp;gt;&amp;lt;w:bookmarkStart w:id="63" w:name="_STATUTE_P__4b4013cf_b207_452a_82e2_a3d2" /&amp;gt;&amp;lt;w:bookmarkStart w:id="64" w:name="_PAR__10_5fb10e4a_50b4_402e_b2f7_22a912f" /&amp;gt;&amp;lt;w:bookmarkStart w:id="65" w:name="_LINE__29_7b380093_3de6_4b7a_9f34_159def" /&amp;gt;&amp;lt;w:bookmarkEnd w:id="56" /&amp;gt;&amp;lt;w:bookmarkEnd w:id="57" /&amp;gt;&amp;lt;w:r&amp;gt;&amp;lt;w:t&amp;gt;B&amp;lt;/w:t&amp;gt;&amp;lt;/w:r&amp;gt;&amp;lt;w:bookmarkEnd w:id="62" /&amp;gt;&amp;lt;w:r&amp;gt;&amp;lt;w:t xml:space="preserve"&amp;gt;.  &amp;lt;/w:t&amp;gt;&amp;lt;/w:r&amp;gt;&amp;lt;w:bookmarkStart w:id="66" w:name="_STATUTE_CONTENT__15d4b33f_60d9_4eef_a1b" /&amp;gt;&amp;lt;w:r&amp;gt;&amp;lt;w:t xml:space="preserve"&amp;gt;Petitioning the court to reassess the indigency of a defendant or civil party if the &amp;lt;/w:t&amp;gt;&amp;lt;/w:r&amp;gt;&amp;lt;w:bookmarkStart w:id="67" w:name="_LINE__30_f0e3adf1_9163_44b2_a534_3f4c9a" /&amp;gt;&amp;lt;w:bookmarkEnd w:id="65" /&amp;gt;&amp;lt;w:r&amp;gt;&amp;lt;w:t&amp;gt;executive director determines that indigency should be reassessed;&amp;lt;/w:t&amp;gt;&amp;lt;/w:r&amp;gt;&amp;lt;w:bookmarkEnd w:id="66" /&amp;gt;&amp;lt;w:bookmarkEnd w:id="67" /&amp;gt;&amp;lt;/w:p&amp;gt;&amp;lt;w:p w:rsidR="0049548E" w:rsidRDefault="0049548E" w:rsidP="0049548E"&amp;gt;&amp;lt;w:pPr&amp;gt;&amp;lt;w:ind w:left="720" /&amp;gt;&amp;lt;/w:pPr&amp;gt;&amp;lt;w:bookmarkStart w:id="68" w:name="_STATUTE_NUMBER__89cdbf10_f6b5_4528_b161" /&amp;gt;&amp;lt;w:bookmarkStart w:id="69" w:name="_STATUTE_P__1d31eb9b_b76c_40fe_952a_8dcf" /&amp;gt;&amp;lt;w:bookmarkStart w:id="70" w:name="_PAR__11_cfe5be9c_a3b7_49cd_89e7_be3a6aa" /&amp;gt;&amp;lt;w:bookmarkStart w:id="71" w:name="_LINE__31_5fd1e030_dbea_44bb_aed5_d72395" /&amp;gt;&amp;lt;w:bookmarkEnd w:id="63" /&amp;gt;&amp;lt;w:bookmarkEnd w:id="64" /&amp;gt;&amp;lt;w:r&amp;gt;&amp;lt;w:t&amp;gt;C&amp;lt;/w:t&amp;gt;&amp;lt;/w:r&amp;gt;&amp;lt;w:bookmarkEnd w:id="68" /&amp;gt;&amp;lt;w:r&amp;gt;&amp;lt;w:t xml:space="preserve"&amp;gt;.  &amp;lt;/w:t&amp;gt;&amp;lt;/w:r&amp;gt;&amp;lt;w:bookmarkStart w:id="72" w:name="_STATUTE_CONTENT__ecd72452_818c_4ce5_931" /&amp;gt;&amp;lt;w:r&amp;gt;&amp;lt;w:t xml:space="preserve"&amp;gt;Providing to the commission recommendations to improve reimbursement of &amp;lt;/w:t&amp;gt;&amp;lt;/w:r&amp;gt;&amp;lt;w:bookmarkStart w:id="73" w:name="_LINE__32_7e53dc76_8402_40e8_9a8f_587561" /&amp;gt;&amp;lt;w:bookmarkEnd w:id="71" /&amp;gt;&amp;lt;w:r&amp;gt;&amp;lt;w:t&amp;gt;expenses;&amp;lt;/w:t&amp;gt;&amp;lt;/w:r&amp;gt;&amp;lt;w:bookmarkEnd w:id="72" /&amp;gt;&amp;lt;w:bookmarkEnd w:id="73" /&amp;gt;&amp;lt;/w:p&amp;gt;&amp;lt;w:p w:rsidR="0049548E" w:rsidRDefault="0049548E" w:rsidP="0049548E"&amp;gt;&amp;lt;w:pPr&amp;gt;&amp;lt;w:ind w:left="720" /&amp;gt;&amp;lt;/w:pPr&amp;gt;&amp;lt;w:bookmarkStart w:id="74" w:name="_STATUTE_NUMBER__dee55b3a_bfeb_4444_95da" /&amp;gt;&amp;lt;w:bookmarkStart w:id="75" w:name="_STATUTE_P__3251a3a4_85bc_449b_98ec_fbb4" /&amp;gt;&amp;lt;w:bookmarkStart w:id="76" w:name="_PAR__12_6d13d1cf_d4a4_41bb_aca6_1fe3699" /&amp;gt;&amp;lt;w:bookmarkStart w:id="77" w:name="_LINE__33_2b5b4d23_8469_42b5_bca0_4e93d6" /&amp;gt;&amp;lt;w:bookmarkEnd w:id="69" /&amp;gt;&amp;lt;w:bookmarkEnd w:id="70" /&amp;gt;&amp;lt;w:r&amp;gt;&amp;lt;w:t&amp;gt;D&amp;lt;/w:t&amp;gt;&amp;lt;/w:r&amp;gt;&amp;lt;w:bookmarkEnd w:id="74" /&amp;gt;&amp;lt;w:r&amp;gt;&amp;lt;w:t xml:space="preserve"&amp;gt;.  &amp;lt;/w:t&amp;gt;&amp;lt;/w:r&amp;gt;&amp;lt;w:bookmarkStart w:id="78" w:name="_STATUTE_CONTENT__4c657048_c466_4564_beb" /&amp;gt;&amp;lt;w:r&amp;gt;&amp;lt;w:t xml:space="preserve"&amp;gt;Requiring that the amount of time spent on each case by assigned counsel or &amp;lt;/w:t&amp;gt;&amp;lt;/w:r&amp;gt;&amp;lt;w:bookmarkStart w:id="79" w:name="_LINE__34_aba4622b_325c_4000_a74d_d26a37" /&amp;gt;&amp;lt;w:bookmarkEnd w:id="77" /&amp;gt;&amp;lt;w:r&amp;gt;&amp;lt;w:t&amp;gt;contract counsel is recorded separately for each case; and&amp;lt;/w:t&amp;gt;&amp;lt;/w:r&amp;gt;&amp;lt;w:bookmarkEnd w:id="78" /&amp;gt;&amp;lt;w:bookmarkEnd w:id="79" /&amp;gt;&amp;lt;/w:p&amp;gt;&amp;lt;w:p w:rsidR="0049548E" w:rsidRDefault="0049548E" w:rsidP="0049548E"&amp;gt;&amp;lt;w:pPr&amp;gt;&amp;lt;w:ind w:left="720" /&amp;gt;&amp;lt;/w:pPr&amp;gt;&amp;lt;w:bookmarkStart w:id="80" w:name="_STATUTE_NUMBER__c8b126c1_cc10_4ca1_bdf3" /&amp;gt;&amp;lt;w:bookmarkStart w:id="81" w:name="_STATUTE_P__dedf010f_2138_43fd_b456_0c59" /&amp;gt;&amp;lt;w:bookmarkStart w:id="82" w:name="_PAR__13_0163b617_be84_4d77_963d_b23f476" /&amp;gt;&amp;lt;w:bookmarkStart w:id="83" w:name="_LINE__35_3fe01080_acc8_4d8d_bb56_a74fb7" /&amp;gt;&amp;lt;w:bookmarkEnd w:id="75" /&amp;gt;&amp;lt;w:bookmarkEnd w:id="76" /&amp;gt;&amp;lt;w:r&amp;gt;&amp;lt;w:t&amp;gt;E&amp;lt;/w:t&amp;gt;&amp;lt;/w:r&amp;gt;&amp;lt;w:bookmarkEnd w:id="80" /&amp;gt;&amp;lt;w:r&amp;gt;&amp;lt;w:t xml:space="preserve"&amp;gt;.  &amp;lt;/w:t&amp;gt;&amp;lt;/w:r&amp;gt;&amp;lt;w:bookmarkStart w:id="84" w:name="_STATUTE_CONTENT__83ccd4b4_7976_4778_a11" /&amp;gt;&amp;lt;w:r&amp;gt;&amp;lt;w:t xml:space="preserve"&amp;gt;Receiving from the courts collections for the costs of representation from &amp;lt;/w:t&amp;gt;&amp;lt;/w:r&amp;gt;&amp;lt;w:bookmarkStart w:id="85" w:name="_LINE__36_be438266_2bcc_4c55_a875_701cd5" /&amp;gt;&amp;lt;w:bookmarkEnd w:id="83" /&amp;gt;&amp;lt;w:r&amp;gt;&amp;lt;w:t xml:space="preserve"&amp;gt;defendants or civil parties who are found to be partially indigent or who have otherwise &amp;lt;/w:t&amp;gt;&amp;lt;/w:r&amp;gt;&amp;lt;w:bookmarkStart w:id="86" w:name="_LINE__37_e4409a48_936f_4766_8c16_b672ed" /&amp;gt;&amp;lt;w:bookmarkEnd w:id="85" /&amp;gt;&amp;lt;w:r&amp;gt;&amp;lt;w:t xml:space="preserve"&amp;gt;been determined to be able to reimburse the commission for expenses incurred by &amp;lt;/w:t&amp;gt;&amp;lt;/w:r&amp;gt;&amp;lt;w:bookmarkStart w:id="87" w:name="_LINE__38_cc49676d_8c59_4d32_9f9d_2b8a9d" /&amp;gt;&amp;lt;w:bookmarkEnd w:id="86" /&amp;gt;&amp;lt;w:r&amp;gt;&amp;lt;w:t&amp;gt;assigned counsel, contract counsel or, until February 1,&amp;lt;/w:t&amp;gt;&amp;lt;/w:r&amp;gt;&amp;lt;w:bookmarkStart w:id="88" w:name="_PROCESSED_CHANGE__652e7551_9432_4a4b_a8" /&amp;gt;&amp;lt;w:r&amp;gt;&amp;lt;w:t xml:space="preserve"&amp;gt; &amp;lt;/w:t&amp;gt;&amp;lt;/w:r&amp;gt;&amp;lt;w:del w:id="89" w:author="BPS" w:date="2026-01-28T14:49:00Z"&amp;gt;&amp;lt;w:r w:rsidDel="00643824"&amp;gt;&amp;lt;w:delText&amp;gt;2026&amp;lt;/w:delText&amp;gt;&amp;lt;/w:r&amp;gt;&amp;lt;/w:del&amp;gt;&amp;lt;w:bookmarkStart w:id="90" w:name="_PROCESSED_CHANGE__ba5c794d_bb1b_4291_8b" /&amp;gt;&amp;lt;w:bookmarkEnd w:id="88" /&amp;gt;&amp;lt;w:r&amp;gt;&amp;lt;w:t xml:space="preserve"&amp;gt; &amp;lt;/w:t&amp;gt;&amp;lt;/w:r&amp;gt;&amp;lt;w:ins w:id="91" w:author="BPS" w:date="2026-01-28T14:49:00Z"&amp;gt;&amp;lt;w:r&amp;gt;&amp;lt;w:t&amp;gt;2028&amp;lt;/w:t&amp;gt;&amp;lt;/w:r&amp;gt;&amp;lt;/w:ins&amp;gt;&amp;lt;w:bookmarkEnd w:id="90" /&amp;gt;&amp;lt;w:r&amp;gt;&amp;lt;w:t xml:space="preserve"&amp;gt;, a private attorney &amp;lt;/w:t&amp;gt;&amp;lt;/w:r&amp;gt;&amp;lt;w:bookmarkStart w:id="92" w:name="_LINE__39_d3d4c073_01e9_423b_8eba_69762e" /&amp;gt;&amp;lt;w:bookmarkEnd w:id="87" /&amp;gt;&amp;lt;w:r&amp;gt;&amp;lt;w:t&amp;gt;appointed under section&amp;lt;/w:t&amp;gt;&amp;lt;/w:r&amp;gt;&amp;lt;w:bookmarkStart w:id="93" w:name="_PROCESSED_CHANGE__1c4dc828_7d87_4967_9e" /&amp;gt;&amp;lt;w:r&amp;gt;&amp;lt;w:t xml:space="preserve"&amp;gt; &amp;lt;/w:t&amp;gt;&amp;lt;/w:r&amp;gt;&amp;lt;w:del w:id="94" w:author="BPS" w:date="2026-01-28T14:50:00Z"&amp;gt;&amp;lt;w:r w:rsidDel="00643824"&amp;gt;&amp;lt;w:delText&amp;gt;1807&amp;lt;/w:delText&amp;gt;&amp;lt;/w:r&amp;gt;&amp;lt;/w:del&amp;gt;&amp;lt;w:bookmarkStart w:id="95" w:name="_PROCESSED_CHANGE__b297dc05_aabf_4b72_b2" /&amp;gt;&amp;lt;w:bookmarkEnd w:id="93" /&amp;gt;&amp;lt;w:r&amp;gt;&amp;lt;w:t xml:space="preserve"&amp;gt; &amp;lt;/w:t&amp;gt;&amp;lt;/w:r&amp;gt;&amp;lt;w:ins w:id="96" w:author="BPS" w:date="2026-01-28T14:50:00Z"&amp;gt;&amp;lt;w:r&amp;gt;&amp;lt;w:t&amp;gt;1807-A&amp;lt;/w:t&amp;gt;&amp;lt;/w:r&amp;gt;&amp;lt;/w:ins&amp;gt;&amp;lt;w:bookmarkEnd w:id="95" /&amp;gt;&amp;lt;w:r&amp;gt;&amp;lt;w:t&amp;gt;.&amp;lt;/w:t&amp;gt;&amp;lt;/w:r&amp;gt;&amp;lt;w:bookmarkEnd w:id="84" /&amp;gt;&amp;lt;w:bookmarkEnd w:id="92" /&amp;gt;&amp;lt;/w:p&amp;gt;&amp;lt;w:p w:rsidR="0049548E" w:rsidRDefault="0049548E" w:rsidP="0049548E"&amp;gt;&amp;lt;w:pPr&amp;gt;&amp;lt;w:ind w:left="360" w:firstLine="360" /&amp;gt;&amp;lt;/w:pPr&amp;gt;&amp;lt;w:bookmarkStart w:id="97" w:name="_BILL_SECTION_HEADER__51a8a5bf_8a41_460b" /&amp;gt;&amp;lt;w:bookmarkStart w:id="98" w:name="_BILL_SECTION__81f109df_bacc_467c_aa86_1" /&amp;gt;&amp;lt;w:bookmarkStart w:id="99" w:name="_PAR__14_ff0b76f1_5d91_42a5_808b_35df17d" /&amp;gt;&amp;lt;w:bookmarkStart w:id="100" w:name="_LINE__40_94b6cdc8_3fd3_4387_b499_49e6d1" /&amp;gt;&amp;lt;w:bookmarkEnd w:id="32" /&amp;gt;&amp;lt;w:bookmarkEnd w:id="39" /&amp;gt;&amp;lt;w:bookmarkEnd w:id="81" /&amp;gt;&amp;lt;w:bookmarkEnd w:id="82" /&amp;gt;&amp;lt;w:r&amp;gt;&amp;lt;w:rPr&amp;gt;&amp;lt;w:b /&amp;gt;&amp;lt;w:sz w:val="24" /&amp;gt;&amp;lt;/w:rPr&amp;gt;&amp;lt;w:t xml:space="preserve"&amp;gt;Sec. &amp;lt;/w:t&amp;gt;&amp;lt;/w:r&amp;gt;&amp;lt;w:bookmarkStart w:id="101" w:name="_BILL_SECTION_NUMBER__0b9c8638_6be6_4afe" /&amp;gt;&amp;lt;w:r&amp;gt;&amp;lt;w:rPr&amp;gt;&amp;lt;w:b /&amp;gt;&amp;lt;w:sz w:val="24" /&amp;gt;&amp;lt;/w:rPr&amp;gt;&amp;lt;w:t&amp;gt;2&amp;lt;/w:t&amp;gt;&amp;lt;/w:r&amp;gt;&amp;lt;w:bookmarkEnd w:id="101" /&amp;gt;&amp;lt;w:r&amp;gt;&amp;lt;w:rPr&amp;gt;&amp;lt;w:b /&amp;gt;&amp;lt;w:sz w:val="24" /&amp;gt;&amp;lt;/w:rPr&amp;gt;&amp;lt;w:t&amp;gt;.  4 MRSA §1805-A, sub-§3,&amp;lt;/w:t&amp;gt;&amp;lt;/w:r&amp;gt;&amp;lt;w:r&amp;gt;&amp;lt;w:t xml:space="preserve"&amp;gt; as amended by PL 2025, c. 40, §2, is further &amp;lt;/w:t&amp;gt;&amp;lt;/w:r&amp;gt;&amp;lt;w:bookmarkStart w:id="102" w:name="_LINE__41_31e87560_4cab_4fe9_9cd5_176c0d" /&amp;gt;&amp;lt;w:bookmarkEnd w:id="100" /&amp;gt;&amp;lt;w:r&amp;gt;&amp;lt;w:t&amp;gt;amended to read:&amp;lt;/w:t&amp;gt;&amp;lt;/w:r&amp;gt;&amp;lt;w:bookmarkEnd w:id="102" /&amp;gt;&amp;lt;/w:p&amp;gt;&amp;lt;w:p w:rsidR="0049548E" w:rsidRDefault="0049548E" w:rsidP="0049548E"&amp;gt;&amp;lt;w:pPr&amp;gt;&amp;lt;w:ind w:left="360" w:firstLine="360" /&amp;gt;&amp;lt;/w:pPr&amp;gt;&amp;lt;w:bookmarkStart w:id="103" w:name="_STATUTE_NUMBER__bec6e22b_c7c4_4b49_a100" /&amp;gt;&amp;lt;w:bookmarkStart w:id="104" w:name="_STATUTE_SS__7bbd7a25_3e6e_4a58_bef6_5b8" /&amp;gt;&amp;lt;w:bookmarkStart w:id="105" w:name="_PAGE__2_07e1494b_f096_4c0e_b18e_ec666e2" /&amp;gt;&amp;lt;w:bookmarkStart w:id="106" w:name="_PAR__1_f2ba8778_5fc2_4d66_838d_8d01392d" /&amp;gt;&amp;lt;w:bookmarkStart w:id="107" w:name="_LINE__1_e4416d8b_339d_4176_82a2_1a74f5f" /&amp;gt;&amp;lt;w:bookmarkEnd w:id="3" /&amp;gt;&amp;lt;w:bookmarkEnd w:id="97" /&amp;gt;&amp;lt;w:bookmarkEnd w:id="99" /&amp;gt;&amp;lt;w:r&amp;gt;&amp;lt;w:rPr&amp;gt;&amp;lt;w:b /&amp;gt;&amp;lt;/w:rPr&amp;gt;&amp;lt;w:t&amp;gt;3&amp;lt;/w:t&amp;gt;&amp;lt;/w:r&amp;gt;&amp;lt;w:bookmarkEnd w:id="103" /&amp;gt;&amp;lt;w:r&amp;gt;&amp;lt;w:rPr&amp;gt;&amp;lt;w:b /&amp;gt;&amp;lt;/w:rPr&amp;gt;&amp;lt;w:t xml:space="preserve"&amp;gt;.  &amp;lt;/w:t&amp;gt;&amp;lt;/w:r&amp;gt;&amp;lt;w:bookmarkStart w:id="108" w:name="_STATUTE_HEADNOTE__9e6864cc_8047_484e_ad" /&amp;gt;&amp;lt;w:r&amp;gt;&amp;lt;w:rPr&amp;gt;&amp;lt;w:b /&amp;gt;&amp;lt;/w:rPr&amp;gt;&amp;lt;w:t&amp;gt;Partial indigency and reimbursement.&amp;lt;/w:t&amp;gt;&amp;lt;/w:r&amp;gt;&amp;lt;w:bookmarkEnd w:id="108"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w:id="109" w:name="_STATUTE_CONTENT__6be9ed2c_c35a_48f2_a14" /&amp;gt;&amp;lt;w:r&amp;gt;&amp;lt;w:t xml:space="preserve"&amp;gt;This subsection applies to partial &amp;lt;/w:t&amp;gt;&amp;lt;/w:r&amp;gt;&amp;lt;w:bookmarkStart w:id="110" w:name="_LINE__2_1b9bbaa6_bdf4_4bf6_bd79_590cb5d" /&amp;gt;&amp;lt;w:bookmarkEnd w:id="107" /&amp;gt;&amp;lt;w:r&amp;gt;&amp;lt;w:t xml:space="preserve"&amp;gt;indigency and reimbursement of expenses incurred by assigned counsel, contract counsel &amp;lt;/w:t&amp;gt;&amp;lt;/w:r&amp;gt;&amp;lt;w:bookmarkStart w:id="111" w:name="_LINE__3_292e7a12_63a5_4da7_814d_d648877" /&amp;gt;&amp;lt;w:bookmarkEnd w:id="110" /&amp;gt;&amp;lt;w:r&amp;gt;&amp;lt;w:t&amp;gt;or, until February 1,&amp;lt;/w:t&amp;gt;&amp;lt;/w:r&amp;gt;&amp;lt;w:bookmarkStart w:id="112" w:name="_PROCESSED_CHANGE__e1d6b0a7_771c_4257_ad" /&amp;gt;&amp;lt;w:r&amp;gt;&amp;lt;w:t xml:space="preserve"&amp;gt; &amp;lt;/w:t&amp;gt;&amp;lt;/w:r&amp;gt;&amp;lt;w:del w:id="113" w:author="BPS" w:date="2026-01-28T14:50:00Z"&amp;gt;&amp;lt;w:r w:rsidDel="00643824"&amp;gt;&amp;lt;w:delText&amp;gt;2026&amp;lt;/w:delText&amp;gt;&amp;lt;/w:r&amp;gt;&amp;lt;/w:del&amp;gt;&amp;lt;w:bookmarkStart w:id="114" w:name="_PROCESSED_CHANGE__96ac5b43_0c2a_4d9d_b0" /&amp;gt;&amp;lt;w:bookmarkEnd w:id="112" /&amp;gt;&amp;lt;w:r&amp;gt;&amp;lt;w:t xml:space="preserve"&amp;gt; &amp;lt;/w:t&amp;gt;&amp;lt;/w:r&amp;gt;&amp;lt;w:ins w:id="115" w:author="BPS" w:date="2026-01-28T14:50:00Z"&amp;gt;&amp;lt;w:r&amp;gt;&amp;lt;w:t&amp;gt;2028&amp;lt;/w:t&amp;gt;&amp;lt;/w:r&amp;gt;&amp;lt;/w:ins&amp;gt;&amp;lt;w:bookmarkEnd w:id="114" /&amp;gt;&amp;lt;w:r&amp;gt;&amp;lt;w:t xml:space="preserve"&amp;gt;, a private attorney appointed under &amp;lt;/w:t&amp;gt;&amp;lt;/w:r&amp;gt;&amp;lt;w:bookmarkStart w:id="116" w:name="_CROSS_REFERENCE__63f79014_4d70_42af_958" /&amp;gt;&amp;lt;w:r&amp;gt;&amp;lt;w:t&amp;gt;section&amp;lt;/w:t&amp;gt;&amp;lt;/w:r&amp;gt;&amp;lt;w:bookmarkStart w:id="117" w:name="_PROCESSED_CHANGE__dbde470c_6cbc_4472_a4" /&amp;gt;&amp;lt;w:r&amp;gt;&amp;lt;w:t xml:space="preserve"&amp;gt; &amp;lt;/w:t&amp;gt;&amp;lt;/w:r&amp;gt;&amp;lt;w:del w:id="118" w:author="BPS" w:date="2026-01-28T14:50:00Z"&amp;gt;&amp;lt;w:r w:rsidDel="00643824"&amp;gt;&amp;lt;w:delText&amp;gt;1807&amp;lt;/w:delText&amp;gt;&amp;lt;/w:r&amp;gt;&amp;lt;/w:del&amp;gt;&amp;lt;w:bookmarkStart w:id="119" w:name="_PROCESSED_CHANGE__aba4bcc0_a1cf_4ff9_91" /&amp;gt;&amp;lt;w:bookmarkEnd w:id="116" /&amp;gt;&amp;lt;w:bookmarkEnd w:id="117" /&amp;gt;&amp;lt;w:r&amp;gt;&amp;lt;w:t xml:space="preserve"&amp;gt; &amp;lt;/w:t&amp;gt;&amp;lt;/w:r&amp;gt;&amp;lt;w:ins w:id="120" w:author="BPS" w:date="2026-01-28T14:50:00Z"&amp;gt;&amp;lt;w:r&amp;gt;&amp;lt;w:t&amp;gt;1807-A&amp;lt;/w:t&amp;gt;&amp;lt;/w:r&amp;gt;&amp;lt;/w:ins&amp;gt;&amp;lt;w:bookmarkEnd w:id="119" /&amp;gt;&amp;lt;w:r&amp;gt;&amp;lt;w:t&amp;gt;.&amp;lt;/w:t&amp;gt;&amp;lt;/w:r&amp;gt;&amp;lt;w:bookmarkEnd w:id="109" /&amp;gt;&amp;lt;w:bookmarkEnd w:id="111" /&amp;gt;&amp;lt;/w:p&amp;gt;&amp;lt;w:p w:rsidR="0049548E" w:rsidRDefault="0049548E" w:rsidP="0049548E"&amp;gt;&amp;lt;w:pPr&amp;gt;&amp;lt;w:ind w:left="720" /&amp;gt;&amp;lt;/w:pPr&amp;gt;&amp;lt;w:bookmarkStart w:id="121" w:name="_STATUTE_NUMBER__b479596c_7772_4f95_a415" /&amp;gt;&amp;lt;w:bookmarkStart w:id="122" w:name="_STATUTE_P__b40b49a7_c442_4e2d_a8e8_1007" /&amp;gt;&amp;lt;w:bookmarkStart w:id="123" w:name="_PAR__2_a9b2fe8f_0685_4e7e_997c_0e589683" /&amp;gt;&amp;lt;w:bookmarkStart w:id="124" w:name="_LINE__4_b4ea4dcb_c829_46c9_9b93_b7b87c2" /&amp;gt;&amp;lt;w:bookmarkEnd w:id="106" /&amp;gt;&amp;lt;w:r&amp;gt;&amp;lt;w:t&amp;gt;A&amp;lt;/w:t&amp;gt;&amp;lt;/w:r&amp;gt;&amp;lt;w:bookmarkEnd w:id="121" /&amp;gt;&amp;lt;w:r&amp;gt;&amp;lt;w:t xml:space="preserve"&amp;gt;.  &amp;lt;/w:t&amp;gt;&amp;lt;/w:r&amp;gt;&amp;lt;w:bookmarkStart w:id="125" w:name="_STATUTE_CONTENT__c3b9807a_4968_4e63_844" /&amp;gt;&amp;lt;w:r&amp;gt;&amp;lt;w:t xml:space="preserve"&amp;gt;If the court determines that a defendant or civil party is unable to pay to obtain &amp;lt;/w:t&amp;gt;&amp;lt;/w:r&amp;gt;&amp;lt;w:bookmarkStart w:id="126" w:name="_LINE__5_eddaf773_cbd7_4a94_8573_c7ef1bf" /&amp;gt;&amp;lt;w:bookmarkEnd w:id="124" /&amp;gt;&amp;lt;w:r&amp;gt;&amp;lt;w:t xml:space="preserve"&amp;gt;private counsel but is able to contribute to payment of assigned counsel, contract &amp;lt;/w:t&amp;gt;&amp;lt;/w:r&amp;gt;&amp;lt;w:bookmarkStart w:id="127" w:name="_LINE__6_0696cce6_2d89_441e_a2b5_a13d48b" /&amp;gt;&amp;lt;w:bookmarkEnd w:id="126" /&amp;gt;&amp;lt;w:r&amp;gt;&amp;lt;w:t&amp;gt;counsel or, until February 1,&amp;lt;/w:t&amp;gt;&amp;lt;/w:r&amp;gt;&amp;lt;w:bookmarkStart w:id="128" w:name="_PROCESSED_CHANGE__d89a2917_75f1_4d7b_ae" /&amp;gt;&amp;lt;w:r&amp;gt;&amp;lt;w:t xml:space="preserve"&amp;gt; &amp;lt;/w:t&amp;gt;&amp;lt;/w:r&amp;gt;&amp;lt;w:del w:id="129" w:author="BPS" w:date="2026-01-28T14:50:00Z"&amp;gt;&amp;lt;w:r w:rsidDel="00643824"&amp;gt;&amp;lt;w:delText&amp;gt;2026&amp;lt;/w:delText&amp;gt;&amp;lt;/w:r&amp;gt;&amp;lt;/w:del&amp;gt;&amp;lt;w:bookmarkStart w:id="130" w:name="_PROCESSED_CHANGE__8a0db73e_f02d_4adc_b3" /&amp;gt;&amp;lt;w:bookmarkEnd w:id="128" /&amp;gt;&amp;lt;w:r&amp;gt;&amp;lt;w:t xml:space="preserve"&amp;gt; &amp;lt;/w:t&amp;gt;&amp;lt;/w:r&amp;gt;&amp;lt;w:ins w:id="131" w:author="BPS" w:date="2026-01-28T14:50:00Z"&amp;gt;&amp;lt;w:r&amp;gt;&amp;lt;w:t&amp;gt;2&amp;lt;/w:t&amp;gt;&amp;lt;/w:r&amp;gt;&amp;lt;/w:ins&amp;gt;&amp;lt;w:ins w:id="132" w:author="BPS" w:date="2026-01-28T14:51:00Z"&amp;gt;&amp;lt;w:r&amp;gt;&amp;lt;w:t&amp;gt;028&amp;lt;/w:t&amp;gt;&amp;lt;/w:r&amp;gt;&amp;lt;/w:ins&amp;gt;&amp;lt;w:bookmarkEnd w:id="130" /&amp;gt;&amp;lt;w:r&amp;gt;&amp;lt;w:t xml:space="preserve"&amp;gt;, a private attorney appointed under &amp;lt;/w:t&amp;gt;&amp;lt;/w:r&amp;gt;&amp;lt;w:bookmarkStart w:id="133" w:name="_CROSS_REFERENCE__efc4798e_d5db_4563_9a1" /&amp;gt;&amp;lt;w:r&amp;gt;&amp;lt;w:t&amp;gt;section&amp;lt;/w:t&amp;gt;&amp;lt;/w:r&amp;gt;&amp;lt;w:bookmarkStart w:id="134" w:name="_PROCESSED_CHANGE__e5ac5cda_f5ba_4054_ab" /&amp;gt;&amp;lt;w:r&amp;gt;&amp;lt;w:t xml:space="preserve"&amp;gt; &amp;lt;/w:t&amp;gt;&amp;lt;/w:r&amp;gt;&amp;lt;w:bookmarkStart w:id="135" w:name="_LINE__7_3185466a_5771_465b_af77_9606d04" /&amp;gt;&amp;lt;w:bookmarkEnd w:id="127" /&amp;gt;&amp;lt;w:del w:id="136" w:author="BPS" w:date="2026-01-28T14:51:00Z"&amp;gt;&amp;lt;w:r w:rsidDel="00643824"&amp;gt;&amp;lt;w:delText&amp;gt;1807&amp;lt;/w:delText&amp;gt;&amp;lt;/w:r&amp;gt;&amp;lt;/w:del&amp;gt;&amp;lt;w:bookmarkStart w:id="137" w:name="_PROCESSED_CHANGE__e98c3cf7_73b7_41d1_8e" /&amp;gt;&amp;lt;w:bookmarkEnd w:id="133" /&amp;gt;&amp;lt;w:bookmarkEnd w:id="134" /&amp;gt;&amp;lt;w:r&amp;gt;&amp;lt;w:t xml:space="preserve"&amp;gt; &amp;lt;/w:t&amp;gt;&amp;lt;/w:r&amp;gt;&amp;lt;w:ins w:id="138" w:author="BPS" w:date="2026-01-28T14:51:00Z"&amp;gt;&amp;lt;w:r&amp;gt;&amp;lt;w:t&amp;gt;1807-A&amp;lt;/w:t&amp;gt;&amp;lt;/w:r&amp;gt;&amp;lt;/w:ins&amp;gt;&amp;lt;w:bookmarkEnd w:id="137" /&amp;gt;&amp;lt;w:r&amp;gt;&amp;lt;w:t xml:space="preserve"&amp;gt;, the court shall order the defendant or civil party to make installment &amp;lt;/w:t&amp;gt;&amp;lt;/w:r&amp;gt;&amp;lt;w:bookmarkStart w:id="139" w:name="_LINE__8_a3560a1f_edbe_4095_92dd_13fdd67" /&amp;gt;&amp;lt;w:bookmarkEnd w:id="135" /&amp;gt;&amp;lt;w:r&amp;gt;&amp;lt;w:t xml:space="preserve"&amp;gt;payments up to the full cost of representation or to pay a fixed contribution.  The court &amp;lt;/w:t&amp;gt;&amp;lt;/w:r&amp;gt;&amp;lt;w:bookmarkStart w:id="140" w:name="_LINE__9_ea42a2a8_81c9_4561_9e88_f9f86a1" /&amp;gt;&amp;lt;w:bookmarkEnd w:id="139" /&amp;gt;&amp;lt;w:r&amp;gt;&amp;lt;w:t&amp;gt;shall remit payments received to the commission.&amp;lt;/w:t&amp;gt;&amp;lt;/w:r&amp;gt;&amp;lt;w:bookmarkEnd w:id="125" /&amp;gt;&amp;lt;w:bookmarkEnd w:id="140" /&amp;gt;&amp;lt;/w:p&amp;gt;&amp;lt;w:p w:rsidR="0049548E" w:rsidRDefault="0049548E" w:rsidP="0049548E"&amp;gt;&amp;lt;w:pPr&amp;gt;&amp;lt;w:ind w:left="720" /&amp;gt;&amp;lt;/w:pPr&amp;gt;&amp;lt;w:bookmarkStart w:id="141" w:name="_STATUTE_NUMBER__c836b569_8ec9_4506_8614" /&amp;gt;&amp;lt;w:bookmarkStart w:id="142" w:name="_STATUTE_P__71ccad01_7627_4a97_8554_e066" /&amp;gt;&amp;lt;w:bookmarkStart w:id="143" w:name="_PAR__3_534e74a8_edca_4177_b62e_b5f0b396" /&amp;gt;&amp;lt;w:bookmarkStart w:id="144" w:name="_LINE__10_61558541_36fb_470f_8844_0cf0c9" /&amp;gt;&amp;lt;w:bookmarkEnd w:id="122" /&amp;gt;&amp;lt;w:bookmarkEnd w:id="123" /&amp;gt;&amp;lt;w:r&amp;gt;&amp;lt;w:t&amp;gt;B&amp;lt;/w:t&amp;gt;&amp;lt;/w:r&amp;gt;&amp;lt;w:bookmarkEnd w:id="141" /&amp;gt;&amp;lt;w:r&amp;gt;&amp;lt;w:t xml:space="preserve"&amp;gt;.  &amp;lt;/w:t&amp;gt;&amp;lt;/w:r&amp;gt;&amp;lt;w:bookmarkStart w:id="145" w:name="_STATUTE_CONTENT__c166bdea_3bd1_4bd2_a5e" /&amp;gt;&amp;lt;w:r&amp;gt;&amp;lt;w:t xml:space="preserve"&amp;gt;A defendant or civil party may not be required to pay for legal services in an amount &amp;lt;/w:t&amp;gt;&amp;lt;/w:r&amp;gt;&amp;lt;w:bookmarkStart w:id="146" w:name="_LINE__11_af985b17_07de_4095_aad3_184b4d" /&amp;gt;&amp;lt;w:bookmarkEnd w:id="144" /&amp;gt;&amp;lt;w:r&amp;gt;&amp;lt;w:t&amp;gt;greater than the expenses actually incurred.&amp;lt;/w:t&amp;gt;&amp;lt;/w:r&amp;gt;&amp;lt;w:bookmarkEnd w:id="145" /&amp;gt;&amp;lt;w:bookmarkEnd w:id="146" /&amp;gt;&amp;lt;/w:p&amp;gt;&amp;lt;w:p w:rsidR="0049548E" w:rsidRDefault="0049548E" w:rsidP="0049548E"&amp;gt;&amp;lt;w:pPr&amp;gt;&amp;lt;w:ind w:left="720" /&amp;gt;&amp;lt;/w:pPr&amp;gt;&amp;lt;w:bookmarkStart w:id="147" w:name="_STATUTE_NUMBER__ae5165d6_5e69_431c_be33" /&amp;gt;&amp;lt;w:bookmarkStart w:id="148" w:name="_STATUTE_P__06778836_b6c9_43cd_9ef7_de5a" /&amp;gt;&amp;lt;w:bookmarkStart w:id="149" w:name="_PAR__4_cde54790_d213_4524_9b28_bb3367e6" /&amp;gt;&amp;lt;w:bookmarkStart w:id="150" w:name="_LINE__12_afa49985_51ca_4105_86d8_dfe50b" /&amp;gt;&amp;lt;w:bookmarkEnd w:id="142" /&amp;gt;&amp;lt;w:bookmarkEnd w:id="143" /&amp;gt;&amp;lt;w:r&amp;gt;&amp;lt;w:t&amp;gt;C&amp;lt;/w:t&amp;gt;&amp;lt;/w:r&amp;gt;&amp;lt;w:bookmarkEnd w:id="147" /&amp;gt;&amp;lt;w:r&amp;gt;&amp;lt;w:t xml:space="preserve"&amp;gt;.  &amp;lt;/w:t&amp;gt;&amp;lt;/w:r&amp;gt;&amp;lt;w:bookmarkStart w:id="151" w:name="_STATUTE_CONTENT__be7a60c9_4433_4b9c_8f0" /&amp;gt;&amp;lt;w:r&amp;gt;&amp;lt;w:t xml:space="preserve"&amp;gt;Upon petition of a defendant or civil party who is incarcerated, the court may &amp;lt;/w:t&amp;gt;&amp;lt;/w:r&amp;gt;&amp;lt;w:bookmarkStart w:id="152" w:name="_LINE__13_351ef0d0_4110_4cd6_8775_62ad8a" /&amp;gt;&amp;lt;w:bookmarkEnd w:id="150" /&amp;gt;&amp;lt;w:r&amp;gt;&amp;lt;w:t xml:space="preserve"&amp;gt;suspend an order for reimbursement issued pursuant to this subsection until the time of &amp;lt;/w:t&amp;gt;&amp;lt;/w:r&amp;gt;&amp;lt;w:bookmarkStart w:id="153" w:name="_LINE__14_ad450558_02ae_42c4_a953_a8cc96" /&amp;gt;&amp;lt;w:bookmarkEnd w:id="152" /&amp;gt;&amp;lt;w:r&amp;gt;&amp;lt;w:t&amp;gt;the defendant’s or civil party’s release.&amp;lt;/w:t&amp;gt;&amp;lt;/w:r&amp;gt;&amp;lt;w:bookmarkEnd w:id="151" /&amp;gt;&amp;lt;w:bookmarkEnd w:id="153" /&amp;gt;&amp;lt;/w:p&amp;gt;&amp;lt;w:p w:rsidR="0049548E" w:rsidRDefault="0049548E" w:rsidP="0049548E"&amp;gt;&amp;lt;w:pPr&amp;gt;&amp;lt;w:ind w:left="720" /&amp;gt;&amp;lt;/w:pPr&amp;gt;&amp;lt;w:bookmarkStart w:id="154" w:name="_STATUTE_NUMBER__2b8531a7_94ca_4be1_a5c0" /&amp;gt;&amp;lt;w:bookmarkStart w:id="155" w:name="_STATUTE_P__85148670_1dfe_42b6_99c1_3392" /&amp;gt;&amp;lt;w:bookmarkStart w:id="156" w:name="_PAR__5_0a5e20af_fe52_43e2_a36c_e44156c8" /&amp;gt;&amp;lt;w:bookmarkStart w:id="157" w:name="_LINE__15_1afd94dd_3d0a_4b98_a52c_12c19c" /&amp;gt;&amp;lt;w:bookmarkEnd w:id="148" /&amp;gt;&amp;lt;w:bookmarkEnd w:id="149" /&amp;gt;&amp;lt;w:r&amp;gt;&amp;lt;w:t&amp;gt;D&amp;lt;/w:t&amp;gt;&amp;lt;/w:r&amp;gt;&amp;lt;w:bookmarkEnd w:id="154" /&amp;gt;&amp;lt;w:r&amp;gt;&amp;lt;w:t xml:space="preserve"&amp;gt;.  &amp;lt;/w:t&amp;gt;&amp;lt;/w:r&amp;gt;&amp;lt;w:bookmarkStart w:id="158" w:name="_STATUTE_CONTENT__d6baf7d8_67a5_46d8_a91" /&amp;gt;&amp;lt;w:r&amp;gt;&amp;lt;w:t xml:space="preserve"&amp;gt;The executive director may enter into contracts to secure the reimbursement of fees &amp;lt;/w:t&amp;gt;&amp;lt;/w:r&amp;gt;&amp;lt;w:bookmarkStart w:id="159" w:name="_LINE__16_2ce7afca_f69f_4908_befc_1a07bd" /&amp;gt;&amp;lt;w:bookmarkEnd w:id="157" /&amp;gt;&amp;lt;w:r&amp;gt;&amp;lt;w:t&amp;gt;and expenses paid by the commission as provided for in this section.&amp;lt;/w:t&amp;gt;&amp;lt;/w:r&amp;gt;&amp;lt;w:bookmarkEnd w:id="158" /&amp;gt;&amp;lt;w:bookmarkEnd w:id="159" /&amp;gt;&amp;lt;/w:p&amp;gt;&amp;lt;w:p w:rsidR="0049548E" w:rsidRDefault="0049548E" w:rsidP="0049548E"&amp;gt;&amp;lt;w:pPr&amp;gt;&amp;lt;w:ind w:left="360" w:firstLine="360" /&amp;gt;&amp;lt;/w:pPr&amp;gt;&amp;lt;w:bookmarkStart w:id="160" w:name="_BILL_SECTION_HEADER__4c492923_5c2d_4de8" /&amp;gt;&amp;lt;w:bookmarkStart w:id="161" w:name="_BILL_SECTION__1ac9fe74_dc0b_4da1_a246_4" /&amp;gt;&amp;lt;w:bookmarkStart w:id="162" w:name="_PAR__6_458ca7f6_e300_4cd5_a1c3_6948d255" /&amp;gt;&amp;lt;w:bookmarkStart w:id="163" w:name="_LINE__17_af7c1e32_6d62_46c2_9123_73a3ea" /&amp;gt;&amp;lt;w:bookmarkEnd w:id="98" /&amp;gt;&amp;lt;w:bookmarkEnd w:id="104" /&amp;gt;&amp;lt;w:bookmarkEnd w:id="155" /&amp;gt;&amp;lt;w:bookmarkEnd w:id="156" /&amp;gt;&amp;lt;w:r&amp;gt;&amp;lt;w:rPr&amp;gt;&amp;lt;w:b /&amp;gt;&amp;lt;w:sz w:val="24" /&amp;gt;&amp;lt;/w:rPr&amp;gt;&amp;lt;w:t xml:space="preserve"&amp;gt;Sec. &amp;lt;/w:t&amp;gt;&amp;lt;/w:r&amp;gt;&amp;lt;w:bookmarkStart w:id="164" w:name="_BILL_SECTION_NUMBER__ce1b91da_ba94_4a64" /&amp;gt;&amp;lt;w:r&amp;gt;&amp;lt;w:rPr&amp;gt;&amp;lt;w:b /&amp;gt;&amp;lt;w:sz w:val="24" /&amp;gt;&amp;lt;/w:rPr&amp;gt;&amp;lt;w:t&amp;gt;3&amp;lt;/w:t&amp;gt;&amp;lt;/w:r&amp;gt;&amp;lt;w:bookmarkEnd w:id="164" /&amp;gt;&amp;lt;w:r&amp;gt;&amp;lt;w:rPr&amp;gt;&amp;lt;w:b /&amp;gt;&amp;lt;w:sz w:val="24" /&amp;gt;&amp;lt;/w:rPr&amp;gt;&amp;lt;w:t&amp;gt;.  4 MRSA §1807-A&amp;lt;/w:t&amp;gt;&amp;lt;/w:r&amp;gt;&amp;lt;w:r&amp;gt;&amp;lt;w:t xml:space="preserve"&amp;gt; is enacted to read:&amp;lt;/w:t&amp;gt;&amp;lt;/w:r&amp;gt;&amp;lt;w:bookmarkEnd w:id="163" /&amp;gt;&amp;lt;/w:p&amp;gt;&amp;lt;w:p w:rsidR="0049548E" w:rsidRDefault="0049548E" w:rsidP="0049548E"&amp;gt;&amp;lt;w:pPr&amp;gt;&amp;lt;w:ind w:left="1080" w:hanging="720" /&amp;gt;&amp;lt;w:rPr&amp;gt;&amp;lt;w:ins w:id="165" w:author="BPS" w:date="2026-02-02T10:35:00Z" /&amp;gt;&amp;lt;w:b /&amp;gt;&amp;lt;/w:rPr&amp;gt;&amp;lt;/w:pPr&amp;gt;&amp;lt;w:bookmarkStart w:id="166" w:name="_STATUTE_S__18b1636a_127b_466d_a0b4_2d77" /&amp;gt;&amp;lt;w:bookmarkStart w:id="167" w:name="_PAR__7_63fb2fe1_bd8e_4a65_a98f_09de870b" /&amp;gt;&amp;lt;w:bookmarkStart w:id="168" w:name="_LINE__18_4a121bce_6059_4a40_81b8_6924ca" /&amp;gt;&amp;lt;w:bookmarkStart w:id="169" w:name="_PROCESSED_CHANGE__a8ee0430_9c03_4e22_bc" /&amp;gt;&amp;lt;w:bookmarkEnd w:id="160" /&amp;gt;&amp;lt;w:bookmarkEnd w:id="162" /&amp;gt;&amp;lt;w:ins w:id="170" w:author="BPS" w:date="2026-02-02T10:35:00Z"&amp;gt;&amp;lt;w:r&amp;gt;&amp;lt;w:rPr&amp;gt;&amp;lt;w:b /&amp;gt;&amp;lt;/w:rPr&amp;gt;&amp;lt;w:t&amp;gt;§&amp;lt;/w:t&amp;gt;&amp;lt;/w:r&amp;gt;&amp;lt;w:bookmarkStart w:id="171" w:name="_STATUTE_NUMBER__91dc3363_8cfd_4356_a16c" /&amp;gt;&amp;lt;w:r&amp;gt;&amp;lt;w:rPr&amp;gt;&amp;lt;w:b /&amp;gt;&amp;lt;/w:rPr&amp;gt;&amp;lt;w:t&amp;gt;1807-A&amp;lt;/w:t&amp;gt;&amp;lt;/w:r&amp;gt;&amp;lt;w:bookmarkEnd w:id="171" /&amp;gt;&amp;lt;w:r&amp;gt;&amp;lt;w:rPr&amp;gt;&amp;lt;w:b /&amp;gt;&amp;lt;/w:rPr&amp;gt;&amp;lt;w:t xml:space="preserve"&amp;gt;.  &amp;lt;/w:t&amp;gt;&amp;lt;/w:r&amp;gt;&amp;lt;w:bookmarkStart w:id="172" w:name="_STATUTE_HEADNOTE__343b6b18_748e_4a36_aa" /&amp;gt;&amp;lt;w:r&amp;gt;&amp;lt;w:rPr&amp;gt;&amp;lt;w:b /&amp;gt;&amp;lt;/w:rPr&amp;gt;&amp;lt;w:t&amp;gt;Court appointment of private attorney&amp;lt;/w:t&amp;gt;&amp;lt;/w:r&amp;gt;&amp;lt;w:bookmarkEnd w:id="168" /&amp;gt;&amp;lt;w:bookmarkEnd w:id="172" /&amp;gt;&amp;lt;/w:ins&amp;gt;&amp;lt;/w:p&amp;gt;&amp;lt;w:p w:rsidR="0049548E" w:rsidRPr="00F22DF8" w:rsidRDefault="0049548E" w:rsidP="0049548E"&amp;gt;&amp;lt;w:pPr&amp;gt;&amp;lt;w:ind w:left="360" w:firstLine="360" /&amp;gt;&amp;lt;w:rPr&amp;gt;&amp;lt;w:ins w:id="173" w:author="BPS" w:date="2026-02-02T10:35:00Z" /&amp;gt;&amp;lt;/w:rPr&amp;gt;&amp;lt;/w:pPr&amp;gt;&amp;lt;w:bookmarkStart w:id="174" w:name="_STATUTE_NUMBER__485ec372_4142_4fbe_9372" /&amp;gt;&amp;lt;w:bookmarkStart w:id="175" w:name="_REV__683e552d_6a88_4846_addb_62d09a7656" /&amp;gt;&amp;lt;w:bookmarkStart w:id="176" w:name="_STATUTE_SS__3b978e88_5840_47c2_af15_4ef" /&amp;gt;&amp;lt;w:bookmarkStart w:id="177" w:name="_PAR__8_65d929a5_9381_40d3_a2e4_8a53aa21" /&amp;gt;&amp;lt;w:bookmarkStart w:id="178" w:name="_LINE__19_10e1f500_9b74_4cd2_adf8_8ae41e" /&amp;gt;&amp;lt;w:bookmarkEnd w:id="167" /&amp;gt;&amp;lt;w:ins w:id="179" w:author="BPS" w:date="2026-02-02T10:35:00Z"&amp;gt;&amp;lt;w:r w:rsidRPr="00F22DF8"&amp;gt;&amp;lt;w:rPr&amp;gt;&amp;lt;w:b /&amp;gt;&amp;lt;/w:rPr&amp;gt;&amp;lt;w:t&amp;gt;1&amp;lt;/w:t&amp;gt;&amp;lt;/w:r&amp;gt;&amp;lt;w:bookmarkEnd w:id="174" /&amp;gt;&amp;lt;w:r w:rsidRPr="00F22DF8"&amp;gt;&amp;lt;w:rPr&amp;gt;&amp;lt;w:b /&amp;gt;&amp;lt;/w:rPr&amp;gt;&amp;lt;w:t xml:space="preserve"&amp;gt;.  &amp;lt;/w:t&amp;gt;&amp;lt;/w:r&amp;gt;&amp;lt;w:bookmarkStart w:id="180" w:name="_STATUTE_HEADNOTE__ecc37ce0_37f7_4a0e_b7" /&amp;gt;&amp;lt;w:r w:rsidRPr="00F22DF8"&amp;gt;&amp;lt;w:rPr&amp;gt;&amp;lt;w:b /&amp;gt;&amp;lt;/w:rPr&amp;gt;&amp;lt;w:t&amp;gt;Appointment of private attorneys by District Court and Superior Court.&amp;lt;/w:t&amp;gt;&amp;lt;/w:r&amp;gt;&amp;lt;w:r w:rsidRPr="00F22DF8"&amp;gt;&amp;lt;w:t xml:space="preserve"&amp;gt;  &amp;lt;/w:t&amp;gt;&amp;lt;/w:r&amp;gt;&amp;lt;w:bookmarkStart w:id="181" w:name="_STATUTE_CONTENT__0a1bce5f_2762_4083_862" /&amp;gt;&amp;lt;w:bookmarkStart w:id="182" w:name="_LINE__20_e1bd78d9_37b0_4755_9d8e_5bba77" /&amp;gt;&amp;lt;w:bookmarkEnd w:id="178" /&amp;gt;&amp;lt;w:bookmarkEnd w:id="180" /&amp;gt;&amp;lt;w:r w:rsidRPr="00F22DF8"&amp;gt;&amp;lt;w:t xml:space="preserve"&amp;gt;Notwithstanding any provision of this chapter to the contrary, a court may appoint a private &amp;lt;/w:t&amp;gt;&amp;lt;/w:r&amp;gt;&amp;lt;w:bookmarkStart w:id="183" w:name="_LINE__21_6cc3ebf7_5ac7_456b_8df8_fc47c5" /&amp;gt;&amp;lt;w:bookmarkEnd w:id="182" /&amp;gt;&amp;lt;w:r w:rsidRPr="00F22DF8"&amp;gt;&amp;lt;w:t xml:space="preserve"&amp;gt;attorney to represent a person who is eligible to receive indigent legal services in a matter &amp;lt;/w:t&amp;gt;&amp;lt;/w:r&amp;gt;&amp;lt;w:bookmarkStart w:id="184" w:name="_LINE__22_8dd13baf_3447_4c5f_b266_e1b1b8" /&amp;gt;&amp;lt;w:bookmarkEnd w:id="183" /&amp;gt;&amp;lt;w:r w:rsidRPr="00F22DF8"&amp;gt;&amp;lt;w:t&amp;gt;pending before the District Court or Superior Court if the court finds the following:&amp;lt;/w:t&amp;gt;&amp;lt;/w:r&amp;gt;&amp;lt;w:bookmarkEnd w:id="184" /&amp;gt;&amp;lt;/w:ins&amp;gt;&amp;lt;/w:p&amp;gt;&amp;lt;w:p w:rsidR="0049548E" w:rsidRPr="00F22DF8" w:rsidRDefault="0049548E" w:rsidP="0049548E"&amp;gt;&amp;lt;w:pPr&amp;gt;&amp;lt;w:ind w:left="720" /&amp;gt;&amp;lt;w:rPr&amp;gt;&amp;lt;w:ins w:id="185" w:author="BPS" w:date="2026-02-02T10:35:00Z" /&amp;gt;&amp;lt;/w:rPr&amp;gt;&amp;lt;/w:pPr&amp;gt;&amp;lt;w:bookmarkStart w:id="186" w:name="_STATUTE_NUMBER__68cd1979_4b5e_47f1_9f70" /&amp;gt;&amp;lt;w:bookmarkStart w:id="187" w:name="_REV__f51f2fb3_0c83_4a6a_b689_37e8a4272e" /&amp;gt;&amp;lt;w:bookmarkStart w:id="188" w:name="_STATUTE_P__8bebeb8e_9864_409c_814c_8452" /&amp;gt;&amp;lt;w:bookmarkStart w:id="189" w:name="_PAR__9_d0a558c7_a940_4eb9_b540_0ade14ae" /&amp;gt;&amp;lt;w:bookmarkStart w:id="190" w:name="_LINE__23_ceeac8ab_f75f_472f_9265_29e4fd" /&amp;gt;&amp;lt;w:bookmarkEnd w:id="175" /&amp;gt;&amp;lt;w:bookmarkEnd w:id="177" /&amp;gt;&amp;lt;w:bookmarkEnd w:id="181" /&amp;gt;&amp;lt;w:ins w:id="191" w:author="BPS" w:date="2026-02-02T10:35:00Z"&amp;gt;&amp;lt;w:r w:rsidRPr="00F22DF8"&amp;gt;&amp;lt;w:t&amp;gt;A&amp;lt;/w:t&amp;gt;&amp;lt;/w:r&amp;gt;&amp;lt;w:bookmarkEnd w:id="186" /&amp;gt;&amp;lt;w:r w:rsidRPr="00F22DF8"&amp;gt;&amp;lt;w:t xml:space="preserve"&amp;gt;.  &amp;lt;/w:t&amp;gt;&amp;lt;/w:r&amp;gt;&amp;lt;w:bookmarkStart w:id="192" w:name="_STATUTE_CONTENT__ff541066_d93a_4833_a8f" /&amp;gt;&amp;lt;w:r w:rsidRPr="00F22DF8"&amp;gt;&amp;lt;w:t xml:space="preserve"&amp;gt;A public defender, assigned counsel, contract counsel or employed counsel is not &amp;lt;/w:t&amp;gt;&amp;lt;/w:r&amp;gt;&amp;lt;w:bookmarkStart w:id="193" w:name="_LINE__24_4d9f4f91_773e_4bef_aea3_7c055f" /&amp;gt;&amp;lt;w:bookmarkEnd w:id="190" /&amp;gt;&amp;lt;w:r w:rsidRPr="00F22DF8"&amp;gt;&amp;lt;w:t&amp;gt;available to represent the person;&amp;lt;/w:t&amp;gt;&amp;lt;/w:r&amp;gt;&amp;lt;w:bookmarkEnd w:id="193" /&amp;gt;&amp;lt;/w:ins&amp;gt;&amp;lt;/w:p&amp;gt;&amp;lt;w:p w:rsidR="0049548E" w:rsidRPr="00F22DF8" w:rsidRDefault="0049548E" w:rsidP="0049548E"&amp;gt;&amp;lt;w:pPr&amp;gt;&amp;lt;w:ind w:left="720" /&amp;gt;&amp;lt;w:rPr&amp;gt;&amp;lt;w:ins w:id="194" w:author="BPS" w:date="2026-02-02T10:35:00Z" /&amp;gt;&amp;lt;/w:rPr&amp;gt;&amp;lt;/w:pPr&amp;gt;&amp;lt;w:bookmarkStart w:id="195" w:name="_STATUTE_NUMBER__83d37559_2086_43e5_9647" /&amp;gt;&amp;lt;w:bookmarkStart w:id="196" w:name="_REV__fd3f98fd_8b87_4d79_99e5_2c222afe58" /&amp;gt;&amp;lt;w:bookmarkStart w:id="197" w:name="_STATUTE_P__58c05555_5609_47c0_87e5_483d" /&amp;gt;&amp;lt;w:bookmarkStart w:id="198" w:name="_PAR__10_334a7790_2ba3_4d27_a1c8_d6e85ea" /&amp;gt;&amp;lt;w:bookmarkStart w:id="199" w:name="_LINE__25_423075eb_6e06_4799_8873_6b47c0" /&amp;gt;&amp;lt;w:bookmarkEnd w:id="187" /&amp;gt;&amp;lt;w:bookmarkEnd w:id="188" /&amp;gt;&amp;lt;w:bookmarkEnd w:id="189" /&amp;gt;&amp;lt;w:bookmarkEnd w:id="192" /&amp;gt;&amp;lt;w:ins w:id="200" w:author="BPS" w:date="2026-02-02T10:35:00Z"&amp;gt;&amp;lt;w:r w:rsidRPr="00F22DF8"&amp;gt;&amp;lt;w:t&amp;gt;B&amp;lt;/w:t&amp;gt;&amp;lt;/w:r&amp;gt;&amp;lt;w:bookmarkEnd w:id="195" /&amp;gt;&amp;lt;w:r w:rsidRPr="00F22DF8"&amp;gt;&amp;lt;w:t xml:space="preserve"&amp;gt;.  &amp;lt;/w:t&amp;gt;&amp;lt;/w:r&amp;gt;&amp;lt;w:bookmarkStart w:id="201" w:name="_STATUTE_CONTENT__be400cb2_5fde_4f34_b3d" /&amp;gt;&amp;lt;w:r w:rsidRPr="00F22DF8"&amp;gt;&amp;lt;w:t xml:space="preserve"&amp;gt;The private attorney is qualified to represent the person in the matter pending before &amp;lt;/w:t&amp;gt;&amp;lt;/w:r&amp;gt;&amp;lt;w:bookmarkStart w:id="202" w:name="_LINE__26_243e3a03_d71f_4aa5_9e7b_013024" /&amp;gt;&amp;lt;w:bookmarkEnd w:id="199" /&amp;gt;&amp;lt;w:r w:rsidRPr="00F22DF8"&amp;gt;&amp;lt;w:t xml:space="preserve"&amp;gt;the court, has not been disqualified by the commission and has at least 3 years of legal &amp;lt;/w:t&amp;gt;&amp;lt;/w:r&amp;gt;&amp;lt;w:bookmarkStart w:id="203" w:name="_LINE__27_7e72c933_8bd0_4c04_986c_562bce" /&amp;gt;&amp;lt;w:bookmarkEnd w:id="202" /&amp;gt;&amp;lt;w:r w:rsidRPr="00F22DF8"&amp;gt;&amp;lt;w:t&amp;gt;experience relevant to the pending matter; and&amp;lt;/w:t&amp;gt;&amp;lt;/w:r&amp;gt;&amp;lt;w:bookmarkEnd w:id="203" /&amp;gt;&amp;lt;/w:ins&amp;gt;&amp;lt;/w:p&amp;gt;&amp;lt;w:p w:rsidR="0049548E" w:rsidRPr="00F22DF8" w:rsidRDefault="0049548E" w:rsidP="0049548E"&amp;gt;&amp;lt;w:pPr&amp;gt;&amp;lt;w:ind w:left="720" /&amp;gt;&amp;lt;w:rPr&amp;gt;&amp;lt;w:ins w:id="204" w:author="BPS" w:date="2026-02-02T10:35:00Z" /&amp;gt;&amp;lt;/w:rPr&amp;gt;&amp;lt;/w:pPr&amp;gt;&amp;lt;w:bookmarkStart w:id="205" w:name="_STATUTE_NUMBER__402017df_060f_4f31_a0a3" /&amp;gt;&amp;lt;w:bookmarkStart w:id="206" w:name="_REV__3752f1d5_2daa_4525_9cbe_0b8519859f" /&amp;gt;&amp;lt;w:bookmarkStart w:id="207" w:name="_STATUTE_P__c4829fb5_e36d_4f1b_99e5_87fe" /&amp;gt;&amp;lt;w:bookmarkStart w:id="208" w:name="_PAR__11_97b36def_a3bf_407e_9bd3_3f2688c" /&amp;gt;&amp;lt;w:bookmarkStart w:id="209" w:name="_LINE__28_ab26a770_5f08_48ea_bb35_381843" /&amp;gt;&amp;lt;w:bookmarkEnd w:id="196" /&amp;gt;&amp;lt;w:bookmarkEnd w:id="197" /&amp;gt;&amp;lt;w:bookmarkEnd w:id="198" /&amp;gt;&amp;lt;w:bookmarkEnd w:id="201" /&amp;gt;&amp;lt;w:ins w:id="210" w:author="BPS" w:date="2026-02-02T10:35:00Z"&amp;gt;&amp;lt;w:r w:rsidRPr="00F22DF8"&amp;gt;&amp;lt;w:t&amp;gt;C&amp;lt;/w:t&amp;gt;&amp;lt;/w:r&amp;gt;&amp;lt;w:bookmarkEnd w:id="205" /&amp;gt;&amp;lt;w:r w:rsidRPr="00F22DF8"&amp;gt;&amp;lt;w:t xml:space="preserve"&amp;gt;.  &amp;lt;/w:t&amp;gt;&amp;lt;/w:r&amp;gt;&amp;lt;w:bookmarkStart w:id="211" w:name="_STATUTE_CONTENT__7b423364_dec8_4d70_b67" /&amp;gt;&amp;lt;w:r w:rsidRPr="00F22DF8"&amp;gt;&amp;lt;w:t xml:space="preserve"&amp;gt;The private attorney is willing to undertake the representation, which may be &amp;lt;/w:t&amp;gt;&amp;lt;/w:r&amp;gt;&amp;lt;w:bookmarkStart w:id="212" w:name="_LINE__29_7384d342_bdf2_49a9_9838_94e8c7" /&amp;gt;&amp;lt;w:bookmarkEnd w:id="209" /&amp;gt;&amp;lt;w:r w:rsidRPr="00F22DF8"&amp;gt;&amp;lt;w:t&amp;gt;limited representation defined by the court in its appointment order.&amp;lt;/w:t&amp;gt;&amp;lt;/w:r&amp;gt;&amp;lt;w:bookmarkEnd w:id="212" /&amp;gt;&amp;lt;/w:ins&amp;gt;&amp;lt;/w:p&amp;gt;&amp;lt;w:p w:rsidR="0049548E" w:rsidRPr="00F22DF8" w:rsidRDefault="0049548E" w:rsidP="0049548E"&amp;gt;&amp;lt;w:pPr&amp;gt;&amp;lt;w:ind w:left="360" w:firstLine="360" /&amp;gt;&amp;lt;w:rPr&amp;gt;&amp;lt;w:ins w:id="213" w:author="BPS" w:date="2026-02-02T10:35:00Z" /&amp;gt;&amp;lt;/w:rPr&amp;gt;&amp;lt;/w:pPr&amp;gt;&amp;lt;w:bookmarkStart w:id="214" w:name="_STATUTE_NUMBER__6e6afda2_0d18_4f96_bffa" /&amp;gt;&amp;lt;w:bookmarkStart w:id="215" w:name="_REV__2190771e_b29d_41ed_948f_394cf57f8d" /&amp;gt;&amp;lt;w:bookmarkStart w:id="216" w:name="_STATUTE_SS__9a72fc3c_7c8a_4022_bca4_eb9" /&amp;gt;&amp;lt;w:bookmarkStart w:id="217" w:name="_PAR__12_77ffc680_0d7b_4599_85df_c3ce43c" /&amp;gt;&amp;lt;w:bookmarkStart w:id="218" w:name="_LINE__30_602d7f85_e3b7_438c_af48_bf8d06" /&amp;gt;&amp;lt;w:bookmarkEnd w:id="176" /&amp;gt;&amp;lt;w:bookmarkEnd w:id="206" /&amp;gt;&amp;lt;w:bookmarkEnd w:id="207" /&amp;gt;&amp;lt;w:bookmarkEnd w:id="208" /&amp;gt;&amp;lt;w:bookmarkEnd w:id="211" /&amp;gt;&amp;lt;w:ins w:id="219" w:author="BPS" w:date="2026-02-02T10:35:00Z"&amp;gt;&amp;lt;w:r w:rsidRPr="00F22DF8"&amp;gt;&amp;lt;w:rPr&amp;gt;&amp;lt;w:b /&amp;gt;&amp;lt;/w:rPr&amp;gt;&amp;lt;w:t&amp;gt;2&amp;lt;/w:t&amp;gt;&amp;lt;/w:r&amp;gt;&amp;lt;w:bookmarkEnd w:id="214" /&amp;gt;&amp;lt;w:r w:rsidRPr="00F22DF8"&amp;gt;&amp;lt;w:rPr&amp;gt;&amp;lt;w:b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w:id="220" w:name="_STATUTE_HEADNOTE__fa28ceca_fd2a_40d8_a3" /&amp;gt;&amp;lt;w:r w:rsidRPr="00F22DF8"&amp;gt;&amp;lt;w:rPr&amp;gt;&amp;lt;w:b /&amp;gt;&amp;lt;/w:rPr&amp;gt;&amp;lt;w:t xml:space="preserve"&amp;gt;Private attorney appointment; Supreme Judicial Court. &amp;lt;/w:t&amp;gt;&amp;lt;/w:r&amp;gt;&amp;lt;w:r&amp;gt;&amp;lt;w:rPr&amp;gt;&amp;lt;w:b /&amp;gt;&amp;lt;/w:rPr&amp;gt;&amp;lt;w:t xml:space="preserve"&amp;gt; &amp;lt;/w:t&amp;gt;&amp;lt;/w:r&amp;gt;&amp;lt;w:bookmarkStart w:id="221" w:name="_STATUTE_CONTENT__5557c342_57b4_424a_883" /&amp;gt;&amp;lt;w:bookmarkEnd w:id="220" /&amp;gt;&amp;lt;w:r w:rsidRPr="00F22DF8"&amp;gt;&amp;lt;w:t xml:space="preserve"&amp;gt;Notwithstanding any &amp;lt;/w:t&amp;gt;&amp;lt;/w:r&amp;gt;&amp;lt;w:bookmarkStart w:id="222" w:name="_LINE__31_0d9d5680_ed53_4f48_a9df_5ecfac" /&amp;gt;&amp;lt;w:bookmarkEnd w:id="218" /&amp;gt;&amp;lt;w:r w:rsidRPr="00F22DF8"&amp;gt;&amp;lt;w:t xml:space="preserve"&amp;gt;provision of this chapter to the contrary, a court may appoint a private attorney to represent &amp;lt;/w:t&amp;gt;&amp;lt;/w:r&amp;gt;&amp;lt;w:bookmarkStart w:id="223" w:name="_LINE__32_0d5944c9_62fa_4058_8eea_1e8dda" /&amp;gt;&amp;lt;w:bookmarkEnd w:id="222" /&amp;gt;&amp;lt;w:r w:rsidRPr="00F22DF8"&amp;gt;&amp;lt;w:t xml:space="preserve"&amp;gt;a person who is eligible to receive indigent legal services in a matter before the Supreme &amp;lt;/w:t&amp;gt;&amp;lt;/w:r&amp;gt;&amp;lt;w:bookmarkStart w:id="224" w:name="_LINE__33_2afeacf2_3131_4d67_9191_6ed404" /&amp;gt;&amp;lt;w:bookmarkEnd w:id="223" /&amp;gt;&amp;lt;w:r w:rsidRPr="00F22DF8"&amp;gt;&amp;lt;w:t&amp;gt;Judicial Court if the court finds the following:&amp;lt;/w:t&amp;gt;&amp;lt;/w:r&amp;gt;&amp;lt;w:bookmarkEnd w:id="224" /&amp;gt;&amp;lt;/w:ins&amp;gt;&amp;lt;/w:p&amp;gt;&amp;lt;w:p w:rsidR="0049548E" w:rsidRPr="00F22DF8" w:rsidRDefault="0049548E" w:rsidP="0049548E"&amp;gt;&amp;lt;w:pPr&amp;gt;&amp;lt;w:ind w:left="720" /&amp;gt;&amp;lt;w:rPr&amp;gt;&amp;lt;w:ins w:id="225" w:author="BPS" w:date="2026-02-02T10:35:00Z" /&amp;gt;&amp;lt;/w:rPr&amp;gt;&amp;lt;/w:pPr&amp;gt;&amp;lt;w:bookmarkStart w:id="226" w:name="_STATUTE_NUMBER__ab1b0919_2f81_4c12_b98f" /&amp;gt;&amp;lt;w:bookmarkStart w:id="227" w:name="_REV__89806264_282c_404a_a0d9_7a1df5e4f2" /&amp;gt;&amp;lt;w:bookmarkStart w:id="228" w:name="_STATUTE_P__08f18f33_60ce_48b8_9276_2b42" /&amp;gt;&amp;lt;w:bookmarkStart w:id="229" w:name="_PAR__13_5df301cc_0a1d_4835_b7e4_e5b1f72" /&amp;gt;&amp;lt;w:bookmarkStart w:id="230" w:name="_LINE__34_397d1710_f9ce_42fa_888b_509908" /&amp;gt;&amp;lt;w:bookmarkEnd w:id="215" /&amp;gt;&amp;lt;w:bookmarkEnd w:id="217" /&amp;gt;&amp;lt;w:bookmarkEnd w:id="221" /&amp;gt;&amp;lt;w:ins w:id="231" w:author="BPS" w:date="2026-02-02T10:35:00Z"&amp;gt;&amp;lt;w:r w:rsidRPr="00F22DF8"&amp;gt;&amp;lt;w:t&amp;gt;A&amp;lt;/w:t&amp;gt;&amp;lt;/w:r&amp;gt;&amp;lt;w:bookmarkEnd w:id="226" /&amp;gt;&amp;lt;w:r w:rsidRPr="00F22DF8"&amp;gt;&amp;lt;w:t xml:space="preserve"&amp;gt;.  &amp;lt;/w:t&amp;gt;&amp;lt;/w:r&amp;gt;&amp;lt;w:bookmarkStart w:id="232" w:name="_STATUTE_CONTENT__dce11a07_f723_4160_b63" /&amp;gt;&amp;lt;w:r w:rsidRPr="00F22DF8"&amp;gt;&amp;lt;w:t xml:space="preserve"&amp;gt;A public defender, assigned counsel, contract counsel or employed counsel is not &amp;lt;/w:t&amp;gt;&amp;lt;/w:r&amp;gt;&amp;lt;w:bookmarkStart w:id="233" w:name="_LINE__35_ec088474_c2ec_44ac_b68b_287d7a" /&amp;gt;&amp;lt;w:bookmarkEnd w:id="230" /&amp;gt;&amp;lt;w:r w:rsidRPr="00F22DF8"&amp;gt;&amp;lt;w:t&amp;gt;available to represent the person;&amp;lt;/w:t&amp;gt;&amp;lt;/w:r&amp;gt;&amp;lt;w:bookmarkEnd w:id="233" /&amp;gt;&amp;lt;/w:ins&amp;gt;&amp;lt;/w:p&amp;gt;&amp;lt;w:p w:rsidR="0049548E" w:rsidRPr="00F22DF8" w:rsidRDefault="0049548E" w:rsidP="0049548E"&amp;gt;&amp;lt;w:pPr&amp;gt;&amp;lt;w:ind w:left="720" /&amp;gt;&amp;lt;w:rPr&amp;gt;&amp;lt;w:ins w:id="234" w:author="BPS" w:date="2026-02-02T10:35:00Z" /&amp;gt;&amp;lt;/w:rPr&amp;gt;&amp;lt;/w:pPr&amp;gt;&amp;lt;w:bookmarkStart w:id="235" w:name="_STATUTE_NUMBER__80894999_ffa8_42ce_af41" /&amp;gt;&amp;lt;w:bookmarkStart w:id="236" w:name="_REV__8f7cca85_6a96_49b9_a445_9bd0e4847a" /&amp;gt;&amp;lt;w:bookmarkStart w:id="237" w:name="_STATUTE_P__8b1b0227_412c_4a1a_b339_4747" /&amp;gt;&amp;lt;w:bookmarkStart w:id="238" w:name="_PAR__14_fe0d058a_c358_49df_b4bd_7bef8bf" /&amp;gt;&amp;lt;w:bookmarkStart w:id="239" w:name="_LINE__36_afe97712_4744_4c44_8302_1d9c16" /&amp;gt;&amp;lt;w:bookmarkEnd w:id="227" /&amp;gt;&amp;lt;w:bookmarkEnd w:id="228" /&amp;gt;&amp;lt;w:bookmarkEnd w:id="229" /&amp;gt;&amp;lt;w:bookmarkEnd w:id="232" /&amp;gt;&amp;lt;w:ins w:id="240" w:author="BPS" w:date="2026-02-02T10:35:00Z"&amp;gt;&amp;lt;w:r w:rsidRPr="00F22DF8"&amp;gt;&amp;lt;w:t&amp;gt;B&amp;lt;/w:t&amp;gt;&amp;lt;/w:r&amp;gt;&amp;lt;w:bookmarkEnd w:id="235" /&amp;gt;&amp;lt;w:r w:rsidRPr="00F22DF8"&amp;gt;&amp;lt;w:t xml:space="preserve"&amp;gt;.  &amp;lt;/w:t&amp;gt;&amp;lt;/w:r&amp;gt;&amp;lt;w:bookmarkStart w:id="241" w:name="_STATUTE_CONTENT__0c272bfe_d631_42f6_82d" /&amp;gt;&amp;lt;w:r w:rsidRPr="00F22DF8"&amp;gt;&amp;lt;w:t xml:space="preserve"&amp;gt;The private attorney is qualified to represent the person in the matter pending before &amp;lt;/w:t&amp;gt;&amp;lt;/w:r&amp;gt;&amp;lt;w:bookmarkStart w:id="242" w:name="_LINE__37_64f2b8fc_1c24_4085_8537_7d976e" /&amp;gt;&amp;lt;w:bookmarkEnd w:id="239" /&amp;gt;&amp;lt;w:r w:rsidRPr="00F22DF8"&amp;gt;&amp;lt;w:t xml:space="preserve"&amp;gt;the court, has not been disqualified by the commission and either has at least 3 years &amp;lt;/w:t&amp;gt;&amp;lt;/w:r&amp;gt;&amp;lt;w:bookmarkStart w:id="243" w:name="_LINE__38_f7615687_d3fb_4edd_a41a_fbe6d9" /&amp;gt;&amp;lt;w:bookmarkEnd w:id="242" /&amp;gt;&amp;lt;w:r w:rsidRPr="00F22DF8"&amp;gt;&amp;lt;w:t xml:space="preserve"&amp;gt;of legal experience relevant to the pending matter or has previously served as a law &amp;lt;/w:t&amp;gt;&amp;lt;/w:r&amp;gt;&amp;lt;w:bookmarkStart w:id="244" w:name="_LINE__39_44ac38e5_6356_4fe7_ba63_9afdf3" /&amp;gt;&amp;lt;w:bookmarkEnd w:id="243" /&amp;gt;&amp;lt;w:r w:rsidRPr="00F22DF8"&amp;gt;&amp;lt;w:t&amp;gt;clerk analyzing cases relevant to the pending matter; and&amp;lt;/w:t&amp;gt;&amp;lt;/w:r&amp;gt;&amp;lt;w:bookmarkEnd w:id="244" /&amp;gt;&amp;lt;/w:ins&amp;gt;&amp;lt;/w:p&amp;gt;&amp;lt;w:p w:rsidR="0049548E" w:rsidRPr="00F22DF8" w:rsidRDefault="0049548E" w:rsidP="0049548E"&amp;gt;&amp;lt;w:pPr&amp;gt;&amp;lt;w:ind w:left="720" /&amp;gt;&amp;lt;w:rPr&amp;gt;&amp;lt;w:ins w:id="245" w:author="BPS" w:date="2026-02-02T10:35:00Z" /&amp;gt;&amp;lt;/w:rPr&amp;gt;&amp;lt;/w:pPr&amp;gt;&amp;lt;w:bookmarkStart w:id="246" w:name="_STATUTE_NUMBER__432ee259_ca9d_4de9_92da" /&amp;gt;&amp;lt;w:bookmarkStart w:id="247" w:name="_REV__ed313670_927e_4d94_b677_efdaa38dfb" /&amp;gt;&amp;lt;w:bookmarkStart w:id="248" w:name="_STATUTE_P__99372786_e2f2_4b4b_a3aa_a3f6" /&amp;gt;&amp;lt;w:bookmarkStart w:id="249" w:name="_PAR__15_691f6c3e_1b23_44b3_9274_3703b7e" /&amp;gt;&amp;lt;w:bookmarkStart w:id="250" w:name="_LINE__40_f9928cca_378b_4446_ad35_e05991" /&amp;gt;&amp;lt;w:bookmarkEnd w:id="236" /&amp;gt;&amp;lt;w:bookmarkEnd w:id="237" /&amp;gt;&amp;lt;w:bookmarkEnd w:id="238" /&amp;gt;&amp;lt;w:bookmarkEnd w:id="241" /&amp;gt;&amp;lt;w:ins w:id="251" w:author="BPS" w:date="2026-02-02T10:35:00Z"&amp;gt;&amp;lt;w:r w:rsidRPr="00F22DF8"&amp;gt;&amp;lt;w:t&amp;gt;C&amp;lt;/w:t&amp;gt;&amp;lt;/w:r&amp;gt;&amp;lt;w:bookmarkEnd w:id="246" /&amp;gt;&amp;lt;w:r w:rsidRPr="00F22DF8"&amp;gt;&amp;lt;w:t xml:space="preserve"&amp;gt;.  &amp;lt;/w:t&amp;gt;&amp;lt;/w:r&amp;gt;&amp;lt;w:bookmarkStart w:id="252" w:name="_STATUTE_CONTENT__03796753_fc14_4b43_926" /&amp;gt;&amp;lt;w:r w:rsidRPr="00F22DF8"&amp;gt;&amp;lt;w:t xml:space="preserve"&amp;gt;The private attorney is willing to undertake the representation, which may be &amp;lt;/w:t&amp;gt;&amp;lt;/w:r&amp;gt;&amp;lt;w:bookmarkStart w:id="253" w:name="_LINE__41_9287f950_56f2_425c_97bb_cb23f5" /&amp;gt;&amp;lt;w:bookmarkEnd w:id="250" /&amp;gt;&amp;lt;w:r w:rsidRPr="00F22DF8"&amp;gt;&amp;lt;w:t&amp;gt;limited representation defined by the court in its appointment order.&amp;lt;/w:t&amp;gt;&amp;lt;/w:r&amp;gt;&amp;lt;w:bookmarkEnd w:id="253" /&amp;gt;&amp;lt;/w:ins&amp;gt;&amp;lt;/w:p&amp;gt;&amp;lt;w:p w:rsidR="0049548E" w:rsidRPr="00F22DF8" w:rsidRDefault="0049548E" w:rsidP="0049548E"&amp;gt;&amp;lt;w:pPr&amp;gt;&amp;lt;w:ind w:left="360" w:firstLine="360" /&amp;gt;&amp;lt;w:rPr&amp;gt;&amp;lt;w:ins w:id="254" w:author="BPS" w:date="2026-02-02T10:35:00Z" /&amp;gt;&amp;lt;/w:rPr&amp;gt;&amp;lt;/w:pPr&amp;gt;&amp;lt;w:bookmarkStart w:id="255" w:name="_STATUTE_NUMBER__849446ba_506c_4b91_b0d5" /&amp;gt;&amp;lt;w:bookmarkStart w:id="256" w:name="_REV__72373329_9faf_4ad3_97bb_afefeb3582" /&amp;gt;&amp;lt;w:bookmarkStart w:id="257" w:name="_STATUTE_SS__0dba13d6_a681_4ce5_97e7_90a" /&amp;gt;&amp;lt;w:bookmarkStart w:id="258" w:name="_PAGE__3_173bfb81_2ae3_4f1d_898c_74263d6" /&amp;gt;&amp;lt;w:bookmarkStart w:id="259" w:name="_PAR__1_def879f2_d69e_47b9_b3c8_8dda865b" /&amp;gt;&amp;lt;w:bookmarkStart w:id="260" w:name="_LINE__1_9c7c7329_b88f_4a98_8c98_cb788d2" /&amp;gt;&amp;lt;w:bookmarkEnd w:id="105" /&amp;gt;&amp;lt;w:bookmarkEnd w:id="216" /&amp;gt;&amp;lt;w:bookmarkEnd w:id="247" /&amp;gt;&amp;lt;w:bookmarkEnd w:id="248" /&amp;gt;&amp;lt;w:bookmarkEnd w:id="249" /&amp;gt;&amp;lt;w:bookmarkEnd w:id="252" /&amp;gt;&amp;lt;w:ins w:id="261" w:author="BPS" w:date="2026-02-02T10:35:00Z"&amp;gt;&amp;lt;w:r w:rsidRPr="00F22DF8"&amp;gt;&amp;lt;w:rPr&amp;gt;&amp;lt;w:b /&amp;gt;&amp;lt;/w:rPr&amp;gt;&amp;lt;w:t&amp;gt;3&amp;lt;/w:t&amp;gt;&amp;lt;/w:r&amp;gt;&amp;lt;w:bookmarkEnd w:id="255" /&amp;gt;&amp;lt;w:r w:rsidRPr="00F22DF8"&amp;gt;&amp;lt;w:rPr&amp;gt;&amp;lt;w:b /&amp;gt;&amp;lt;/w:rPr&amp;gt;&amp;lt;w:t xml:space="preserve"&amp;gt;.  &amp;lt;/w:t&amp;gt;&amp;lt;/w:r&amp;gt;&amp;lt;w:bookmarkStart w:id="262" w:name="_STATUTE_HEADNOTE__048d6140_8c1b_49e7_bd" /&amp;gt;&amp;lt;w:r w:rsidRPr="00F22DF8"&amp;gt;&amp;lt;w:rPr&amp;gt;&amp;lt;w:b /&amp;gt;&amp;lt;/w:rPr&amp;gt;&amp;lt;w:t&amp;gt;Compensation&amp;lt;/w:t&amp;gt;&amp;lt;/w:r&amp;gt;&amp;lt;w:r&amp;gt;&amp;lt;w:rPr&amp;gt;&amp;lt;w:b /&amp;gt;&amp;lt;/w:rPr&amp;gt;&amp;lt;w:t xml:space="preserve"&amp;gt; and reimbursement&amp;lt;/w:t&amp;gt;&amp;lt;/w:r&amp;gt;&amp;lt;w:r w:rsidRPr="00F22DF8"&amp;gt;&amp;lt;w:rPr&amp;gt;&amp;lt;w:b /&amp;gt;&amp;lt;/w:rPr&amp;gt;&amp;lt;w:t xml:space="preserve"&amp;gt;.  &amp;lt;/w:t&amp;gt;&amp;lt;/w:r&amp;gt;&amp;lt;w:bookmarkStart w:id="263" w:name="_STATUTE_CONTENT__029d6d8e_3d70_421f_991" /&amp;gt;&amp;lt;w:bookmarkEnd w:id="262" /&amp;gt;&amp;lt;w:r w:rsidRPr="00F22DF8"&amp;gt;&amp;lt;w:t xml:space="preserve"&amp;gt;The commission shall provide compensation &amp;lt;/w:t&amp;gt;&amp;lt;/w:r&amp;gt;&amp;lt;w:bookmarkStart w:id="264" w:name="_LINE__2_e87772ab_2ae5_4802_9582_38934df" /&amp;gt;&amp;lt;w:bookmarkEnd w:id="260" /&amp;gt;&amp;lt;w:r w:rsidRPr="00F22DF8"&amp;gt;&amp;lt;w:t xml:space="preserve"&amp;gt;and reimbursement to a private attorney appointed by the court under subsection 1 or 2.  &amp;lt;/w:t&amp;gt;&amp;lt;/w:r&amp;gt;&amp;lt;w:bookmarkStart w:id="265" w:name="_LINE__3_227ee3f1_735f_46c9_b52c_d3543d6" /&amp;gt;&amp;lt;w:bookmarkEnd w:id="264" /&amp;gt;&amp;lt;w:r w:rsidRPr="00F22DF8"&amp;gt;&amp;lt;w:t xml:space="preserve"&amp;gt;The compensation and reimbursement must be equivalent to the &amp;lt;/w:t&amp;gt;&amp;lt;/w:r&amp;gt;&amp;lt;w:r&amp;gt;&amp;lt;w:t xml:space="preserve"&amp;gt;compensation and &amp;lt;/w:t&amp;gt;&amp;lt;/w:r&amp;gt;&amp;lt;w:bookmarkStart w:id="266" w:name="_LINE__4_5004bf37_fef1_40d6_b6fd_4952322" /&amp;gt;&amp;lt;w:bookmarkEnd w:id="265" /&amp;gt;&amp;lt;w:r w:rsidRPr="00F22DF8"&amp;gt;&amp;lt;w:t xml:space="preserve"&amp;gt;reimbursement provided to assigned counsel under the rulemaking directed by section &amp;lt;/w:t&amp;gt;&amp;lt;/w:r&amp;gt;&amp;lt;w:bookmarkStart w:id="267" w:name="_LINE__5_41000456_8568_473a_a8d7_5ee2276" /&amp;gt;&amp;lt;w:bookmarkEnd w:id="266" /&amp;gt;&amp;lt;w:r w:rsidRPr="00F22DF8"&amp;gt;&amp;lt;w:t xml:space="preserve"&amp;gt;1804, subsection &amp;lt;/w:t&amp;gt;&amp;lt;/w:r&amp;gt;&amp;lt;w:r&amp;gt;&amp;lt;w:t&amp;gt;2&amp;lt;/w:t&amp;gt;&amp;lt;/w:r&amp;gt;&amp;lt;w:r w:rsidRPr="00F22DF8"&amp;gt;&amp;lt;w:t&amp;gt;, paragraph F&amp;lt;/w:t&amp;gt;&amp;lt;/w:r&amp;gt;&amp;lt;w:r&amp;gt;&amp;lt;w:t xml:space="preserve"&amp;gt; and &amp;lt;/w:t&amp;gt;&amp;lt;/w:r&amp;gt;&amp;lt;/w:ins&amp;gt;&amp;lt;w:ins w:id="268" w:author="BPS" w:date="2026-02-02T10:56:00Z"&amp;gt;&amp;lt;w:r&amp;gt;&amp;lt;w:t xml:space="preserve"&amp;gt;section 1804, &amp;lt;/w:t&amp;gt;&amp;lt;/w:r&amp;gt;&amp;lt;/w:ins&amp;gt;&amp;lt;w:ins w:id="269" w:author="BPS" w:date="2026-02-02T10:35:00Z"&amp;gt;&amp;lt;w:r&amp;gt;&amp;lt;w:t&amp;gt;subsection 3, paragraph F&amp;lt;/w:t&amp;gt;&amp;lt;/w:r&amp;gt;&amp;lt;w:r w:rsidRPr="00F22DF8"&amp;gt;&amp;lt;w:t xml:space="preserve"&amp;gt;. The process &amp;lt;/w:t&amp;gt;&amp;lt;/w:r&amp;gt;&amp;lt;w:bookmarkStart w:id="270" w:name="_LINE__6_1b07defc_13c5_41a5_b283_77d0ef4" /&amp;gt;&amp;lt;w:bookmarkEnd w:id="267" /&amp;gt;&amp;lt;w:r w:rsidRPr="00F22DF8"&amp;gt;&amp;lt;w:t xml:space="preserve"&amp;gt;for compensation &amp;lt;/w:t&amp;gt;&amp;lt;/w:r&amp;gt;&amp;lt;w:r&amp;gt;&amp;lt;w:t xml:space="preserve"&amp;gt;and reimbursement &amp;lt;/w:t&amp;gt;&amp;lt;/w:r&amp;gt;&amp;lt;w:r w:rsidRPr="00F22DF8"&amp;gt;&amp;lt;w:t xml:space="preserve"&amp;gt;of private attorneys appointed pursuant to subsection &amp;lt;/w:t&amp;gt;&amp;lt;/w:r&amp;gt;&amp;lt;w:bookmarkStart w:id="271" w:name="_LINE__7_30b84592_509b_461f_9156_1aed165" /&amp;gt;&amp;lt;w:bookmarkEnd w:id="270" /&amp;gt;&amp;lt;w:r w:rsidRPr="00F22DF8"&amp;gt;&amp;lt;w:t xml:space="preserve"&amp;gt;1 or 2 must be in accordance with the requirements established by the commission under &amp;lt;/w:t&amp;gt;&amp;lt;/w:r&amp;gt;&amp;lt;w:bookmarkStart w:id="272" w:name="_LINE__8_b5573a07_3a5f_414d_8b66_53edb1d" /&amp;gt;&amp;lt;w:bookmarkEnd w:id="271" /&amp;gt;&amp;lt;w:r w:rsidRPr="00F22DF8"&amp;gt;&amp;lt;w:t xml:space="preserve"&amp;gt;section 1804, subsection 3, paragraph B for voucher review and payment authorization.  &amp;lt;/w:t&amp;gt;&amp;lt;/w:r&amp;gt;&amp;lt;w:bookmarkEnd w:id="272" /&amp;gt;&amp;lt;/w:ins&amp;gt;&amp;lt;/w:p&amp;gt;&amp;lt;w:p w:rsidR="0049548E" w:rsidRPr="00F22DF8" w:rsidRDefault="0049548E" w:rsidP="0049548E"&amp;gt;&amp;lt;w:pPr&amp;gt;&amp;lt;w:ind w:left="360" w:firstLine="360" /&amp;gt;&amp;lt;w:rPr&amp;gt;&amp;lt;w:ins w:id="273" w:author="BPS" w:date="2026-02-02T10:35:00Z" /&amp;gt;&amp;lt;/w:rPr&amp;gt;&amp;lt;/w:pPr&amp;gt;&amp;lt;w:bookmarkStart w:id="274" w:name="_STATUTE_NUMBER__20c5dfc0_e5e1_4fcd_ac29" /&amp;gt;&amp;lt;w:bookmarkStart w:id="275" w:name="_REV__bd3fea75_2994_4500_8bbe_e8886384f6" /&amp;gt;&amp;lt;w:bookmarkStart w:id="276" w:name="_STATUTE_SS__db811916_d64b_4b29_8cc3_7fa" /&amp;gt;&amp;lt;w:bookmarkStart w:id="277" w:name="_PAR__2_201b256b_b9dc_435c_bd01_de8ba60b" /&amp;gt;&amp;lt;w:bookmarkStart w:id="278" w:name="_LINE__9_9500b073_6aa0_45d5_a928_88c23bd" /&amp;gt;&amp;lt;w:bookmarkEnd w:id="256" /&amp;gt;&amp;lt;w:bookmarkEnd w:id="257" /&amp;gt;&amp;lt;w:bookmarkEnd w:id="259" /&amp;gt;&amp;lt;w:bookmarkEnd w:id="263" /&amp;gt;&amp;lt;w:ins w:id="279" w:author="BPS" w:date="2026-02-02T10:35:00Z"&amp;gt;&amp;lt;w:r w:rsidRPr="00F22DF8"&amp;gt;&amp;lt;w:rPr&amp;gt;&amp;lt;w:b /&amp;gt;&amp;lt;/w:rPr&amp;gt;&amp;lt;w:t&amp;gt;4&amp;lt;/w:t&amp;gt;&amp;lt;/w:r&amp;gt;&amp;lt;w:bookmarkEnd w:id="274" /&amp;gt;&amp;lt;w:r w:rsidRPr="00F22DF8"&amp;gt;&amp;lt;w:rPr&amp;gt;&amp;lt;w:b /&amp;gt;&amp;lt;/w:rPr&amp;gt;&amp;lt;w:t xml:space="preserve"&amp;gt;.  &amp;lt;/w:t&amp;gt;&amp;lt;/w:r&amp;gt;&amp;lt;w:bookmarkStart w:id="280" w:name="_STATUTE_HEADNOTE__0f35ca61_9d80_4d8e_b8" /&amp;gt;&amp;lt;w:r w:rsidRPr="00F22DF8"&amp;gt;&amp;lt;w:rPr&amp;gt;&amp;lt;w:b /&amp;gt;&amp;lt;/w:rPr&amp;gt;&amp;lt;w:t xml:space="preserve"&amp;gt;Supervision. &amp;lt;/w:t&amp;gt;&amp;lt;/w:r&amp;gt;&amp;lt;w:r&amp;gt;&amp;lt;w:rPr&amp;gt;&amp;lt;w:b /&amp;gt;&amp;lt;/w:rPr&amp;gt;&amp;lt;w:t xml:space="preserve"&amp;gt; &amp;lt;/w:t&amp;gt;&amp;lt;/w:r&amp;gt;&amp;lt;w:bookmarkStart w:id="281" w:name="_STATUTE_CONTENT__e4253fbb_57fe_4e83_9c8" /&amp;gt;&amp;lt;w:bookmarkEnd w:id="280" /&amp;gt;&amp;lt;w:r w:rsidRPr="00F22DF8"&amp;gt;&amp;lt;w:t xml:space="preserve"&amp;gt;The commission's supervision of a private attorney appointed &amp;lt;/w:t&amp;gt;&amp;lt;/w:r&amp;gt;&amp;lt;w:bookmarkStart w:id="282" w:name="_LINE__10_f53b651a_9cb2_464c_aabe_d59d95" /&amp;gt;&amp;lt;w:bookmarkEnd w:id="278" /&amp;gt;&amp;lt;w:r w:rsidRPr="00F22DF8"&amp;gt;&amp;lt;w:t xml:space="preserve"&amp;gt;pursuant to subsection 1 or 2 is limited to addressing complaints made by the client whom &amp;lt;/w:t&amp;gt;&amp;lt;/w:r&amp;gt;&amp;lt;w:bookmarkStart w:id="283" w:name="_LINE__11_b9bf42cd_01c8_4906_8707_bd9129" /&amp;gt;&amp;lt;w:bookmarkEnd w:id="282" /&amp;gt;&amp;lt;w:r w:rsidRPr="00F22DF8"&amp;gt;&amp;lt;w:t xml:space="preserve"&amp;gt;the private attorney was appointed to represent under subsection 1 or 2. &amp;lt;/w:t&amp;gt;&amp;lt;/w:r&amp;gt;&amp;lt;w:bookmarkEnd w:id="283" /&amp;gt;&amp;lt;/w:ins&amp;gt;&amp;lt;/w:p&amp;gt;&amp;lt;w:p w:rsidR="0049548E" w:rsidRPr="00F22DF8" w:rsidRDefault="0049548E" w:rsidP="0049548E"&amp;gt;&amp;lt;w:pPr&amp;gt;&amp;lt;w:ind w:left="360" w:firstLine="360" /&amp;gt;&amp;lt;w:rPr&amp;gt;&amp;lt;w:ins w:id="284" w:author="BPS" w:date="2026-02-02T10:35:00Z" /&amp;gt;&amp;lt;/w:rPr&amp;gt;&amp;lt;/w:pPr&amp;gt;&amp;lt;w:bookmarkStart w:id="285" w:name="_STATUTE_NUMBER__e7c56f2f_b5df_46e8_ad50" /&amp;gt;&amp;lt;w:bookmarkStart w:id="286" w:name="_REV__5e146b79_a317_4bee_8f2d_09a9ee4e66" /&amp;gt;&amp;lt;w:bookmarkStart w:id="287" w:name="_STATUTE_SS__ee3d8d65_1e1a_43d5_b06e_8f1" /&amp;gt;&amp;lt;w:bookmarkStart w:id="288" w:name="_PAR__3_cfcbdfc1_58b9_4a3a_a0e0_2cccd6be" /&amp;gt;&amp;lt;w:bookmarkStart w:id="289" w:name="_LINE__12_8da2a2fb_9410_450e_ad16_ce7398" /&amp;gt;&amp;lt;w:bookmarkEnd w:id="275" /&amp;gt;&amp;lt;w:bookmarkEnd w:id="276" /&amp;gt;&amp;lt;w:bookmarkEnd w:id="277" /&amp;gt;&amp;lt;w:bookmarkEnd w:id="281" /&amp;gt;&amp;lt;w:ins w:id="290" w:author="BPS" w:date="2026-02-02T10:35:00Z"&amp;gt;&amp;lt;w:r w:rsidRPr="00F22DF8"&amp;gt;&amp;lt;w:rPr&amp;gt;&amp;lt;w:b /&amp;gt;&amp;lt;/w:rPr&amp;gt;&amp;lt;w:t&amp;gt;5&amp;lt;/w:t&amp;gt;&amp;lt;/w:r&amp;gt;&amp;lt;w:bookmarkEnd w:id="285" /&amp;gt;&amp;lt;w:r w:rsidRPr="00F22DF8"&amp;gt;&amp;lt;w:rPr&amp;gt;&amp;lt;w:b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w:id="291" w:name="_STATUTE_HEADNOTE__ea9b20e0_dc8e_41ca_97" /&amp;gt;&amp;lt;w:r w:rsidRPr="00F22DF8"&amp;gt;&amp;lt;w:rPr&amp;gt;&amp;lt;w:b /&amp;gt;&amp;lt;/w:rPr&amp;gt;&amp;lt;w:t xml:space="preserve"&amp;gt;Confidentiality.  &amp;lt;/w:t&amp;gt;&amp;lt;/w:r&amp;gt;&amp;lt;w:bookmarkStart w:id="292" w:name="_STATUTE_CONTENT__aaa1a030_2c77_4814_b3e" /&amp;gt;&amp;lt;w:bookmarkEnd w:id="291" /&amp;gt;&amp;lt;w:r w:rsidRPr="00F22DF8"&amp;gt;&amp;lt;w:t xml:space="preserve"&amp;gt;The provisions of section 1806, subsections 2 and 3 apply, to the &amp;lt;/w:t&amp;gt;&amp;lt;/w:r&amp;gt;&amp;lt;w:bookmarkStart w:id="293" w:name="_LINE__13_cbb04b5f_1b2b_4d7a_b402_3a612b" /&amp;gt;&amp;lt;w:bookmarkEnd w:id="289" /&amp;gt;&amp;lt;w:r w:rsidRPr="00F22DF8"&amp;gt;&amp;lt;w:t xml:space="preserve"&amp;gt;same extent that those provisions apply to commission-rostered attorneys who serve as &amp;lt;/w:t&amp;gt;&amp;lt;/w:r&amp;gt;&amp;lt;w:bookmarkStart w:id="294" w:name="_LINE__14_5f6a0d10_2b54_4bc3_84c6_436a73" /&amp;gt;&amp;lt;w:bookmarkEnd w:id="293" /&amp;gt;&amp;lt;w:r w:rsidRPr="00F22DF8"&amp;gt;&amp;lt;w:t xml:space="preserve"&amp;gt;assigned counsel, to private attorneys appointed by the court to provide indigent legal &amp;lt;/w:t&amp;gt;&amp;lt;/w:r&amp;gt;&amp;lt;w:bookmarkStart w:id="295" w:name="_LINE__15_118486d2_14dd_4878_89ab_6cd9a0" /&amp;gt;&amp;lt;w:bookmarkEnd w:id="294" /&amp;gt;&amp;lt;w:r w:rsidRPr="00F22DF8"&amp;gt;&amp;lt;w:t&amp;gt;services pursuant to subsections 1 and 2.&amp;lt;/w:t&amp;gt;&amp;lt;/w:r&amp;gt;&amp;lt;w:bookmarkEnd w:id="295" /&amp;gt;&amp;lt;/w:ins&amp;gt;&amp;lt;/w:p&amp;gt;&amp;lt;w:p w:rsidR="0049548E" w:rsidRDefault="0049548E" w:rsidP="0049548E"&amp;gt;&amp;lt;w:pPr&amp;gt;&amp;lt;w:ind w:left="360" w:firstLine="360" /&amp;gt;&amp;lt;/w:pPr&amp;gt;&amp;lt;w:bookmarkStart w:id="296" w:name="_STATUTE_NUMBER__ad1d49c7_766a_441b_838c" /&amp;gt;&amp;lt;w:bookmarkStart w:id="297" w:name="_REV__c2fdebbd_7367_4207_8384_03a0228762" /&amp;gt;&amp;lt;w:bookmarkStart w:id="298" w:name="_STATUTE_SS__58415f36_8f05_46f1_9583_b6c" /&amp;gt;&amp;lt;w:bookmarkStart w:id="299" w:name="_PAR__4_f5a0bd0d_449d_4981_a556_2c068eee" /&amp;gt;&amp;lt;w:bookmarkStart w:id="300" w:name="_LINE__16_104490ca_50be_4d3f_aee3_5d8ae0" /&amp;gt;&amp;lt;w:bookmarkEnd w:id="286" /&amp;gt;&amp;lt;w:bookmarkEnd w:id="287" /&amp;gt;&amp;lt;w:bookmarkEnd w:id="288" /&amp;gt;&amp;lt;w:bookmarkEnd w:id="292" /&amp;gt;&amp;lt;w:ins w:id="301" w:author="BPS" w:date="2026-02-02T10:35:00Z"&amp;gt;&amp;lt;w:r w:rsidRPr="00F22DF8"&amp;gt;&amp;lt;w:rPr&amp;gt;&amp;lt;w:b /&amp;gt;&amp;lt;/w:rPr&amp;gt;&amp;lt;w:t&amp;gt;6&amp;lt;/w:t&amp;gt;&amp;lt;/w:r&amp;gt;&amp;lt;w:bookmarkEnd w:id="296" /&amp;gt;&amp;lt;w:r w:rsidRPr="00F22DF8"&amp;gt;&amp;lt;w:rPr&amp;gt;&amp;lt;w:b /&amp;gt;&amp;lt;/w:rPr&amp;gt;&amp;lt;w:t xml:space="preserve"&amp;gt;.  &amp;lt;/w:t&amp;gt;&amp;lt;/w:r&amp;gt;&amp;lt;w:bookmarkStart w:id="302" w:name="_STATUTE_HEADNOTE__a66a2c08_69ea_4e2f_90" /&amp;gt;&amp;lt;w:r w:rsidRPr="00F22DF8"&amp;gt;&amp;lt;w:rPr&amp;gt;&amp;lt;w:b /&amp;gt;&amp;lt;/w:rPr&amp;gt;&amp;lt;w:t xml:space="preserve"&amp;gt;Repeal.  &amp;lt;/w:t&amp;gt;&amp;lt;/w:r&amp;gt;&amp;lt;w:bookmarkStart w:id="303" w:name="_STATUTE_CONTENT__ea263fde_fcd4_42ee_a47" /&amp;gt;&amp;lt;w:bookmarkEnd w:id="302" /&amp;gt;&amp;lt;w:r w:rsidRPr="00F22DF8"&amp;gt;&amp;lt;w:t&amp;gt;This section is repealed February 1, 202&amp;lt;/w:t&amp;gt;&amp;lt;/w:r&amp;gt;&amp;lt;w:r&amp;gt;&amp;lt;w:t&amp;gt;8&amp;lt;/w:t&amp;gt;&amp;lt;/w:r&amp;gt;&amp;lt;w:r w:rsidRPr="00F22DF8"&amp;gt;&amp;lt;w:t&amp;gt;.&amp;lt;/w:t&amp;gt;&amp;lt;/w:r&amp;gt;&amp;lt;/w:ins&amp;gt;&amp;lt;w:bookmarkEnd w:id="297" /&amp;gt;&amp;lt;w:bookmarkEnd w:id="300" /&amp;gt;&amp;lt;/w:p&amp;gt;&amp;lt;w:p w:rsidR="0049548E" w:rsidRDefault="0049548E" w:rsidP="0049548E"&amp;gt;&amp;lt;w:pPr&amp;gt;&amp;lt;w:ind w:left="360" w:firstLine="360" /&amp;gt;&amp;lt;/w:pPr&amp;gt;&amp;lt;w:bookmarkStart w:id="304" w:name="_EMERGENCY_CLAUSE__488f72c1_5cb4_4e2d_ba" /&amp;gt;&amp;lt;w:bookmarkStart w:id="305" w:name="_PAR__5_72820222_a27a_4f08_9f7b_ec4c359b" /&amp;gt;&amp;lt;w:bookmarkStart w:id="306" w:name="_LINE__17_3df5f28d_49ce_458a_8973_4e16c8" /&amp;gt;&amp;lt;w:bookmarkEnd w:id="33" /&amp;gt;&amp;lt;w:bookmarkEnd w:id="161" /&amp;gt;&amp;lt;w:bookmarkEnd w:id="166" /&amp;gt;&amp;lt;w:bookmarkEnd w:id="169" /&amp;gt;&amp;lt;w:bookmarkEnd w:id="298" /&amp;gt;&amp;lt;w:bookmarkEnd w:id="299" /&amp;gt;&amp;lt;w:bookmarkEnd w:id="303"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w:id="307" w:name="_LINE__18_78de2fb5_e785_40ca_8d96_a14ea5" /&amp;gt;&amp;lt;w:bookmarkEnd w:id="306" /&amp;gt;&amp;lt;w:r&amp;gt;&amp;lt;w:t&amp;gt;takes effect when approved.&amp;lt;/w:t&amp;gt;&amp;lt;/w:r&amp;gt;&amp;lt;w:bookmarkEnd w:id="307" /&amp;gt;&amp;lt;/w:p&amp;gt;&amp;lt;w:p w:rsidR="0049548E" w:rsidRDefault="0049548E" w:rsidP="0049548E"&amp;gt;&amp;lt;w:pPr&amp;gt;&amp;lt;w:keepNext /&amp;gt;&amp;lt;w:spacing w:before="240" /&amp;gt;&amp;lt;w:ind w:left="360" /&amp;gt;&amp;lt;w:jc w:val="center" /&amp;gt;&amp;lt;/w:pPr&amp;gt;&amp;lt;w:bookmarkStart w:id="308" w:name="_SUMMARY__d972ff77_d7e4_42bf_a5da_028e68" /&amp;gt;&amp;lt;w:bookmarkStart w:id="309" w:name="_PAR__6_733372cf_ea26_4c0d_af5d_5959e85c" /&amp;gt;&amp;lt;w:bookmarkStart w:id="310" w:name="_LINE__19_2a256251_1085_4297_a6f1_84e2f7" /&amp;gt;&amp;lt;w:bookmarkEnd w:id="304" /&amp;gt;&amp;lt;w:bookmarkEnd w:id="305" /&amp;gt;&amp;lt;w:r&amp;gt;&amp;lt;w:rPr&amp;gt;&amp;lt;w:b /&amp;gt;&amp;lt;w:sz w:val="24" /&amp;gt;&amp;lt;/w:rPr&amp;gt;&amp;lt;w:t&amp;gt;SUMMARY&amp;lt;/w:t&amp;gt;&amp;lt;/w:r&amp;gt;&amp;lt;w:bookmarkEnd w:id="310" /&amp;gt;&amp;lt;/w:p&amp;gt;&amp;lt;w:p w:rsidR="0049548E" w:rsidRDefault="0049548E" w:rsidP="0049548E"&amp;gt;&amp;lt;w:pPr&amp;gt;&amp;lt;w:ind w:left="360" w:firstLine="360" /&amp;gt;&amp;lt;/w:pPr&amp;gt;&amp;lt;w:bookmarkStart w:id="311" w:name="_PAR__7_d794b649_11f2_4693_a0cd_04db3f29" /&amp;gt;&amp;lt;w:bookmarkStart w:id="312" w:name="_LINE__20_2c733168_28df_4737_b7e9_e4b118" /&amp;gt;&amp;lt;w:bookmarkEnd w:id="309" /&amp;gt;&amp;lt;w:r&amp;gt;&amp;lt;w:t xml:space="preserve"&amp;gt;This bill is reported out by the Joint Standing Committee on Judiciary pursuant to &amp;lt;/w:t&amp;gt;&amp;lt;/w:r&amp;gt;&amp;lt;w:bookmarkStart w:id="313" w:name="_LINE__21_faa44643_8a93_489e_bcb8_7c1aec" /&amp;gt;&amp;lt;w:bookmarkEnd w:id="312" /&amp;gt;&amp;lt;w:r&amp;gt;&amp;lt;w:t xml:space="preserve"&amp;gt;Public Law 2025, chapter 40, section 5. The committee has not taken a position on the &amp;lt;/w:t&amp;gt;&amp;lt;/w:r&amp;gt;&amp;lt;w:bookmarkStart w:id="314" w:name="_LINE__22_39fea5a1_cb62_4dec_a67d_1c7c32" /&amp;gt;&amp;lt;w:bookmarkEnd w:id="313" /&amp;gt;&amp;lt;w:r&amp;gt;&amp;lt;w:t xml:space="preserve"&amp;gt;substance of this bill.  By reporting this bill out, the committee is not suggesting and does &amp;lt;/w:t&amp;gt;&amp;lt;/w:r&amp;gt;&amp;lt;w:bookmarkStart w:id="315" w:name="_LINE__23_3216a83b_1e37_42ca_95dc_e832ba" /&amp;gt;&amp;lt;w:bookmarkEnd w:id="314" /&amp;gt;&amp;lt;w:r&amp;gt;&amp;lt;w:t xml:space="preserve"&amp;gt;not intend to suggest that it agrees or disagrees with any aspect of this bill.  The committee &amp;lt;/w:t&amp;gt;&amp;lt;/w:r&amp;gt;&amp;lt;w:bookmarkStart w:id="316" w:name="_LINE__24_27fb569e_eb76_4b03_95b1_2b20e9" /&amp;gt;&amp;lt;w:bookmarkEnd w:id="315" /&amp;gt;&amp;lt;w:r&amp;gt;&amp;lt;w:t xml:space="preserve"&amp;gt;is reporting the bill out for the sole purpose of having a bill printed that can be referred to &amp;lt;/w:t&amp;gt;&amp;lt;/w:r&amp;gt;&amp;lt;w:bookmarkStart w:id="317" w:name="_LINE__25_091f0ea8_7b76_409c_85c3_b1e738" /&amp;gt;&amp;lt;w:bookmarkEnd w:id="316" /&amp;gt;&amp;lt;w:r&amp;gt;&amp;lt;w:t xml:space="preserve"&amp;gt;the committee for an appropriate public hearing and subsequent processing in the normal &amp;lt;/w:t&amp;gt;&amp;lt;/w:r&amp;gt;&amp;lt;w:bookmarkStart w:id="318" w:name="_LINE__26_a2b661d0_67eb_490d_855f_303aa4" /&amp;gt;&amp;lt;w:bookmarkEnd w:id="317" /&amp;gt;&amp;lt;w:r&amp;gt;&amp;lt;w:t xml:space="preserve"&amp;gt;course.  The committee is taking this action to ensure clarity and transparency in the &amp;lt;/w:t&amp;gt;&amp;lt;/w:r&amp;gt;&amp;lt;w:bookmarkStart w:id="319" w:name="_LINE__27_e09816bc_2050_4b0f_ad0f_bb6bcf" /&amp;gt;&amp;lt;w:bookmarkEnd w:id="318" /&amp;gt;&amp;lt;w:r&amp;gt;&amp;lt;w:t&amp;gt;legislative review of the proposals contained in the bill.&amp;lt;/w:t&amp;gt;&amp;lt;/w:r&amp;gt;&amp;lt;w:bookmarkEnd w:id="319" /&amp;gt;&amp;lt;/w:p&amp;gt;&amp;lt;w:p w:rsidR="0049548E" w:rsidRDefault="0049548E" w:rsidP="0049548E"&amp;gt;&amp;lt;w:pPr&amp;gt;&amp;lt;w:ind w:left="360" w:firstLine="360" /&amp;gt;&amp;lt;/w:pPr&amp;gt;&amp;lt;w:bookmarkStart w:id="320" w:name="_PAR__8_71f0ed15_e9a0_451d_9c56_8e991767" /&amp;gt;&amp;lt;w:bookmarkStart w:id="321" w:name="_LINE__28_c5308507_c6a2_43f6_9b56_60573a" /&amp;gt;&amp;lt;w:bookmarkEnd w:id="311" /&amp;gt;&amp;lt;w:r&amp;gt;&amp;lt;w:t xml:space="preserve"&amp;gt;This bill enacts a provision of law that reproduces a provision of law that was &amp;lt;/w:t&amp;gt;&amp;lt;/w:r&amp;gt;&amp;lt;w:bookmarkStart w:id="322" w:name="_LINE__29_fe909981_19a8_440a_8d39_146064" /&amp;gt;&amp;lt;w:bookmarkEnd w:id="321" /&amp;gt;&amp;lt;w:r&amp;gt;&amp;lt;w:t xml:space="preserve"&amp;gt;automatically repealed on February 1, 2026.  The bill, like the law that was automatically &amp;lt;/w:t&amp;gt;&amp;lt;/w:r&amp;gt;&amp;lt;w:bookmarkStart w:id="323" w:name="_LINE__30_d4ad3a7c_04fe_4d8a_9e8e_7956d2" /&amp;gt;&amp;lt;w:bookmarkEnd w:id="322" /&amp;gt;&amp;lt;w:r&amp;gt;&amp;lt;w:t xml:space="preserve"&amp;gt;repealed, requires the Maine Commission on Public Defense Services to compensate a &amp;lt;/w:t&amp;gt;&amp;lt;/w:r&amp;gt;&amp;lt;w:bookmarkStart w:id="324" w:name="_LINE__31_5b7712a6_92d1_44c3_9bf4_ea0782" /&amp;gt;&amp;lt;w:bookmarkEnd w:id="323" /&amp;gt;&amp;lt;w:r&amp;gt;&amp;lt;w:t xml:space="preserve"&amp;gt;private attorney appointed by a District Court, a Superior Court or the Supreme Judicial &amp;lt;/w:t&amp;gt;&amp;lt;/w:r&amp;gt;&amp;lt;w:bookmarkStart w:id="325" w:name="_LINE__32_038735c7_fb4e_4477_b67f_b0e840" /&amp;gt;&amp;lt;w:bookmarkEnd w:id="324" /&amp;gt;&amp;lt;w:r&amp;gt;&amp;lt;w:t xml:space="preserve"&amp;gt;Court to represent a person who is eligible to receive indigent legal services in a matter &amp;lt;/w:t&amp;gt;&amp;lt;/w:r&amp;gt;&amp;lt;w:bookmarkStart w:id="326" w:name="_LINE__33_9e52ef52_59a0_4900_a403_46f080" /&amp;gt;&amp;lt;w:bookmarkEnd w:id="325" /&amp;gt;&amp;lt;w:r&amp;gt;&amp;lt;w:t xml:space="preserve"&amp;gt;before that court if the attorney is both willing and qualified to undertake the representation &amp;lt;/w:t&amp;gt;&amp;lt;/w:r&amp;gt;&amp;lt;w:bookmarkStart w:id="327" w:name="_LINE__34_95aa3158_0418_4516_81b6_f0c4c0" /&amp;gt;&amp;lt;w:bookmarkEnd w:id="326" /&amp;gt;&amp;lt;w:r&amp;gt;&amp;lt;w:t xml:space="preserve"&amp;gt;and if no public defender, assigned counsel, contract counsel or employed counsel is &amp;lt;/w:t&amp;gt;&amp;lt;/w:r&amp;gt;&amp;lt;w:bookmarkStart w:id="328" w:name="_LINE__35_c1f9c33f_da17_4879_b9c2_be9e92" /&amp;gt;&amp;lt;w:bookmarkEnd w:id="327" /&amp;gt;&amp;lt;w:r&amp;gt;&amp;lt;w:t&amp;gt;available to represent the person.  In the bill, this requirement expires on February 1, 2028.&amp;lt;/w:t&amp;gt;&amp;lt;/w:r&amp;gt;&amp;lt;w:bookmarkEnd w:id="328" /&amp;gt;&amp;lt;/w:p&amp;gt;&amp;lt;w:bookmarkEnd w:id="1" /&amp;gt;&amp;lt;w:bookmarkEnd w:id="2" /&amp;gt;&amp;lt;w:bookmarkEnd w:id="258" /&amp;gt;&amp;lt;w:bookmarkEnd w:id="308" /&amp;gt;&amp;lt;w:bookmarkEnd w:id="320" /&amp;gt;&amp;lt;w:p w:rsidR="00000000" w:rsidRDefault="0049548E"&amp;gt;&amp;lt;w:r&amp;gt;&amp;lt;w:t xml:space="preserve"&amp;gt; &amp;lt;/w:t&amp;gt;&amp;lt;/w:r&amp;gt;&amp;lt;/w:p&amp;gt;&amp;lt;w:sectPr w:rsidR="00000000" w:rsidSect="0049548E"&amp;gt;&amp;lt;w:footerReference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w:rsidR="00425365" w:rsidRDefault="0049548E"&amp;gt;&amp;lt;w:pPr&amp;gt;&amp;lt;w:pStyle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/&amp;gt;&amp;lt;/w:rPr&amp;gt;&amp;lt;w:t&amp;gt;132LR3016(01)&amp;lt;/w:t&amp;gt;&amp;lt;/w:r&amp;gt;&amp;lt;w:r&amp;gt;&amp;lt;w:rPr&amp;gt;&amp;lt;w:snapToGrid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307a35a6_c06d_4170_80ba_d5f53bc&lt;/BookmarkName&gt;&lt;Tables /&gt;&lt;/ProcessedCheckInPage&gt;&lt;ProcessedCheckInPage&gt;&lt;PageNumber&gt;2&lt;/PageNumber&gt;&lt;BookmarkName&gt;_PAGE__2_07e1494b_f096_4c0e_b18e_ec666e2&lt;/BookmarkName&gt;&lt;Tables /&gt;&lt;/ProcessedCheckInPage&gt;&lt;ProcessedCheckInPage&gt;&lt;PageNumber&gt;3&lt;/PageNumber&gt;&lt;BookmarkName&gt;_PAGE__3_173bfb81_2ae3_4f1d_898c_74263d6&lt;/BookmarkName&gt;&lt;Tables /&gt;&lt;/ProcessedCheckInPage&gt;&lt;/Pages&gt;&lt;Paragraphs&gt;&lt;CheckInParagraphs&gt;&lt;PageNumber&gt;1&lt;/PageNumber&gt;&lt;BookmarkName&gt;_PAR__1_5838c73b_7a37_4168_9529_7323f5f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fe317f8_05e7_4c1f_abf9_697d0095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086befb_91a0_4c3a_8fbc_197783ad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548aef8_2039_4e54_a987_235704f8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9381ebe1_1563_4b17_ab10_7c3f31f9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51df4249_9f23_41ed_a9ae_5cab8f1c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769da92_1949_48ca_8305_fe6e9bde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3034727_1f74_4213_8784_6e7f2b91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ad1f0fc_8398_4dee_b7c1_dc671204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fb10e4a_50b4_402e_b2f7_22a912f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fe5be9c_a3b7_49cd_89e7_be3a6aa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d13d1cf_d4a4_41bb_aca6_1fe3699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0163b617_be84_4d77_963d_b23f476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f0b76f1_5d91_42a5_808b_35df17d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2ba8778_5fc2_4d66_838d_8d01392d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9b2fe8f_0685_4e7e_997c_0e589683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534e74a8_edca_4177_b62e_b5f0b396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de54790_d213_4524_9b28_bb3367e6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a5e20af_fe52_43e2_a36c_e44156c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458ca7f6_e300_4cd5_a1c3_6948d255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63fb2fe1_bd8e_4a65_a98f_09de870b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65d929a5_9381_40d3_a2e4_8a53aa21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0a558c7_a940_4eb9_b540_0ade14a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334a7790_2ba3_4d27_a1c8_d6e85ea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97b36def_a3bf_407e_9bd3_3f2688c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77ffc680_0d7b_4599_85df_c3ce43c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5df301cc_0a1d_4835_b7e4_e5b1f72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fe0d058a_c358_49df_b4bd_7bef8bf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691f6c3e_1b23_44b3_9274_3703b7e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ef879f2_d69e_47b9_b3c8_8dda865b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201b256b_b9dc_435c_bd01_de8ba60b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cfcbdfc1_58b9_4a3a_a0e0_2cccd6be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5a0bd0d_449d_4981_a556_2c068eee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72820222_a27a_4f08_9f7b_ec4c359b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733372cf_ea26_4c0d_af5d_5959e85c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d794b649_11f2_4693_a0cd_04db3f29&lt;/BookmarkName&gt;&lt;StartingLineNumber&gt;20&lt;/StartingLineNumber&gt;&lt;EndingLineNumber&gt;27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71f0ed15_e9a0_451d_9c56_8e991767&lt;/BookmarkName&gt;&lt;StartingLineNumber&gt;28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