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Transportation to Place Signs on the Canal Bridge in the Town of Standish</w:t>
      </w:r>
    </w:p>
    <w:p w:rsidR="00CA7D15" w:rsidP="00CA7D15">
      <w:pPr>
        <w:ind w:left="360" w:firstLine="360"/>
        <w:rPr>
          <w:rFonts w:ascii="Arial" w:eastAsia="Arial" w:hAnsi="Arial" w:cs="Arial"/>
        </w:rPr>
      </w:pPr>
      <w:bookmarkStart w:id="0" w:name="_BILL_SECTION_UNALLOCATED__045b92c0_b7c8"/>
      <w:bookmarkStart w:id="1" w:name="_DOC_BODY_CONTENT__d086975a_5456_4222_bf"/>
      <w:bookmarkStart w:id="2" w:name="_DOC_BODY__5e532cc5_cab2_4e93_8769_ef614"/>
      <w:bookmarkStart w:id="3" w:name="_DOC_BODY_CONTAINER__4d70cda0_35b7_4899_"/>
      <w:bookmarkStart w:id="4" w:name="_PAGE__1_4e936560_ca79_4f13_8890_9c84fa8"/>
      <w:bookmarkStart w:id="5" w:name="_PAR__1_14c13af9_68b6_4c2d_b1a3_381583e1"/>
      <w:bookmarkStart w:id="6" w:name="_LINE__1_7654a5bf_89bb_4ec3_8656_2f6fe7c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b43cecd_c619_4efc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04729A">
        <w:rPr>
          <w:rFonts w:ascii="Arial" w:eastAsia="Arial" w:hAnsi="Arial" w:cs="Arial"/>
          <w:b/>
          <w:sz w:val="24"/>
          <w:szCs w:val="24"/>
        </w:rPr>
        <w:t>Signs for bridge in Standish.  Resolved:</w:t>
      </w:r>
      <w:r w:rsidRPr="0004729A">
        <w:rPr>
          <w:rFonts w:ascii="Arial" w:eastAsia="Arial" w:hAnsi="Arial" w:cs="Arial"/>
        </w:rPr>
        <w:t xml:space="preserve">  That the Department of </w:t>
      </w:r>
      <w:bookmarkStart w:id="8" w:name="_LINE__2_4e8ad29e_3b90_4423_844e_8ccf639"/>
      <w:bookmarkEnd w:id="6"/>
      <w:r w:rsidRPr="0004729A">
        <w:rPr>
          <w:rFonts w:ascii="Arial" w:eastAsia="Arial" w:hAnsi="Arial" w:cs="Arial"/>
        </w:rPr>
        <w:t xml:space="preserve">Transportation shall erect appropriate signs on Bridge 2123 on Chadbourne Road in the </w:t>
      </w:r>
      <w:bookmarkStart w:id="9" w:name="_LINE__3_d22b0185_9a43_411b_8c82_ab17950"/>
      <w:bookmarkEnd w:id="8"/>
      <w:r w:rsidRPr="0004729A">
        <w:rPr>
          <w:rFonts w:ascii="Arial" w:eastAsia="Arial" w:hAnsi="Arial" w:cs="Arial"/>
        </w:rPr>
        <w:t>Town of Standish</w:t>
      </w:r>
      <w:r>
        <w:rPr>
          <w:rFonts w:ascii="Arial" w:eastAsia="Arial" w:hAnsi="Arial" w:cs="Arial"/>
        </w:rPr>
        <w:t xml:space="preserve"> identifying it as the Canal Bridge</w:t>
      </w:r>
      <w:r w:rsidRPr="0004729A">
        <w:rPr>
          <w:rFonts w:ascii="Arial" w:eastAsia="Arial" w:hAnsi="Arial" w:cs="Arial"/>
        </w:rPr>
        <w:t>.</w:t>
      </w:r>
      <w:bookmarkEnd w:id="9"/>
    </w:p>
    <w:p w:rsidR="00CA7D15" w:rsidP="00CA7D1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0ef47949_073a_4109_8159_87ea2c"/>
      <w:bookmarkStart w:id="11" w:name="_PAR__2_a1f21c8f_1053_4e3e_9414_d12953eb"/>
      <w:bookmarkStart w:id="12" w:name="_LINE__4_0505cbad_a034_4fab_a5f8_9b74caa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CA7D15" w:rsidP="00CA7D15">
      <w:pPr>
        <w:ind w:left="360" w:firstLine="360"/>
        <w:rPr>
          <w:rFonts w:ascii="Arial" w:eastAsia="Arial" w:hAnsi="Arial" w:cs="Arial"/>
        </w:rPr>
      </w:pPr>
      <w:bookmarkStart w:id="13" w:name="_PAR__3_da6c7b34_2840_4672_bd49_5d05dd89"/>
      <w:bookmarkStart w:id="14" w:name="_LINE__5_6a7be4e1_7e98_408c_ba3f_fe338d7"/>
      <w:bookmarkEnd w:id="11"/>
      <w:r w:rsidRPr="0004729A">
        <w:rPr>
          <w:rFonts w:ascii="Arial" w:eastAsia="Arial" w:hAnsi="Arial" w:cs="Arial"/>
        </w:rPr>
        <w:t xml:space="preserve">This resolve directs the Department of Transportation to erect appropriate signs on </w:t>
      </w:r>
      <w:bookmarkStart w:id="15" w:name="_LINE__6_5fff69f5_c372_48a5_a53c_6f9572c"/>
      <w:bookmarkEnd w:id="14"/>
      <w:r w:rsidRPr="0004729A">
        <w:rPr>
          <w:rFonts w:ascii="Arial" w:eastAsia="Arial" w:hAnsi="Arial" w:cs="Arial"/>
        </w:rPr>
        <w:t>Bridge 2123 on Chadbourne Road in the Town of Standish</w:t>
      </w:r>
      <w:r>
        <w:rPr>
          <w:rFonts w:ascii="Arial" w:eastAsia="Arial" w:hAnsi="Arial" w:cs="Arial"/>
        </w:rPr>
        <w:t xml:space="preserve"> identifying it as the Canal </w:t>
      </w:r>
      <w:bookmarkStart w:id="16" w:name="_LINE__7_0fd9b6ac_181a_42ea_8caa_2668ef9"/>
      <w:bookmarkEnd w:id="15"/>
      <w:r>
        <w:rPr>
          <w:rFonts w:ascii="Arial" w:eastAsia="Arial" w:hAnsi="Arial" w:cs="Arial"/>
        </w:rPr>
        <w:t>Bridge</w:t>
      </w:r>
      <w:r w:rsidRPr="0004729A">
        <w:rPr>
          <w:rFonts w:ascii="Arial" w:eastAsia="Arial" w:hAnsi="Arial" w:cs="Arial"/>
        </w:rPr>
        <w:t>.</w:t>
      </w:r>
      <w:bookmarkEnd w:id="16"/>
    </w:p>
    <w:bookmarkEnd w:id="2"/>
    <w:bookmarkEnd w:id="3"/>
    <w:bookmarkEnd w:id="4"/>
    <w:bookmarkEnd w:id="10"/>
    <w:bookmarkEnd w:id="1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Transportation to Place Signs on the Canal Bridge in the Town of Standish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4729A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7D15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149890</ItemId>
    <LRId>77049</LRId>
    <LRNumber>3008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Transportation to Place Signs on the Canal Bridge in the Town of Standish</LRTitle>
    <ItemTitle>Resolve, Directing the Department of Transportation to Place Signs on the Canal Bridge in the Town of Standish</ItemTitle>
    <ShortTitle1>DIRECTING THE DOT TO PLACE</ShortTitle1>
    <ShortTitle2>SIGNS ON THE CANAL BRIDGE</ShortTitle2>
    <JacketLegend>Approved for introduction by a majority of the Legislative Council pursuant to Joint Rule 205.</JacketLegend>
    <SponsorFirstName>James</SponsorFirstName>
    <SponsorLastName>Libby</SponsorLastName>
    <SponsorChamberPrefix>Sen.</SponsorChamberPrefix>
    <SponsorFrom>Cumberland</SponsorFrom>
    <DraftingCycleCount>1</DraftingCycleCount>
    <LatestDraftingActionId>130</LatestDraftingActionId>
    <LatestDraftingActionDate>2026-01-28T15:05:02</LatestDraftingActionDate>
    <LatestDrafterName>jpooley</LatestDrafterName>
    <LatestProoferName>abachelder</LatestProoferName>
    <LatestTechName>clhall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w:rsidR="00CA7D15" w:rsidRDefault="00CA7D15" w:rsidP="00CA7D15"&amp;gt;&amp;lt;w:pPr&amp;gt;&amp;lt;w:ind w:left="360" w:firstLine="360" /&amp;gt;&amp;lt;/w:pPr&amp;gt;&amp;lt;w:bookmarkStart w:id="0" w:name="_BILL_SECTION_UNALLOCATED__045b92c0_b7c8" /&amp;gt;&amp;lt;w:bookmarkStart w:id="1" w:name="_DOC_BODY_CONTENT__d086975a_5456_4222_bf" /&amp;gt;&amp;lt;w:bookmarkStart w:id="2" w:name="_DOC_BODY__5e532cc5_cab2_4e93_8769_ef614" /&amp;gt;&amp;lt;w:bookmarkStart w:id="3" w:name="_DOC_BODY_CONTAINER__4d70cda0_35b7_4899_" /&amp;gt;&amp;lt;w:bookmarkStart w:id="4" w:name="_PAGE__1_4e936560_ca79_4f13_8890_9c84fa8" /&amp;gt;&amp;lt;w:bookmarkStart w:id="5" w:name="_PAR__1_14c13af9_68b6_4c2d_b1a3_381583e1" /&amp;gt;&amp;lt;w:bookmarkStart w:id="6" w:name="_LINE__1_7654a5bf_89bb_4ec3_8656_2f6fe7c" /&amp;gt;&amp;lt;w:r&amp;gt;&amp;lt;w:rPr&amp;gt;&amp;lt;w:b /&amp;gt;&amp;lt;w:sz w:val="24" /&amp;gt;&amp;lt;/w:rPr&amp;gt;&amp;lt;w:t xml:space="preserve"&amp;gt;Sec. &amp;lt;/w:t&amp;gt;&amp;lt;/w:r&amp;gt;&amp;lt;w:bookmarkStart w:id="7" w:name="_BILL_SECTION_NUMBER__0b43cecd_c619_4efc"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w:rsidRPr="0004729A"&amp;gt;&amp;lt;w:rPr&amp;gt;&amp;lt;w:b /&amp;gt;&amp;lt;w:sz w:val="24" /&amp;gt;&amp;lt;w:szCs w:val="24" /&amp;gt;&amp;lt;/w:rPr&amp;gt;&amp;lt;w:t&amp;gt;Signs for bridge in Standish.  Resolved:&amp;lt;/w:t&amp;gt;&amp;lt;/w:r&amp;gt;&amp;lt;w:r w:rsidRPr="0004729A"&amp;gt;&amp;lt;w:t xml:space="preserve"&amp;gt;  That the Department of &amp;lt;/w:t&amp;gt;&amp;lt;/w:r&amp;gt;&amp;lt;w:bookmarkStart w:id="8" w:name="_LINE__2_4e8ad29e_3b90_4423_844e_8ccf639" /&amp;gt;&amp;lt;w:bookmarkEnd w:id="6" /&amp;gt;&amp;lt;w:r w:rsidRPr="0004729A"&amp;gt;&amp;lt;w:t xml:space="preserve"&amp;gt;Transportation shall erect appropriate signs on Bridge 2123 on Chadbourne Road in the &amp;lt;/w:t&amp;gt;&amp;lt;/w:r&amp;gt;&amp;lt;w:bookmarkStart w:id="9" w:name="_LINE__3_d22b0185_9a43_411b_8c82_ab17950" /&amp;gt;&amp;lt;w:bookmarkEnd w:id="8" /&amp;gt;&amp;lt;w:r w:rsidRPr="0004729A"&amp;gt;&amp;lt;w:t&amp;gt;Town of Standish&amp;lt;/w:t&amp;gt;&amp;lt;/w:r&amp;gt;&amp;lt;w:r&amp;gt;&amp;lt;w:t xml:space="preserve"&amp;gt; identifying it as the Canal Bridge&amp;lt;/w:t&amp;gt;&amp;lt;/w:r&amp;gt;&amp;lt;w:r w:rsidRPr="0004729A"&amp;gt;&amp;lt;w:t&amp;gt;.&amp;lt;/w:t&amp;gt;&amp;lt;/w:r&amp;gt;&amp;lt;w:bookmarkEnd w:id="9" /&amp;gt;&amp;lt;/w:p&amp;gt;&amp;lt;w:p w:rsidR="00CA7D15" w:rsidRDefault="00CA7D15" w:rsidP="00CA7D15"&amp;gt;&amp;lt;w:pPr&amp;gt;&amp;lt;w:keepNext /&amp;gt;&amp;lt;w:spacing w:before="240" /&amp;gt;&amp;lt;w:ind w:left="360" /&amp;gt;&amp;lt;w:jc w:val="center" /&amp;gt;&amp;lt;/w:pPr&amp;gt;&amp;lt;w:bookmarkStart w:id="10" w:name="_SUMMARY__0ef47949_073a_4109_8159_87ea2c" /&amp;gt;&amp;lt;w:bookmarkStart w:id="11" w:name="_PAR__2_a1f21c8f_1053_4e3e_9414_d12953eb" /&amp;gt;&amp;lt;w:bookmarkStart w:id="12" w:name="_LINE__4_0505cbad_a034_4fab_a5f8_9b74caa"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w:id="12" /&amp;gt;&amp;lt;/w:p&amp;gt;&amp;lt;w:p w:rsidR="00CA7D15" w:rsidRDefault="00CA7D15" w:rsidP="00CA7D15"&amp;gt;&amp;lt;w:pPr&amp;gt;&amp;lt;w:ind w:left="360" w:firstLine="360" /&amp;gt;&amp;lt;/w:pPr&amp;gt;&amp;lt;w:bookmarkStart w:id="13" w:name="_PAR__3_da6c7b34_2840_4672_bd49_5d05dd89" /&amp;gt;&amp;lt;w:bookmarkStart w:id="14" w:name="_LINE__5_6a7be4e1_7e98_408c_ba3f_fe338d7" /&amp;gt;&amp;lt;w:bookmarkEnd w:id="11" /&amp;gt;&amp;lt;w:r w:rsidRPr="0004729A"&amp;gt;&amp;lt;w:t xml:space="preserve"&amp;gt;This resolve directs the Department of Transportation to erect appropriate signs on &amp;lt;/w:t&amp;gt;&amp;lt;/w:r&amp;gt;&amp;lt;w:bookmarkStart w:id="15" w:name="_LINE__6_5fff69f5_c372_48a5_a53c_6f9572c" /&amp;gt;&amp;lt;w:bookmarkEnd w:id="14" /&amp;gt;&amp;lt;w:r w:rsidRPr="0004729A"&amp;gt;&amp;lt;w:t&amp;gt;Bridge 2123 on Chadbourne Road in the Town of Standish&amp;lt;/w:t&amp;gt;&amp;lt;/w:r&amp;gt;&amp;lt;w:r&amp;gt;&amp;lt;w:t xml:space="preserve"&amp;gt; identifying it as the Canal &amp;lt;/w:t&amp;gt;&amp;lt;/w:r&amp;gt;&amp;lt;w:bookmarkStart w:id="16" w:name="_LINE__7_0fd9b6ac_181a_42ea_8caa_2668ef9" /&amp;gt;&amp;lt;w:bookmarkEnd w:id="15" /&amp;gt;&amp;lt;w:r&amp;gt;&amp;lt;w:t&amp;gt;Bridge&amp;lt;/w:t&amp;gt;&amp;lt;/w:r&amp;gt;&amp;lt;w:r w:rsidRPr="0004729A"&amp;gt;&amp;lt;w:t&amp;gt;.&amp;lt;/w:t&amp;gt;&amp;lt;/w:r&amp;gt;&amp;lt;w:bookmarkEnd w:id="16" /&amp;gt;&amp;lt;/w:p&amp;gt;&amp;lt;w:bookmarkEnd w:id="2" /&amp;gt;&amp;lt;w:bookmarkEnd w:id="3" /&amp;gt;&amp;lt;w:bookmarkEnd w:id="4" /&amp;gt;&amp;lt;w:bookmarkEnd w:id="10" /&amp;gt;&amp;lt;w:bookmarkEnd w:id="13" /&amp;gt;&amp;lt;w:p w:rsidR="00000000" w:rsidRDefault="00CA7D15"&amp;gt;&amp;lt;w:r&amp;gt;&amp;lt;w:t xml:space="preserve"&amp;gt; &amp;lt;/w:t&amp;gt;&amp;lt;/w:r&amp;gt;&amp;lt;/w:p&amp;gt;&amp;lt;w:sectPr w:rsidR="00000000" w:rsidSect="00CA7D15"&amp;gt;&amp;lt;w:footerReference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w:rsidR="00607A8D" w:rsidRDefault="00CA7D15"&amp;gt;&amp;lt;w:pPr&amp;gt;&amp;lt;w:pStyle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/&amp;gt;&amp;lt;/w:rPr&amp;gt;&amp;lt;w:t&amp;gt;132LR3008(01)&amp;lt;/w:t&amp;gt;&amp;lt;/w:r&amp;gt;&amp;lt;w:r&amp;gt;&amp;lt;w:rPr&amp;gt;&amp;lt;w:snapToGrid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e936560_ca79_4f13_8890_9c84fa8&lt;/BookmarkName&gt;&lt;Tables /&gt;&lt;/ProcessedCheckInPage&gt;&lt;/Pages&gt;&lt;Paragraphs&gt;&lt;CheckInParagraphs&gt;&lt;PageNumber&gt;1&lt;/PageNumber&gt;&lt;BookmarkName&gt;_PAR__1_14c13af9_68b6_4c2d_b1a3_381583e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1f21c8f_1053_4e3e_9414_d12953eb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a6c7b34_2840_4672_bd49_5d05dd89&lt;/BookmarkName&gt;&lt;StartingLineNumber&gt;5&lt;/StartingLineNumber&gt;&lt;EndingLineNumber&gt;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