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Rename a Bridge in Roxbury the Roxbury-Frye Veterans Memorial Bridge</w:t>
      </w:r>
    </w:p>
    <w:p w:rsidR="00944B40" w:rsidP="00944B40">
      <w:pPr>
        <w:ind w:left="360" w:firstLine="360"/>
        <w:rPr>
          <w:rFonts w:ascii="Arial" w:eastAsia="Arial" w:hAnsi="Arial" w:cs="Arial"/>
        </w:rPr>
      </w:pPr>
      <w:bookmarkStart w:id="0" w:name="_BILL_SECTION_UNALLOCATED__f95a79ce_8c8e"/>
      <w:bookmarkStart w:id="1" w:name="_DOC_BODY_CONTENT__9c0426fb_b1ae_4de1_b8"/>
      <w:bookmarkStart w:id="2" w:name="_DOC_BODY__09f339a8_e2d6_42e1_a959_246f1"/>
      <w:bookmarkStart w:id="3" w:name="_DOC_BODY_CONTAINER__30c351f7_c3bd_4138_"/>
      <w:bookmarkStart w:id="4" w:name="_PAGE__1_40597370_2591_4e5f_b654_43f2815"/>
      <w:bookmarkStart w:id="5" w:name="_PAR__1_31d59e8b_5633_4351_b795_dbd08a04"/>
      <w:bookmarkStart w:id="6" w:name="_LINE__1_bd5fb8d3_dd8a_4e9d_94e4_a80ad87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5dee8e08_306a_4144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 w:rsidRPr="004F6380">
        <w:rPr>
          <w:rFonts w:ascii="Arial" w:eastAsia="Arial" w:hAnsi="Arial" w:cs="Arial"/>
          <w:b/>
          <w:sz w:val="24"/>
          <w:szCs w:val="24"/>
        </w:rPr>
        <w:t xml:space="preserve">  </w:t>
      </w:r>
      <w:r w:rsidRPr="004F6380">
        <w:rPr>
          <w:rFonts w:ascii="Arial" w:eastAsia="Arial" w:hAnsi="Arial" w:cs="Arial"/>
          <w:b/>
          <w:sz w:val="24"/>
          <w:szCs w:val="24"/>
        </w:rPr>
        <w:t>Bridge in Roxbury renamed</w:t>
      </w:r>
      <w:r w:rsidRPr="004F6380">
        <w:rPr>
          <w:rFonts w:ascii="Arial" w:eastAsia="Arial" w:hAnsi="Arial" w:cs="Arial"/>
          <w:b/>
          <w:sz w:val="24"/>
          <w:szCs w:val="24"/>
        </w:rPr>
        <w:t xml:space="preserve">.  </w:t>
      </w:r>
      <w:r w:rsidRPr="004F6380">
        <w:rPr>
          <w:rFonts w:ascii="Arial" w:eastAsia="Arial" w:hAnsi="Arial" w:cs="Arial"/>
          <w:b/>
          <w:sz w:val="24"/>
          <w:szCs w:val="24"/>
        </w:rPr>
        <w:t xml:space="preserve">Resolved:  </w:t>
      </w:r>
      <w:r>
        <w:rPr>
          <w:rFonts w:ascii="Arial" w:eastAsia="Arial" w:hAnsi="Arial" w:cs="Arial"/>
          <w:szCs w:val="22"/>
        </w:rPr>
        <w:t xml:space="preserve">That the Department of </w:t>
      </w:r>
      <w:bookmarkStart w:id="8" w:name="_LINE__2_ab3bb10d_f691_4f67_bf58_15cd573"/>
      <w:bookmarkEnd w:id="6"/>
      <w:r>
        <w:rPr>
          <w:rFonts w:ascii="Arial" w:eastAsia="Arial" w:hAnsi="Arial" w:cs="Arial"/>
          <w:szCs w:val="22"/>
        </w:rPr>
        <w:t xml:space="preserve">Transportation shall designate Bridge 2300 on Frye Crossover Road in the Town of </w:t>
      </w:r>
      <w:bookmarkStart w:id="9" w:name="_LINE__3_5f1cb9ae_db1b_42e2_bb29_e3f6164"/>
      <w:bookmarkEnd w:id="8"/>
      <w:r>
        <w:rPr>
          <w:rFonts w:ascii="Arial" w:eastAsia="Arial" w:hAnsi="Arial" w:cs="Arial"/>
          <w:szCs w:val="22"/>
        </w:rPr>
        <w:t xml:space="preserve">Roxbury, currently known as the Frye Bridge, the Roxbury-Frye Veterans Memorial </w:t>
      </w:r>
      <w:bookmarkStart w:id="10" w:name="_LINE__4_a46df938_08c4_4efb_948c_83c7257"/>
      <w:bookmarkEnd w:id="9"/>
      <w:r>
        <w:rPr>
          <w:rFonts w:ascii="Arial" w:eastAsia="Arial" w:hAnsi="Arial" w:cs="Arial"/>
          <w:szCs w:val="22"/>
        </w:rPr>
        <w:t>Bridge.</w:t>
      </w:r>
      <w:bookmarkEnd w:id="10"/>
    </w:p>
    <w:p w:rsidR="00944B40" w:rsidP="00944B4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" w:name="_SUMMARY__1b5e2137_83d8_4e4f_b1ee_8860e7"/>
      <w:bookmarkStart w:id="12" w:name="_PAR__2_4c421eb9_8202_42d8_bef7_778f65b4"/>
      <w:bookmarkStart w:id="13" w:name="_LINE__5_13247296_8953_43a0_ae9e_0cfe366"/>
      <w:bookmarkEnd w:id="0"/>
      <w:bookmarkEnd w:id="1"/>
      <w:bookmarkEnd w:id="5"/>
      <w:r>
        <w:rPr>
          <w:rFonts w:ascii="Arial" w:eastAsia="Arial" w:hAnsi="Arial" w:cs="Arial"/>
          <w:b/>
          <w:sz w:val="24"/>
        </w:rPr>
        <w:t>SUMMARY</w:t>
      </w:r>
      <w:bookmarkEnd w:id="13"/>
    </w:p>
    <w:p w:rsidR="00944B40" w:rsidP="00944B40">
      <w:pPr>
        <w:ind w:left="360" w:firstLine="360"/>
        <w:rPr>
          <w:rFonts w:ascii="Arial" w:eastAsia="Arial" w:hAnsi="Arial" w:cs="Arial"/>
        </w:rPr>
      </w:pPr>
      <w:bookmarkStart w:id="14" w:name="_PAR__3_2948cb79_debc_491f_b265_2de758d6"/>
      <w:bookmarkStart w:id="15" w:name="_LINE__6_cb8569ad_a045_4b55_8cee_b1ca161"/>
      <w:bookmarkEnd w:id="12"/>
      <w:r w:rsidRPr="004F6380">
        <w:rPr>
          <w:rFonts w:ascii="Arial" w:eastAsia="Arial" w:hAnsi="Arial" w:cs="Arial"/>
        </w:rPr>
        <w:t xml:space="preserve">This resolve directs the Department of Transportation to designate Bridge 2300 on Frye </w:t>
      </w:r>
      <w:bookmarkStart w:id="16" w:name="_LINE__7_4aa16a5b_697a_4cb5_b8ac_62c03d0"/>
      <w:bookmarkEnd w:id="15"/>
      <w:r w:rsidRPr="004F6380">
        <w:rPr>
          <w:rFonts w:ascii="Arial" w:eastAsia="Arial" w:hAnsi="Arial" w:cs="Arial"/>
        </w:rPr>
        <w:t>Crossover Road in the Town of Roxbury the Roxbury-Frye Veterans Memorial Bridge.</w:t>
      </w:r>
      <w:bookmarkEnd w:id="16"/>
    </w:p>
    <w:bookmarkEnd w:id="2"/>
    <w:bookmarkEnd w:id="3"/>
    <w:bookmarkEnd w:id="4"/>
    <w:bookmarkEnd w:id="11"/>
    <w:bookmarkEnd w:id="1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LR2965,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Rename a Bridge in Roxbury the Roxbury-Frye Veterans Memorial Bridge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F6380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44B40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149714</ItemId>
    <LRId>76937</LRId>
    <LRNumber>2965</LRNumber>
    <ItemNumber>1</ItemNumber>
    <Legislature>132</Legislature>
    <LegislatureDescription>132nd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Rename a Bridge in Roxbury the Roxbury-Frye Veterans Memorial Bridge</LRTitle>
    <ItemTitle>Resolve, to Rename a Bridge in Roxbury the Roxbury-Frye Veterans Memorial Bridge</ItemTitle>
    <ShortTitle1>RENAME A BRIDGE IN ROXBURY THE</ShortTitle1>
    <ShortTitle2>ROXBURY-FRYE VETERANS MEMORIAL</ShortTitle2>
    <JacketLegend>Approved for introduction by a majority of the Legislative Council pursuant to Joint Rule 205.</JacketLegend>
    <SponsorFirstName>Joseph</SponsorFirstName>
    <SponsorLastName>Martin</SponsorLastName>
    <SponsorChamberPrefix>Sen.</SponsorChamberPrefix>
    <SponsorFrom>Oxford</SponsorFrom>
    <DraftingCycleCount>1</DraftingCycleCount>
    <LatestDraftingActionId>130</LatestDraftingActionId>
    <LatestDraftingActionDate>2026-01-21T14:12:54</LatestDraftingActionDate>
    <LatestDrafterName>jpooley</LatestDrafterName>
    <LatestProoferName>ekeyes</LatestProoferName>
    <LatestTechName>ALopatosky</LatestTechName>
    <CurrentCustodyInitials>SIGQ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w:rsidR="00944B40" w:rsidRDefault="00944B40" w:rsidP="00944B40"&amp;gt;&amp;lt;w:pPr&amp;gt;&amp;lt;w:ind w:left="360" w:firstLine="360" /&amp;gt;&amp;lt;/w:pPr&amp;gt;&amp;lt;w:bookmarkStart w:id="0" w:name="_BILL_SECTION_UNALLOCATED__f95a79ce_8c8e" /&amp;gt;&amp;lt;w:bookmarkStart w:id="1" w:name="_DOC_BODY_CONTENT__9c0426fb_b1ae_4de1_b8" /&amp;gt;&amp;lt;w:bookmarkStart w:id="2" w:name="_DOC_BODY__09f339a8_e2d6_42e1_a959_246f1" /&amp;gt;&amp;lt;w:bookmarkStart w:id="3" w:name="_DOC_BODY_CONTAINER__30c351f7_c3bd_4138_" /&amp;gt;&amp;lt;w:bookmarkStart w:id="4" w:name="_PAGE__1_40597370_2591_4e5f_b654_43f2815" /&amp;gt;&amp;lt;w:bookmarkStart w:id="5" w:name="_PAR__1_31d59e8b_5633_4351_b795_dbd08a04" /&amp;gt;&amp;lt;w:bookmarkStart w:id="6" w:name="_LINE__1_bd5fb8d3_dd8a_4e9d_94e4_a80ad87" /&amp;gt;&amp;lt;w:r&amp;gt;&amp;lt;w:rPr&amp;gt;&amp;lt;w:b /&amp;gt;&amp;lt;w:sz w:val="24" /&amp;gt;&amp;lt;/w:rPr&amp;gt;&amp;lt;w:t xml:space="preserve"&amp;gt;Sec. &amp;lt;/w:t&amp;gt;&amp;lt;/w:r&amp;gt;&amp;lt;w:bookmarkStart w:id="7" w:name="_BILL_SECTION_NUMBER__5dee8e08_306a_4144"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 w:rsidRPr="004F6380"&amp;gt;&amp;lt;w:rPr&amp;gt;&amp;lt;w:b /&amp;gt;&amp;lt;w:sz w:val="24" /&amp;gt;&amp;lt;w:szCs w:val="24" /&amp;gt;&amp;lt;/w:rPr&amp;gt;&amp;lt;w:t xml:space="preserve"&amp;gt;  &amp;lt;/w:t&amp;gt;&amp;lt;/w:r&amp;gt;&amp;lt;w:r w:rsidRPr="004F6380"&amp;gt;&amp;lt;w:rPr&amp;gt;&amp;lt;w:b /&amp;gt;&amp;lt;w:bCs /&amp;gt;&amp;lt;w:sz w:val="24" /&amp;gt;&amp;lt;w:szCs w:val="24" /&amp;gt;&amp;lt;/w:rPr&amp;gt;&amp;lt;w:t&amp;gt;Bridge in Roxbury renamed&amp;lt;/w:t&amp;gt;&amp;lt;/w:r&amp;gt;&amp;lt;w:r w:rsidRPr="004F6380"&amp;gt;&amp;lt;w:rPr&amp;gt;&amp;lt;w:b /&amp;gt;&amp;lt;w:sz w:val="24" /&amp;gt;&amp;lt;w:szCs w:val="24" /&amp;gt;&amp;lt;/w:rPr&amp;gt;&amp;lt;w:t xml:space="preserve"&amp;gt;.  &amp;lt;/w:t&amp;gt;&amp;lt;/w:r&amp;gt;&amp;lt;w:r w:rsidRPr="004F6380"&amp;gt;&amp;lt;w:rPr&amp;gt;&amp;lt;w:b /&amp;gt;&amp;lt;w:bCs /&amp;gt;&amp;lt;w:sz w:val="24" /&amp;gt;&amp;lt;w:szCs w:val="24" /&amp;gt;&amp;lt;/w:rPr&amp;gt;&amp;lt;w:t xml:space="preserve"&amp;gt;Resolved:  &amp;lt;/w:t&amp;gt;&amp;lt;/w:r&amp;gt;&amp;lt;w:r&amp;gt;&amp;lt;w:rPr&amp;gt;&amp;lt;w:szCs w:val="22" /&amp;gt;&amp;lt;/w:rPr&amp;gt;&amp;lt;w:t xml:space="preserve"&amp;gt;That the Department of &amp;lt;/w:t&amp;gt;&amp;lt;/w:r&amp;gt;&amp;lt;w:bookmarkStart w:id="8" w:name="_LINE__2_ab3bb10d_f691_4f67_bf58_15cd573" /&amp;gt;&amp;lt;w:bookmarkEnd w:id="6" /&amp;gt;&amp;lt;w:r&amp;gt;&amp;lt;w:rPr&amp;gt;&amp;lt;w:szCs w:val="22" /&amp;gt;&amp;lt;/w:rPr&amp;gt;&amp;lt;w:t xml:space="preserve"&amp;gt;Transportation shall designate Bridge 2300 on Frye Crossover Road in the Town of &amp;lt;/w:t&amp;gt;&amp;lt;/w:r&amp;gt;&amp;lt;w:bookmarkStart w:id="9" w:name="_LINE__3_5f1cb9ae_db1b_42e2_bb29_e3f6164" /&amp;gt;&amp;lt;w:bookmarkEnd w:id="8" /&amp;gt;&amp;lt;w:r&amp;gt;&amp;lt;w:rPr&amp;gt;&amp;lt;w:szCs w:val="22" /&amp;gt;&amp;lt;/w:rPr&amp;gt;&amp;lt;w:t xml:space="preserve"&amp;gt;Roxbury, currently known as the Frye Bridge, the Roxbury-Frye Veterans Memorial &amp;lt;/w:t&amp;gt;&amp;lt;/w:r&amp;gt;&amp;lt;w:bookmarkStart w:id="10" w:name="_LINE__4_a46df938_08c4_4efb_948c_83c7257" /&amp;gt;&amp;lt;w:bookmarkEnd w:id="9" /&amp;gt;&amp;lt;w:r&amp;gt;&amp;lt;w:rPr&amp;gt;&amp;lt;w:szCs w:val="22" /&amp;gt;&amp;lt;/w:rPr&amp;gt;&amp;lt;w:t&amp;gt;Bridge.&amp;lt;/w:t&amp;gt;&amp;lt;/w:r&amp;gt;&amp;lt;w:bookmarkEnd w:id="10" /&amp;gt;&amp;lt;/w:p&amp;gt;&amp;lt;w:p w:rsidR="00944B40" w:rsidRDefault="00944B40" w:rsidP="00944B40"&amp;gt;&amp;lt;w:pPr&amp;gt;&amp;lt;w:keepNext /&amp;gt;&amp;lt;w:spacing w:before="240" /&amp;gt;&amp;lt;w:ind w:left="360" /&amp;gt;&amp;lt;w:jc w:val="center" /&amp;gt;&amp;lt;/w:pPr&amp;gt;&amp;lt;w:bookmarkStart w:id="11" w:name="_SUMMARY__1b5e2137_83d8_4e4f_b1ee_8860e7" /&amp;gt;&amp;lt;w:bookmarkStart w:id="12" w:name="_PAR__2_4c421eb9_8202_42d8_bef7_778f65b4" /&amp;gt;&amp;lt;w:bookmarkStart w:id="13" w:name="_LINE__5_13247296_8953_43a0_ae9e_0cfe366" /&amp;gt;&amp;lt;w:bookmarkEnd w:id="0" /&amp;gt;&amp;lt;w:bookmarkEnd w:id="1" /&amp;gt;&amp;lt;w:bookmarkEnd w:id="5" /&amp;gt;&amp;lt;w:r&amp;gt;&amp;lt;w:rPr&amp;gt;&amp;lt;w:b /&amp;gt;&amp;lt;w:sz w:val="24" /&amp;gt;&amp;lt;/w:rPr&amp;gt;&amp;lt;w:t&amp;gt;SUMMARY&amp;lt;/w:t&amp;gt;&amp;lt;/w:r&amp;gt;&amp;lt;w:bookmarkEnd w:id="13" /&amp;gt;&amp;lt;/w:p&amp;gt;&amp;lt;w:p w:rsidR="00944B40" w:rsidRDefault="00944B40" w:rsidP="00944B40"&amp;gt;&amp;lt;w:pPr&amp;gt;&amp;lt;w:ind w:left="360" w:firstLine="360" /&amp;gt;&amp;lt;/w:pPr&amp;gt;&amp;lt;w:bookmarkStart w:id="14" w:name="_PAR__3_2948cb79_debc_491f_b265_2de758d6" /&amp;gt;&amp;lt;w:bookmarkStart w:id="15" w:name="_LINE__6_cb8569ad_a045_4b55_8cee_b1ca161" /&amp;gt;&amp;lt;w:bookmarkEnd w:id="12" /&amp;gt;&amp;lt;w:r w:rsidRPr="004F6380"&amp;gt;&amp;lt;w:t xml:space="preserve"&amp;gt;This resolve directs the Department of Transportation to designate Bridge 2300 on Frye &amp;lt;/w:t&amp;gt;&amp;lt;/w:r&amp;gt;&amp;lt;w:bookmarkStart w:id="16" w:name="_LINE__7_4aa16a5b_697a_4cb5_b8ac_62c03d0" /&amp;gt;&amp;lt;w:bookmarkEnd w:id="15" /&amp;gt;&amp;lt;w:r w:rsidRPr="004F6380"&amp;gt;&amp;lt;w:t&amp;gt;Crossover Road in the Town of Roxbury the Roxbury-Frye Veterans Memorial Bridge.&amp;lt;/w:t&amp;gt;&amp;lt;/w:r&amp;gt;&amp;lt;w:bookmarkEnd w:id="16" /&amp;gt;&amp;lt;/w:p&amp;gt;&amp;lt;w:bookmarkEnd w:id="2" /&amp;gt;&amp;lt;w:bookmarkEnd w:id="3" /&amp;gt;&amp;lt;w:bookmarkEnd w:id="4" /&amp;gt;&amp;lt;w:bookmarkEnd w:id="11" /&amp;gt;&amp;lt;w:bookmarkEnd w:id="14" /&amp;gt;&amp;lt;w:p w:rsidR="00000000" w:rsidRDefault="00944B40"&amp;gt;&amp;lt;w:r&amp;gt;&amp;lt;w:t xml:space="preserve"&amp;gt; &amp;lt;/w:t&amp;gt;&amp;lt;/w:r&amp;gt;&amp;lt;/w:p&amp;gt;&amp;lt;w:sectPr w:rsidR="00000000" w:rsidSect="00944B40"&amp;gt;&amp;lt;w:footerReference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w:rsidR="009A23C5" w:rsidRDefault="00944B40"&amp;gt;&amp;lt;w:pPr&amp;gt;&amp;lt;w:pStyle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/&amp;gt;&amp;lt;/w:rPr&amp;gt;&amp;lt;w:t&amp;gt;132LR2965(01)&amp;lt;/w:t&amp;gt;&amp;lt;/w:r&amp;gt;&amp;lt;w:r&amp;gt;&amp;lt;w:rPr&amp;gt;&amp;lt;w:snapToGrid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40597370_2591_4e5f_b654_43f2815&lt;/BookmarkName&gt;&lt;Tables /&gt;&lt;/ProcessedCheckInPage&gt;&lt;/Pages&gt;&lt;Paragraphs&gt;&lt;CheckInParagraphs&gt;&lt;PageNumber&gt;1&lt;/PageNumber&gt;&lt;BookmarkName&gt;_PAR__1_31d59e8b_5633_4351_b795_dbd08a04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c421eb9_8202_42d8_bef7_778f65b4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2948cb79_debc_491f_b265_2de758d6&lt;/BookmarkName&gt;&lt;StartingLineNumber&gt;6&lt;/StartingLineNumber&gt;&lt;EndingLineNumber&gt;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