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a Right to Judicial Review Under the Maine Civil Rights Act for Persons Erroneously Detained</w:t>
      </w:r>
    </w:p>
    <w:p w:rsidR="000B5E8D" w:rsidP="000B5E8D">
      <w:pPr>
        <w:ind w:left="360"/>
        <w:rPr>
          <w:rFonts w:ascii="Arial" w:eastAsia="Arial" w:hAnsi="Arial" w:cs="Arial"/>
        </w:rPr>
      </w:pPr>
      <w:bookmarkStart w:id="0" w:name="_ENACTING_CLAUSE__c8f9a0e1_e213_4145_8ca"/>
      <w:bookmarkStart w:id="1" w:name="_DOC_BODY__8be0efa3_96a9_4f25_95ed_b9f1e"/>
      <w:bookmarkStart w:id="2" w:name="_DOC_BODY_CONTAINER__a18d1300_1bf6_4336_"/>
      <w:bookmarkStart w:id="3" w:name="_PAGE__1_537d7368_5839_4547_b1ed_aa3a7c5"/>
      <w:bookmarkStart w:id="4" w:name="_PAR__1_d61a0cb1_ce6f_417f_8cae_44ed0812"/>
      <w:bookmarkStart w:id="5" w:name="_LINE__1_d0fe0f68_52b0_440d_8863_172e08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B5E8D" w:rsidP="000B5E8D">
      <w:pPr>
        <w:ind w:left="360" w:firstLine="360"/>
        <w:rPr>
          <w:rFonts w:ascii="Arial" w:eastAsia="Arial" w:hAnsi="Arial" w:cs="Arial"/>
        </w:rPr>
      </w:pPr>
      <w:bookmarkStart w:id="6" w:name="_BILL_SECTION_HEADER__6267c001_39fc_4049"/>
      <w:bookmarkStart w:id="7" w:name="_BILL_SECTION__3f293260_58fd_4e26_bb4d_5"/>
      <w:bookmarkStart w:id="8" w:name="_DOC_BODY_CONTENT__685ab635_b0d8_4e0e_b4"/>
      <w:bookmarkStart w:id="9" w:name="_PAR__2_88e80435_1074_49fe_a536_9c8939d6"/>
      <w:bookmarkStart w:id="10" w:name="_LINE__2_8646685b_bbe7_41e2_90d6_4ae0d5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4342f71b_af4f_405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§4681, sub-§1, ¶A,</w:t>
      </w:r>
      <w:r>
        <w:rPr>
          <w:rFonts w:ascii="Arial" w:eastAsia="Arial" w:hAnsi="Arial" w:cs="Arial"/>
        </w:rPr>
        <w:t xml:space="preserve"> as enacted by PL 2023, c. 287, §1, is amended </w:t>
      </w:r>
      <w:bookmarkStart w:id="12" w:name="_LINE__3_1855e89f_0002_41d7_8b0c_aa6fd44"/>
      <w:bookmarkEnd w:id="10"/>
      <w:r>
        <w:rPr>
          <w:rFonts w:ascii="Arial" w:eastAsia="Arial" w:hAnsi="Arial" w:cs="Arial"/>
        </w:rPr>
        <w:t>to read:</w:t>
      </w:r>
      <w:bookmarkEnd w:id="12"/>
    </w:p>
    <w:p w:rsidR="000B5E8D" w:rsidP="000B5E8D">
      <w:pPr>
        <w:ind w:left="720"/>
        <w:rPr>
          <w:rFonts w:ascii="Arial" w:eastAsia="Arial" w:hAnsi="Arial" w:cs="Arial"/>
        </w:rPr>
      </w:pPr>
      <w:bookmarkStart w:id="13" w:name="_STATUTE_NUMBER__83314773_cb47_4712_90a4"/>
      <w:bookmarkStart w:id="14" w:name="_STATUTE_P__a01d8a55_cb31_4b2f_8803_94b3"/>
      <w:bookmarkStart w:id="15" w:name="_PAR__3_e63c5a80_ffd7_4410_8f32_2f22e581"/>
      <w:bookmarkStart w:id="16" w:name="_LINE__4_20ac1ef9_4124_4662_921b_2d72d1f"/>
      <w:bookmarkEnd w:id="6"/>
      <w:bookmarkEnd w:id="9"/>
      <w:r>
        <w:rPr>
          <w:rFonts w:ascii="Arial" w:eastAsia="Arial" w:hAnsi="Arial" w:cs="Arial"/>
        </w:rPr>
        <w:t>A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a5cffebd_6f7e_4f17_b56"/>
      <w:r>
        <w:rPr>
          <w:rFonts w:ascii="Arial" w:eastAsia="Arial" w:hAnsi="Arial" w:cs="Arial"/>
        </w:rPr>
        <w:t xml:space="preserve">Violates </w:t>
      </w:r>
      <w:bookmarkStart w:id="18" w:name="_CROSS_REFERENCE__438adc1e_82ed_4766_add"/>
      <w:r>
        <w:rPr>
          <w:rFonts w:ascii="Arial" w:eastAsia="Arial" w:hAnsi="Arial" w:cs="Arial"/>
        </w:rPr>
        <w:t>section 4684‑B</w:t>
      </w:r>
      <w:bookmarkEnd w:id="18"/>
      <w:r>
        <w:rPr>
          <w:rFonts w:ascii="Arial" w:eastAsia="Arial" w:hAnsi="Arial" w:cs="Arial"/>
        </w:rPr>
        <w:t xml:space="preserve">; </w:t>
      </w:r>
      <w:bookmarkStart w:id="19" w:name="_PROCESSED_CHANGE__d035bcee_6852_44b4_86"/>
      <w:r>
        <w:rPr>
          <w:rFonts w:ascii="Arial" w:eastAsia="Arial" w:hAnsi="Arial" w:cs="Arial"/>
          <w:strike/>
        </w:rPr>
        <w:t>or</w:t>
      </w:r>
      <w:bookmarkEnd w:id="16"/>
      <w:bookmarkEnd w:id="17"/>
      <w:bookmarkEnd w:id="19"/>
    </w:p>
    <w:p w:rsidR="000B5E8D" w:rsidP="000B5E8D">
      <w:pPr>
        <w:ind w:left="360" w:firstLine="360"/>
        <w:rPr>
          <w:rFonts w:ascii="Arial" w:eastAsia="Arial" w:hAnsi="Arial" w:cs="Arial"/>
        </w:rPr>
      </w:pPr>
      <w:bookmarkStart w:id="20" w:name="_BILL_SECTION_HEADER__8a0bed4c_7dc9_4dff"/>
      <w:bookmarkStart w:id="21" w:name="_BILL_SECTION__4fc6850a_d493_4cfa_a7a9_e"/>
      <w:bookmarkStart w:id="22" w:name="_PAR__4_8a575a07_6ab7_4f93_bb60_6be5e875"/>
      <w:bookmarkStart w:id="23" w:name="_LINE__5_909d01ad_2bdc_4469_bc27_fd4d003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884b7faf_c347_490b"/>
      <w:r>
        <w:rPr>
          <w:rFonts w:ascii="Arial" w:eastAsia="Arial" w:hAnsi="Arial" w:cs="Arial"/>
          <w:b/>
          <w:sz w:val="24"/>
        </w:rPr>
        <w:t>2</w:t>
      </w:r>
      <w:bookmarkEnd w:id="24"/>
      <w:r>
        <w:rPr>
          <w:rFonts w:ascii="Arial" w:eastAsia="Arial" w:hAnsi="Arial" w:cs="Arial"/>
          <w:b/>
          <w:sz w:val="24"/>
        </w:rPr>
        <w:t>.  5 MRSA §4681, sub-§1, ¶B,</w:t>
      </w:r>
      <w:r>
        <w:rPr>
          <w:rFonts w:ascii="Arial" w:eastAsia="Arial" w:hAnsi="Arial" w:cs="Arial"/>
        </w:rPr>
        <w:t xml:space="preserve"> as enacted by PL 2023, c. 287, §1, is amended </w:t>
      </w:r>
      <w:bookmarkStart w:id="25" w:name="_LINE__6_3189a7a6_eb94_4204_8074_c176096"/>
      <w:bookmarkEnd w:id="23"/>
      <w:r>
        <w:rPr>
          <w:rFonts w:ascii="Arial" w:eastAsia="Arial" w:hAnsi="Arial" w:cs="Arial"/>
        </w:rPr>
        <w:t>by amending subparagraph (5) to read:</w:t>
      </w:r>
      <w:bookmarkEnd w:id="25"/>
    </w:p>
    <w:p w:rsidR="000B5E8D" w:rsidP="000B5E8D">
      <w:pPr>
        <w:ind w:left="1080"/>
        <w:rPr>
          <w:rFonts w:ascii="Arial" w:eastAsia="Arial" w:hAnsi="Arial" w:cs="Arial"/>
        </w:rPr>
      </w:pPr>
      <w:bookmarkStart w:id="26" w:name="_STATUTE_SP__d2c7111b_b17f_4184_8212_15d"/>
      <w:bookmarkStart w:id="27" w:name="_PAR__5_53affc0b_eda5_4116_b61f_88dd5b2f"/>
      <w:bookmarkStart w:id="28" w:name="_LINE__7_4264e0c6_4ead_471a_84ce_7a3a3f0"/>
      <w:bookmarkEnd w:id="20"/>
      <w:bookmarkEnd w:id="22"/>
      <w:r>
        <w:rPr>
          <w:rFonts w:ascii="Arial" w:eastAsia="Arial" w:hAnsi="Arial" w:cs="Arial"/>
        </w:rPr>
        <w:t>(</w:t>
      </w:r>
      <w:bookmarkStart w:id="29" w:name="_STATUTE_NUMBER__33bb379e_68d6_4416_b4c8"/>
      <w:r>
        <w:rPr>
          <w:rFonts w:ascii="Arial" w:eastAsia="Arial" w:hAnsi="Arial" w:cs="Arial"/>
        </w:rPr>
        <w:t>5</w:t>
      </w:r>
      <w:bookmarkEnd w:id="29"/>
      <w:r>
        <w:rPr>
          <w:rFonts w:ascii="Arial" w:eastAsia="Arial" w:hAnsi="Arial" w:cs="Arial"/>
        </w:rPr>
        <w:t xml:space="preserve">)  </w:t>
      </w:r>
      <w:bookmarkStart w:id="30" w:name="_STATUTE_CONTENT__cbf7df67_d0f8_45a3_9cd"/>
      <w:r>
        <w:rPr>
          <w:rFonts w:ascii="Arial" w:eastAsia="Arial" w:hAnsi="Arial" w:cs="Arial"/>
        </w:rPr>
        <w:t xml:space="preserve">Engaging in any conduct that would cause a reasonable person to suffer </w:t>
      </w:r>
      <w:bookmarkStart w:id="31" w:name="_LINE__8_77c09abf_a15f_498f_af01_64f47b2"/>
      <w:bookmarkEnd w:id="28"/>
      <w:r>
        <w:rPr>
          <w:rFonts w:ascii="Arial" w:eastAsia="Arial" w:hAnsi="Arial" w:cs="Arial"/>
        </w:rPr>
        <w:t xml:space="preserve">emotional distress or to fear death or bodily injury to that person or to a close </w:t>
      </w:r>
      <w:bookmarkStart w:id="32" w:name="_LINE__9_33658492_1c49_4224_8703_9701290"/>
      <w:bookmarkEnd w:id="31"/>
      <w:r>
        <w:rPr>
          <w:rFonts w:ascii="Arial" w:eastAsia="Arial" w:hAnsi="Arial" w:cs="Arial"/>
        </w:rPr>
        <w:t xml:space="preserve">relation.  For purposes of this subparagraph, "close relation" and "emotional </w:t>
      </w:r>
      <w:bookmarkStart w:id="33" w:name="_LINE__10_7e46ff65_d46d_4fa1_afdb_8af9c3"/>
      <w:bookmarkEnd w:id="32"/>
      <w:r>
        <w:rPr>
          <w:rFonts w:ascii="Arial" w:eastAsia="Arial" w:hAnsi="Arial" w:cs="Arial"/>
        </w:rPr>
        <w:t xml:space="preserve">distress" have the same meanings as in </w:t>
      </w:r>
      <w:bookmarkStart w:id="34" w:name="_CROSS_REFERENCE__d58f5eec_6703_4c0d_8b0"/>
      <w:r>
        <w:rPr>
          <w:rFonts w:ascii="Arial" w:eastAsia="Arial" w:hAnsi="Arial" w:cs="Arial"/>
        </w:rPr>
        <w:t xml:space="preserve">Title 17‑A, section 210‑A, subsection 2, </w:t>
      </w:r>
      <w:bookmarkStart w:id="35" w:name="_LINE__11_ae0940df_ace9_4568_9072_bf284c"/>
      <w:bookmarkEnd w:id="33"/>
      <w:r>
        <w:rPr>
          <w:rFonts w:ascii="Arial" w:eastAsia="Arial" w:hAnsi="Arial" w:cs="Arial"/>
        </w:rPr>
        <w:t>paragraph B</w:t>
      </w:r>
      <w:bookmarkEnd w:id="34"/>
      <w:r>
        <w:rPr>
          <w:rFonts w:ascii="Arial" w:eastAsia="Arial" w:hAnsi="Arial" w:cs="Arial"/>
        </w:rPr>
        <w:t xml:space="preserve"> and </w:t>
      </w:r>
      <w:bookmarkStart w:id="36" w:name="_CROSS_REFERENCE__fbda3713_3cdf_4814_86f"/>
      <w:r>
        <w:rPr>
          <w:rFonts w:ascii="Arial" w:eastAsia="Arial" w:hAnsi="Arial" w:cs="Arial"/>
        </w:rPr>
        <w:t>paragraph D</w:t>
      </w:r>
      <w:bookmarkEnd w:id="36"/>
      <w:r>
        <w:rPr>
          <w:rFonts w:ascii="Arial" w:eastAsia="Arial" w:hAnsi="Arial" w:cs="Arial"/>
        </w:rPr>
        <w:t>, respectively</w:t>
      </w:r>
      <w:bookmarkStart w:id="37" w:name="_PROCESSED_CHANGE__d3ef47a6_36bd_4201_b2"/>
      <w:r>
        <w:rPr>
          <w:rFonts w:ascii="Arial" w:eastAsia="Arial" w:hAnsi="Arial" w:cs="Arial"/>
          <w:strike/>
        </w:rPr>
        <w:t>.</w:t>
      </w:r>
      <w:bookmarkStart w:id="38" w:name="_PROCESSED_CHANGE__7a716c32_5a41_4563_a8"/>
      <w:bookmarkEnd w:id="37"/>
      <w:r>
        <w:rPr>
          <w:rFonts w:ascii="Arial" w:eastAsia="Arial" w:hAnsi="Arial" w:cs="Arial"/>
          <w:u w:val="single"/>
        </w:rPr>
        <w:t xml:space="preserve">; </w:t>
      </w:r>
      <w:r>
        <w:rPr>
          <w:rFonts w:ascii="Arial" w:eastAsia="Arial" w:hAnsi="Arial" w:cs="Arial"/>
          <w:u w:val="single"/>
        </w:rPr>
        <w:t>or</w:t>
      </w:r>
      <w:bookmarkEnd w:id="30"/>
      <w:bookmarkEnd w:id="35"/>
      <w:bookmarkEnd w:id="38"/>
    </w:p>
    <w:p w:rsidR="000B5E8D" w:rsidP="000B5E8D">
      <w:pPr>
        <w:ind w:left="360" w:firstLine="360"/>
        <w:rPr>
          <w:rFonts w:ascii="Arial" w:eastAsia="Arial" w:hAnsi="Arial" w:cs="Arial"/>
        </w:rPr>
      </w:pPr>
      <w:bookmarkStart w:id="39" w:name="_BILL_SECTION_HEADER__2adea2e8_b333_400d"/>
      <w:bookmarkStart w:id="40" w:name="_BILL_SECTION__afbb3db3_bf06_4dbb_aa5c_6"/>
      <w:bookmarkStart w:id="41" w:name="_PAR__6_31d79bd7_d4b5_486b_815e_b9added9"/>
      <w:bookmarkStart w:id="42" w:name="_LINE__12_8d2c76f2_a569_4917_b1c6_dca907"/>
      <w:bookmarkEnd w:id="21"/>
      <w:bookmarkEnd w:id="26"/>
      <w:bookmarkEnd w:id="27"/>
      <w:r>
        <w:rPr>
          <w:rFonts w:ascii="Arial" w:eastAsia="Arial" w:hAnsi="Arial" w:cs="Arial"/>
          <w:b/>
          <w:sz w:val="24"/>
        </w:rPr>
        <w:t xml:space="preserve">Sec. </w:t>
      </w:r>
      <w:bookmarkStart w:id="43" w:name="_BILL_SECTION_NUMBER__0777fe58_3673_4fc5"/>
      <w:r>
        <w:rPr>
          <w:rFonts w:ascii="Arial" w:eastAsia="Arial" w:hAnsi="Arial" w:cs="Arial"/>
          <w:b/>
          <w:sz w:val="24"/>
        </w:rPr>
        <w:t>3</w:t>
      </w:r>
      <w:bookmarkEnd w:id="43"/>
      <w:r>
        <w:rPr>
          <w:rFonts w:ascii="Arial" w:eastAsia="Arial" w:hAnsi="Arial" w:cs="Arial"/>
          <w:b/>
          <w:sz w:val="24"/>
        </w:rPr>
        <w:t>.  5 MRSA §4681, sub-§1, ¶C</w:t>
      </w:r>
      <w:r>
        <w:rPr>
          <w:rFonts w:ascii="Arial" w:eastAsia="Arial" w:hAnsi="Arial" w:cs="Arial"/>
        </w:rPr>
        <w:t xml:space="preserve"> is enacted to read:</w:t>
      </w:r>
      <w:bookmarkEnd w:id="42"/>
    </w:p>
    <w:p w:rsidR="000B5E8D" w:rsidP="000B5E8D">
      <w:pPr>
        <w:ind w:left="720"/>
        <w:rPr>
          <w:rFonts w:ascii="Arial" w:eastAsia="Arial" w:hAnsi="Arial" w:cs="Arial"/>
        </w:rPr>
      </w:pPr>
      <w:bookmarkStart w:id="44" w:name="_STATUTE_NUMBER__c42aef3b_aa51_4e11_8d76"/>
      <w:bookmarkStart w:id="45" w:name="_STATUTE_P__a0a0c669_bdbf_4999_ba00_f297"/>
      <w:bookmarkStart w:id="46" w:name="_PAR__7_1c69c850_9962_4a80_8917_45dc43ea"/>
      <w:bookmarkStart w:id="47" w:name="_LINE__13_246b26c9_4b9b_4da7_9a5c_c2c08b"/>
      <w:bookmarkStart w:id="48" w:name="_PROCESSED_CHANGE__5e8f18af_4e51_4870_9d"/>
      <w:bookmarkEnd w:id="39"/>
      <w:bookmarkEnd w:id="41"/>
      <w:r>
        <w:rPr>
          <w:rFonts w:ascii="Arial" w:eastAsia="Arial" w:hAnsi="Arial" w:cs="Arial"/>
          <w:u w:val="single"/>
        </w:rPr>
        <w:t>C</w:t>
      </w:r>
      <w:bookmarkEnd w:id="44"/>
      <w:r>
        <w:rPr>
          <w:rFonts w:ascii="Arial" w:eastAsia="Arial" w:hAnsi="Arial" w:cs="Arial"/>
          <w:u w:val="single"/>
        </w:rPr>
        <w:t xml:space="preserve">.  </w:t>
      </w:r>
      <w:bookmarkStart w:id="49" w:name="_STATUTE_CONTENT__450485c7_a8dd_4e9b_832"/>
      <w:r>
        <w:rPr>
          <w:rFonts w:ascii="Arial" w:eastAsia="Arial" w:hAnsi="Arial" w:cs="Arial"/>
          <w:u w:val="single"/>
        </w:rPr>
        <w:t xml:space="preserve">Unlawfully deprives another </w:t>
      </w:r>
      <w:r>
        <w:rPr>
          <w:rFonts w:ascii="Arial" w:eastAsia="Arial" w:hAnsi="Arial" w:cs="Arial"/>
          <w:u w:val="single"/>
        </w:rPr>
        <w:t xml:space="preserve">person </w:t>
      </w:r>
      <w:r>
        <w:rPr>
          <w:rFonts w:ascii="Arial" w:eastAsia="Arial" w:hAnsi="Arial" w:cs="Arial"/>
          <w:u w:val="single"/>
        </w:rPr>
        <w:t xml:space="preserve">of personal liberty when the Supreme Judicial </w:t>
      </w:r>
      <w:bookmarkStart w:id="50" w:name="_LINE__14_60d7a363_b1f3_4a04_97b1_459bb1"/>
      <w:bookmarkEnd w:id="47"/>
      <w:r>
        <w:rPr>
          <w:rFonts w:ascii="Arial" w:eastAsia="Arial" w:hAnsi="Arial" w:cs="Arial"/>
          <w:u w:val="single"/>
        </w:rPr>
        <w:t xml:space="preserve">Court or Superior Court enters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judgment issuing a writ of habeas corpus pursuant to </w:t>
      </w:r>
      <w:bookmarkStart w:id="51" w:name="_LINE__15_b36ed456_0b23_40d3_85ab_ca51ef"/>
      <w:bookmarkEnd w:id="50"/>
      <w:r>
        <w:rPr>
          <w:rFonts w:ascii="Arial" w:eastAsia="Arial" w:hAnsi="Arial" w:cs="Arial"/>
          <w:u w:val="single"/>
        </w:rPr>
        <w:t>Title 14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section 5514.</w:t>
      </w:r>
      <w:bookmarkEnd w:id="51"/>
    </w:p>
    <w:p w:rsidR="000B5E8D" w:rsidP="000B5E8D">
      <w:pPr>
        <w:ind w:left="360" w:firstLine="360"/>
        <w:rPr>
          <w:rFonts w:ascii="Arial" w:eastAsia="Arial" w:hAnsi="Arial" w:cs="Arial"/>
        </w:rPr>
      </w:pPr>
      <w:bookmarkStart w:id="52" w:name="_BILL_SECTION_HEADER__8b8f1139_2dca_4ace"/>
      <w:bookmarkStart w:id="53" w:name="_BILL_SECTION__f803e635_04d7_4c7f_96bf_2"/>
      <w:bookmarkStart w:id="54" w:name="_PAR__8_c2c73c78_1477_4b43_b79d_277fe7ad"/>
      <w:bookmarkStart w:id="55" w:name="_LINE__16_32be137e_bfe6_4efe_b1f9_5ceceb"/>
      <w:bookmarkEnd w:id="40"/>
      <w:bookmarkEnd w:id="45"/>
      <w:bookmarkEnd w:id="46"/>
      <w:bookmarkEnd w:id="48"/>
      <w:bookmarkEnd w:id="49"/>
      <w:r>
        <w:rPr>
          <w:rFonts w:ascii="Arial" w:eastAsia="Arial" w:hAnsi="Arial" w:cs="Arial"/>
          <w:b/>
          <w:sz w:val="24"/>
        </w:rPr>
        <w:t xml:space="preserve">Sec. </w:t>
      </w:r>
      <w:bookmarkStart w:id="56" w:name="_BILL_SECTION_NUMBER__6d156834_661d_4ac4"/>
      <w:r>
        <w:rPr>
          <w:rFonts w:ascii="Arial" w:eastAsia="Arial" w:hAnsi="Arial" w:cs="Arial"/>
          <w:b/>
          <w:sz w:val="24"/>
        </w:rPr>
        <w:t>4</w:t>
      </w:r>
      <w:bookmarkEnd w:id="56"/>
      <w:r>
        <w:rPr>
          <w:rFonts w:ascii="Arial" w:eastAsia="Arial" w:hAnsi="Arial" w:cs="Arial"/>
          <w:b/>
          <w:sz w:val="24"/>
        </w:rPr>
        <w:t>.  5 MRSA §4682, sub-§1-A, ¶A,</w:t>
      </w:r>
      <w:r>
        <w:rPr>
          <w:rFonts w:ascii="Arial" w:eastAsia="Arial" w:hAnsi="Arial" w:cs="Arial"/>
        </w:rPr>
        <w:t xml:space="preserve"> as enacted by PL 2023, c. 287, §2, is </w:t>
      </w:r>
      <w:bookmarkStart w:id="57" w:name="_LINE__17_23e54591_470b_42f5_a334_10e2ac"/>
      <w:bookmarkEnd w:id="55"/>
      <w:r>
        <w:rPr>
          <w:rFonts w:ascii="Arial" w:eastAsia="Arial" w:hAnsi="Arial" w:cs="Arial"/>
        </w:rPr>
        <w:t>amended to read:</w:t>
      </w:r>
      <w:bookmarkEnd w:id="57"/>
    </w:p>
    <w:p w:rsidR="000B5E8D" w:rsidP="000B5E8D">
      <w:pPr>
        <w:ind w:left="720"/>
        <w:rPr>
          <w:rFonts w:ascii="Arial" w:eastAsia="Arial" w:hAnsi="Arial" w:cs="Arial"/>
        </w:rPr>
      </w:pPr>
      <w:bookmarkStart w:id="58" w:name="_STATUTE_NUMBER__1fde83f4_818f_43cd_9742"/>
      <w:bookmarkStart w:id="59" w:name="_STATUTE_P__d10c04c9_ae6a_4899_a13a_6dfb"/>
      <w:bookmarkStart w:id="60" w:name="_PAR__9_147b8723_3c90_427c_875b_0abc6ea3"/>
      <w:bookmarkStart w:id="61" w:name="_LINE__18_ca3c47f5_b3bf_4fb8_826f_974357"/>
      <w:bookmarkEnd w:id="52"/>
      <w:bookmarkEnd w:id="54"/>
      <w:r>
        <w:rPr>
          <w:rFonts w:ascii="Arial" w:eastAsia="Arial" w:hAnsi="Arial" w:cs="Arial"/>
        </w:rPr>
        <w:t>A</w:t>
      </w:r>
      <w:bookmarkEnd w:id="58"/>
      <w:r>
        <w:rPr>
          <w:rFonts w:ascii="Arial" w:eastAsia="Arial" w:hAnsi="Arial" w:cs="Arial"/>
        </w:rPr>
        <w:t xml:space="preserve">.  </w:t>
      </w:r>
      <w:bookmarkStart w:id="62" w:name="_STATUTE_CONTENT__52c8ee46_8cc1_49b8_9f6"/>
      <w:r>
        <w:rPr>
          <w:rFonts w:ascii="Arial" w:eastAsia="Arial" w:hAnsi="Arial" w:cs="Arial"/>
        </w:rPr>
        <w:t xml:space="preserve">Violates </w:t>
      </w:r>
      <w:bookmarkStart w:id="63" w:name="_CROSS_REFERENCE__bafaff7d_87fc_48ce_80b"/>
      <w:r>
        <w:rPr>
          <w:rFonts w:ascii="Arial" w:eastAsia="Arial" w:hAnsi="Arial" w:cs="Arial"/>
        </w:rPr>
        <w:t>section 4684‑B</w:t>
      </w:r>
      <w:bookmarkEnd w:id="63"/>
      <w:r>
        <w:rPr>
          <w:rFonts w:ascii="Arial" w:eastAsia="Arial" w:hAnsi="Arial" w:cs="Arial"/>
        </w:rPr>
        <w:t xml:space="preserve">; </w:t>
      </w:r>
      <w:bookmarkStart w:id="64" w:name="_PROCESSED_CHANGE__acbc1a81_ea4c_4bf9_8b"/>
      <w:r>
        <w:rPr>
          <w:rFonts w:ascii="Arial" w:eastAsia="Arial" w:hAnsi="Arial" w:cs="Arial"/>
          <w:strike/>
        </w:rPr>
        <w:t>or</w:t>
      </w:r>
      <w:bookmarkEnd w:id="61"/>
      <w:bookmarkEnd w:id="62"/>
      <w:bookmarkEnd w:id="64"/>
    </w:p>
    <w:p w:rsidR="000B5E8D" w:rsidP="000B5E8D">
      <w:pPr>
        <w:ind w:left="360" w:firstLine="360"/>
        <w:rPr>
          <w:rFonts w:ascii="Arial" w:eastAsia="Arial" w:hAnsi="Arial" w:cs="Arial"/>
        </w:rPr>
      </w:pPr>
      <w:bookmarkStart w:id="65" w:name="_BILL_SECTION_HEADER__6be1947e_3668_4111"/>
      <w:bookmarkStart w:id="66" w:name="_BILL_SECTION__e5be8296_79a9_4fc8_ad46_4"/>
      <w:bookmarkStart w:id="67" w:name="_PAR__10_f6570c10_4617_423a_bd13_1a33e78"/>
      <w:bookmarkStart w:id="68" w:name="_LINE__19_f497071b_b60d_4ebb_8f3a_77ac3a"/>
      <w:bookmarkEnd w:id="53"/>
      <w:bookmarkEnd w:id="59"/>
      <w:bookmarkEnd w:id="60"/>
      <w:r>
        <w:rPr>
          <w:rFonts w:ascii="Arial" w:eastAsia="Arial" w:hAnsi="Arial" w:cs="Arial"/>
          <w:b/>
          <w:sz w:val="24"/>
        </w:rPr>
        <w:t xml:space="preserve">Sec. </w:t>
      </w:r>
      <w:bookmarkStart w:id="69" w:name="_BILL_SECTION_NUMBER__4e5caadf_b26f_4d2c"/>
      <w:r>
        <w:rPr>
          <w:rFonts w:ascii="Arial" w:eastAsia="Arial" w:hAnsi="Arial" w:cs="Arial"/>
          <w:b/>
          <w:sz w:val="24"/>
        </w:rPr>
        <w:t>5</w:t>
      </w:r>
      <w:bookmarkEnd w:id="69"/>
      <w:r>
        <w:rPr>
          <w:rFonts w:ascii="Arial" w:eastAsia="Arial" w:hAnsi="Arial" w:cs="Arial"/>
          <w:b/>
          <w:sz w:val="24"/>
        </w:rPr>
        <w:t>.  5 MRSA §4682, sub-§1-A, ¶B,</w:t>
      </w:r>
      <w:r>
        <w:rPr>
          <w:rFonts w:ascii="Arial" w:eastAsia="Arial" w:hAnsi="Arial" w:cs="Arial"/>
        </w:rPr>
        <w:t xml:space="preserve"> as enacted by PL 2023, c. 287, §2, is </w:t>
      </w:r>
      <w:bookmarkStart w:id="70" w:name="_LINE__20_ea19f5e9_3d3a_4de5_ba92_0ca06b"/>
      <w:bookmarkEnd w:id="68"/>
      <w:r>
        <w:rPr>
          <w:rFonts w:ascii="Arial" w:eastAsia="Arial" w:hAnsi="Arial" w:cs="Arial"/>
        </w:rPr>
        <w:t>amended by amending subparagraph (5) to read:</w:t>
      </w:r>
      <w:bookmarkEnd w:id="70"/>
    </w:p>
    <w:p w:rsidR="000B5E8D" w:rsidP="000B5E8D">
      <w:pPr>
        <w:ind w:left="1080"/>
        <w:rPr>
          <w:rFonts w:ascii="Arial" w:eastAsia="Arial" w:hAnsi="Arial" w:cs="Arial"/>
        </w:rPr>
      </w:pPr>
      <w:bookmarkStart w:id="71" w:name="_STATUTE_SP__6f1c94a7_c21d_492b_8b4b_cb7"/>
      <w:bookmarkStart w:id="72" w:name="_PAR__11_c92a68bd_95e0_44a7_9b9a_c230955"/>
      <w:bookmarkStart w:id="73" w:name="_LINE__21_b3f4d78d_95ee_40a1_8fc8_9e29f2"/>
      <w:bookmarkEnd w:id="65"/>
      <w:bookmarkEnd w:id="67"/>
      <w:r>
        <w:rPr>
          <w:rFonts w:ascii="Arial" w:eastAsia="Arial" w:hAnsi="Arial" w:cs="Arial"/>
        </w:rPr>
        <w:t>(</w:t>
      </w:r>
      <w:bookmarkStart w:id="74" w:name="_STATUTE_NUMBER__41db1588_96e1_43a8_805a"/>
      <w:r>
        <w:rPr>
          <w:rFonts w:ascii="Arial" w:eastAsia="Arial" w:hAnsi="Arial" w:cs="Arial"/>
        </w:rPr>
        <w:t>5</w:t>
      </w:r>
      <w:bookmarkEnd w:id="74"/>
      <w:r>
        <w:rPr>
          <w:rFonts w:ascii="Arial" w:eastAsia="Arial" w:hAnsi="Arial" w:cs="Arial"/>
        </w:rPr>
        <w:t xml:space="preserve">)  </w:t>
      </w:r>
      <w:bookmarkStart w:id="75" w:name="_STATUTE_CONTENT__243f9942_2076_40cc_a6b"/>
      <w:r>
        <w:rPr>
          <w:rFonts w:ascii="Arial" w:eastAsia="Arial" w:hAnsi="Arial" w:cs="Arial"/>
        </w:rPr>
        <w:t xml:space="preserve">Engaging in any conduct that would cause a reasonable person to suffer </w:t>
      </w:r>
      <w:bookmarkStart w:id="76" w:name="_LINE__22_c71743ef_4e38_46e0_9b40_e616cd"/>
      <w:bookmarkEnd w:id="73"/>
      <w:r>
        <w:rPr>
          <w:rFonts w:ascii="Arial" w:eastAsia="Arial" w:hAnsi="Arial" w:cs="Arial"/>
        </w:rPr>
        <w:t xml:space="preserve">emotional distress or to fear death or bodily injury to that person or to a close </w:t>
      </w:r>
      <w:bookmarkStart w:id="77" w:name="_LINE__23_511c5cf8_46c3_4418_b357_0fa75d"/>
      <w:bookmarkEnd w:id="76"/>
      <w:r>
        <w:rPr>
          <w:rFonts w:ascii="Arial" w:eastAsia="Arial" w:hAnsi="Arial" w:cs="Arial"/>
        </w:rPr>
        <w:t xml:space="preserve">relation.  For purposes of this subparagraph, "close relation" and "emotional </w:t>
      </w:r>
      <w:bookmarkStart w:id="78" w:name="_LINE__24_7a00a9c0_72dd_4131_b9e9_bf0889"/>
      <w:bookmarkEnd w:id="77"/>
      <w:r>
        <w:rPr>
          <w:rFonts w:ascii="Arial" w:eastAsia="Arial" w:hAnsi="Arial" w:cs="Arial"/>
        </w:rPr>
        <w:t xml:space="preserve">distress" have the same meanings as in </w:t>
      </w:r>
      <w:bookmarkStart w:id="79" w:name="_CROSS_REFERENCE__30f5b077_b229_49f4_810"/>
      <w:r>
        <w:rPr>
          <w:rFonts w:ascii="Arial" w:eastAsia="Arial" w:hAnsi="Arial" w:cs="Arial"/>
        </w:rPr>
        <w:t xml:space="preserve">Title 17‑A, section 210‑A, subsection 2, </w:t>
      </w:r>
      <w:bookmarkStart w:id="80" w:name="_LINE__25_3cb14900_9954_4835_b622_73b034"/>
      <w:bookmarkEnd w:id="78"/>
      <w:r>
        <w:rPr>
          <w:rFonts w:ascii="Arial" w:eastAsia="Arial" w:hAnsi="Arial" w:cs="Arial"/>
        </w:rPr>
        <w:t>paragraph B</w:t>
      </w:r>
      <w:bookmarkEnd w:id="79"/>
      <w:r>
        <w:rPr>
          <w:rFonts w:ascii="Arial" w:eastAsia="Arial" w:hAnsi="Arial" w:cs="Arial"/>
        </w:rPr>
        <w:t xml:space="preserve"> and </w:t>
      </w:r>
      <w:bookmarkStart w:id="81" w:name="_CROSS_REFERENCE__107408c8_6cc7_4bc5_b7b"/>
      <w:r>
        <w:rPr>
          <w:rFonts w:ascii="Arial" w:eastAsia="Arial" w:hAnsi="Arial" w:cs="Arial"/>
        </w:rPr>
        <w:t>paragraph D</w:t>
      </w:r>
      <w:bookmarkEnd w:id="81"/>
      <w:r>
        <w:rPr>
          <w:rFonts w:ascii="Arial" w:eastAsia="Arial" w:hAnsi="Arial" w:cs="Arial"/>
        </w:rPr>
        <w:t>, respectively</w:t>
      </w:r>
      <w:bookmarkStart w:id="82" w:name="_PROCESSED_CHANGE__0371e1ab_e84d_449c_95"/>
      <w:r>
        <w:rPr>
          <w:rFonts w:ascii="Arial" w:eastAsia="Arial" w:hAnsi="Arial" w:cs="Arial"/>
          <w:strike/>
        </w:rPr>
        <w:t>.</w:t>
      </w:r>
      <w:bookmarkStart w:id="83" w:name="_PROCESSED_CHANGE__89bb7363_ff68_4492_a1"/>
      <w:bookmarkEnd w:id="82"/>
      <w:r>
        <w:rPr>
          <w:rFonts w:ascii="Arial" w:eastAsia="Arial" w:hAnsi="Arial" w:cs="Arial"/>
          <w:u w:val="single"/>
        </w:rPr>
        <w:t xml:space="preserve">; </w:t>
      </w:r>
      <w:r>
        <w:rPr>
          <w:rFonts w:ascii="Arial" w:eastAsia="Arial" w:hAnsi="Arial" w:cs="Arial"/>
          <w:u w:val="single"/>
        </w:rPr>
        <w:t>or</w:t>
      </w:r>
      <w:bookmarkEnd w:id="75"/>
      <w:bookmarkEnd w:id="80"/>
      <w:bookmarkEnd w:id="83"/>
    </w:p>
    <w:p w:rsidR="000B5E8D" w:rsidP="000B5E8D">
      <w:pPr>
        <w:ind w:left="360" w:firstLine="360"/>
        <w:rPr>
          <w:rFonts w:ascii="Arial" w:eastAsia="Arial" w:hAnsi="Arial" w:cs="Arial"/>
        </w:rPr>
      </w:pPr>
      <w:bookmarkStart w:id="84" w:name="_BILL_SECTION_HEADER__c6699bac_a78f_452f"/>
      <w:bookmarkStart w:id="85" w:name="_BILL_SECTION__5fc0a7be_162d_4100_81ca_d"/>
      <w:bookmarkStart w:id="86" w:name="_PAR__12_042c6686_b4e0_4476_8fe7_833b2b3"/>
      <w:bookmarkStart w:id="87" w:name="_LINE__26_5addf1f0_fb5e_4247_b14a_dff8d6"/>
      <w:bookmarkEnd w:id="66"/>
      <w:bookmarkEnd w:id="71"/>
      <w:bookmarkEnd w:id="72"/>
      <w:r>
        <w:rPr>
          <w:rFonts w:ascii="Arial" w:eastAsia="Arial" w:hAnsi="Arial" w:cs="Arial"/>
          <w:b/>
          <w:sz w:val="24"/>
        </w:rPr>
        <w:t xml:space="preserve">Sec. </w:t>
      </w:r>
      <w:bookmarkStart w:id="88" w:name="_BILL_SECTION_NUMBER__dc2a67ae_31d1_4243"/>
      <w:r>
        <w:rPr>
          <w:rFonts w:ascii="Arial" w:eastAsia="Arial" w:hAnsi="Arial" w:cs="Arial"/>
          <w:b/>
          <w:sz w:val="24"/>
        </w:rPr>
        <w:t>6</w:t>
      </w:r>
      <w:bookmarkEnd w:id="88"/>
      <w:r>
        <w:rPr>
          <w:rFonts w:ascii="Arial" w:eastAsia="Arial" w:hAnsi="Arial" w:cs="Arial"/>
          <w:b/>
          <w:sz w:val="24"/>
        </w:rPr>
        <w:t>.  5 MRSA §4682, sub-§1-A, ¶C</w:t>
      </w:r>
      <w:r>
        <w:rPr>
          <w:rFonts w:ascii="Arial" w:eastAsia="Arial" w:hAnsi="Arial" w:cs="Arial"/>
        </w:rPr>
        <w:t xml:space="preserve"> is enacted to read:</w:t>
      </w:r>
      <w:bookmarkEnd w:id="87"/>
    </w:p>
    <w:p w:rsidR="000B5E8D" w:rsidP="000B5E8D">
      <w:pPr>
        <w:ind w:left="720"/>
        <w:rPr>
          <w:rFonts w:ascii="Arial" w:eastAsia="Arial" w:hAnsi="Arial" w:cs="Arial"/>
        </w:rPr>
      </w:pPr>
      <w:bookmarkStart w:id="89" w:name="_STATUTE_NUMBER__a3c64e7c_26b5_433a_b063"/>
      <w:bookmarkStart w:id="90" w:name="_STATUTE_P__344a839a_d4ef_47d6_b068_5b88"/>
      <w:bookmarkStart w:id="91" w:name="_PAR__13_cdb064f3_5c4f_4ad1_a5e0_02f612f"/>
      <w:bookmarkStart w:id="92" w:name="_LINE__27_16fe0d90_b413_4994_a20f_a79be7"/>
      <w:bookmarkStart w:id="93" w:name="_PROCESSED_CHANGE__4b2e2836_91d1_45cc_9f"/>
      <w:bookmarkEnd w:id="84"/>
      <w:bookmarkEnd w:id="86"/>
      <w:r>
        <w:rPr>
          <w:rFonts w:ascii="Arial" w:eastAsia="Arial" w:hAnsi="Arial" w:cs="Arial"/>
          <w:u w:val="single"/>
        </w:rPr>
        <w:t>C</w:t>
      </w:r>
      <w:bookmarkEnd w:id="89"/>
      <w:r>
        <w:rPr>
          <w:rFonts w:ascii="Arial" w:eastAsia="Arial" w:hAnsi="Arial" w:cs="Arial"/>
          <w:u w:val="single"/>
        </w:rPr>
        <w:t xml:space="preserve">.  </w:t>
      </w:r>
      <w:bookmarkStart w:id="94" w:name="_STATUTE_CONTENT__f932222b_ccc3_4085_9e1"/>
      <w:r>
        <w:rPr>
          <w:rFonts w:ascii="Arial" w:eastAsia="Arial" w:hAnsi="Arial" w:cs="Arial"/>
          <w:u w:val="single"/>
        </w:rPr>
        <w:t xml:space="preserve">Unlawfully deprives another </w:t>
      </w:r>
      <w:r>
        <w:rPr>
          <w:rFonts w:ascii="Arial" w:eastAsia="Arial" w:hAnsi="Arial" w:cs="Arial"/>
          <w:u w:val="single"/>
        </w:rPr>
        <w:t xml:space="preserve">person </w:t>
      </w:r>
      <w:r>
        <w:rPr>
          <w:rFonts w:ascii="Arial" w:eastAsia="Arial" w:hAnsi="Arial" w:cs="Arial"/>
          <w:u w:val="single"/>
        </w:rPr>
        <w:t xml:space="preserve">of personal liberty when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Supreme Judicial </w:t>
      </w:r>
      <w:bookmarkStart w:id="95" w:name="_LINE__28_1d926d2c_657c_45fe_b2b2_a51077"/>
      <w:bookmarkEnd w:id="92"/>
      <w:r>
        <w:rPr>
          <w:rFonts w:ascii="Arial" w:eastAsia="Arial" w:hAnsi="Arial" w:cs="Arial"/>
          <w:u w:val="single"/>
        </w:rPr>
        <w:t xml:space="preserve">Court or Superior Court enters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judgment issuing a writ of habeas corpus pursuant to </w:t>
      </w:r>
      <w:bookmarkStart w:id="96" w:name="_LINE__29_91bebf2d_a28a_473a_8365_773f7e"/>
      <w:bookmarkEnd w:id="95"/>
      <w:r>
        <w:rPr>
          <w:rFonts w:ascii="Arial" w:eastAsia="Arial" w:hAnsi="Arial" w:cs="Arial"/>
          <w:u w:val="single"/>
        </w:rPr>
        <w:t>Title 14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section 5514.</w:t>
      </w:r>
      <w:bookmarkEnd w:id="96"/>
    </w:p>
    <w:p w:rsidR="000B5E8D" w:rsidP="000B5E8D">
      <w:pPr>
        <w:ind w:left="360" w:firstLine="360"/>
        <w:rPr>
          <w:rFonts w:ascii="Arial" w:eastAsia="Arial" w:hAnsi="Arial" w:cs="Arial"/>
        </w:rPr>
      </w:pPr>
      <w:bookmarkStart w:id="97" w:name="_BILL_SECTION_HEADER__d1495752_5186_47ed"/>
      <w:bookmarkStart w:id="98" w:name="_BILL_SECTION__235257ba_b504_4bb2_bf0c_5"/>
      <w:bookmarkStart w:id="99" w:name="_PAR__14_f93bb799_9a84_4365_8a59_906f0f1"/>
      <w:bookmarkStart w:id="100" w:name="_LINE__30_9519aa9c_30ac_4bf6_ac05_e01916"/>
      <w:bookmarkEnd w:id="85"/>
      <w:bookmarkEnd w:id="90"/>
      <w:bookmarkEnd w:id="91"/>
      <w:bookmarkEnd w:id="93"/>
      <w:bookmarkEnd w:id="94"/>
      <w:r>
        <w:rPr>
          <w:rFonts w:ascii="Arial" w:eastAsia="Arial" w:hAnsi="Arial" w:cs="Arial"/>
          <w:b/>
          <w:sz w:val="24"/>
        </w:rPr>
        <w:t xml:space="preserve">Sec. </w:t>
      </w:r>
      <w:bookmarkStart w:id="101" w:name="_BILL_SECTION_NUMBER__31d92d9c_f0a8_47f3"/>
      <w:r>
        <w:rPr>
          <w:rFonts w:ascii="Arial" w:eastAsia="Arial" w:hAnsi="Arial" w:cs="Arial"/>
          <w:b/>
          <w:sz w:val="24"/>
        </w:rPr>
        <w:t>7</w:t>
      </w:r>
      <w:bookmarkEnd w:id="101"/>
      <w:r>
        <w:rPr>
          <w:rFonts w:ascii="Arial" w:eastAsia="Arial" w:hAnsi="Arial" w:cs="Arial"/>
          <w:b/>
          <w:sz w:val="24"/>
        </w:rPr>
        <w:t>.  5 MRSA §4684-D</w:t>
      </w:r>
      <w:r>
        <w:rPr>
          <w:rFonts w:ascii="Arial" w:eastAsia="Arial" w:hAnsi="Arial" w:cs="Arial"/>
        </w:rPr>
        <w:t xml:space="preserve"> is enacted to read:</w:t>
      </w:r>
      <w:bookmarkEnd w:id="100"/>
    </w:p>
    <w:p w:rsidR="000B5E8D" w:rsidP="000B5E8D">
      <w:pPr>
        <w:ind w:left="1080" w:hanging="720"/>
        <w:rPr>
          <w:rFonts w:ascii="Arial" w:eastAsia="Arial" w:hAnsi="Arial" w:cs="Arial"/>
        </w:rPr>
      </w:pPr>
      <w:bookmarkStart w:id="102" w:name="_STATUTE_S__d507b003_170b_41e6_8c5c_987b"/>
      <w:bookmarkStart w:id="103" w:name="_PAR__15_920e70fb_b883_463c_b578_058c874"/>
      <w:bookmarkStart w:id="104" w:name="_LINE__31_ebcec192_3e42_46be_a61f_6e39f9"/>
      <w:bookmarkStart w:id="105" w:name="_PROCESSED_CHANGE__aeda88fc_2a81_41fa_bf"/>
      <w:bookmarkEnd w:id="97"/>
      <w:bookmarkEnd w:id="99"/>
      <w:r>
        <w:rPr>
          <w:rFonts w:ascii="Arial" w:eastAsia="Arial" w:hAnsi="Arial" w:cs="Arial"/>
          <w:b/>
          <w:u w:val="single"/>
        </w:rPr>
        <w:t>§</w:t>
      </w:r>
      <w:bookmarkStart w:id="106" w:name="_STATUTE_NUMBER__d0dc93db_7380_41a3_b5f1"/>
      <w:r>
        <w:rPr>
          <w:rFonts w:ascii="Arial" w:eastAsia="Arial" w:hAnsi="Arial" w:cs="Arial"/>
          <w:b/>
          <w:u w:val="single"/>
        </w:rPr>
        <w:t>4684-D</w:t>
      </w:r>
      <w:bookmarkEnd w:id="106"/>
      <w:r>
        <w:rPr>
          <w:rFonts w:ascii="Arial" w:eastAsia="Arial" w:hAnsi="Arial" w:cs="Arial"/>
          <w:b/>
          <w:u w:val="single"/>
        </w:rPr>
        <w:t xml:space="preserve">.  </w:t>
      </w:r>
      <w:bookmarkStart w:id="107" w:name="_STATUTE_HEADNOTE__24f8b9eb_fb31_4603_92"/>
      <w:r>
        <w:rPr>
          <w:rFonts w:ascii="Arial" w:eastAsia="Arial" w:hAnsi="Arial" w:cs="Arial"/>
          <w:b/>
          <w:u w:val="single"/>
        </w:rPr>
        <w:t>Right of habeas corpus</w:t>
      </w:r>
      <w:bookmarkEnd w:id="104"/>
      <w:bookmarkEnd w:id="107"/>
    </w:p>
    <w:p w:rsidR="000B5E8D" w:rsidP="000B5E8D">
      <w:pPr>
        <w:ind w:left="360" w:firstLine="360"/>
        <w:rPr>
          <w:rFonts w:ascii="Arial" w:eastAsia="Arial" w:hAnsi="Arial" w:cs="Arial"/>
        </w:rPr>
      </w:pPr>
      <w:bookmarkStart w:id="108" w:name="_STATUTE_P__657f7bf4_aa43_46a2_9f23_7854"/>
      <w:bookmarkStart w:id="109" w:name="_STATUTE_CONTENT__5a6d9e81_e582_45ed_bba"/>
      <w:bookmarkStart w:id="110" w:name="_PAR__16_8145b3a6_699f_4291_b863_d2c930e"/>
      <w:bookmarkStart w:id="111" w:name="_LINE__32_6b3a577e_ada8_41ba_b706_8ead67"/>
      <w:bookmarkEnd w:id="103"/>
      <w:r>
        <w:rPr>
          <w:rFonts w:ascii="Arial" w:eastAsia="Arial" w:hAnsi="Arial" w:cs="Arial"/>
          <w:u w:val="single"/>
        </w:rPr>
        <w:t xml:space="preserve">For purposes of this chapter, it is a violation of </w:t>
      </w:r>
      <w:r>
        <w:rPr>
          <w:rFonts w:ascii="Arial" w:eastAsia="Arial" w:hAnsi="Arial" w:cs="Arial"/>
          <w:u w:val="single"/>
        </w:rPr>
        <w:t>this chapter</w:t>
      </w:r>
      <w:r>
        <w:rPr>
          <w:rFonts w:ascii="Arial" w:eastAsia="Arial" w:hAnsi="Arial" w:cs="Arial"/>
          <w:u w:val="single"/>
        </w:rPr>
        <w:t xml:space="preserve"> for a person to deprive </w:t>
      </w:r>
      <w:bookmarkStart w:id="112" w:name="_LINE__33_6299ef40_f81b_473d_b29c_944dd8"/>
      <w:bookmarkEnd w:id="111"/>
      <w:r>
        <w:rPr>
          <w:rFonts w:ascii="Arial" w:eastAsia="Arial" w:hAnsi="Arial" w:cs="Arial"/>
          <w:u w:val="single"/>
        </w:rPr>
        <w:t xml:space="preserve">another </w:t>
      </w:r>
      <w:r>
        <w:rPr>
          <w:rFonts w:ascii="Arial" w:eastAsia="Arial" w:hAnsi="Arial" w:cs="Arial"/>
          <w:u w:val="single"/>
        </w:rPr>
        <w:t xml:space="preserve">person </w:t>
      </w:r>
      <w:r>
        <w:rPr>
          <w:rFonts w:ascii="Arial" w:eastAsia="Arial" w:hAnsi="Arial" w:cs="Arial"/>
          <w:u w:val="single"/>
        </w:rPr>
        <w:t xml:space="preserve">of personal liberty. A judgment issuing a writ of habeas corpus pursuant to </w:t>
      </w:r>
      <w:bookmarkStart w:id="113" w:name="_LINE__34_3e898ac3_5ee1_4db1_b4e4_81ab1f"/>
      <w:bookmarkEnd w:id="112"/>
      <w:r>
        <w:rPr>
          <w:rFonts w:ascii="Arial" w:eastAsia="Arial" w:hAnsi="Arial" w:cs="Arial"/>
          <w:u w:val="single"/>
        </w:rPr>
        <w:t>Title 14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section 5514 creates a presumption that the aggrieved person has been deprived </w:t>
      </w:r>
      <w:bookmarkStart w:id="114" w:name="_LINE__35_2c678a4e_dd3b_444f_9168_e08912"/>
      <w:bookmarkEnd w:id="113"/>
      <w:r>
        <w:rPr>
          <w:rFonts w:ascii="Arial" w:eastAsia="Arial" w:hAnsi="Arial" w:cs="Arial"/>
          <w:u w:val="single"/>
        </w:rPr>
        <w:t>of personal liberty.</w:t>
      </w:r>
      <w:bookmarkEnd w:id="114"/>
    </w:p>
    <w:p w:rsidR="000B5E8D" w:rsidP="000B5E8D">
      <w:pPr>
        <w:ind w:left="360" w:firstLine="360"/>
        <w:rPr>
          <w:rFonts w:ascii="Arial" w:eastAsia="Arial" w:hAnsi="Arial" w:cs="Arial"/>
        </w:rPr>
      </w:pPr>
      <w:bookmarkStart w:id="115" w:name="_BILL_SECTION_HEADER__6ea834cd_3e88_4861"/>
      <w:bookmarkStart w:id="116" w:name="_BILL_SECTION__eee23f68_a72b_4cc5_b326_b"/>
      <w:bookmarkStart w:id="117" w:name="_PAR__17_da7d8206_3811_4f6c_9c1b_cce05b7"/>
      <w:bookmarkStart w:id="118" w:name="_LINE__36_665044ba_7957_49b0_8965_4ff70b"/>
      <w:bookmarkEnd w:id="98"/>
      <w:bookmarkEnd w:id="102"/>
      <w:bookmarkEnd w:id="105"/>
      <w:bookmarkEnd w:id="108"/>
      <w:bookmarkEnd w:id="109"/>
      <w:bookmarkEnd w:id="110"/>
      <w:r>
        <w:rPr>
          <w:rFonts w:ascii="Arial" w:eastAsia="Arial" w:hAnsi="Arial" w:cs="Arial"/>
          <w:b/>
          <w:sz w:val="24"/>
        </w:rPr>
        <w:t xml:space="preserve">Sec. </w:t>
      </w:r>
      <w:bookmarkStart w:id="119" w:name="_BILL_SECTION_NUMBER__9e3d703e_1413_419c"/>
      <w:r>
        <w:rPr>
          <w:rFonts w:ascii="Arial" w:eastAsia="Arial" w:hAnsi="Arial" w:cs="Arial"/>
          <w:b/>
          <w:sz w:val="24"/>
        </w:rPr>
        <w:t>8</w:t>
      </w:r>
      <w:bookmarkEnd w:id="119"/>
      <w:r>
        <w:rPr>
          <w:rFonts w:ascii="Arial" w:eastAsia="Arial" w:hAnsi="Arial" w:cs="Arial"/>
          <w:b/>
          <w:sz w:val="24"/>
        </w:rPr>
        <w:t>.  14 MRSA §5538, first ¶</w:t>
      </w:r>
      <w:r>
        <w:rPr>
          <w:rFonts w:ascii="Arial" w:eastAsia="Arial" w:hAnsi="Arial" w:cs="Arial"/>
        </w:rPr>
        <w:t xml:space="preserve"> is amended to read:</w:t>
      </w:r>
      <w:bookmarkEnd w:id="118"/>
    </w:p>
    <w:p w:rsidR="000B5E8D" w:rsidP="000B5E8D">
      <w:pPr>
        <w:ind w:left="360" w:firstLine="360"/>
        <w:rPr>
          <w:rFonts w:ascii="Arial" w:eastAsia="Arial" w:hAnsi="Arial" w:cs="Arial"/>
        </w:rPr>
      </w:pPr>
      <w:bookmarkStart w:id="120" w:name="_STATUTE_CONTENT__f19fc710_8712_4e90_91f"/>
      <w:bookmarkStart w:id="121" w:name="_STATUTE_P__82e3ec0e_24b2_41f6_9e22_12a5"/>
      <w:bookmarkStart w:id="122" w:name="_PAR__18_d74d27e0_8424_4a82_8bf4_690293f"/>
      <w:bookmarkStart w:id="123" w:name="_LINE__37_841989f7_d34b_4a65_bdb2_a605eb"/>
      <w:bookmarkStart w:id="124" w:name="_PROCESSED_CHANGE__9ed10cb8_fca0_41e0_ae"/>
      <w:bookmarkEnd w:id="115"/>
      <w:bookmarkEnd w:id="117"/>
      <w:r>
        <w:rPr>
          <w:rFonts w:ascii="Arial" w:eastAsia="Arial" w:hAnsi="Arial" w:cs="Arial"/>
          <w:strike/>
        </w:rPr>
        <w:t>No</w:t>
      </w:r>
      <w:bookmarkStart w:id="125" w:name="_PROCESSED_CHANGE__96935a90_a99a_480c_ac"/>
      <w:bookmarkEnd w:id="12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bookmarkEnd w:id="125"/>
      <w:r>
        <w:rPr>
          <w:rFonts w:ascii="Arial" w:eastAsia="Arial" w:hAnsi="Arial" w:cs="Arial"/>
        </w:rPr>
        <w:t xml:space="preserve"> penalty established by this chapter</w:t>
      </w:r>
      <w:bookmarkStart w:id="126" w:name="_PROCESSED_CHANGE__0eff35c8_c423_4944_9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127" w:name="_PROCESSED_CHANGE__4ad18a64_bd9e_4e19_80"/>
      <w:bookmarkEnd w:id="12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does not</w:t>
      </w:r>
      <w:bookmarkEnd w:id="127"/>
      <w:r>
        <w:rPr>
          <w:rFonts w:ascii="Arial" w:eastAsia="Arial" w:hAnsi="Arial" w:cs="Arial"/>
        </w:rPr>
        <w:t xml:space="preserve"> bar any action at common law </w:t>
      </w:r>
      <w:bookmarkStart w:id="128" w:name="_LINE__38_79b948cf_8746_403d_a93c_96b24f"/>
      <w:bookmarkEnd w:id="123"/>
      <w:r>
        <w:rPr>
          <w:rFonts w:ascii="Arial" w:eastAsia="Arial" w:hAnsi="Arial" w:cs="Arial"/>
        </w:rPr>
        <w:t>for damages for false imprisonment</w:t>
      </w:r>
      <w:bookmarkStart w:id="129" w:name="_PROCESSED_CHANGE__9900aae6_cb05_4b12_b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for damag</w:t>
      </w:r>
      <w:r>
        <w:rPr>
          <w:rFonts w:ascii="Arial" w:eastAsia="Arial" w:hAnsi="Arial" w:cs="Arial"/>
          <w:u w:val="single"/>
        </w:rPr>
        <w:t xml:space="preserve">es related to a </w:t>
      </w:r>
      <w:r>
        <w:rPr>
          <w:rFonts w:ascii="Arial" w:eastAsia="Arial" w:hAnsi="Arial" w:cs="Arial"/>
          <w:u w:val="single"/>
        </w:rPr>
        <w:t xml:space="preserve">writ of </w:t>
      </w:r>
      <w:r>
        <w:rPr>
          <w:rFonts w:ascii="Arial" w:eastAsia="Arial" w:hAnsi="Arial" w:cs="Arial"/>
          <w:u w:val="single"/>
        </w:rPr>
        <w:t xml:space="preserve">habeas corpus </w:t>
      </w:r>
      <w:bookmarkStart w:id="130" w:name="_LINE__39_b2de2b21_ece2_4275_927e_dca5e5"/>
      <w:bookmarkEnd w:id="128"/>
      <w:r>
        <w:rPr>
          <w:rFonts w:ascii="Arial" w:eastAsia="Arial" w:hAnsi="Arial" w:cs="Arial"/>
          <w:u w:val="single"/>
        </w:rPr>
        <w:t>pursuant to the Maine Civil Rights Act</w:t>
      </w:r>
      <w:bookmarkEnd w:id="129"/>
      <w:r>
        <w:rPr>
          <w:rFonts w:ascii="Arial" w:eastAsia="Arial" w:hAnsi="Arial" w:cs="Arial"/>
        </w:rPr>
        <w:t>.</w:t>
      </w:r>
      <w:bookmarkEnd w:id="120"/>
      <w:bookmarkEnd w:id="130"/>
    </w:p>
    <w:p w:rsidR="000B5E8D" w:rsidP="000B5E8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1" w:name="_SUMMARY__17c00505_4ab5_488a_80fa_720276"/>
      <w:bookmarkStart w:id="132" w:name="_PAGE__2_5f3a55b2_3851_4dfa_a4d3_d5f7a7c"/>
      <w:bookmarkStart w:id="133" w:name="_PAR__1_3ff0158a_e9d4_47ae_9c69_c120b96e"/>
      <w:bookmarkStart w:id="134" w:name="_LINE__1_756e8ab2_6665_4b24_844c_7a1d9b5"/>
      <w:bookmarkEnd w:id="3"/>
      <w:bookmarkEnd w:id="8"/>
      <w:bookmarkEnd w:id="116"/>
      <w:bookmarkEnd w:id="121"/>
      <w:bookmarkEnd w:id="122"/>
      <w:r>
        <w:rPr>
          <w:rFonts w:ascii="Arial" w:eastAsia="Arial" w:hAnsi="Arial" w:cs="Arial"/>
          <w:b/>
          <w:sz w:val="24"/>
        </w:rPr>
        <w:t>SUMMARY</w:t>
      </w:r>
      <w:bookmarkEnd w:id="134"/>
    </w:p>
    <w:p w:rsidR="000B5E8D" w:rsidP="000B5E8D">
      <w:pPr>
        <w:ind w:left="360" w:firstLine="360"/>
        <w:rPr>
          <w:rFonts w:ascii="Arial" w:eastAsia="Arial" w:hAnsi="Arial" w:cs="Arial"/>
        </w:rPr>
      </w:pPr>
      <w:bookmarkStart w:id="135" w:name="_PAR__2_0e5a6d51_99e5_4221_b4d9_43d9341a"/>
      <w:bookmarkStart w:id="136" w:name="_LINE__2_471a4c1c_c579_429b_a58c_19c3228"/>
      <w:bookmarkEnd w:id="133"/>
      <w:r w:rsidRPr="00CB3EC6">
        <w:rPr>
          <w:rFonts w:ascii="Arial" w:eastAsia="Arial" w:hAnsi="Arial" w:cs="Arial"/>
        </w:rPr>
        <w:t xml:space="preserve">This bill clarifies that a writ of habeas corpus creates a presumption that a person has </w:t>
      </w:r>
      <w:bookmarkStart w:id="137" w:name="_LINE__3_39ac5f2e_69cf_44d2_870e_744678c"/>
      <w:bookmarkEnd w:id="136"/>
      <w:r w:rsidRPr="00CB3EC6">
        <w:rPr>
          <w:rFonts w:ascii="Arial" w:eastAsia="Arial" w:hAnsi="Arial" w:cs="Arial"/>
        </w:rPr>
        <w:t xml:space="preserve">been deprived of </w:t>
      </w:r>
      <w:r>
        <w:rPr>
          <w:rFonts w:ascii="Arial" w:eastAsia="Arial" w:hAnsi="Arial" w:cs="Arial"/>
        </w:rPr>
        <w:t>that person's</w:t>
      </w:r>
      <w:r w:rsidRPr="00CB3EC6">
        <w:rPr>
          <w:rFonts w:ascii="Arial" w:eastAsia="Arial" w:hAnsi="Arial" w:cs="Arial"/>
        </w:rPr>
        <w:t xml:space="preserve"> personal liberty under the </w:t>
      </w:r>
      <w:r>
        <w:rPr>
          <w:rFonts w:ascii="Arial" w:eastAsia="Arial" w:hAnsi="Arial" w:cs="Arial"/>
        </w:rPr>
        <w:t xml:space="preserve">Maine </w:t>
      </w:r>
      <w:r w:rsidRPr="00CB3EC6">
        <w:rPr>
          <w:rFonts w:ascii="Arial" w:eastAsia="Arial" w:hAnsi="Arial" w:cs="Arial"/>
        </w:rPr>
        <w:t xml:space="preserve">Civil Rights Act. The bill </w:t>
      </w:r>
      <w:bookmarkStart w:id="138" w:name="_LINE__4_0c576174_74f6_4024_8de3_5b7d1e3"/>
      <w:bookmarkEnd w:id="137"/>
      <w:r w:rsidRPr="00CB3EC6">
        <w:rPr>
          <w:rFonts w:ascii="Arial" w:eastAsia="Arial" w:hAnsi="Arial" w:cs="Arial"/>
        </w:rPr>
        <w:t xml:space="preserve">also </w:t>
      </w:r>
      <w:r>
        <w:rPr>
          <w:rFonts w:ascii="Arial" w:eastAsia="Arial" w:hAnsi="Arial" w:cs="Arial"/>
        </w:rPr>
        <w:t>a</w:t>
      </w:r>
      <w:r w:rsidRPr="00CB3EC6">
        <w:rPr>
          <w:rFonts w:ascii="Arial" w:eastAsia="Arial" w:hAnsi="Arial" w:cs="Arial"/>
        </w:rPr>
        <w:t xml:space="preserve">uthorizes the Attorney General to bring a civil action if a person unlawfully deprives </w:t>
      </w:r>
      <w:bookmarkStart w:id="139" w:name="_LINE__5_7415d535_a4a2_4bf8_9c35_c2ff24d"/>
      <w:bookmarkEnd w:id="138"/>
      <w:r w:rsidRPr="00CB3EC6">
        <w:rPr>
          <w:rFonts w:ascii="Arial" w:eastAsia="Arial" w:hAnsi="Arial" w:cs="Arial"/>
        </w:rPr>
        <w:t xml:space="preserve">another </w:t>
      </w:r>
      <w:r>
        <w:rPr>
          <w:rFonts w:ascii="Arial" w:eastAsia="Arial" w:hAnsi="Arial" w:cs="Arial"/>
        </w:rPr>
        <w:t xml:space="preserve">person </w:t>
      </w:r>
      <w:r w:rsidRPr="00CB3EC6">
        <w:rPr>
          <w:rFonts w:ascii="Arial" w:eastAsia="Arial" w:hAnsi="Arial" w:cs="Arial"/>
        </w:rPr>
        <w:t xml:space="preserve">of personal liberty when the Supreme Judicial Court or Superior Court </w:t>
      </w:r>
      <w:bookmarkStart w:id="140" w:name="_LINE__6_cedaf41f_0eec_4532_83ec_5b68210"/>
      <w:bookmarkEnd w:id="139"/>
      <w:r w:rsidRPr="00CB3EC6">
        <w:rPr>
          <w:rFonts w:ascii="Arial" w:eastAsia="Arial" w:hAnsi="Arial" w:cs="Arial"/>
        </w:rPr>
        <w:t xml:space="preserve">issues a writ of habeas corpus. Finally, the bill clarifies that there is no bar on any action </w:t>
      </w:r>
      <w:bookmarkStart w:id="141" w:name="_LINE__7_7a5bc9bc_71d6_45f4_a1fe_66581f6"/>
      <w:bookmarkEnd w:id="140"/>
      <w:r w:rsidRPr="00CB3EC6">
        <w:rPr>
          <w:rFonts w:ascii="Arial" w:eastAsia="Arial" w:hAnsi="Arial" w:cs="Arial"/>
        </w:rPr>
        <w:t>for damages involving a writ of habeas corpus</w:t>
      </w:r>
      <w:r>
        <w:rPr>
          <w:rFonts w:ascii="Arial" w:eastAsia="Arial" w:hAnsi="Arial" w:cs="Arial"/>
        </w:rPr>
        <w:t xml:space="preserve"> or for damages related to a writ of habeas </w:t>
      </w:r>
      <w:bookmarkStart w:id="142" w:name="_LINE__8_e7f8dab9_0872_4a67_8aa0_f602dda"/>
      <w:bookmarkEnd w:id="141"/>
      <w:r>
        <w:rPr>
          <w:rFonts w:ascii="Arial" w:eastAsia="Arial" w:hAnsi="Arial" w:cs="Arial"/>
        </w:rPr>
        <w:t>corpus pursuant to the Maine Civil Rights Act</w:t>
      </w:r>
      <w:r w:rsidRPr="00CB3EC6">
        <w:rPr>
          <w:rFonts w:ascii="Arial" w:eastAsia="Arial" w:hAnsi="Arial" w:cs="Arial"/>
        </w:rPr>
        <w:t>.</w:t>
      </w:r>
      <w:bookmarkEnd w:id="142"/>
    </w:p>
    <w:bookmarkEnd w:id="1"/>
    <w:bookmarkEnd w:id="2"/>
    <w:bookmarkEnd w:id="131"/>
    <w:bookmarkEnd w:id="132"/>
    <w:bookmarkEnd w:id="13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LR2714,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a Right to Judicial Review Under the Maine Civil Rights Act for Persons Erroneously Detained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B5E8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B3EC6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149443</ItemId>
    <LRId>76669</LRId>
    <LRNumber>2714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Create a Right to Judicial Review Under the Maine Civil Rights Act for Persons Erroneously Detained</LRTitle>
    <ItemTitle>An Act to Create a Right to Judicial Review Under the Maine Civil Rights Act for Persons Erroneously Detained</ItemTitle>
    <ShortTitle1>CREATE A RIGHT TO JUDICIAL</ShortTitle1>
    <ShortTitle2>REVIEW UNDER THE MAINE CIVIL</ShortTitle2>
    <JacketLegend>Approved for introduction by a majority of the Legislative Council pursuant to Joint Rule 203.</JacketLegend>
    <SponsorFirstName>Jill</SponsorFirstName>
    <SponsorLastName>Duson</SponsorLastName>
    <SponsorChamberPrefix>Sen.</SponsorChamberPrefix>
    <SponsorFrom>Cumberland</SponsorFrom>
    <DraftingCycleCount>2</DraftingCycleCount>
    <LatestDraftingActionId>130</LatestDraftingActionId>
    <LatestDraftingActionDate>2026-01-12T14:12:55</LatestDraftingActionDate>
    <LatestDrafterName>EMurphy</LatestDrafterName>
    <LatestProoferName>cbauman</LatestProoferName>
    <LatestTechName>clhall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w:rsidR="000B5E8D" w:rsidRDefault="000B5E8D" w:rsidP="000B5E8D"&amp;gt;&amp;lt;w:pPr&amp;gt;&amp;lt;w:ind w:left="360" /&amp;gt;&amp;lt;/w:pPr&amp;gt;&amp;lt;w:bookmarkStart w:id="0" w:name="_ENACTING_CLAUSE__c8f9a0e1_e213_4145_8ca" /&amp;gt;&amp;lt;w:bookmarkStart w:id="1" w:name="_DOC_BODY__8be0efa3_96a9_4f25_95ed_b9f1e" /&amp;gt;&amp;lt;w:bookmarkStart w:id="2" w:name="_DOC_BODY_CONTAINER__a18d1300_1bf6_4336_" /&amp;gt;&amp;lt;w:bookmarkStart w:id="3" w:name="_PAGE__1_537d7368_5839_4547_b1ed_aa3a7c5" /&amp;gt;&amp;lt;w:bookmarkStart w:id="4" w:name="_PAR__1_d61a0cb1_ce6f_417f_8cae_44ed0812" /&amp;gt;&amp;lt;w:bookmarkStart w:id="5" w:name="_LINE__1_d0fe0f68_52b0_440d_8863_172e08d"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w:rsidR="000B5E8D" w:rsidRDefault="000B5E8D" w:rsidP="000B5E8D"&amp;gt;&amp;lt;w:pPr&amp;gt;&amp;lt;w:ind w:left="360" w:firstLine="360" /&amp;gt;&amp;lt;/w:pPr&amp;gt;&amp;lt;w:bookmarkStart w:id="6" w:name="_BILL_SECTION_HEADER__6267c001_39fc_4049" /&amp;gt;&amp;lt;w:bookmarkStart w:id="7" w:name="_BILL_SECTION__3f293260_58fd_4e26_bb4d_5" /&amp;gt;&amp;lt;w:bookmarkStart w:id="8" w:name="_DOC_BODY_CONTENT__685ab635_b0d8_4e0e_b4" /&amp;gt;&amp;lt;w:bookmarkStart w:id="9" w:name="_PAR__2_88e80435_1074_49fe_a536_9c8939d6" /&amp;gt;&amp;lt;w:bookmarkStart w:id="10" w:name="_LINE__2_8646685b_bbe7_41e2_90d6_4ae0d52"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w:name="_BILL_SECTION_NUMBER__4342f71b_af4f_4052"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§4681, sub-§1, ¶A,&amp;lt;/w:t&amp;gt;&amp;lt;/w:r&amp;gt;&amp;lt;w:r&amp;gt;&amp;lt;w:t xml:space="preserve"&amp;gt; as enacted by PL 2023, c. 287, §1, is amended &amp;lt;/w:t&amp;gt;&amp;lt;/w:r&amp;gt;&amp;lt;w:bookmarkStart w:id="12" w:name="_LINE__3_1855e89f_0002_41d7_8b0c_aa6fd44" /&amp;gt;&amp;lt;w:bookmarkEnd w:id="10" /&amp;gt;&amp;lt;w:r&amp;gt;&amp;lt;w:t&amp;gt;to read:&amp;lt;/w:t&amp;gt;&amp;lt;/w:r&amp;gt;&amp;lt;w:bookmarkEnd w:id="12" /&amp;gt;&amp;lt;/w:p&amp;gt;&amp;lt;w:p w:rsidR="000B5E8D" w:rsidRDefault="000B5E8D" w:rsidP="000B5E8D"&amp;gt;&amp;lt;w:pPr&amp;gt;&amp;lt;w:ind w:left="720" /&amp;gt;&amp;lt;/w:pPr&amp;gt;&amp;lt;w:bookmarkStart w:id="13" w:name="_STATUTE_NUMBER__83314773_cb47_4712_90a4" /&amp;gt;&amp;lt;w:bookmarkStart w:id="14" w:name="_STATUTE_P__a01d8a55_cb31_4b2f_8803_94b3" /&amp;gt;&amp;lt;w:bookmarkStart w:id="15" w:name="_PAR__3_e63c5a80_ffd7_4410_8f32_2f22e581" /&amp;gt;&amp;lt;w:bookmarkStart w:id="16" w:name="_LINE__4_20ac1ef9_4124_4662_921b_2d72d1f" /&amp;gt;&amp;lt;w:bookmarkEnd w:id="6" /&amp;gt;&amp;lt;w:bookmarkEnd w:id="9" /&amp;gt;&amp;lt;w:r&amp;gt;&amp;lt;w:t&amp;gt;A&amp;lt;/w:t&amp;gt;&amp;lt;/w:r&amp;gt;&amp;lt;w:bookmarkEnd w:id="13" /&amp;gt;&amp;lt;w:r&amp;gt;&amp;lt;w:t xml:space="preserve"&amp;gt;.  &amp;lt;/w:t&amp;gt;&amp;lt;/w:r&amp;gt;&amp;lt;w:bookmarkStart w:id="17" w:name="_STATUTE_CONTENT__a5cffebd_6f7e_4f17_b56" /&amp;gt;&amp;lt;w:r&amp;gt;&amp;lt;w:t xml:space="preserve"&amp;gt;Violates &amp;lt;/w:t&amp;gt;&amp;lt;/w:r&amp;gt;&amp;lt;w:bookmarkStart w:id="18" w:name="_CROSS_REFERENCE__438adc1e_82ed_4766_add" /&amp;gt;&amp;lt;w:r&amp;gt;&amp;lt;w:t&amp;gt;section 4684‑B&amp;lt;/w:t&amp;gt;&amp;lt;/w:r&amp;gt;&amp;lt;w:bookmarkEnd w:id="18" /&amp;gt;&amp;lt;w:r&amp;gt;&amp;lt;w:t xml:space="preserve"&amp;gt;; &amp;lt;/w:t&amp;gt;&amp;lt;/w:r&amp;gt;&amp;lt;w:bookmarkStart w:id="19" w:name="_PROCESSED_CHANGE__d035bcee_6852_44b4_86" /&amp;gt;&amp;lt;w:del w:id="20" w:author="BPS" w:date="2026-01-09T16:38:00Z"&amp;gt;&amp;lt;w:r w:rsidDel="00357E47"&amp;gt;&amp;lt;w:delText&amp;gt;or&amp;lt;/w:delText&amp;gt;&amp;lt;/w:r&amp;gt;&amp;lt;/w:del&amp;gt;&amp;lt;w:bookmarkEnd w:id="16" /&amp;gt;&amp;lt;w:bookmarkEnd w:id="17" /&amp;gt;&amp;lt;w:bookmarkEnd w:id="19" /&amp;gt;&amp;lt;/w:p&amp;gt;&amp;lt;w:p w:rsidR="000B5E8D" w:rsidRDefault="000B5E8D" w:rsidP="000B5E8D"&amp;gt;&amp;lt;w:pPr&amp;gt;&amp;lt;w:ind w:left="360" w:firstLine="360" /&amp;gt;&amp;lt;/w:pPr&amp;gt;&amp;lt;w:bookmarkStart w:id="21" w:name="_BILL_SECTION_HEADER__8a0bed4c_7dc9_4dff" /&amp;gt;&amp;lt;w:bookmarkStart w:id="22" w:name="_BILL_SECTION__4fc6850a_d493_4cfa_a7a9_e" /&amp;gt;&amp;lt;w:bookmarkStart w:id="23" w:name="_PAR__4_8a575a07_6ab7_4f93_bb60_6be5e875" /&amp;gt;&amp;lt;w:bookmarkStart w:id="24" w:name="_LINE__5_909d01ad_2bdc_4469_bc27_fd4d003"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w:id="25" w:name="_BILL_SECTION_NUMBER__884b7faf_c347_490b" /&amp;gt;&amp;lt;w:r&amp;gt;&amp;lt;w:rPr&amp;gt;&amp;lt;w:b /&amp;gt;&amp;lt;w:sz w:val="24" /&amp;gt;&amp;lt;/w:rPr&amp;gt;&amp;lt;w:t&amp;gt;2&amp;lt;/w:t&amp;gt;&amp;lt;/w:r&amp;gt;&amp;lt;w:bookmarkEnd w:id="25" /&amp;gt;&amp;lt;w:r&amp;gt;&amp;lt;w:rPr&amp;gt;&amp;lt;w:b /&amp;gt;&amp;lt;w:sz w:val="24" /&amp;gt;&amp;lt;/w:rPr&amp;gt;&amp;lt;w:t&amp;gt;.  5 MRSA §4681, sub-§1, ¶B,&amp;lt;/w:t&amp;gt;&amp;lt;/w:r&amp;gt;&amp;lt;w:r&amp;gt;&amp;lt;w:t xml:space="preserve"&amp;gt; as enacted by PL 2023, c. 287, §1, is amended &amp;lt;/w:t&amp;gt;&amp;lt;/w:r&amp;gt;&amp;lt;w:bookmarkStart w:id="26" w:name="_LINE__6_3189a7a6_eb94_4204_8074_c176096" /&amp;gt;&amp;lt;w:bookmarkEnd w:id="24" /&amp;gt;&amp;lt;w:r&amp;gt;&amp;lt;w:t&amp;gt;by amending subparagraph (5) to read:&amp;lt;/w:t&amp;gt;&amp;lt;/w:r&amp;gt;&amp;lt;w:bookmarkEnd w:id="26" /&amp;gt;&amp;lt;/w:p&amp;gt;&amp;lt;w:p w:rsidR="000B5E8D" w:rsidRDefault="000B5E8D" w:rsidP="000B5E8D"&amp;gt;&amp;lt;w:pPr&amp;gt;&amp;lt;w:ind w:left="1080" /&amp;gt;&amp;lt;/w:pPr&amp;gt;&amp;lt;w:bookmarkStart w:id="27" w:name="_STATUTE_SP__d2c7111b_b17f_4184_8212_15d" /&amp;gt;&amp;lt;w:bookmarkStart w:id="28" w:name="_PAR__5_53affc0b_eda5_4116_b61f_88dd5b2f" /&amp;gt;&amp;lt;w:bookmarkStart w:id="29" w:name="_LINE__7_4264e0c6_4ead_471a_84ce_7a3a3f0" /&amp;gt;&amp;lt;w:bookmarkEnd w:id="21" /&amp;gt;&amp;lt;w:bookmarkEnd w:id="23" /&amp;gt;&amp;lt;w:r&amp;gt;&amp;lt;w:t&amp;gt;(&amp;lt;/w:t&amp;gt;&amp;lt;/w:r&amp;gt;&amp;lt;w:bookmarkStart w:id="30" w:name="_STATUTE_NUMBER__33bb379e_68d6_4416_b4c8" /&amp;gt;&amp;lt;w:r&amp;gt;&amp;lt;w:t&amp;gt;5&amp;lt;/w:t&amp;gt;&amp;lt;/w:r&amp;gt;&amp;lt;w:bookmarkEnd w:id="30" /&amp;gt;&amp;lt;w:r&amp;gt;&amp;lt;w:t xml:space="preserve"&amp;gt;)  &amp;lt;/w:t&amp;gt;&amp;lt;/w:r&amp;gt;&amp;lt;w:bookmarkStart w:id="31" w:name="_STATUTE_CONTENT__cbf7df67_d0f8_45a3_9cd" /&amp;gt;&amp;lt;w:r&amp;gt;&amp;lt;w:t xml:space="preserve"&amp;gt;Engaging in any conduct that would cause a reasonable person to suffer &amp;lt;/w:t&amp;gt;&amp;lt;/w:r&amp;gt;&amp;lt;w:bookmarkStart w:id="32" w:name="_LINE__8_77c09abf_a15f_498f_af01_64f47b2" /&amp;gt;&amp;lt;w:bookmarkEnd w:id="29" /&amp;gt;&amp;lt;w:r&amp;gt;&amp;lt;w:t xml:space="preserve"&amp;gt;emotional distress or to fear death or bodily injury to that person or to a close &amp;lt;/w:t&amp;gt;&amp;lt;/w:r&amp;gt;&amp;lt;w:bookmarkStart w:id="33" w:name="_LINE__9_33658492_1c49_4224_8703_9701290" /&amp;gt;&amp;lt;w:bookmarkEnd w:id="32" /&amp;gt;&amp;lt;w:r&amp;gt;&amp;lt;w:t xml:space="preserve"&amp;gt;relation.  For purposes of this subparagraph, "close relation" and "emotional &amp;lt;/w:t&amp;gt;&amp;lt;/w:r&amp;gt;&amp;lt;w:bookmarkStart w:id="34" w:name="_LINE__10_7e46ff65_d46d_4fa1_afdb_8af9c3" /&amp;gt;&amp;lt;w:bookmarkEnd w:id="33" /&amp;gt;&amp;lt;w:r&amp;gt;&amp;lt;w:t xml:space="preserve"&amp;gt;distress" have the same meanings as in &amp;lt;/w:t&amp;gt;&amp;lt;/w:r&amp;gt;&amp;lt;w:bookmarkStart w:id="35" w:name="_CROSS_REFERENCE__d58f5eec_6703_4c0d_8b0" /&amp;gt;&amp;lt;w:r&amp;gt;&amp;lt;w:t xml:space="preserve"&amp;gt;Title 17‑A, section 210‑A, subsection 2, &amp;lt;/w:t&amp;gt;&amp;lt;/w:r&amp;gt;&amp;lt;w:bookmarkStart w:id="36" w:name="_LINE__11_ae0940df_ace9_4568_9072_bf284c" /&amp;gt;&amp;lt;w:bookmarkEnd w:id="34" /&amp;gt;&amp;lt;w:r&amp;gt;&amp;lt;w:t&amp;gt;paragraph B&amp;lt;/w:t&amp;gt;&amp;lt;/w:r&amp;gt;&amp;lt;w:bookmarkEnd w:id="35" /&amp;gt;&amp;lt;w:r&amp;gt;&amp;lt;w:t xml:space="preserve"&amp;gt; and &amp;lt;/w:t&amp;gt;&amp;lt;/w:r&amp;gt;&amp;lt;w:bookmarkStart w:id="37" w:name="_CROSS_REFERENCE__fbda3713_3cdf_4814_86f" /&amp;gt;&amp;lt;w:r&amp;gt;&amp;lt;w:t&amp;gt;paragraph D&amp;lt;/w:t&amp;gt;&amp;lt;/w:r&amp;gt;&amp;lt;w:bookmarkEnd w:id="37" /&amp;gt;&amp;lt;w:r&amp;gt;&amp;lt;w:t&amp;gt;, respectively&amp;lt;/w:t&amp;gt;&amp;lt;/w:r&amp;gt;&amp;lt;w:bookmarkStart w:id="38" w:name="_PROCESSED_CHANGE__d3ef47a6_36bd_4201_b2" /&amp;gt;&amp;lt;w:del w:id="39" w:author="BPS" w:date="2026-01-09T16:39:00Z"&amp;gt;&amp;lt;w:r w:rsidDel="00357E47"&amp;gt;&amp;lt;w:delText&amp;gt;.&amp;lt;/w:delText&amp;gt;&amp;lt;/w:r&amp;gt;&amp;lt;/w:del&amp;gt;&amp;lt;w:bookmarkStart w:id="40" w:name="_PROCESSED_CHANGE__7a716c32_5a41_4563_a8" /&amp;gt;&amp;lt;w:bookmarkEnd w:id="38" /&amp;gt;&amp;lt;w:ins w:id="41" w:author="BPS" w:date="2026-01-09T16:39:00Z"&amp;gt;&amp;lt;w:r&amp;gt;&amp;lt;w:t xml:space="preserve"&amp;gt;; &amp;lt;/w:t&amp;gt;&amp;lt;/w:r&amp;gt;&amp;lt;/w:ins&amp;gt;&amp;lt;w:ins w:id="42" w:author="BPS" w:date="2026-01-09T16:41:00Z"&amp;gt;&amp;lt;w:r&amp;gt;&amp;lt;w:t&amp;gt;or&amp;lt;/w:t&amp;gt;&amp;lt;/w:r&amp;gt;&amp;lt;/w:ins&amp;gt;&amp;lt;w:bookmarkEnd w:id="31" /&amp;gt;&amp;lt;w:bookmarkEnd w:id="36" /&amp;gt;&amp;lt;w:bookmarkEnd w:id="40" /&amp;gt;&amp;lt;/w:p&amp;gt;&amp;lt;w:p w:rsidR="000B5E8D" w:rsidRDefault="000B5E8D" w:rsidP="000B5E8D"&amp;gt;&amp;lt;w:pPr&amp;gt;&amp;lt;w:ind w:left="360" w:firstLine="360" /&amp;gt;&amp;lt;/w:pPr&amp;gt;&amp;lt;w:bookmarkStart w:id="43" w:name="_BILL_SECTION_HEADER__2adea2e8_b333_400d" /&amp;gt;&amp;lt;w:bookmarkStart w:id="44" w:name="_BILL_SECTION__afbb3db3_bf06_4dbb_aa5c_6" /&amp;gt;&amp;lt;w:bookmarkStart w:id="45" w:name="_PAR__6_31d79bd7_d4b5_486b_815e_b9added9" /&amp;gt;&amp;lt;w:bookmarkStart w:id="46" w:name="_LINE__12_8d2c76f2_a569_4917_b1c6_dca907" /&amp;gt;&amp;lt;w:bookmarkEnd w:id="22" /&amp;gt;&amp;lt;w:bookmarkEnd w:id="27" /&amp;gt;&amp;lt;w:bookmarkEnd w:id="28" /&amp;gt;&amp;lt;w:r&amp;gt;&amp;lt;w:rPr&amp;gt;&amp;lt;w:b /&amp;gt;&amp;lt;w:sz w:val="24" /&amp;gt;&amp;lt;/w:rPr&amp;gt;&amp;lt;w:t xml:space="preserve"&amp;gt;Sec. &amp;lt;/w:t&amp;gt;&amp;lt;/w:r&amp;gt;&amp;lt;w:bookmarkStart w:id="47" w:name="_BILL_SECTION_NUMBER__0777fe58_3673_4fc5" /&amp;gt;&amp;lt;w:r&amp;gt;&amp;lt;w:rPr&amp;gt;&amp;lt;w:b /&amp;gt;&amp;lt;w:sz w:val="24" /&amp;gt;&amp;lt;/w:rPr&amp;gt;&amp;lt;w:t&amp;gt;3&amp;lt;/w:t&amp;gt;&amp;lt;/w:r&amp;gt;&amp;lt;w:bookmarkEnd w:id="47" /&amp;gt;&amp;lt;w:r&amp;gt;&amp;lt;w:rPr&amp;gt;&amp;lt;w:b /&amp;gt;&amp;lt;w:sz w:val="24" /&amp;gt;&amp;lt;/w:rPr&amp;gt;&amp;lt;w:t&amp;gt;.  5 MRSA §4681, sub-§1, ¶C&amp;lt;/w:t&amp;gt;&amp;lt;/w:r&amp;gt;&amp;lt;w:r&amp;gt;&amp;lt;w:t xml:space="preserve"&amp;gt; is enacted to read:&amp;lt;/w:t&amp;gt;&amp;lt;/w:r&amp;gt;&amp;lt;w:bookmarkEnd w:id="46" /&amp;gt;&amp;lt;/w:p&amp;gt;&amp;lt;w:p w:rsidR="000B5E8D" w:rsidRDefault="000B5E8D" w:rsidP="000B5E8D"&amp;gt;&amp;lt;w:pPr&amp;gt;&amp;lt;w:ind w:left="720" /&amp;gt;&amp;lt;/w:pPr&amp;gt;&amp;lt;w:bookmarkStart w:id="48" w:name="_STATUTE_NUMBER__c42aef3b_aa51_4e11_8d76" /&amp;gt;&amp;lt;w:bookmarkStart w:id="49" w:name="_STATUTE_P__a0a0c669_bdbf_4999_ba00_f297" /&amp;gt;&amp;lt;w:bookmarkStart w:id="50" w:name="_PAR__7_1c69c850_9962_4a80_8917_45dc43ea" /&amp;gt;&amp;lt;w:bookmarkStart w:id="51" w:name="_LINE__13_246b26c9_4b9b_4da7_9a5c_c2c08b" /&amp;gt;&amp;lt;w:bookmarkStart w:id="52" w:name="_PROCESSED_CHANGE__5e8f18af_4e51_4870_9d" /&amp;gt;&amp;lt;w:bookmarkEnd w:id="43" /&amp;gt;&amp;lt;w:bookmarkEnd w:id="45" /&amp;gt;&amp;lt;w:ins w:id="53" w:author="BPS" w:date="2025-12-30T12:08:00Z"&amp;gt;&amp;lt;w:r&amp;gt;&amp;lt;w:t&amp;gt;C&amp;lt;/w:t&amp;gt;&amp;lt;/w:r&amp;gt;&amp;lt;w:bookmarkEnd w:id="48" /&amp;gt;&amp;lt;w:r&amp;gt;&amp;lt;w:t xml:space="preserve"&amp;gt;.  &amp;lt;/w:t&amp;gt;&amp;lt;/w:r&amp;gt;&amp;lt;/w:ins&amp;gt;&amp;lt;w:bookmarkStart w:id="54" w:name="_STATUTE_CONTENT__450485c7_a8dd_4e9b_832" /&amp;gt;&amp;lt;w:ins w:id="55" w:author="BPS" w:date="2025-12-30T12:09:00Z"&amp;gt;&amp;lt;w:r w:rsidRPr="00CB3EC6"&amp;gt;&amp;lt;w:t xml:space="preserve"&amp;gt;Unlawfully deprives another &amp;lt;/w:t&amp;gt;&amp;lt;/w:r&amp;gt;&amp;lt;w:r&amp;gt;&amp;lt;w:t xml:space="preserve"&amp;gt;person &amp;lt;/w:t&amp;gt;&amp;lt;/w:r&amp;gt;&amp;lt;w:r w:rsidRPr="00CB3EC6"&amp;gt;&amp;lt;w:t xml:space="preserve"&amp;gt;of personal liberty when the Supreme Judicial &amp;lt;/w:t&amp;gt;&amp;lt;/w:r&amp;gt;&amp;lt;w:bookmarkStart w:id="56" w:name="_LINE__14_60d7a363_b1f3_4a04_97b1_459bb1" /&amp;gt;&amp;lt;w:bookmarkEnd w:id="51" /&amp;gt;&amp;lt;w:r w:rsidRPr="00CB3EC6"&amp;gt;&amp;lt;w:t xml:space="preserve"&amp;gt;Court or Superior Court enters &amp;lt;/w:t&amp;gt;&amp;lt;/w:r&amp;gt;&amp;lt;/w:ins&amp;gt;&amp;lt;w:ins w:id="57" w:author="BPS" w:date="2026-01-09T16:41:00Z"&amp;gt;&amp;lt;w:r&amp;gt;&amp;lt;w:t xml:space="preserve"&amp;gt;a &amp;lt;/w:t&amp;gt;&amp;lt;/w:r&amp;gt;&amp;lt;/w:ins&amp;gt;&amp;lt;w:ins w:id="58" w:author="BPS" w:date="2025-12-30T12:09:00Z"&amp;gt;&amp;lt;w:r w:rsidRPr="00CB3EC6"&amp;gt;&amp;lt;w:t xml:space="preserve"&amp;gt;judgment issuing a writ of habeas corpus pursuant to &amp;lt;/w:t&amp;gt;&amp;lt;/w:r&amp;gt;&amp;lt;w:bookmarkStart w:id="59" w:name="_LINE__15_b36ed456_0b23_40d3_85ab_ca51ef" /&amp;gt;&amp;lt;w:bookmarkEnd w:id="56" /&amp;gt;&amp;lt;w:r w:rsidRPr="00CB3EC6"&amp;gt;&amp;lt;w:t&amp;gt;Title 14&amp;lt;/w:t&amp;gt;&amp;lt;/w:r&amp;gt;&amp;lt;w:r&amp;gt;&amp;lt;w:t&amp;gt;,&amp;lt;/w:t&amp;gt;&amp;lt;/w:r&amp;gt;&amp;lt;w:r w:rsidRPr="00CB3EC6"&amp;gt;&amp;lt;w:t xml:space="preserve"&amp;gt; section 5514.&amp;lt;/w:t&amp;gt;&amp;lt;/w:r&amp;gt;&amp;lt;/w:ins&amp;gt;&amp;lt;w:bookmarkEnd w:id="59" /&amp;gt;&amp;lt;/w:p&amp;gt;&amp;lt;w:p w:rsidR="000B5E8D" w:rsidRDefault="000B5E8D" w:rsidP="000B5E8D"&amp;gt;&amp;lt;w:pPr&amp;gt;&amp;lt;w:ind w:left="360" w:firstLine="360" /&amp;gt;&amp;lt;/w:pPr&amp;gt;&amp;lt;w:bookmarkStart w:id="60" w:name="_BILL_SECTION_HEADER__8b8f1139_2dca_4ace" /&amp;gt;&amp;lt;w:bookmarkStart w:id="61" w:name="_BILL_SECTION__f803e635_04d7_4c7f_96bf_2" /&amp;gt;&amp;lt;w:bookmarkStart w:id="62" w:name="_PAR__8_c2c73c78_1477_4b43_b79d_277fe7ad" /&amp;gt;&amp;lt;w:bookmarkStart w:id="63" w:name="_LINE__16_32be137e_bfe6_4efe_b1f9_5ceceb" /&amp;gt;&amp;lt;w:bookmarkEnd w:id="44" /&amp;gt;&amp;lt;w:bookmarkEnd w:id="49" /&amp;gt;&amp;lt;w:bookmarkEnd w:id="50" /&amp;gt;&amp;lt;w:bookmarkEnd w:id="52" /&amp;gt;&amp;lt;w:bookmarkEnd w:id="54" /&amp;gt;&amp;lt;w:r&amp;gt;&amp;lt;w:rPr&amp;gt;&amp;lt;w:b /&amp;gt;&amp;lt;w:sz w:val="24" /&amp;gt;&amp;lt;/w:rPr&amp;gt;&amp;lt;w:t xml:space="preserve"&amp;gt;Sec. &amp;lt;/w:t&amp;gt;&amp;lt;/w:r&amp;gt;&amp;lt;w:bookmarkStart w:id="64" w:name="_BILL_SECTION_NUMBER__6d156834_661d_4ac4" /&amp;gt;&amp;lt;w:r&amp;gt;&amp;lt;w:rPr&amp;gt;&amp;lt;w:b /&amp;gt;&amp;lt;w:sz w:val="24" /&amp;gt;&amp;lt;/w:rPr&amp;gt;&amp;lt;w:t&amp;gt;4&amp;lt;/w:t&amp;gt;&amp;lt;/w:r&amp;gt;&amp;lt;w:bookmarkEnd w:id="64" /&amp;gt;&amp;lt;w:r&amp;gt;&amp;lt;w:rPr&amp;gt;&amp;lt;w:b /&amp;gt;&amp;lt;w:sz w:val="24" /&amp;gt;&amp;lt;/w:rPr&amp;gt;&amp;lt;w:t&amp;gt;.  5 MRSA §4682, sub-§1-A, ¶A,&amp;lt;/w:t&amp;gt;&amp;lt;/w:r&amp;gt;&amp;lt;w:r&amp;gt;&amp;lt;w:t xml:space="preserve"&amp;gt; as enacted by PL 2023, c. 287, §2, is &amp;lt;/w:t&amp;gt;&amp;lt;/w:r&amp;gt;&amp;lt;w:bookmarkStart w:id="65" w:name="_LINE__17_23e54591_470b_42f5_a334_10e2ac" /&amp;gt;&amp;lt;w:bookmarkEnd w:id="63" /&amp;gt;&amp;lt;w:r&amp;gt;&amp;lt;w:t&amp;gt;amended to read:&amp;lt;/w:t&amp;gt;&amp;lt;/w:r&amp;gt;&amp;lt;w:bookmarkEnd w:id="65" /&amp;gt;&amp;lt;/w:p&amp;gt;&amp;lt;w:p w:rsidR="000B5E8D" w:rsidRDefault="000B5E8D" w:rsidP="000B5E8D"&amp;gt;&amp;lt;w:pPr&amp;gt;&amp;lt;w:ind w:left="720" /&amp;gt;&amp;lt;/w:pPr&amp;gt;&amp;lt;w:bookmarkStart w:id="66" w:name="_STATUTE_NUMBER__1fde83f4_818f_43cd_9742" /&amp;gt;&amp;lt;w:bookmarkStart w:id="67" w:name="_STATUTE_P__d10c04c9_ae6a_4899_a13a_6dfb" /&amp;gt;&amp;lt;w:bookmarkStart w:id="68" w:name="_PAR__9_147b8723_3c90_427c_875b_0abc6ea3" /&amp;gt;&amp;lt;w:bookmarkStart w:id="69" w:name="_LINE__18_ca3c47f5_b3bf_4fb8_826f_974357" /&amp;gt;&amp;lt;w:bookmarkEnd w:id="60" /&amp;gt;&amp;lt;w:bookmarkEnd w:id="62" /&amp;gt;&amp;lt;w:r&amp;gt;&amp;lt;w:t&amp;gt;A&amp;lt;/w:t&amp;gt;&amp;lt;/w:r&amp;gt;&amp;lt;w:bookmarkEnd w:id="66" /&amp;gt;&amp;lt;w:r&amp;gt;&amp;lt;w:t xml:space="preserve"&amp;gt;.  &amp;lt;/w:t&amp;gt;&amp;lt;/w:r&amp;gt;&amp;lt;w:bookmarkStart w:id="70" w:name="_STATUTE_CONTENT__52c8ee46_8cc1_49b8_9f6" /&amp;gt;&amp;lt;w:r&amp;gt;&amp;lt;w:t xml:space="preserve"&amp;gt;Violates &amp;lt;/w:t&amp;gt;&amp;lt;/w:r&amp;gt;&amp;lt;w:bookmarkStart w:id="71" w:name="_CROSS_REFERENCE__bafaff7d_87fc_48ce_80b" /&amp;gt;&amp;lt;w:r&amp;gt;&amp;lt;w:t&amp;gt;section 4684‑B&amp;lt;/w:t&amp;gt;&amp;lt;/w:r&amp;gt;&amp;lt;w:bookmarkEnd w:id="71" /&amp;gt;&amp;lt;w:r&amp;gt;&amp;lt;w:t xml:space="preserve"&amp;gt;; &amp;lt;/w:t&amp;gt;&amp;lt;/w:r&amp;gt;&amp;lt;w:bookmarkStart w:id="72" w:name="_PROCESSED_CHANGE__acbc1a81_ea4c_4bf9_8b" /&amp;gt;&amp;lt;w:del w:id="73" w:author="BPS" w:date="2026-01-09T16:40:00Z"&amp;gt;&amp;lt;w:r w:rsidDel="00357E47"&amp;gt;&amp;lt;w:delText&amp;gt;or&amp;lt;/w:delText&amp;gt;&amp;lt;/w:r&amp;gt;&amp;lt;/w:del&amp;gt;&amp;lt;w:bookmarkEnd w:id="69" /&amp;gt;&amp;lt;w:bookmarkEnd w:id="70" /&amp;gt;&amp;lt;w:bookmarkEnd w:id="72" /&amp;gt;&amp;lt;/w:p&amp;gt;&amp;lt;w:p w:rsidR="000B5E8D" w:rsidRDefault="000B5E8D" w:rsidP="000B5E8D"&amp;gt;&amp;lt;w:pPr&amp;gt;&amp;lt;w:ind w:left="360" w:firstLine="360" /&amp;gt;&amp;lt;/w:pPr&amp;gt;&amp;lt;w:bookmarkStart w:id="74" w:name="_BILL_SECTION_HEADER__6be1947e_3668_4111" /&amp;gt;&amp;lt;w:bookmarkStart w:id="75" w:name="_BILL_SECTION__e5be8296_79a9_4fc8_ad46_4" /&amp;gt;&amp;lt;w:bookmarkStart w:id="76" w:name="_PAR__10_f6570c10_4617_423a_bd13_1a33e78" /&amp;gt;&amp;lt;w:bookmarkStart w:id="77" w:name="_LINE__19_f497071b_b60d_4ebb_8f3a_77ac3a" /&amp;gt;&amp;lt;w:bookmarkEnd w:id="61" /&amp;gt;&amp;lt;w:bookmarkEnd w:id="67" /&amp;gt;&amp;lt;w:bookmarkEnd w:id="68" /&amp;gt;&amp;lt;w:r&amp;gt;&amp;lt;w:rPr&amp;gt;&amp;lt;w:b /&amp;gt;&amp;lt;w:sz w:val="24" /&amp;gt;&amp;lt;/w:rPr&amp;gt;&amp;lt;w:t xml:space="preserve"&amp;gt;Sec. &amp;lt;/w:t&amp;gt;&amp;lt;/w:r&amp;gt;&amp;lt;w:bookmarkStart w:id="78" w:name="_BILL_SECTION_NUMBER__4e5caadf_b26f_4d2c" /&amp;gt;&amp;lt;w:r&amp;gt;&amp;lt;w:rPr&amp;gt;&amp;lt;w:b /&amp;gt;&amp;lt;w:sz w:val="24" /&amp;gt;&amp;lt;/w:rPr&amp;gt;&amp;lt;w:t&amp;gt;5&amp;lt;/w:t&amp;gt;&amp;lt;/w:r&amp;gt;&amp;lt;w:bookmarkEnd w:id="78" /&amp;gt;&amp;lt;w:r&amp;gt;&amp;lt;w:rPr&amp;gt;&amp;lt;w:b /&amp;gt;&amp;lt;w:sz w:val="24" /&amp;gt;&amp;lt;/w:rPr&amp;gt;&amp;lt;w:t&amp;gt;.  5 MRSA §4682, sub-§1-A, ¶B,&amp;lt;/w:t&amp;gt;&amp;lt;/w:r&amp;gt;&amp;lt;w:r&amp;gt;&amp;lt;w:t xml:space="preserve"&amp;gt; as enacted by PL 2023, c. 287, §2, is &amp;lt;/w:t&amp;gt;&amp;lt;/w:r&amp;gt;&amp;lt;w:bookmarkStart w:id="79" w:name="_LINE__20_ea19f5e9_3d3a_4de5_ba92_0ca06b" /&amp;gt;&amp;lt;w:bookmarkEnd w:id="77" /&amp;gt;&amp;lt;w:r&amp;gt;&amp;lt;w:t&amp;gt;amended by amending subparagraph (5) to read:&amp;lt;/w:t&amp;gt;&amp;lt;/w:r&amp;gt;&amp;lt;w:bookmarkEnd w:id="79" /&amp;gt;&amp;lt;/w:p&amp;gt;&amp;lt;w:p w:rsidR="000B5E8D" w:rsidRDefault="000B5E8D" w:rsidP="000B5E8D"&amp;gt;&amp;lt;w:pPr&amp;gt;&amp;lt;w:ind w:left="1080" /&amp;gt;&amp;lt;/w:pPr&amp;gt;&amp;lt;w:bookmarkStart w:id="80" w:name="_STATUTE_SP__6f1c94a7_c21d_492b_8b4b_cb7" /&amp;gt;&amp;lt;w:bookmarkStart w:id="81" w:name="_PAR__11_c92a68bd_95e0_44a7_9b9a_c230955" /&amp;gt;&amp;lt;w:bookmarkStart w:id="82" w:name="_LINE__21_b3f4d78d_95ee_40a1_8fc8_9e29f2" /&amp;gt;&amp;lt;w:bookmarkEnd w:id="74" /&amp;gt;&amp;lt;w:bookmarkEnd w:id="76" /&amp;gt;&amp;lt;w:r&amp;gt;&amp;lt;w:t&amp;gt;(&amp;lt;/w:t&amp;gt;&amp;lt;/w:r&amp;gt;&amp;lt;w:bookmarkStart w:id="83" w:name="_STATUTE_NUMBER__41db1588_96e1_43a8_805a" /&amp;gt;&amp;lt;w:r&amp;gt;&amp;lt;w:t&amp;gt;5&amp;lt;/w:t&amp;gt;&amp;lt;/w:r&amp;gt;&amp;lt;w:bookmarkEnd w:id="83" /&amp;gt;&amp;lt;w:r&amp;gt;&amp;lt;w:t xml:space="preserve"&amp;gt;)  &amp;lt;/w:t&amp;gt;&amp;lt;/w:r&amp;gt;&amp;lt;w:bookmarkStart w:id="84" w:name="_STATUTE_CONTENT__243f9942_2076_40cc_a6b" /&amp;gt;&amp;lt;w:r&amp;gt;&amp;lt;w:t xml:space="preserve"&amp;gt;Engaging in any conduct that would cause a reasonable person to suffer &amp;lt;/w:t&amp;gt;&amp;lt;/w:r&amp;gt;&amp;lt;w:bookmarkStart w:id="85" w:name="_LINE__22_c71743ef_4e38_46e0_9b40_e616cd" /&amp;gt;&amp;lt;w:bookmarkEnd w:id="82" /&amp;gt;&amp;lt;w:r&amp;gt;&amp;lt;w:t xml:space="preserve"&amp;gt;emotional distress or to fear death or bodily injury to that person or to a close &amp;lt;/w:t&amp;gt;&amp;lt;/w:r&amp;gt;&amp;lt;w:bookmarkStart w:id="86" w:name="_LINE__23_511c5cf8_46c3_4418_b357_0fa75d" /&amp;gt;&amp;lt;w:bookmarkEnd w:id="85" /&amp;gt;&amp;lt;w:r&amp;gt;&amp;lt;w:t xml:space="preserve"&amp;gt;relation.  For purposes of this subparagraph, "close relation" and "emotional &amp;lt;/w:t&amp;gt;&amp;lt;/w:r&amp;gt;&amp;lt;w:bookmarkStart w:id="87" w:name="_LINE__24_7a00a9c0_72dd_4131_b9e9_bf0889" /&amp;gt;&amp;lt;w:bookmarkEnd w:id="86" /&amp;gt;&amp;lt;w:r&amp;gt;&amp;lt;w:t xml:space="preserve"&amp;gt;distress" have the same meanings as in &amp;lt;/w:t&amp;gt;&amp;lt;/w:r&amp;gt;&amp;lt;w:bookmarkStart w:id="88" w:name="_CROSS_REFERENCE__30f5b077_b229_49f4_810" /&amp;gt;&amp;lt;w:r&amp;gt;&amp;lt;w:t xml:space="preserve"&amp;gt;Title 17‑A, section 210‑A, subsection 2, &amp;lt;/w:t&amp;gt;&amp;lt;/w:r&amp;gt;&amp;lt;w:bookmarkStart w:id="89" w:name="_LINE__25_3cb14900_9954_4835_b622_73b034" /&amp;gt;&amp;lt;w:bookmarkEnd w:id="87" /&amp;gt;&amp;lt;w:r&amp;gt;&amp;lt;w:t&amp;gt;paragraph B&amp;lt;/w:t&amp;gt;&amp;lt;/w:r&amp;gt;&amp;lt;w:bookmarkEnd w:id="88" /&amp;gt;&amp;lt;w:r&amp;gt;&amp;lt;w:t xml:space="preserve"&amp;gt; and &amp;lt;/w:t&amp;gt;&amp;lt;/w:r&amp;gt;&amp;lt;w:bookmarkStart w:id="90" w:name="_CROSS_REFERENCE__107408c8_6cc7_4bc5_b7b" /&amp;gt;&amp;lt;w:r&amp;gt;&amp;lt;w:t&amp;gt;paragraph D&amp;lt;/w:t&amp;gt;&amp;lt;/w:r&amp;gt;&amp;lt;w:bookmarkEnd w:id="90" /&amp;gt;&amp;lt;w:r&amp;gt;&amp;lt;w:t&amp;gt;, respectively&amp;lt;/w:t&amp;gt;&amp;lt;/w:r&amp;gt;&amp;lt;w:bookmarkStart w:id="91" w:name="_PROCESSED_CHANGE__0371e1ab_e84d_449c_95" /&amp;gt;&amp;lt;w:del w:id="92" w:author="BPS" w:date="2026-01-09T16:40:00Z"&amp;gt;&amp;lt;w:r w:rsidDel="00357E47"&amp;gt;&amp;lt;w:delText&amp;gt;.&amp;lt;/w:delText&amp;gt;&amp;lt;/w:r&amp;gt;&amp;lt;/w:del&amp;gt;&amp;lt;w:bookmarkStart w:id="93" w:name="_PROCESSED_CHANGE__89bb7363_ff68_4492_a1" /&amp;gt;&amp;lt;w:bookmarkEnd w:id="91" /&amp;gt;&amp;lt;w:ins w:id="94" w:author="BPS" w:date="2026-01-09T16:40:00Z"&amp;gt;&amp;lt;w:r&amp;gt;&amp;lt;w:t xml:space="preserve"&amp;gt;; &amp;lt;/w:t&amp;gt;&amp;lt;/w:r&amp;gt;&amp;lt;/w:ins&amp;gt;&amp;lt;w:ins w:id="95" w:author="BPS" w:date="2026-01-09T16:41:00Z"&amp;gt;&amp;lt;w:r&amp;gt;&amp;lt;w:t&amp;gt;or&amp;lt;/w:t&amp;gt;&amp;lt;/w:r&amp;gt;&amp;lt;/w:ins&amp;gt;&amp;lt;w:bookmarkEnd w:id="84" /&amp;gt;&amp;lt;w:bookmarkEnd w:id="89" /&amp;gt;&amp;lt;w:bookmarkEnd w:id="93" /&amp;gt;&amp;lt;/w:p&amp;gt;&amp;lt;w:p w:rsidR="000B5E8D" w:rsidRDefault="000B5E8D" w:rsidP="000B5E8D"&amp;gt;&amp;lt;w:pPr&amp;gt;&amp;lt;w:ind w:left="360" w:firstLine="360" /&amp;gt;&amp;lt;/w:pPr&amp;gt;&amp;lt;w:bookmarkStart w:id="96" w:name="_BILL_SECTION_HEADER__c6699bac_a78f_452f" /&amp;gt;&amp;lt;w:bookmarkStart w:id="97" w:name="_BILL_SECTION__5fc0a7be_162d_4100_81ca_d" /&amp;gt;&amp;lt;w:bookmarkStart w:id="98" w:name="_PAR__12_042c6686_b4e0_4476_8fe7_833b2b3" /&amp;gt;&amp;lt;w:bookmarkStart w:id="99" w:name="_LINE__26_5addf1f0_fb5e_4247_b14a_dff8d6" /&amp;gt;&amp;lt;w:bookmarkEnd w:id="75" /&amp;gt;&amp;lt;w:bookmarkEnd w:id="80" /&amp;gt;&amp;lt;w:bookmarkEnd w:id="81" /&amp;gt;&amp;lt;w:r&amp;gt;&amp;lt;w:rPr&amp;gt;&amp;lt;w:b /&amp;gt;&amp;lt;w:sz w:val="24" /&amp;gt;&amp;lt;/w:rPr&amp;gt;&amp;lt;w:t xml:space="preserve"&amp;gt;Sec. &amp;lt;/w:t&amp;gt;&amp;lt;/w:r&amp;gt;&amp;lt;w:bookmarkStart w:id="100" w:name="_BILL_SECTION_NUMBER__dc2a67ae_31d1_4243" /&amp;gt;&amp;lt;w:r&amp;gt;&amp;lt;w:rPr&amp;gt;&amp;lt;w:b /&amp;gt;&amp;lt;w:sz w:val="24" /&amp;gt;&amp;lt;/w:rPr&amp;gt;&amp;lt;w:t&amp;gt;6&amp;lt;/w:t&amp;gt;&amp;lt;/w:r&amp;gt;&amp;lt;w:bookmarkEnd w:id="100" /&amp;gt;&amp;lt;w:r&amp;gt;&amp;lt;w:rPr&amp;gt;&amp;lt;w:b /&amp;gt;&amp;lt;w:sz w:val="24" /&amp;gt;&amp;lt;/w:rPr&amp;gt;&amp;lt;w:t&amp;gt;.  5 MRSA §4682, sub-§1-A, ¶C&amp;lt;/w:t&amp;gt;&amp;lt;/w:r&amp;gt;&amp;lt;w:r&amp;gt;&amp;lt;w:t xml:space="preserve"&amp;gt; is enacted to read:&amp;lt;/w:t&amp;gt;&amp;lt;/w:r&amp;gt;&amp;lt;w:bookmarkEnd w:id="99" /&amp;gt;&amp;lt;/w:p&amp;gt;&amp;lt;w:p w:rsidR="000B5E8D" w:rsidRDefault="000B5E8D" w:rsidP="000B5E8D"&amp;gt;&amp;lt;w:pPr&amp;gt;&amp;lt;w:ind w:left="720" /&amp;gt;&amp;lt;/w:pPr&amp;gt;&amp;lt;w:bookmarkStart w:id="101" w:name="_STATUTE_NUMBER__a3c64e7c_26b5_433a_b063" /&amp;gt;&amp;lt;w:bookmarkStart w:id="102" w:name="_STATUTE_P__344a839a_d4ef_47d6_b068_5b88" /&amp;gt;&amp;lt;w:bookmarkStart w:id="103" w:name="_PAR__13_cdb064f3_5c4f_4ad1_a5e0_02f612f" /&amp;gt;&amp;lt;w:bookmarkStart w:id="104" w:name="_LINE__27_16fe0d90_b413_4994_a20f_a79be7" /&amp;gt;&amp;lt;w:bookmarkStart w:id="105" w:name="_PROCESSED_CHANGE__4b2e2836_91d1_45cc_9f" /&amp;gt;&amp;lt;w:bookmarkEnd w:id="96" /&amp;gt;&amp;lt;w:bookmarkEnd w:id="98" /&amp;gt;&amp;lt;w:ins w:id="106" w:author="BPS" w:date="2025-12-30T12:10:00Z"&amp;gt;&amp;lt;w:r&amp;gt;&amp;lt;w:t&amp;gt;C&amp;lt;/w:t&amp;gt;&amp;lt;/w:r&amp;gt;&amp;lt;w:bookmarkEnd w:id="101" /&amp;gt;&amp;lt;w:r&amp;gt;&amp;lt;w:t xml:space="preserve"&amp;gt;.  &amp;lt;/w:t&amp;gt;&amp;lt;/w:r&amp;gt;&amp;lt;w:bookmarkStart w:id="107" w:name="_STATUTE_CONTENT__f932222b_ccc3_4085_9e1" /&amp;gt;&amp;lt;w:r w:rsidRPr="00CB3EC6"&amp;gt;&amp;lt;w:t xml:space="preserve"&amp;gt;Unlawfully deprives another &amp;lt;/w:t&amp;gt;&amp;lt;/w:r&amp;gt;&amp;lt;w:r&amp;gt;&amp;lt;w:t xml:space="preserve"&amp;gt;person &amp;lt;/w:t&amp;gt;&amp;lt;/w:r&amp;gt;&amp;lt;w:r w:rsidRPr="00CB3EC6"&amp;gt;&amp;lt;w:t xml:space="preserve"&amp;gt;of personal liberty when &amp;lt;/w:t&amp;gt;&amp;lt;/w:r&amp;gt;&amp;lt;w:r&amp;gt;&amp;lt;w:t xml:space="preserve"&amp;gt;the &amp;lt;/w:t&amp;gt;&amp;lt;/w:r&amp;gt;&amp;lt;w:r w:rsidRPr="00CB3EC6"&amp;gt;&amp;lt;w:t xml:space="preserve"&amp;gt;Supreme Judicial &amp;lt;/w:t&amp;gt;&amp;lt;/w:r&amp;gt;&amp;lt;w:bookmarkStart w:id="108" w:name="_LINE__28_1d926d2c_657c_45fe_b2b2_a51077" /&amp;gt;&amp;lt;w:bookmarkEnd w:id="104" /&amp;gt;&amp;lt;w:r w:rsidRPr="00CB3EC6"&amp;gt;&amp;lt;w:t xml:space="preserve"&amp;gt;Court or Superior Court enters &amp;lt;/w:t&amp;gt;&amp;lt;/w:r&amp;gt;&amp;lt;/w:ins&amp;gt;&amp;lt;w:ins w:id="109" w:author="BPS" w:date="2026-01-09T16:41:00Z"&amp;gt;&amp;lt;w:r&amp;gt;&amp;lt;w:t xml:space="preserve"&amp;gt;a &amp;lt;/w:t&amp;gt;&amp;lt;/w:r&amp;gt;&amp;lt;/w:ins&amp;gt;&amp;lt;w:ins w:id="110" w:author="BPS" w:date="2025-12-30T12:10:00Z"&amp;gt;&amp;lt;w:r w:rsidRPr="00CB3EC6"&amp;gt;&amp;lt;w:t xml:space="preserve"&amp;gt;judgment issuing a writ of habeas corpus pursuant to &amp;lt;/w:t&amp;gt;&amp;lt;/w:r&amp;gt;&amp;lt;w:bookmarkStart w:id="111" w:name="_LINE__29_91bebf2d_a28a_473a_8365_773f7e" /&amp;gt;&amp;lt;w:bookmarkEnd w:id="108" /&amp;gt;&amp;lt;w:r w:rsidRPr="00CB3EC6"&amp;gt;&amp;lt;w:t&amp;gt;Title 14&amp;lt;/w:t&amp;gt;&amp;lt;/w:r&amp;gt;&amp;lt;w:r&amp;gt;&amp;lt;w:t&amp;gt;,&amp;lt;/w:t&amp;gt;&amp;lt;/w:r&amp;gt;&amp;lt;w:r w:rsidRPr="00CB3EC6"&amp;gt;&amp;lt;w:t xml:space="preserve"&amp;gt; section 5514.&amp;lt;/w:t&amp;gt;&amp;lt;/w:r&amp;gt;&amp;lt;/w:ins&amp;gt;&amp;lt;w:bookmarkEnd w:id="111" /&amp;gt;&amp;lt;/w:p&amp;gt;&amp;lt;w:p w:rsidR="000B5E8D" w:rsidRDefault="000B5E8D" w:rsidP="000B5E8D"&amp;gt;&amp;lt;w:pPr&amp;gt;&amp;lt;w:ind w:left="360" w:firstLine="360" /&amp;gt;&amp;lt;/w:pPr&amp;gt;&amp;lt;w:bookmarkStart w:id="112" w:name="_BILL_SECTION_HEADER__d1495752_5186_47ed" /&amp;gt;&amp;lt;w:bookmarkStart w:id="113" w:name="_BILL_SECTION__235257ba_b504_4bb2_bf0c_5" /&amp;gt;&amp;lt;w:bookmarkStart w:id="114" w:name="_PAR__14_f93bb799_9a84_4365_8a59_906f0f1" /&amp;gt;&amp;lt;w:bookmarkStart w:id="115" w:name="_LINE__30_9519aa9c_30ac_4bf6_ac05_e01916" /&amp;gt;&amp;lt;w:bookmarkEnd w:id="97" /&amp;gt;&amp;lt;w:bookmarkEnd w:id="102" /&amp;gt;&amp;lt;w:bookmarkEnd w:id="103" /&amp;gt;&amp;lt;w:bookmarkEnd w:id="105" /&amp;gt;&amp;lt;w:bookmarkEnd w:id="107" /&amp;gt;&amp;lt;w:r&amp;gt;&amp;lt;w:rPr&amp;gt;&amp;lt;w:b /&amp;gt;&amp;lt;w:sz w:val="24" /&amp;gt;&amp;lt;/w:rPr&amp;gt;&amp;lt;w:t xml:space="preserve"&amp;gt;Sec. &amp;lt;/w:t&amp;gt;&amp;lt;/w:r&amp;gt;&amp;lt;w:bookmarkStart w:id="116" w:name="_BILL_SECTION_NUMBER__31d92d9c_f0a8_47f3" /&amp;gt;&amp;lt;w:r&amp;gt;&amp;lt;w:rPr&amp;gt;&amp;lt;w:b /&amp;gt;&amp;lt;w:sz w:val="24" /&amp;gt;&amp;lt;/w:rPr&amp;gt;&amp;lt;w:t&amp;gt;7&amp;lt;/w:t&amp;gt;&amp;lt;/w:r&amp;gt;&amp;lt;w:bookmarkEnd w:id="116" /&amp;gt;&amp;lt;w:r&amp;gt;&amp;lt;w:rPr&amp;gt;&amp;lt;w:b /&amp;gt;&amp;lt;w:sz w:val="24" /&amp;gt;&amp;lt;/w:rPr&amp;gt;&amp;lt;w:t&amp;gt;.  5 MRSA §4684-D&amp;lt;/w:t&amp;gt;&amp;lt;/w:r&amp;gt;&amp;lt;w:r&amp;gt;&amp;lt;w:t xml:space="preserve"&amp;gt; is enacted to read:&amp;lt;/w:t&amp;gt;&amp;lt;/w:r&amp;gt;&amp;lt;w:bookmarkEnd w:id="115" /&amp;gt;&amp;lt;/w:p&amp;gt;&amp;lt;w:p w:rsidR="000B5E8D" w:rsidRDefault="000B5E8D" w:rsidP="000B5E8D"&amp;gt;&amp;lt;w:pPr&amp;gt;&amp;lt;w:ind w:left="1080" w:hanging="720" /&amp;gt;&amp;lt;w:rPr&amp;gt;&amp;lt;w:ins w:id="117" w:author="BPS" w:date="2025-12-30T12:11:00Z" /&amp;gt;&amp;lt;/w:rPr&amp;gt;&amp;lt;/w:pPr&amp;gt;&amp;lt;w:bookmarkStart w:id="118" w:name="_STATUTE_S__d507b003_170b_41e6_8c5c_987b" /&amp;gt;&amp;lt;w:bookmarkStart w:id="119" w:name="_PAR__15_920e70fb_b883_463c_b578_058c874" /&amp;gt;&amp;lt;w:bookmarkStart w:id="120" w:name="_LINE__31_ebcec192_3e42_46be_a61f_6e39f9" /&amp;gt;&amp;lt;w:bookmarkStart w:id="121" w:name="_PROCESSED_CHANGE__aeda88fc_2a81_41fa_bf" /&amp;gt;&amp;lt;w:bookmarkEnd w:id="112" /&amp;gt;&amp;lt;w:bookmarkEnd w:id="114" /&amp;gt;&amp;lt;w:ins w:id="122" w:author="BPS" w:date="2025-12-30T12:11:00Z"&amp;gt;&amp;lt;w:r&amp;gt;&amp;lt;w:rPr&amp;gt;&amp;lt;w:b /&amp;gt;&amp;lt;/w:rPr&amp;gt;&amp;lt;w:t&amp;gt;§&amp;lt;/w:t&amp;gt;&amp;lt;/w:r&amp;gt;&amp;lt;w:bookmarkStart w:id="123" w:name="_STATUTE_NUMBER__d0dc93db_7380_41a3_b5f1" /&amp;gt;&amp;lt;w:r&amp;gt;&amp;lt;w:rPr&amp;gt;&amp;lt;w:b /&amp;gt;&amp;lt;/w:rPr&amp;gt;&amp;lt;w:t&amp;gt;4684-D&amp;lt;/w:t&amp;gt;&amp;lt;/w:r&amp;gt;&amp;lt;w:bookmarkEnd w:id="123" /&amp;gt;&amp;lt;w:r&amp;gt;&amp;lt;w:rPr&amp;gt;&amp;lt;w:b /&amp;gt;&amp;lt;/w:rPr&amp;gt;&amp;lt;w:t xml:space="preserve"&amp;gt;.  &amp;lt;/w:t&amp;gt;&amp;lt;/w:r&amp;gt;&amp;lt;w:bookmarkStart w:id="124" w:name="_STATUTE_HEADNOTE__24f8b9eb_fb31_4603_92" /&amp;gt;&amp;lt;w:r&amp;gt;&amp;lt;w:rPr&amp;gt;&amp;lt;w:b /&amp;gt;&amp;lt;/w:rPr&amp;gt;&amp;lt;w:t&amp;gt;Right of habeas corpus&amp;lt;/w:t&amp;gt;&amp;lt;/w:r&amp;gt;&amp;lt;w:bookmarkEnd w:id="120" /&amp;gt;&amp;lt;w:bookmarkEnd w:id="124" /&amp;gt;&amp;lt;/w:ins&amp;gt;&amp;lt;/w:p&amp;gt;&amp;lt;w:p w:rsidR="000B5E8D" w:rsidRDefault="000B5E8D" w:rsidP="000B5E8D"&amp;gt;&amp;lt;w:pPr&amp;gt;&amp;lt;w:ind w:left="360" w:firstLine="360" /&amp;gt;&amp;lt;/w:pPr&amp;gt;&amp;lt;w:bookmarkStart w:id="125" w:name="_STATUTE_P__657f7bf4_aa43_46a2_9f23_7854" /&amp;gt;&amp;lt;w:bookmarkStart w:id="126" w:name="_STATUTE_CONTENT__5a6d9e81_e582_45ed_bba" /&amp;gt;&amp;lt;w:bookmarkStart w:id="127" w:name="_PAR__16_8145b3a6_699f_4291_b863_d2c930e" /&amp;gt;&amp;lt;w:bookmarkStart w:id="128" w:name="_LINE__32_6b3a577e_ada8_41ba_b706_8ead67" /&amp;gt;&amp;lt;w:bookmarkEnd w:id="119" /&amp;gt;&amp;lt;w:ins w:id="129" w:author="BPS" w:date="2025-12-30T12:11:00Z"&amp;gt;&amp;lt;w:r w:rsidRPr="00CB3EC6"&amp;gt;&amp;lt;w:t xml:space="preserve"&amp;gt;For purposes of this chapter, it is a violation of &amp;lt;/w:t&amp;gt;&amp;lt;/w:r&amp;gt;&amp;lt;/w:ins&amp;gt;&amp;lt;w:ins w:id="130" w:author="BPS" w:date="2026-01-09T16:42:00Z"&amp;gt;&amp;lt;w:r&amp;gt;&amp;lt;w:t&amp;gt;this chapter&amp;lt;/w:t&amp;gt;&amp;lt;/w:r&amp;gt;&amp;lt;/w:ins&amp;gt;&amp;lt;w:ins w:id="131" w:author="BPS" w:date="2025-12-30T12:11:00Z"&amp;gt;&amp;lt;w:r w:rsidRPr="00CB3EC6"&amp;gt;&amp;lt;w:t xml:space="preserve"&amp;gt; for a person to deprive &amp;lt;/w:t&amp;gt;&amp;lt;/w:r&amp;gt;&amp;lt;w:bookmarkStart w:id="132" w:name="_LINE__33_6299ef40_f81b_473d_b29c_944dd8" /&amp;gt;&amp;lt;w:bookmarkEnd w:id="128" /&amp;gt;&amp;lt;w:r w:rsidRPr="00CB3EC6"&amp;gt;&amp;lt;w:t xml:space="preserve"&amp;gt;another &amp;lt;/w:t&amp;gt;&amp;lt;/w:r&amp;gt;&amp;lt;w:r&amp;gt;&amp;lt;w:t xml:space="preserve"&amp;gt;person &amp;lt;/w:t&amp;gt;&amp;lt;/w:r&amp;gt;&amp;lt;w:r w:rsidRPr="00CB3EC6"&amp;gt;&amp;lt;w:t xml:space="preserve"&amp;gt;of personal liberty. A judgment issuing a writ of habeas corpus pursuant to &amp;lt;/w:t&amp;gt;&amp;lt;/w:r&amp;gt;&amp;lt;w:bookmarkStart w:id="133" w:name="_LINE__34_3e898ac3_5ee1_4db1_b4e4_81ab1f" /&amp;gt;&amp;lt;w:bookmarkEnd w:id="132" /&amp;gt;&amp;lt;w:r w:rsidRPr="00CB3EC6"&amp;gt;&amp;lt;w:t&amp;gt;Title 14&amp;lt;/w:t&amp;gt;&amp;lt;/w:r&amp;gt;&amp;lt;w:r&amp;gt;&amp;lt;w:t&amp;gt;,&amp;lt;/w:t&amp;gt;&amp;lt;/w:r&amp;gt;&amp;lt;w:r w:rsidRPr="00CB3EC6"&amp;gt;&amp;lt;w:t xml:space="preserve"&amp;gt; section 5514 creates a presumption that the aggrieved person has been deprived &amp;lt;/w:t&amp;gt;&amp;lt;/w:r&amp;gt;&amp;lt;w:bookmarkStart w:id="134" w:name="_LINE__35_2c678a4e_dd3b_444f_9168_e08912" /&amp;gt;&amp;lt;w:bookmarkEnd w:id="133" /&amp;gt;&amp;lt;w:r w:rsidRPr="00CB3EC6"&amp;gt;&amp;lt;w:t&amp;gt;of personal liberty.&amp;lt;/w:t&amp;gt;&amp;lt;/w:r&amp;gt;&amp;lt;/w:ins&amp;gt;&amp;lt;w:bookmarkEnd w:id="134" /&amp;gt;&amp;lt;/w:p&amp;gt;&amp;lt;w:p w:rsidR="000B5E8D" w:rsidRDefault="000B5E8D" w:rsidP="000B5E8D"&amp;gt;&amp;lt;w:pPr&amp;gt;&amp;lt;w:ind w:left="360" w:firstLine="360" /&amp;gt;&amp;lt;/w:pPr&amp;gt;&amp;lt;w:bookmarkStart w:id="135" w:name="_BILL_SECTION_HEADER__6ea834cd_3e88_4861" /&amp;gt;&amp;lt;w:bookmarkStart w:id="136" w:name="_BILL_SECTION__eee23f68_a72b_4cc5_b326_b" /&amp;gt;&amp;lt;w:bookmarkStart w:id="137" w:name="_PAR__17_da7d8206_3811_4f6c_9c1b_cce05b7" /&amp;gt;&amp;lt;w:bookmarkStart w:id="138" w:name="_LINE__36_665044ba_7957_49b0_8965_4ff70b" /&amp;gt;&amp;lt;w:bookmarkEnd w:id="113" /&amp;gt;&amp;lt;w:bookmarkEnd w:id="118" /&amp;gt;&amp;lt;w:bookmarkEnd w:id="121" /&amp;gt;&amp;lt;w:bookmarkEnd w:id="125" /&amp;gt;&amp;lt;w:bookmarkEnd w:id="126" /&amp;gt;&amp;lt;w:bookmarkEnd w:id="127" /&amp;gt;&amp;lt;w:r&amp;gt;&amp;lt;w:rPr&amp;gt;&amp;lt;w:b /&amp;gt;&amp;lt;w:sz w:val="24" /&amp;gt;&amp;lt;/w:rPr&amp;gt;&amp;lt;w:t xml:space="preserve"&amp;gt;Sec. &amp;lt;/w:t&amp;gt;&amp;lt;/w:r&amp;gt;&amp;lt;w:bookmarkStart w:id="139" w:name="_BILL_SECTION_NUMBER__9e3d703e_1413_419c" /&amp;gt;&amp;lt;w:r&amp;gt;&amp;lt;w:rPr&amp;gt;&amp;lt;w:b /&amp;gt;&amp;lt;w:sz w:val="24" /&amp;gt;&amp;lt;/w:rPr&amp;gt;&amp;lt;w:t&amp;gt;8&amp;lt;/w:t&amp;gt;&amp;lt;/w:r&amp;gt;&amp;lt;w:bookmarkEnd w:id="139" /&amp;gt;&amp;lt;w:r&amp;gt;&amp;lt;w:rPr&amp;gt;&amp;lt;w:b /&amp;gt;&amp;lt;w:sz w:val="24" /&amp;gt;&amp;lt;/w:rPr&amp;gt;&amp;lt;w:t&amp;gt;.  14 MRSA §5538, first ¶&amp;lt;/w:t&amp;gt;&amp;lt;/w:r&amp;gt;&amp;lt;w:r&amp;gt;&amp;lt;w:t xml:space="preserve"&amp;gt; is amended to read:&amp;lt;/w:t&amp;gt;&amp;lt;/w:r&amp;gt;&amp;lt;w:bookmarkEnd w:id="138" /&amp;gt;&amp;lt;/w:p&amp;gt;&amp;lt;w:p w:rsidR="000B5E8D" w:rsidRDefault="000B5E8D" w:rsidP="000B5E8D"&amp;gt;&amp;lt;w:pPr&amp;gt;&amp;lt;w:ind w:left="360" w:firstLine="360" /&amp;gt;&amp;lt;/w:pPr&amp;gt;&amp;lt;w:bookmarkStart w:id="140" w:name="_STATUTE_CONTENT__f19fc710_8712_4e90_91f" /&amp;gt;&amp;lt;w:bookmarkStart w:id="141" w:name="_STATUTE_P__82e3ec0e_24b2_41f6_9e22_12a5" /&amp;gt;&amp;lt;w:bookmarkStart w:id="142" w:name="_PAR__18_d74d27e0_8424_4a82_8bf4_690293f" /&amp;gt;&amp;lt;w:bookmarkStart w:id="143" w:name="_LINE__37_841989f7_d34b_4a65_bdb2_a605eb" /&amp;gt;&amp;lt;w:bookmarkStart w:id="144" w:name="_PROCESSED_CHANGE__9ed10cb8_fca0_41e0_ae" /&amp;gt;&amp;lt;w:bookmarkEnd w:id="135" /&amp;gt;&amp;lt;w:bookmarkEnd w:id="137" /&amp;gt;&amp;lt;w:del w:id="145" w:author="BPS" w:date="2025-12-30T12:13:00Z"&amp;gt;&amp;lt;w:r w:rsidDel="00CB3EC6"&amp;gt;&amp;lt;w:delText&amp;gt;No&amp;lt;/w:delText&amp;gt;&amp;lt;/w:r&amp;gt;&amp;lt;/w:del&amp;gt;&amp;lt;w:bookmarkStart w:id="146" w:name="_PROCESSED_CHANGE__96935a90_a99a_480c_ac" /&amp;gt;&amp;lt;w:bookmarkEnd w:id="144" /&amp;gt;&amp;lt;w:r&amp;gt;&amp;lt;w:t xml:space="preserve"&amp;gt; &amp;lt;/w:t&amp;gt;&amp;lt;/w:r&amp;gt;&amp;lt;w:ins w:id="147" w:author="BPS" w:date="2025-12-30T12:13:00Z"&amp;gt;&amp;lt;w:r&amp;gt;&amp;lt;w:t&amp;gt;A&amp;lt;/w:t&amp;gt;&amp;lt;/w:r&amp;gt;&amp;lt;/w:ins&amp;gt;&amp;lt;w:bookmarkEnd w:id="146" /&amp;gt;&amp;lt;w:r&amp;gt;&amp;lt;w:t xml:space="preserve"&amp;gt; penalty established by this chapter&amp;lt;/w:t&amp;gt;&amp;lt;/w:r&amp;gt;&amp;lt;w:bookmarkStart w:id="148" w:name="_PROCESSED_CHANGE__0eff35c8_c423_4944_9c" /&amp;gt;&amp;lt;w:r&amp;gt;&amp;lt;w:t xml:space="preserve"&amp;gt; &amp;lt;/w:t&amp;gt;&amp;lt;/w:r&amp;gt;&amp;lt;w:del w:id="149" w:author="BPS" w:date="2025-12-30T12:13:00Z"&amp;gt;&amp;lt;w:r w:rsidDel="00CB3EC6"&amp;gt;&amp;lt;w:delText&amp;gt;shall&amp;lt;/w:delText&amp;gt;&amp;lt;/w:r&amp;gt;&amp;lt;/w:del&amp;gt;&amp;lt;w:bookmarkStart w:id="150" w:name="_PROCESSED_CHANGE__4ad18a64_bd9e_4e19_80" /&amp;gt;&amp;lt;w:bookmarkEnd w:id="148" /&amp;gt;&amp;lt;w:r&amp;gt;&amp;lt;w:t xml:space="preserve"&amp;gt; &amp;lt;/w:t&amp;gt;&amp;lt;/w:r&amp;gt;&amp;lt;w:ins w:id="151" w:author="BPS" w:date="2025-12-30T12:13:00Z"&amp;gt;&amp;lt;w:r&amp;gt;&amp;lt;w:t&amp;gt;does not&amp;lt;/w:t&amp;gt;&amp;lt;/w:r&amp;gt;&amp;lt;/w:ins&amp;gt;&amp;lt;w:bookmarkEnd w:id="150" /&amp;gt;&amp;lt;w:r&amp;gt;&amp;lt;w:t xml:space="preserve"&amp;gt; bar any action at common law &amp;lt;/w:t&amp;gt;&amp;lt;/w:r&amp;gt;&amp;lt;w:bookmarkStart w:id="152" w:name="_LINE__38_79b948cf_8746_403d_a93c_96b24f" /&amp;gt;&amp;lt;w:bookmarkEnd w:id="143" /&amp;gt;&amp;lt;w:r&amp;gt;&amp;lt;w:t&amp;gt;for damages for false imprisonment&amp;lt;/w:t&amp;gt;&amp;lt;/w:r&amp;gt;&amp;lt;w:bookmarkStart w:id="153" w:name="_PROCESSED_CHANGE__9900aae6_cb05_4b12_b3" /&amp;gt;&amp;lt;w:r&amp;gt;&amp;lt;w:t xml:space="preserve"&amp;gt; &amp;lt;/w:t&amp;gt;&amp;lt;/w:r&amp;gt;&amp;lt;w:ins w:id="154" w:author="BPS" w:date="2025-12-30T12:12:00Z"&amp;gt;&amp;lt;w:r&amp;gt;&amp;lt;w:t xml:space="preserve"&amp;gt;or &amp;lt;/w:t&amp;gt;&amp;lt;/w:r&amp;gt;&amp;lt;/w:ins&amp;gt;&amp;lt;w:ins w:id="155" w:author="BPS" w:date="2026-01-12T09:04:00Z"&amp;gt;&amp;lt;w:r&amp;gt;&amp;lt;w:t&amp;gt;for damag&amp;lt;/w:t&amp;gt;&amp;lt;/w:r&amp;gt;&amp;lt;/w:ins&amp;gt;&amp;lt;w:ins w:id="156" w:author="BPS" w:date="2026-01-12T09:05:00Z"&amp;gt;&amp;lt;w:r&amp;gt;&amp;lt;w:t xml:space="preserve"&amp;gt;es related to a &amp;lt;/w:t&amp;gt;&amp;lt;/w:r&amp;gt;&amp;lt;/w:ins&amp;gt;&amp;lt;w:ins w:id="157" w:author="BPS" w:date="2026-01-12T09:35:00Z"&amp;gt;&amp;lt;w:r&amp;gt;&amp;lt;w:t xml:space="preserve"&amp;gt;writ of &amp;lt;/w:t&amp;gt;&amp;lt;/w:r&amp;gt;&amp;lt;/w:ins&amp;gt;&amp;lt;w:ins w:id="158" w:author="BPS" w:date="2026-01-12T09:05:00Z"&amp;gt;&amp;lt;w:r&amp;gt;&amp;lt;w:t xml:space="preserve"&amp;gt;habeas corpus &amp;lt;/w:t&amp;gt;&amp;lt;/w:r&amp;gt;&amp;lt;/w:ins&amp;gt;&amp;lt;w:bookmarkStart w:id="159" w:name="_LINE__39_b2de2b21_ece2_4275_927e_dca5e5" /&amp;gt;&amp;lt;w:bookmarkEnd w:id="152" /&amp;gt;&amp;lt;w:ins w:id="160" w:author="BPS" w:date="2025-12-30T12:12:00Z"&amp;gt;&amp;lt;w:r&amp;gt;&amp;lt;w:t&amp;gt;pursuant to the Maine Civil Rights Act&amp;lt;/w:t&amp;gt;&amp;lt;/w:r&amp;gt;&amp;lt;/w:ins&amp;gt;&amp;lt;w:bookmarkEnd w:id="153" /&amp;gt;&amp;lt;w:r&amp;gt;&amp;lt;w:t&amp;gt;.&amp;lt;/w:t&amp;gt;&amp;lt;/w:r&amp;gt;&amp;lt;w:bookmarkEnd w:id="140" /&amp;gt;&amp;lt;w:bookmarkEnd w:id="159" /&amp;gt;&amp;lt;/w:p&amp;gt;&amp;lt;w:p w:rsidR="000B5E8D" w:rsidRDefault="000B5E8D" w:rsidP="000B5E8D"&amp;gt;&amp;lt;w:pPr&amp;gt;&amp;lt;w:keepNext /&amp;gt;&amp;lt;w:spacing w:before="240" /&amp;gt;&amp;lt;w:ind w:left="360" /&amp;gt;&amp;lt;w:jc w:val="center" /&amp;gt;&amp;lt;/w:pPr&amp;gt;&amp;lt;w:bookmarkStart w:id="161" w:name="_SUMMARY__17c00505_4ab5_488a_80fa_720276" /&amp;gt;&amp;lt;w:bookmarkStart w:id="162" w:name="_PAGE__2_5f3a55b2_3851_4dfa_a4d3_d5f7a7c" /&amp;gt;&amp;lt;w:bookmarkStart w:id="163" w:name="_PAR__1_3ff0158a_e9d4_47ae_9c69_c120b96e" /&amp;gt;&amp;lt;w:bookmarkStart w:id="164" w:name="_LINE__1_756e8ab2_6665_4b24_844c_7a1d9b5" /&amp;gt;&amp;lt;w:bookmarkEnd w:id="3" /&amp;gt;&amp;lt;w:bookmarkEnd w:id="8" /&amp;gt;&amp;lt;w:bookmarkEnd w:id="136" /&amp;gt;&amp;lt;w:bookmarkEnd w:id="141" /&amp;gt;&amp;lt;w:bookmarkEnd w:id="142" /&amp;gt;&amp;lt;w:r&amp;gt;&amp;lt;w:rPr&amp;gt;&amp;lt;w:b /&amp;gt;&amp;lt;w:sz w:val="24" /&amp;gt;&amp;lt;/w:rPr&amp;gt;&amp;lt;w:t&amp;gt;SUMMARY&amp;lt;/w:t&amp;gt;&amp;lt;/w:r&amp;gt;&amp;lt;w:bookmarkEnd w:id="164" /&amp;gt;&amp;lt;/w:p&amp;gt;&amp;lt;w:p w:rsidR="000B5E8D" w:rsidRDefault="000B5E8D" w:rsidP="000B5E8D"&amp;gt;&amp;lt;w:pPr&amp;gt;&amp;lt;w:ind w:left="360" w:firstLine="360" /&amp;gt;&amp;lt;/w:pPr&amp;gt;&amp;lt;w:bookmarkStart w:id="165" w:name="_PAR__2_0e5a6d51_99e5_4221_b4d9_43d9341a" /&amp;gt;&amp;lt;w:bookmarkStart w:id="166" w:name="_LINE__2_471a4c1c_c579_429b_a58c_19c3228" /&amp;gt;&amp;lt;w:bookmarkEnd w:id="163" /&amp;gt;&amp;lt;w:r w:rsidRPr="00CB3EC6"&amp;gt;&amp;lt;w:t xml:space="preserve"&amp;gt;This bill clarifies that a writ of habeas corpus creates a presumption that a person has &amp;lt;/w:t&amp;gt;&amp;lt;/w:r&amp;gt;&amp;lt;w:bookmarkStart w:id="167" w:name="_LINE__3_39ac5f2e_69cf_44d2_870e_744678c" /&amp;gt;&amp;lt;w:bookmarkEnd w:id="166" /&amp;gt;&amp;lt;w:r w:rsidRPr="00CB3EC6"&amp;gt;&amp;lt;w:t xml:space="preserve"&amp;gt;been deprived of &amp;lt;/w:t&amp;gt;&amp;lt;/w:r&amp;gt;&amp;lt;w:r&amp;gt;&amp;lt;w:t&amp;gt;that person's&amp;lt;/w:t&amp;gt;&amp;lt;/w:r&amp;gt;&amp;lt;w:r w:rsidRPr="00CB3EC6"&amp;gt;&amp;lt;w:t xml:space="preserve"&amp;gt; personal liberty under the &amp;lt;/w:t&amp;gt;&amp;lt;/w:r&amp;gt;&amp;lt;w:r&amp;gt;&amp;lt;w:t xml:space="preserve"&amp;gt;Maine &amp;lt;/w:t&amp;gt;&amp;lt;/w:r&amp;gt;&amp;lt;w:r w:rsidRPr="00CB3EC6"&amp;gt;&amp;lt;w:t xml:space="preserve"&amp;gt;Civil Rights Act. The bill &amp;lt;/w:t&amp;gt;&amp;lt;/w:r&amp;gt;&amp;lt;w:bookmarkStart w:id="168" w:name="_LINE__4_0c576174_74f6_4024_8de3_5b7d1e3" /&amp;gt;&amp;lt;w:bookmarkEnd w:id="167" /&amp;gt;&amp;lt;w:r w:rsidRPr="00CB3EC6"&amp;gt;&amp;lt;w:t xml:space="preserve"&amp;gt;also &amp;lt;/w:t&amp;gt;&amp;lt;/w:r&amp;gt;&amp;lt;w:r&amp;gt;&amp;lt;w:t&amp;gt;a&amp;lt;/w:t&amp;gt;&amp;lt;/w:r&amp;gt;&amp;lt;w:r w:rsidRPr="00CB3EC6"&amp;gt;&amp;lt;w:t xml:space="preserve"&amp;gt;uthorizes the Attorney General to bring a civil action if a person unlawfully deprives &amp;lt;/w:t&amp;gt;&amp;lt;/w:r&amp;gt;&amp;lt;w:bookmarkStart w:id="169" w:name="_LINE__5_7415d535_a4a2_4bf8_9c35_c2ff24d" /&amp;gt;&amp;lt;w:bookmarkEnd w:id="168" /&amp;gt;&amp;lt;w:r w:rsidRPr="00CB3EC6"&amp;gt;&amp;lt;w:t xml:space="preserve"&amp;gt;another &amp;lt;/w:t&amp;gt;&amp;lt;/w:r&amp;gt;&amp;lt;w:r&amp;gt;&amp;lt;w:t xml:space="preserve"&amp;gt;person &amp;lt;/w:t&amp;gt;&amp;lt;/w:r&amp;gt;&amp;lt;w:r w:rsidRPr="00CB3EC6"&amp;gt;&amp;lt;w:t xml:space="preserve"&amp;gt;of personal liberty when the Supreme Judicial Court or Superior Court &amp;lt;/w:t&amp;gt;&amp;lt;/w:r&amp;gt;&amp;lt;w:bookmarkStart w:id="170" w:name="_LINE__6_cedaf41f_0eec_4532_83ec_5b68210" /&amp;gt;&amp;lt;w:bookmarkEnd w:id="169" /&amp;gt;&amp;lt;w:r w:rsidRPr="00CB3EC6"&amp;gt;&amp;lt;w:t xml:space="preserve"&amp;gt;issues a writ of habeas corpus. Finally, the bill clarifies that there is no bar on any action &amp;lt;/w:t&amp;gt;&amp;lt;/w:r&amp;gt;&amp;lt;w:bookmarkStart w:id="171" w:name="_LINE__7_7a5bc9bc_71d6_45f4_a1fe_66581f6" /&amp;gt;&amp;lt;w:bookmarkEnd w:id="170" /&amp;gt;&amp;lt;w:r w:rsidRPr="00CB3EC6"&amp;gt;&amp;lt;w:t&amp;gt;for damages involving a writ of habeas corpus&amp;lt;/w:t&amp;gt;&amp;lt;/w:r&amp;gt;&amp;lt;w:r&amp;gt;&amp;lt;w:t xml:space="preserve"&amp;gt; or for damages related to a writ of habeas &amp;lt;/w:t&amp;gt;&amp;lt;/w:r&amp;gt;&amp;lt;w:bookmarkStart w:id="172" w:name="_LINE__8_e7f8dab9_0872_4a67_8aa0_f602dda" /&amp;gt;&amp;lt;w:bookmarkEnd w:id="171" /&amp;gt;&amp;lt;w:r&amp;gt;&amp;lt;w:t&amp;gt;corpus pursuant to the Maine Civil Rights Act&amp;lt;/w:t&amp;gt;&amp;lt;/w:r&amp;gt;&amp;lt;w:r w:rsidRPr="00CB3EC6"&amp;gt;&amp;lt;w:t&amp;gt;.&amp;lt;/w:t&amp;gt;&amp;lt;/w:r&amp;gt;&amp;lt;w:bookmarkEnd w:id="172" /&amp;gt;&amp;lt;/w:p&amp;gt;&amp;lt;w:bookmarkEnd w:id="1" /&amp;gt;&amp;lt;w:bookmarkEnd w:id="2" /&amp;gt;&amp;lt;w:bookmarkEnd w:id="161" /&amp;gt;&amp;lt;w:bookmarkEnd w:id="162" /&amp;gt;&amp;lt;w:bookmarkEnd w:id="165" /&amp;gt;&amp;lt;w:p w:rsidR="00000000" w:rsidRDefault="000B5E8D"&amp;gt;&amp;lt;w:r&amp;gt;&amp;lt;w:t xml:space="preserve"&amp;gt; &amp;lt;/w:t&amp;gt;&amp;lt;/w:r&amp;gt;&amp;lt;/w:p&amp;gt;&amp;lt;w:sectPr w:rsidR="00000000" w:rsidSect="000B5E8D"&amp;gt;&amp;lt;w:footerReference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w:rsidR="008E7A04" w:rsidRDefault="000B5E8D"&amp;gt;&amp;lt;w:pPr&amp;gt;&amp;lt;w:pStyle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/&amp;gt;&amp;lt;/w:rPr&amp;gt;&amp;lt;w:t&amp;gt;132LR2714(01)&amp;lt;/w:t&amp;gt;&amp;lt;/w:r&amp;gt;&amp;lt;w:r&amp;gt;&amp;lt;w:rPr&amp;gt;&amp;lt;w:snapToGrid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537d7368_5839_4547_b1ed_aa3a7c5&lt;/BookmarkName&gt;&lt;Tables /&gt;&lt;/ProcessedCheckInPage&gt;&lt;ProcessedCheckInPage&gt;&lt;PageNumber&gt;2&lt;/PageNumber&gt;&lt;BookmarkName&gt;_PAGE__2_5f3a55b2_3851_4dfa_a4d3_d5f7a7c&lt;/BookmarkName&gt;&lt;Tables /&gt;&lt;/ProcessedCheckInPage&gt;&lt;/Pages&gt;&lt;Paragraphs&gt;&lt;CheckInParagraphs&gt;&lt;PageNumber&gt;1&lt;/PageNumber&gt;&lt;BookmarkName&gt;_PAR__1_d61a0cb1_ce6f_417f_8cae_44ed0812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88e80435_1074_49fe_a536_9c8939d6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63c5a80_ffd7_4410_8f32_2f22e581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a575a07_6ab7_4f93_bb60_6be5e875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53affc0b_eda5_4116_b61f_88dd5b2f&lt;/BookmarkName&gt;&lt;StartingLineNumber&gt;7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31d79bd7_d4b5_486b_815e_b9added9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c69c850_9962_4a80_8917_45dc43ea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2c73c78_1477_4b43_b79d_277fe7ad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147b8723_3c90_427c_875b_0abc6ea3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f6570c10_4617_423a_bd13_1a33e78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92a68bd_95e0_44a7_9b9a_c230955&lt;/BookmarkName&gt;&lt;StartingLineNumber&gt;21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042c6686_b4e0_4476_8fe7_833b2b3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cdb064f3_5c4f_4ad1_a5e0_02f612f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f93bb799_9a84_4365_8a59_906f0f1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920e70fb_b883_463c_b578_058c874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8145b3a6_699f_4291_b863_d2c930e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da7d8206_3811_4f6c_9c1b_cce05b7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d74d27e0_8424_4a82_8bf4_690293f&lt;/BookmarkName&gt;&lt;StartingLineNumber&gt;37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3ff0158a_e9d4_47ae_9c69_c120b96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0e5a6d51_99e5_4221_b4d9_43d9341a&lt;/BookmarkName&gt;&lt;StartingLineNumber&gt;2&lt;/StartingLineNumber&gt;&lt;EndingLineNumber&gt;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