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Certain Laws Governing Licenses for the Sale of Liquor by Manufacturers</w:t>
      </w:r>
    </w:p>
    <w:p w:rsidR="00D45226" w:rsidP="00D45226">
      <w:pPr>
        <w:ind w:left="360" w:firstLine="360"/>
        <w:rPr>
          <w:rFonts w:ascii="Arial" w:eastAsia="Arial" w:hAnsi="Arial" w:cs="Arial"/>
        </w:rPr>
      </w:pPr>
      <w:bookmarkStart w:id="0" w:name="_EMERGENCY_PREAMBLE__4867134f_8522_444f_"/>
      <w:bookmarkStart w:id="1" w:name="_DOC_BODY__92207d84_97bc_4ffa_b7a1_48bd8"/>
      <w:bookmarkStart w:id="2" w:name="_DOC_BODY_CONTAINER__5e4980ca_a818_4b4d_"/>
      <w:bookmarkStart w:id="3" w:name="_PAGE__1_efca6b73_b4b8_486f_937c_874c4b7"/>
      <w:bookmarkStart w:id="4" w:name="_PAR__1_5a8b801b_37b9_4a9f_840c_9bdcb939"/>
      <w:bookmarkStart w:id="5" w:name="_LINE__1_252e1bd2_eb35_4566_b64e_af68bdc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976f2570_7f3e_4988_b078_c989c3d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D45226" w:rsidP="00D45226">
      <w:pPr>
        <w:ind w:left="360" w:firstLine="360"/>
        <w:rPr>
          <w:rFonts w:ascii="Arial" w:eastAsia="Arial" w:hAnsi="Arial" w:cs="Arial"/>
        </w:rPr>
      </w:pPr>
      <w:bookmarkStart w:id="7" w:name="_PAR__2_299c9d5c_0d40_40cb_b08c_d50e1f2c"/>
      <w:bookmarkStart w:id="8" w:name="_LINE__3_1291fea1_e0f0_419f_9403_bd13dd7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EF3F1A">
        <w:rPr>
          <w:rFonts w:ascii="Arial" w:eastAsia="Arial" w:hAnsi="Arial" w:cs="Arial"/>
        </w:rPr>
        <w:t xml:space="preserve">recently enacted legislation </w:t>
      </w:r>
      <w:r>
        <w:rPr>
          <w:rFonts w:ascii="Arial" w:eastAsia="Arial" w:hAnsi="Arial" w:cs="Arial"/>
        </w:rPr>
        <w:t xml:space="preserve">that took effect May 23, 2025 </w:t>
      </w:r>
      <w:r w:rsidRPr="00EF3F1A">
        <w:rPr>
          <w:rFonts w:ascii="Arial" w:eastAsia="Arial" w:hAnsi="Arial" w:cs="Arial"/>
        </w:rPr>
        <w:t xml:space="preserve">limited the </w:t>
      </w:r>
      <w:bookmarkStart w:id="9" w:name="_LINE__4_1937ba49_fa62_4430_bd90_ce8b960"/>
      <w:bookmarkEnd w:id="8"/>
      <w:r w:rsidRPr="00EF3F1A">
        <w:rPr>
          <w:rFonts w:ascii="Arial" w:eastAsia="Arial" w:hAnsi="Arial" w:cs="Arial"/>
        </w:rPr>
        <w:t xml:space="preserve">number of on-premises retail liquor licenses that could be held by a liquor manufacturer at </w:t>
      </w:r>
      <w:bookmarkStart w:id="10" w:name="_LINE__5_367ca76b_60fc_498f_965d_bc2aa7b"/>
      <w:bookmarkEnd w:id="9"/>
      <w:r w:rsidRPr="00EF3F1A">
        <w:rPr>
          <w:rFonts w:ascii="Arial" w:eastAsia="Arial" w:hAnsi="Arial" w:cs="Arial"/>
        </w:rPr>
        <w:t>one time; and</w:t>
      </w:r>
      <w:bookmarkEnd w:id="10"/>
    </w:p>
    <w:p w:rsidR="00D45226" w:rsidP="00D45226">
      <w:pPr>
        <w:ind w:left="360" w:firstLine="360"/>
        <w:rPr>
          <w:rFonts w:ascii="Arial" w:eastAsia="Arial" w:hAnsi="Arial" w:cs="Arial"/>
        </w:rPr>
      </w:pPr>
      <w:bookmarkStart w:id="11" w:name="_PAR__3_fc16b4f2_9d10_4711_b244_8b31a602"/>
      <w:bookmarkStart w:id="12" w:name="_LINE__6_f41ed464_93cc_4033_bf9f_2cbe10c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EF3F1A">
        <w:rPr>
          <w:rFonts w:ascii="Arial" w:eastAsia="Arial" w:hAnsi="Arial" w:cs="Arial"/>
        </w:rPr>
        <w:t xml:space="preserve">several </w:t>
      </w:r>
      <w:r w:rsidRPr="00A72FA3">
        <w:rPr>
          <w:rFonts w:ascii="Arial" w:eastAsia="Arial" w:hAnsi="Arial" w:cs="Arial"/>
        </w:rPr>
        <w:t xml:space="preserve">persons that hold a majority ownership interest in </w:t>
      </w:r>
      <w:r w:rsidRPr="00EF3F1A">
        <w:rPr>
          <w:rFonts w:ascii="Arial" w:eastAsia="Arial" w:hAnsi="Arial" w:cs="Arial"/>
        </w:rPr>
        <w:t xml:space="preserve">liquor </w:t>
      </w:r>
      <w:bookmarkStart w:id="13" w:name="_LINE__7_9d73f750_bf18_4827_8a72_19d0c3e"/>
      <w:bookmarkEnd w:id="12"/>
      <w:r w:rsidRPr="00EF3F1A">
        <w:rPr>
          <w:rFonts w:ascii="Arial" w:eastAsia="Arial" w:hAnsi="Arial" w:cs="Arial"/>
        </w:rPr>
        <w:t xml:space="preserve">manufacturers that were licensed prior to the passage of the legislation limiting the number </w:t>
      </w:r>
      <w:bookmarkStart w:id="14" w:name="_LINE__8_149a8836_3a86_4ca3_8241_2f2f836"/>
      <w:bookmarkEnd w:id="13"/>
      <w:r w:rsidRPr="00EF3F1A">
        <w:rPr>
          <w:rFonts w:ascii="Arial" w:eastAsia="Arial" w:hAnsi="Arial" w:cs="Arial"/>
        </w:rPr>
        <w:t>of on-premises retail liquor license</w:t>
      </w:r>
      <w:r>
        <w:rPr>
          <w:rFonts w:ascii="Arial" w:eastAsia="Arial" w:hAnsi="Arial" w:cs="Arial"/>
        </w:rPr>
        <w:t>e</w:t>
      </w:r>
      <w:r w:rsidRPr="00EF3F1A">
        <w:rPr>
          <w:rFonts w:ascii="Arial" w:eastAsia="Arial" w:hAnsi="Arial" w:cs="Arial"/>
        </w:rPr>
        <w:t xml:space="preserve">s </w:t>
      </w:r>
      <w:r w:rsidRPr="00A72FA3">
        <w:rPr>
          <w:rFonts w:ascii="Arial" w:eastAsia="Arial" w:hAnsi="Arial" w:cs="Arial"/>
        </w:rPr>
        <w:t xml:space="preserve">that person holds no less than a majority ownership </w:t>
      </w:r>
      <w:bookmarkStart w:id="15" w:name="_LINE__9_309a40ac_7a3e_4f72_93cb_6eb2e8f"/>
      <w:bookmarkEnd w:id="14"/>
      <w:r w:rsidRPr="00A72FA3">
        <w:rPr>
          <w:rFonts w:ascii="Arial" w:eastAsia="Arial" w:hAnsi="Arial" w:cs="Arial"/>
        </w:rPr>
        <w:t xml:space="preserve">interest in </w:t>
      </w:r>
      <w:r w:rsidRPr="00EF3F1A">
        <w:rPr>
          <w:rFonts w:ascii="Arial" w:eastAsia="Arial" w:hAnsi="Arial" w:cs="Arial"/>
        </w:rPr>
        <w:t xml:space="preserve">are now in violation of the law and may be forced to sell or close their existing </w:t>
      </w:r>
      <w:bookmarkStart w:id="16" w:name="_LINE__10_fec058c8_7ac2_451a_b691_0f1585"/>
      <w:bookmarkEnd w:id="15"/>
      <w:r w:rsidRPr="00EF3F1A">
        <w:rPr>
          <w:rFonts w:ascii="Arial" w:eastAsia="Arial" w:hAnsi="Arial" w:cs="Arial"/>
        </w:rPr>
        <w:t>businesses as a result; and</w:t>
      </w:r>
      <w:bookmarkEnd w:id="16"/>
    </w:p>
    <w:p w:rsidR="00D45226" w:rsidP="00D45226">
      <w:pPr>
        <w:ind w:left="360" w:firstLine="360"/>
        <w:rPr>
          <w:rFonts w:ascii="Arial" w:eastAsia="Arial" w:hAnsi="Arial" w:cs="Arial"/>
        </w:rPr>
      </w:pPr>
      <w:bookmarkStart w:id="17" w:name="_PAR__4_f0afafb6_7e4b_4553_a63c_ad74fa86"/>
      <w:bookmarkStart w:id="18" w:name="_LINE__11_94913711_afc9_4066_af0d_afab3a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EF3F1A">
        <w:rPr>
          <w:rFonts w:ascii="Arial" w:eastAsia="Arial" w:hAnsi="Arial" w:cs="Arial"/>
        </w:rPr>
        <w:t xml:space="preserve">this </w:t>
      </w:r>
      <w:r>
        <w:rPr>
          <w:rFonts w:ascii="Arial" w:eastAsia="Arial" w:hAnsi="Arial" w:cs="Arial"/>
        </w:rPr>
        <w:t>legislation needs to take effect as soon as possible to</w:t>
      </w:r>
      <w:r w:rsidRPr="00EF3F1A">
        <w:rPr>
          <w:rFonts w:ascii="Arial" w:eastAsia="Arial" w:hAnsi="Arial" w:cs="Arial"/>
        </w:rPr>
        <w:t xml:space="preserve"> exempt </w:t>
      </w:r>
      <w:r w:rsidRPr="00A72FA3">
        <w:rPr>
          <w:rFonts w:ascii="Arial" w:eastAsia="Arial" w:hAnsi="Arial" w:cs="Arial"/>
        </w:rPr>
        <w:t>person</w:t>
      </w:r>
      <w:r>
        <w:rPr>
          <w:rFonts w:ascii="Arial" w:eastAsia="Arial" w:hAnsi="Arial" w:cs="Arial"/>
        </w:rPr>
        <w:t>s</w:t>
      </w:r>
      <w:r w:rsidRPr="00A72FA3">
        <w:rPr>
          <w:rFonts w:ascii="Arial" w:eastAsia="Arial" w:hAnsi="Arial" w:cs="Arial"/>
        </w:rPr>
        <w:t xml:space="preserve"> </w:t>
      </w:r>
      <w:bookmarkStart w:id="19" w:name="_LINE__12_be1d2f6d_e970_4c3a_914e_11ff99"/>
      <w:bookmarkEnd w:id="18"/>
      <w:r>
        <w:rPr>
          <w:rFonts w:ascii="Arial" w:eastAsia="Arial" w:hAnsi="Arial" w:cs="Arial"/>
        </w:rPr>
        <w:t xml:space="preserve">that </w:t>
      </w:r>
      <w:r w:rsidRPr="00A72FA3">
        <w:rPr>
          <w:rFonts w:ascii="Arial" w:eastAsia="Arial" w:hAnsi="Arial" w:cs="Arial"/>
        </w:rPr>
        <w:t xml:space="preserve">hold a majority ownership interest in </w:t>
      </w:r>
      <w:r w:rsidRPr="00EF3F1A">
        <w:rPr>
          <w:rFonts w:ascii="Arial" w:eastAsia="Arial" w:hAnsi="Arial" w:cs="Arial"/>
        </w:rPr>
        <w:t xml:space="preserve">liquor manufacturers that </w:t>
      </w:r>
      <w:r>
        <w:rPr>
          <w:rFonts w:ascii="Arial" w:eastAsia="Arial" w:hAnsi="Arial" w:cs="Arial"/>
        </w:rPr>
        <w:t xml:space="preserve">also </w:t>
      </w:r>
      <w:r w:rsidRPr="00EF3F1A">
        <w:rPr>
          <w:rFonts w:ascii="Arial" w:eastAsia="Arial" w:hAnsi="Arial" w:cs="Arial"/>
        </w:rPr>
        <w:t>hold</w:t>
      </w:r>
      <w:r>
        <w:rPr>
          <w:rFonts w:ascii="Arial" w:eastAsia="Arial" w:hAnsi="Arial" w:cs="Arial"/>
        </w:rPr>
        <w:t xml:space="preserve"> no less than </w:t>
      </w:r>
      <w:bookmarkStart w:id="20" w:name="_LINE__13_2765b464_9da1_4bab_b229_87ac93"/>
      <w:bookmarkEnd w:id="19"/>
      <w:r>
        <w:rPr>
          <w:rFonts w:ascii="Arial" w:eastAsia="Arial" w:hAnsi="Arial" w:cs="Arial"/>
        </w:rPr>
        <w:t>a majority ownership interest in</w:t>
      </w:r>
      <w:r w:rsidRPr="00EF3F1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licensees that hold </w:t>
      </w:r>
      <w:r w:rsidRPr="00EF3F1A">
        <w:rPr>
          <w:rFonts w:ascii="Arial" w:eastAsia="Arial" w:hAnsi="Arial" w:cs="Arial"/>
        </w:rPr>
        <w:t xml:space="preserve">on-premises retail liquor licenses issued </w:t>
      </w:r>
      <w:bookmarkStart w:id="21" w:name="_LINE__14_65492873_80db_4f43_96ce_85162e"/>
      <w:bookmarkEnd w:id="20"/>
      <w:r w:rsidRPr="00EF3F1A">
        <w:rPr>
          <w:rFonts w:ascii="Arial" w:eastAsia="Arial" w:hAnsi="Arial" w:cs="Arial"/>
        </w:rPr>
        <w:t xml:space="preserve">prior to May </w:t>
      </w:r>
      <w:r>
        <w:rPr>
          <w:rFonts w:ascii="Arial" w:eastAsia="Arial" w:hAnsi="Arial" w:cs="Arial"/>
        </w:rPr>
        <w:t>23</w:t>
      </w:r>
      <w:r w:rsidRPr="00EF3F1A">
        <w:rPr>
          <w:rFonts w:ascii="Arial" w:eastAsia="Arial" w:hAnsi="Arial" w:cs="Arial"/>
        </w:rPr>
        <w:t xml:space="preserve">, 2025 from the restrictions limiting the number of liquor manufacturer </w:t>
      </w:r>
      <w:bookmarkStart w:id="22" w:name="_LINE__15_c6554b72_502e_40b6_a95e_1083cc"/>
      <w:bookmarkEnd w:id="21"/>
      <w:r w:rsidRPr="00EF3F1A">
        <w:rPr>
          <w:rFonts w:ascii="Arial" w:eastAsia="Arial" w:hAnsi="Arial" w:cs="Arial"/>
        </w:rPr>
        <w:t>license</w:t>
      </w:r>
      <w:r>
        <w:rPr>
          <w:rFonts w:ascii="Arial" w:eastAsia="Arial" w:hAnsi="Arial" w:cs="Arial"/>
        </w:rPr>
        <w:t>e</w:t>
      </w:r>
      <w:r w:rsidRPr="00EF3F1A">
        <w:rPr>
          <w:rFonts w:ascii="Arial" w:eastAsia="Arial" w:hAnsi="Arial" w:cs="Arial"/>
        </w:rPr>
        <w:t xml:space="preserve">s that a </w:t>
      </w:r>
      <w:r w:rsidRPr="00A72FA3">
        <w:rPr>
          <w:rFonts w:ascii="Arial" w:eastAsia="Arial" w:hAnsi="Arial" w:cs="Arial"/>
        </w:rPr>
        <w:t>person</w:t>
      </w:r>
      <w:r>
        <w:rPr>
          <w:rFonts w:ascii="Arial" w:eastAsia="Arial" w:hAnsi="Arial" w:cs="Arial"/>
        </w:rPr>
        <w:t xml:space="preserve"> may</w:t>
      </w:r>
      <w:r w:rsidRPr="00A72FA3">
        <w:rPr>
          <w:rFonts w:ascii="Arial" w:eastAsia="Arial" w:hAnsi="Arial" w:cs="Arial"/>
        </w:rPr>
        <w:t xml:space="preserve"> hold</w:t>
      </w:r>
      <w:r>
        <w:rPr>
          <w:rFonts w:ascii="Arial" w:eastAsia="Arial" w:hAnsi="Arial" w:cs="Arial"/>
        </w:rPr>
        <w:t xml:space="preserve"> </w:t>
      </w:r>
      <w:r w:rsidRPr="00A72FA3">
        <w:rPr>
          <w:rFonts w:ascii="Arial" w:eastAsia="Arial" w:hAnsi="Arial" w:cs="Arial"/>
        </w:rPr>
        <w:t xml:space="preserve">a majority ownership interest in </w:t>
      </w:r>
      <w:r w:rsidRPr="00EF3F1A">
        <w:rPr>
          <w:rFonts w:ascii="Arial" w:eastAsia="Arial" w:hAnsi="Arial" w:cs="Arial"/>
        </w:rPr>
        <w:t>at one time; and</w:t>
      </w:r>
      <w:bookmarkEnd w:id="22"/>
    </w:p>
    <w:p w:rsidR="00D45226" w:rsidP="00D45226">
      <w:pPr>
        <w:ind w:left="360" w:firstLine="360"/>
        <w:rPr>
          <w:rFonts w:ascii="Arial" w:eastAsia="Arial" w:hAnsi="Arial" w:cs="Arial"/>
        </w:rPr>
      </w:pPr>
      <w:bookmarkStart w:id="23" w:name="_PAR__5_771cc0fa_b93a_429d_9dbb_b4cd4d30"/>
      <w:bookmarkStart w:id="24" w:name="_LINE__16_7a9d5117_b91e_4219_aa5d_d245bb"/>
      <w:bookmarkEnd w:id="1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5" w:name="_LINE__17_f5832d68_9bf2_4f59_bcc9_2685f2"/>
      <w:bookmarkEnd w:id="24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6" w:name="_LINE__18_32e495ac_1bad_4c55_af42_f6d90d"/>
      <w:bookmarkEnd w:id="25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7" w:name="_LINE__19_d5b88596_b4ef_4c91_87a3_6a2697"/>
      <w:bookmarkEnd w:id="26"/>
      <w:r>
        <w:rPr>
          <w:rFonts w:ascii="Arial" w:eastAsia="Arial" w:hAnsi="Arial" w:cs="Arial"/>
        </w:rPr>
        <w:t>therefore,</w:t>
      </w:r>
      <w:bookmarkEnd w:id="27"/>
    </w:p>
    <w:p w:rsidR="00D45226" w:rsidP="00D45226">
      <w:pPr>
        <w:ind w:left="360"/>
        <w:rPr>
          <w:rFonts w:ascii="Arial" w:eastAsia="Arial" w:hAnsi="Arial" w:cs="Arial"/>
        </w:rPr>
      </w:pPr>
      <w:bookmarkStart w:id="28" w:name="_ENACTING_CLAUSE__d73ce8d2_56f6_49c5_a57"/>
      <w:bookmarkStart w:id="29" w:name="_PAR__6_9e3000d0_9cae_4410_a9a9_58840589"/>
      <w:bookmarkStart w:id="30" w:name="_LINE__20_629337aa_887c_4c03_8d5b_e789ac"/>
      <w:bookmarkEnd w:id="0"/>
      <w:bookmarkEnd w:id="23"/>
      <w:r>
        <w:rPr>
          <w:rFonts w:ascii="Arial" w:eastAsia="Arial" w:hAnsi="Arial" w:cs="Arial"/>
          <w:b/>
        </w:rPr>
        <w:t>Be it enacted by the People of the State of Maine as follows:</w:t>
      </w:r>
      <w:bookmarkEnd w:id="30"/>
    </w:p>
    <w:p w:rsidR="00D45226" w:rsidP="00D45226">
      <w:pPr>
        <w:ind w:left="360" w:firstLine="360"/>
        <w:rPr>
          <w:rFonts w:ascii="Arial" w:eastAsia="Arial" w:hAnsi="Arial" w:cs="Arial"/>
        </w:rPr>
      </w:pPr>
      <w:bookmarkStart w:id="31" w:name="_BILL_SECTION_HEADER__e2020905_3b69_476c"/>
      <w:bookmarkStart w:id="32" w:name="_BILL_SECTION__9bf07dbe_5aa9_44e0_ae55_2"/>
      <w:bookmarkStart w:id="33" w:name="_DOC_BODY_CONTENT__08f68fc4_5324_401b_8c"/>
      <w:bookmarkStart w:id="34" w:name="_PAR__7_daf5a28f_493c_478f_ab3c_962e184c"/>
      <w:bookmarkStart w:id="35" w:name="_LINE__21_e3c0a3b1_c260_45f2_9738_b5246b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36" w:name="_BILL_SECTION_NUMBER__aa0295f2_f066_434f"/>
      <w:r>
        <w:rPr>
          <w:rFonts w:ascii="Arial" w:eastAsia="Arial" w:hAnsi="Arial" w:cs="Arial"/>
          <w:b/>
          <w:sz w:val="24"/>
        </w:rPr>
        <w:t>1</w:t>
      </w:r>
      <w:bookmarkEnd w:id="36"/>
      <w:r>
        <w:rPr>
          <w:rFonts w:ascii="Arial" w:eastAsia="Arial" w:hAnsi="Arial" w:cs="Arial"/>
          <w:b/>
          <w:sz w:val="24"/>
        </w:rPr>
        <w:t>.  28-A MRSA §1355-A, sub-§2, ¶I,</w:t>
      </w:r>
      <w:r>
        <w:rPr>
          <w:rFonts w:ascii="Arial" w:eastAsia="Arial" w:hAnsi="Arial" w:cs="Arial"/>
        </w:rPr>
        <w:t xml:space="preserve"> as amended by PL 2025, c. 87, §3, is </w:t>
      </w:r>
      <w:bookmarkStart w:id="37" w:name="_LINE__22_19f4d2e6_de12_4340_b33c_00319a"/>
      <w:bookmarkEnd w:id="35"/>
      <w:r>
        <w:rPr>
          <w:rFonts w:ascii="Arial" w:eastAsia="Arial" w:hAnsi="Arial" w:cs="Arial"/>
        </w:rPr>
        <w:t>further amended to read:</w:t>
      </w:r>
      <w:bookmarkEnd w:id="37"/>
    </w:p>
    <w:p w:rsidR="00D45226" w:rsidP="00D45226">
      <w:pPr>
        <w:ind w:left="720"/>
        <w:rPr>
          <w:rFonts w:ascii="Arial" w:eastAsia="Arial" w:hAnsi="Arial" w:cs="Arial"/>
        </w:rPr>
      </w:pPr>
      <w:bookmarkStart w:id="38" w:name="_STATUTE_NUMBER__a8a86ddb_a8b0_46b1_b9b6"/>
      <w:bookmarkStart w:id="39" w:name="_STATUTE_P__571b7d6a_e880_468e_abd6_9d96"/>
      <w:bookmarkStart w:id="40" w:name="_PAR__8_3f22ccfe_9c38_4ec4_b90f_4e8b0a5c"/>
      <w:bookmarkStart w:id="41" w:name="_LINE__23_4136dc22_ffd2_45c8_a2ef_a09235"/>
      <w:bookmarkEnd w:id="31"/>
      <w:bookmarkEnd w:id="34"/>
      <w:r>
        <w:rPr>
          <w:rFonts w:ascii="Arial" w:eastAsia="Arial" w:hAnsi="Arial" w:cs="Arial"/>
        </w:rPr>
        <w:t>I</w:t>
      </w:r>
      <w:bookmarkEnd w:id="38"/>
      <w:r>
        <w:rPr>
          <w:rFonts w:ascii="Arial" w:eastAsia="Arial" w:hAnsi="Arial" w:cs="Arial"/>
        </w:rPr>
        <w:t xml:space="preserve">.  </w:t>
      </w:r>
      <w:bookmarkStart w:id="42" w:name="_STATUTE_CONTENT__4e801970_a49a_4e83_a7f"/>
      <w:r>
        <w:rPr>
          <w:rFonts w:ascii="Arial" w:eastAsia="Arial" w:hAnsi="Arial" w:cs="Arial"/>
        </w:rPr>
        <w:t xml:space="preserve">A licensee governed by this subsection may be issued one or more on-premises retail </w:t>
      </w:r>
      <w:bookmarkStart w:id="43" w:name="_LINE__24_b9255f4c_e852_4a7a_9d35_fddfb8"/>
      <w:bookmarkEnd w:id="41"/>
      <w:r>
        <w:rPr>
          <w:rFonts w:ascii="Arial" w:eastAsia="Arial" w:hAnsi="Arial" w:cs="Arial"/>
        </w:rPr>
        <w:t xml:space="preserve">licenses under </w:t>
      </w:r>
      <w:bookmarkStart w:id="44" w:name="_CROSS_REFERENCE__74448640_4d6c_4fab_884"/>
      <w:r>
        <w:rPr>
          <w:rFonts w:ascii="Arial" w:eastAsia="Arial" w:hAnsi="Arial" w:cs="Arial"/>
        </w:rPr>
        <w:t>chapter 43</w:t>
      </w:r>
      <w:bookmarkEnd w:id="44"/>
      <w:r>
        <w:rPr>
          <w:rFonts w:ascii="Arial" w:eastAsia="Arial" w:hAnsi="Arial" w:cs="Arial"/>
        </w:rPr>
        <w:t xml:space="preserve"> per licensed manufacturing facility under the conditions </w:t>
      </w:r>
      <w:bookmarkStart w:id="45" w:name="_LINE__25_0bf50bce_5572_4683_af54_15de06"/>
      <w:bookmarkEnd w:id="43"/>
      <w:r>
        <w:rPr>
          <w:rFonts w:ascii="Arial" w:eastAsia="Arial" w:hAnsi="Arial" w:cs="Arial"/>
        </w:rPr>
        <w:t xml:space="preserve">specified in this paragraph.  An on-premises retail license issued under </w:t>
      </w:r>
      <w:bookmarkStart w:id="46" w:name="_CROSS_REFERENCE__92a9e16f_2fd4_4cc0_a52"/>
      <w:r>
        <w:rPr>
          <w:rFonts w:ascii="Arial" w:eastAsia="Arial" w:hAnsi="Arial" w:cs="Arial"/>
        </w:rPr>
        <w:t>chapter 43</w:t>
      </w:r>
      <w:bookmarkEnd w:id="46"/>
      <w:r>
        <w:rPr>
          <w:rFonts w:ascii="Arial" w:eastAsia="Arial" w:hAnsi="Arial" w:cs="Arial"/>
        </w:rPr>
        <w:t xml:space="preserve"> </w:t>
      </w:r>
      <w:bookmarkStart w:id="47" w:name="_PROCESSED_CHANGE__46b72c05_1f87_437c_9b"/>
      <w:r>
        <w:rPr>
          <w:rFonts w:ascii="Arial" w:eastAsia="Arial" w:hAnsi="Arial" w:cs="Arial"/>
          <w:u w:val="single"/>
        </w:rPr>
        <w:t xml:space="preserve">on </w:t>
      </w:r>
      <w:bookmarkStart w:id="48" w:name="_LINE__26_c5b910d2_479c_40a8_bdba_ebafc9"/>
      <w:bookmarkEnd w:id="45"/>
      <w:r>
        <w:rPr>
          <w:rFonts w:ascii="Arial" w:eastAsia="Arial" w:hAnsi="Arial" w:cs="Arial"/>
          <w:u w:val="single"/>
        </w:rPr>
        <w:t>or after May 23, 2025</w:t>
      </w:r>
      <w:r>
        <w:rPr>
          <w:rFonts w:ascii="Arial" w:eastAsia="Arial" w:hAnsi="Arial" w:cs="Arial"/>
        </w:rPr>
        <w:t xml:space="preserve"> </w:t>
      </w:r>
      <w:bookmarkEnd w:id="47"/>
      <w:r>
        <w:rPr>
          <w:rFonts w:ascii="Arial" w:eastAsia="Arial" w:hAnsi="Arial" w:cs="Arial"/>
        </w:rPr>
        <w:t xml:space="preserve">may be for retail activities located at the manufacturing facility </w:t>
      </w:r>
      <w:bookmarkStart w:id="49" w:name="_LINE__27_47ec9364_315a_4b17_915d_cfb957"/>
      <w:bookmarkEnd w:id="48"/>
      <w:r>
        <w:rPr>
          <w:rFonts w:ascii="Arial" w:eastAsia="Arial" w:hAnsi="Arial" w:cs="Arial"/>
        </w:rPr>
        <w:t xml:space="preserve">or for retail activities at another location if the same person or persons hold a majority </w:t>
      </w:r>
      <w:bookmarkStart w:id="50" w:name="_LINE__28_f4b0bcc3_2897_4f0c_a7f5_019d4e"/>
      <w:bookmarkEnd w:id="49"/>
      <w:r>
        <w:rPr>
          <w:rFonts w:ascii="Arial" w:eastAsia="Arial" w:hAnsi="Arial" w:cs="Arial"/>
        </w:rPr>
        <w:t xml:space="preserve">ownership interest in both the manufacturing licensee and the on-premises retail </w:t>
      </w:r>
      <w:bookmarkStart w:id="51" w:name="_LINE__29_d53930c3_ae89_4539_968b_c9aba6"/>
      <w:bookmarkEnd w:id="50"/>
      <w:r>
        <w:rPr>
          <w:rFonts w:ascii="Arial" w:eastAsia="Arial" w:hAnsi="Arial" w:cs="Arial"/>
        </w:rPr>
        <w:t xml:space="preserve">licensee licensed under </w:t>
      </w:r>
      <w:bookmarkStart w:id="52" w:name="_CROSS_REFERENCE__8567017c_2673_4f35_936"/>
      <w:r>
        <w:rPr>
          <w:rFonts w:ascii="Arial" w:eastAsia="Arial" w:hAnsi="Arial" w:cs="Arial"/>
        </w:rPr>
        <w:t>chapter 43</w:t>
      </w:r>
      <w:bookmarkEnd w:id="52"/>
      <w:r>
        <w:rPr>
          <w:rFonts w:ascii="Arial" w:eastAsia="Arial" w:hAnsi="Arial" w:cs="Arial"/>
        </w:rPr>
        <w:t>.</w:t>
      </w:r>
      <w:bookmarkEnd w:id="42"/>
      <w:bookmarkEnd w:id="51"/>
    </w:p>
    <w:p w:rsidR="00D45226" w:rsidP="00D45226">
      <w:pPr>
        <w:ind w:left="1080"/>
        <w:rPr>
          <w:rFonts w:ascii="Arial" w:eastAsia="Arial" w:hAnsi="Arial" w:cs="Arial"/>
        </w:rPr>
      </w:pPr>
      <w:bookmarkStart w:id="53" w:name="_STATUTE_SP__fd7010a3_61cd_4043_99b1_02b"/>
      <w:bookmarkStart w:id="54" w:name="_PAR__9_e0872bdb_764a_49de_8f3d_b3cfaaf1"/>
      <w:bookmarkStart w:id="55" w:name="_LINE__30_4a479eda_3268_42fa_bc87_9f1c45"/>
      <w:bookmarkEnd w:id="40"/>
      <w:r>
        <w:rPr>
          <w:rFonts w:ascii="Arial" w:eastAsia="Arial" w:hAnsi="Arial" w:cs="Arial"/>
        </w:rPr>
        <w:t>(</w:t>
      </w:r>
      <w:bookmarkStart w:id="56" w:name="_STATUTE_NUMBER__c8b8d922_8504_4304_9c43"/>
      <w:r>
        <w:rPr>
          <w:rFonts w:ascii="Arial" w:eastAsia="Arial" w:hAnsi="Arial" w:cs="Arial"/>
        </w:rPr>
        <w:t>1-A</w:t>
      </w:r>
      <w:bookmarkEnd w:id="56"/>
      <w:r>
        <w:rPr>
          <w:rFonts w:ascii="Arial" w:eastAsia="Arial" w:hAnsi="Arial" w:cs="Arial"/>
        </w:rPr>
        <w:t xml:space="preserve">)  </w:t>
      </w:r>
      <w:bookmarkStart w:id="57" w:name="_STATUTE_CONTENT__04441187_50ba_43ad_a81"/>
      <w:r>
        <w:rPr>
          <w:rFonts w:ascii="Arial" w:eastAsia="Arial" w:hAnsi="Arial" w:cs="Arial"/>
        </w:rPr>
        <w:t xml:space="preserve">If a person or persons hold a majority ownership interest in one </w:t>
      </w:r>
      <w:bookmarkStart w:id="58" w:name="_LINE__31_1f143db0_30c6_40f9_95be_0eed33"/>
      <w:bookmarkEnd w:id="55"/>
      <w:r>
        <w:rPr>
          <w:rFonts w:ascii="Arial" w:eastAsia="Arial" w:hAnsi="Arial" w:cs="Arial"/>
        </w:rPr>
        <w:t xml:space="preserve">manufacturing licensee, the person or persons may hold no less than a majority </w:t>
      </w:r>
      <w:bookmarkStart w:id="59" w:name="_LINE__32_302a5f7a_16e0_4158_bbc0_ab9e84"/>
      <w:bookmarkEnd w:id="58"/>
      <w:r>
        <w:rPr>
          <w:rFonts w:ascii="Arial" w:eastAsia="Arial" w:hAnsi="Arial" w:cs="Arial"/>
        </w:rPr>
        <w:t xml:space="preserve">ownership interest in up to </w:t>
      </w:r>
      <w:bookmarkStart w:id="60" w:name="_PROCESSED_CHANGE__183498b0_e52d_496b_ac"/>
      <w:r>
        <w:rPr>
          <w:rFonts w:ascii="Arial" w:eastAsia="Arial" w:hAnsi="Arial" w:cs="Arial"/>
          <w:strike/>
        </w:rPr>
        <w:t>3</w:t>
      </w:r>
      <w:r>
        <w:rPr>
          <w:rFonts w:ascii="Arial" w:eastAsia="Arial" w:hAnsi="Arial" w:cs="Arial"/>
        </w:rPr>
        <w:t xml:space="preserve"> </w:t>
      </w:r>
      <w:bookmarkStart w:id="61" w:name="_PROCESSED_CHANGE__6dfcb547_8941_437f_90"/>
      <w:bookmarkEnd w:id="60"/>
      <w:r>
        <w:rPr>
          <w:rFonts w:ascii="Arial" w:eastAsia="Arial" w:hAnsi="Arial" w:cs="Arial"/>
          <w:u w:val="single"/>
        </w:rPr>
        <w:t>12</w:t>
      </w:r>
      <w:r>
        <w:rPr>
          <w:rFonts w:ascii="Arial" w:eastAsia="Arial" w:hAnsi="Arial" w:cs="Arial"/>
        </w:rPr>
        <w:t xml:space="preserve"> </w:t>
      </w:r>
      <w:bookmarkEnd w:id="61"/>
      <w:r>
        <w:rPr>
          <w:rFonts w:ascii="Arial" w:eastAsia="Arial" w:hAnsi="Arial" w:cs="Arial"/>
        </w:rPr>
        <w:t xml:space="preserve">retail licensees licensed under </w:t>
      </w:r>
      <w:bookmarkStart w:id="62" w:name="_CROSS_REFERENCE__f999258d_9905_4881_970"/>
      <w:r>
        <w:rPr>
          <w:rFonts w:ascii="Arial" w:eastAsia="Arial" w:hAnsi="Arial" w:cs="Arial"/>
        </w:rPr>
        <w:t>chapter 43</w:t>
      </w:r>
      <w:bookmarkEnd w:id="62"/>
      <w:r>
        <w:rPr>
          <w:rFonts w:ascii="Arial" w:eastAsia="Arial" w:hAnsi="Arial" w:cs="Arial"/>
        </w:rPr>
        <w:t xml:space="preserve">.  If a </w:t>
      </w:r>
      <w:bookmarkStart w:id="63" w:name="_LINE__33_a36853cd_c737_4004_bd65_dab9cf"/>
      <w:bookmarkEnd w:id="59"/>
      <w:r>
        <w:rPr>
          <w:rFonts w:ascii="Arial" w:eastAsia="Arial" w:hAnsi="Arial" w:cs="Arial"/>
        </w:rPr>
        <w:t xml:space="preserve">person or persons hold a majority ownership interest in at least 2 manufacturing </w:t>
      </w:r>
      <w:bookmarkStart w:id="64" w:name="_LINE__34_82b22e55_b6fb_4d6e_98df_45d91f"/>
      <w:bookmarkEnd w:id="63"/>
      <w:r>
        <w:rPr>
          <w:rFonts w:ascii="Arial" w:eastAsia="Arial" w:hAnsi="Arial" w:cs="Arial"/>
        </w:rPr>
        <w:t xml:space="preserve">licensees that, collectively, manufacture at least 1,000 barrels of liquor per year, </w:t>
      </w:r>
      <w:bookmarkStart w:id="65" w:name="_LINE__35_01d95c16_e156_4798_afa9_6b6d42"/>
      <w:bookmarkEnd w:id="64"/>
      <w:r>
        <w:rPr>
          <w:rFonts w:ascii="Arial" w:eastAsia="Arial" w:hAnsi="Arial" w:cs="Arial"/>
        </w:rPr>
        <w:t xml:space="preserve">the person or persons may hold no less than a majority ownership interest in up to </w:t>
      </w:r>
      <w:bookmarkStart w:id="66" w:name="_LINE__36_79555114_d6a1_481a_b6be_ad738e"/>
      <w:bookmarkStart w:id="67" w:name="_PROCESSED_CHANGE__99967e6b_1f9d_4c29_9f"/>
      <w:bookmarkEnd w:id="65"/>
      <w:r>
        <w:rPr>
          <w:rFonts w:ascii="Arial" w:eastAsia="Arial" w:hAnsi="Arial" w:cs="Arial"/>
          <w:strike/>
        </w:rPr>
        <w:t>6</w:t>
      </w:r>
      <w:r>
        <w:rPr>
          <w:rFonts w:ascii="Arial" w:eastAsia="Arial" w:hAnsi="Arial" w:cs="Arial"/>
        </w:rPr>
        <w:t xml:space="preserve"> </w:t>
      </w:r>
      <w:bookmarkStart w:id="68" w:name="_PROCESSED_CHANGE__dbb63daf_29a0_4bf6_bc"/>
      <w:bookmarkEnd w:id="67"/>
      <w:r>
        <w:rPr>
          <w:rFonts w:ascii="Arial" w:eastAsia="Arial" w:hAnsi="Arial" w:cs="Arial"/>
          <w:u w:val="single"/>
        </w:rPr>
        <w:t>12</w:t>
      </w:r>
      <w:r>
        <w:rPr>
          <w:rFonts w:ascii="Arial" w:eastAsia="Arial" w:hAnsi="Arial" w:cs="Arial"/>
        </w:rPr>
        <w:t xml:space="preserve"> </w:t>
      </w:r>
      <w:bookmarkEnd w:id="68"/>
      <w:r>
        <w:rPr>
          <w:rFonts w:ascii="Arial" w:eastAsia="Arial" w:hAnsi="Arial" w:cs="Arial"/>
        </w:rPr>
        <w:t xml:space="preserve">on-premises retail licensees licensed under </w:t>
      </w:r>
      <w:bookmarkStart w:id="69" w:name="_CROSS_REFERENCE__e6e70f90_1471_4084_83c"/>
      <w:r>
        <w:rPr>
          <w:rFonts w:ascii="Arial" w:eastAsia="Arial" w:hAnsi="Arial" w:cs="Arial"/>
        </w:rPr>
        <w:t>chapter 43</w:t>
      </w:r>
      <w:bookmarkEnd w:id="69"/>
      <w:r>
        <w:rPr>
          <w:rFonts w:ascii="Arial" w:eastAsia="Arial" w:hAnsi="Arial" w:cs="Arial"/>
        </w:rPr>
        <w:t xml:space="preserve">.  A person or persons </w:t>
      </w:r>
      <w:bookmarkStart w:id="70" w:name="_LINE__37_63f52354_499d_473a_8a79_a44f7b"/>
      <w:bookmarkEnd w:id="66"/>
      <w:r>
        <w:rPr>
          <w:rFonts w:ascii="Arial" w:eastAsia="Arial" w:hAnsi="Arial" w:cs="Arial"/>
        </w:rPr>
        <w:t xml:space="preserve">with a majority ownership interest in one or more manufacturing licensees may not </w:t>
      </w:r>
      <w:bookmarkStart w:id="71" w:name="_LINE__38_dc8b918e_c529_4c41_aff5_64089d"/>
      <w:bookmarkEnd w:id="70"/>
      <w:r>
        <w:rPr>
          <w:rFonts w:ascii="Arial" w:eastAsia="Arial" w:hAnsi="Arial" w:cs="Arial"/>
        </w:rPr>
        <w:t xml:space="preserve">hold an ownership interest in more than </w:t>
      </w:r>
      <w:bookmarkStart w:id="72" w:name="_PROCESSED_CHANGE__239d3e3c_98b5_4d96_a6"/>
      <w:r>
        <w:rPr>
          <w:rFonts w:ascii="Arial" w:eastAsia="Arial" w:hAnsi="Arial" w:cs="Arial"/>
          <w:strike/>
        </w:rPr>
        <w:t>6</w:t>
      </w:r>
      <w:r>
        <w:rPr>
          <w:rFonts w:ascii="Arial" w:eastAsia="Arial" w:hAnsi="Arial" w:cs="Arial"/>
        </w:rPr>
        <w:t xml:space="preserve"> </w:t>
      </w:r>
      <w:bookmarkStart w:id="73" w:name="_PROCESSED_CHANGE__247efd0d_497c_4466_97"/>
      <w:bookmarkEnd w:id="72"/>
      <w:r>
        <w:rPr>
          <w:rFonts w:ascii="Arial" w:eastAsia="Arial" w:hAnsi="Arial" w:cs="Arial"/>
          <w:u w:val="single"/>
        </w:rPr>
        <w:t>12</w:t>
      </w:r>
      <w:r>
        <w:rPr>
          <w:rFonts w:ascii="Arial" w:eastAsia="Arial" w:hAnsi="Arial" w:cs="Arial"/>
        </w:rPr>
        <w:t xml:space="preserve"> </w:t>
      </w:r>
      <w:bookmarkEnd w:id="73"/>
      <w:r>
        <w:rPr>
          <w:rFonts w:ascii="Arial" w:eastAsia="Arial" w:hAnsi="Arial" w:cs="Arial"/>
        </w:rPr>
        <w:t xml:space="preserve">on-premises retail licensees licensed </w:t>
      </w:r>
      <w:bookmarkStart w:id="74" w:name="_LINE__39_2ab8adce_d8c9_4548_9fa5_cfb486"/>
      <w:bookmarkEnd w:id="71"/>
      <w:r>
        <w:rPr>
          <w:rFonts w:ascii="Arial" w:eastAsia="Arial" w:hAnsi="Arial" w:cs="Arial"/>
        </w:rPr>
        <w:t xml:space="preserve">under </w:t>
      </w:r>
      <w:bookmarkStart w:id="75" w:name="_CROSS_REFERENCE__4c604051_924d_43d9_b9b"/>
      <w:r>
        <w:rPr>
          <w:rFonts w:ascii="Arial" w:eastAsia="Arial" w:hAnsi="Arial" w:cs="Arial"/>
        </w:rPr>
        <w:t>chapter 43</w:t>
      </w:r>
      <w:bookmarkEnd w:id="75"/>
      <w:r>
        <w:rPr>
          <w:rFonts w:ascii="Arial" w:eastAsia="Arial" w:hAnsi="Arial" w:cs="Arial"/>
        </w:rPr>
        <w:t>.</w:t>
      </w:r>
      <w:bookmarkEnd w:id="57"/>
      <w:bookmarkEnd w:id="74"/>
    </w:p>
    <w:p w:rsidR="00D45226" w:rsidP="00D45226">
      <w:pPr>
        <w:ind w:left="1080"/>
        <w:rPr>
          <w:rFonts w:ascii="Arial" w:eastAsia="Arial" w:hAnsi="Arial" w:cs="Arial"/>
        </w:rPr>
      </w:pPr>
      <w:bookmarkStart w:id="76" w:name="_STATUTE_SP__d343ceec_84a8_4678_a8dc_102"/>
      <w:bookmarkStart w:id="77" w:name="_STATUTE_CONTENT__a64c8524_17d8_41af_814"/>
      <w:bookmarkStart w:id="78" w:name="_PAR__10_1d8651c0_d298_4883_99c7_1185fbc"/>
      <w:bookmarkStart w:id="79" w:name="_LINE__40_f9754bce_837b_4c72_9e22_6595d1"/>
      <w:bookmarkStart w:id="80" w:name="_PROCESSED_CHANGE__a215f990_aaff_4eec_8a"/>
      <w:bookmarkEnd w:id="54"/>
      <w:r>
        <w:rPr>
          <w:rFonts w:ascii="Arial" w:eastAsia="Arial" w:hAnsi="Arial" w:cs="Arial"/>
          <w:u w:val="single"/>
        </w:rPr>
        <w:t xml:space="preserve">Licensees that hold a license issued under chapter 43 that were issued a license on </w:t>
      </w:r>
      <w:bookmarkStart w:id="81" w:name="_LINE__41_fd9088a1_9d4a_4d77_8785_471fe4"/>
      <w:bookmarkEnd w:id="79"/>
      <w:r>
        <w:rPr>
          <w:rFonts w:ascii="Arial" w:eastAsia="Arial" w:hAnsi="Arial" w:cs="Arial"/>
          <w:u w:val="single"/>
        </w:rPr>
        <w:t xml:space="preserve">or before May 23, 2025 are exempt from the calculation of ownership interest </w:t>
      </w:r>
      <w:bookmarkStart w:id="82" w:name="_LINE__42_215abcd5_dc15_4281_ac95_53161e"/>
      <w:bookmarkEnd w:id="81"/>
      <w:r>
        <w:rPr>
          <w:rFonts w:ascii="Arial" w:eastAsia="Arial" w:hAnsi="Arial" w:cs="Arial"/>
          <w:u w:val="single"/>
        </w:rPr>
        <w:t>under this subparagraph.</w:t>
      </w:r>
      <w:bookmarkEnd w:id="82"/>
    </w:p>
    <w:p w:rsidR="00D45226" w:rsidP="00D45226">
      <w:pPr>
        <w:ind w:left="1080"/>
        <w:rPr>
          <w:rFonts w:ascii="Arial" w:eastAsia="Arial" w:hAnsi="Arial" w:cs="Arial"/>
        </w:rPr>
      </w:pPr>
      <w:bookmarkStart w:id="83" w:name="_STATUTE_SP__ae8360bc_3df9_4927_a842_416"/>
      <w:bookmarkStart w:id="84" w:name="_PAGE__2_8406e7a5_6f96_4427_a66d_e3b7c17"/>
      <w:bookmarkStart w:id="85" w:name="_PAR__1_5159966e_731c_4fac_b4a3_9b464d7a"/>
      <w:bookmarkStart w:id="86" w:name="_LINE__1_5ef6976e_6dc3_4efb_93c9_4308903"/>
      <w:bookmarkEnd w:id="3"/>
      <w:bookmarkEnd w:id="53"/>
      <w:bookmarkEnd w:id="76"/>
      <w:bookmarkEnd w:id="77"/>
      <w:bookmarkEnd w:id="78"/>
      <w:bookmarkEnd w:id="80"/>
      <w:r>
        <w:rPr>
          <w:rFonts w:ascii="Arial" w:eastAsia="Arial" w:hAnsi="Arial" w:cs="Arial"/>
        </w:rPr>
        <w:t>(</w:t>
      </w:r>
      <w:bookmarkStart w:id="87" w:name="_STATUTE_NUMBER__c2c9ea39_fd9d_4946_a05c"/>
      <w:r>
        <w:rPr>
          <w:rFonts w:ascii="Arial" w:eastAsia="Arial" w:hAnsi="Arial" w:cs="Arial"/>
        </w:rPr>
        <w:t>2</w:t>
      </w:r>
      <w:bookmarkEnd w:id="87"/>
      <w:r>
        <w:rPr>
          <w:rFonts w:ascii="Arial" w:eastAsia="Arial" w:hAnsi="Arial" w:cs="Arial"/>
        </w:rPr>
        <w:t xml:space="preserve">)  </w:t>
      </w:r>
      <w:bookmarkStart w:id="88" w:name="_STATUTE_CONTENT__0e02d6dc_1b69_40e7_b37"/>
      <w:r>
        <w:rPr>
          <w:rFonts w:ascii="Arial" w:eastAsia="Arial" w:hAnsi="Arial" w:cs="Arial"/>
        </w:rPr>
        <w:t xml:space="preserve">A retail license issued under </w:t>
      </w:r>
      <w:bookmarkStart w:id="89" w:name="_CROSS_REFERENCE__5add003b_970e_4807_b3c"/>
      <w:r>
        <w:rPr>
          <w:rFonts w:ascii="Arial" w:eastAsia="Arial" w:hAnsi="Arial" w:cs="Arial"/>
        </w:rPr>
        <w:t>chapter 43</w:t>
      </w:r>
      <w:bookmarkEnd w:id="89"/>
      <w:r>
        <w:rPr>
          <w:rFonts w:ascii="Arial" w:eastAsia="Arial" w:hAnsi="Arial" w:cs="Arial"/>
        </w:rPr>
        <w:t xml:space="preserve"> authorizes the sale for on-premises </w:t>
      </w:r>
      <w:bookmarkStart w:id="90" w:name="_LINE__2_80bcc8fa_4d15_4ecb_b3ae_221c303"/>
      <w:bookmarkEnd w:id="86"/>
      <w:r>
        <w:rPr>
          <w:rFonts w:ascii="Arial" w:eastAsia="Arial" w:hAnsi="Arial" w:cs="Arial"/>
        </w:rPr>
        <w:t xml:space="preserve">consumption of products produced at the manufacturing facility as well as other </w:t>
      </w:r>
      <w:bookmarkStart w:id="91" w:name="_LINE__3_89bbc6f7_734c_494f_aa04_30c5d4d"/>
      <w:bookmarkEnd w:id="90"/>
      <w:r>
        <w:rPr>
          <w:rFonts w:ascii="Arial" w:eastAsia="Arial" w:hAnsi="Arial" w:cs="Arial"/>
        </w:rPr>
        <w:t>liquor permitted to be sold under the applicable class of the retail license.</w:t>
      </w:r>
      <w:bookmarkEnd w:id="88"/>
      <w:bookmarkEnd w:id="91"/>
    </w:p>
    <w:p w:rsidR="00D45226" w:rsidP="00D45226">
      <w:pPr>
        <w:ind w:left="1080"/>
        <w:rPr>
          <w:rFonts w:ascii="Arial" w:eastAsia="Arial" w:hAnsi="Arial" w:cs="Arial"/>
        </w:rPr>
      </w:pPr>
      <w:bookmarkStart w:id="92" w:name="_STATUTE_SP__2e18a251_a8ff_46e2_a9a2_9e5"/>
      <w:bookmarkStart w:id="93" w:name="_PAR__2_44002686_eace_4658_a646_087cbdbf"/>
      <w:bookmarkStart w:id="94" w:name="_LINE__4_9961689d_b155_4ef7_b91d_a60914a"/>
      <w:bookmarkEnd w:id="83"/>
      <w:bookmarkEnd w:id="85"/>
      <w:r>
        <w:rPr>
          <w:rFonts w:ascii="Arial" w:eastAsia="Arial" w:hAnsi="Arial" w:cs="Arial"/>
        </w:rPr>
        <w:t>(</w:t>
      </w:r>
      <w:bookmarkStart w:id="95" w:name="_STATUTE_NUMBER__d14b1ef7_dac6_48f0_b2c9"/>
      <w:r>
        <w:rPr>
          <w:rFonts w:ascii="Arial" w:eastAsia="Arial" w:hAnsi="Arial" w:cs="Arial"/>
        </w:rPr>
        <w:t>2-A</w:t>
      </w:r>
      <w:bookmarkEnd w:id="95"/>
      <w:r>
        <w:rPr>
          <w:rFonts w:ascii="Arial" w:eastAsia="Arial" w:hAnsi="Arial" w:cs="Arial"/>
        </w:rPr>
        <w:t xml:space="preserve">)  </w:t>
      </w:r>
      <w:bookmarkStart w:id="96" w:name="_STATUTE_CONTENT__0a7b5530_e1cf_492c_ac8"/>
      <w:r>
        <w:rPr>
          <w:rFonts w:ascii="Arial" w:eastAsia="Arial" w:hAnsi="Arial" w:cs="Arial"/>
        </w:rPr>
        <w:t xml:space="preserve">Liquor sold under a retail license issued under </w:t>
      </w:r>
      <w:bookmarkStart w:id="97" w:name="_CROSS_REFERENCE__9a8d0e80_6a34_4a66_978"/>
      <w:r>
        <w:rPr>
          <w:rFonts w:ascii="Arial" w:eastAsia="Arial" w:hAnsi="Arial" w:cs="Arial"/>
        </w:rPr>
        <w:t>chapter 43</w:t>
      </w:r>
      <w:bookmarkEnd w:id="97"/>
      <w:r>
        <w:rPr>
          <w:rFonts w:ascii="Arial" w:eastAsia="Arial" w:hAnsi="Arial" w:cs="Arial"/>
        </w:rPr>
        <w:t xml:space="preserve"> on the premises </w:t>
      </w:r>
      <w:bookmarkStart w:id="98" w:name="_LINE__5_1b3676f3_9aaf_41ab_a93a_ad3ca15"/>
      <w:bookmarkEnd w:id="94"/>
      <w:r>
        <w:rPr>
          <w:rFonts w:ascii="Arial" w:eastAsia="Arial" w:hAnsi="Arial" w:cs="Arial"/>
        </w:rPr>
        <w:t xml:space="preserve">of the manufacturing facility may not be consumed on any part of the premises </w:t>
      </w:r>
      <w:bookmarkStart w:id="99" w:name="_LINE__6_d6f8bc35_dd91_4a2a_81f2_8ee3627"/>
      <w:bookmarkEnd w:id="98"/>
      <w:r>
        <w:rPr>
          <w:rFonts w:ascii="Arial" w:eastAsia="Arial" w:hAnsi="Arial" w:cs="Arial"/>
        </w:rPr>
        <w:t>where patrons are not generally permitted.</w:t>
      </w:r>
      <w:bookmarkEnd w:id="96"/>
      <w:bookmarkEnd w:id="99"/>
    </w:p>
    <w:p w:rsidR="00D45226" w:rsidP="00D45226">
      <w:pPr>
        <w:ind w:left="1080"/>
        <w:rPr>
          <w:rFonts w:ascii="Arial" w:eastAsia="Arial" w:hAnsi="Arial" w:cs="Arial"/>
        </w:rPr>
      </w:pPr>
      <w:bookmarkStart w:id="100" w:name="_STATUTE_SP__30439dc7_4565_4856_8e05_ab4"/>
      <w:bookmarkStart w:id="101" w:name="_PAR__3_67ca7169_69e9_43b2_9537_ebd5f18b"/>
      <w:bookmarkStart w:id="102" w:name="_LINE__7_55800063_7b99_4a65_b54d_ca0e7df"/>
      <w:bookmarkEnd w:id="92"/>
      <w:bookmarkEnd w:id="93"/>
      <w:r>
        <w:rPr>
          <w:rFonts w:ascii="Arial" w:eastAsia="Arial" w:hAnsi="Arial" w:cs="Arial"/>
        </w:rPr>
        <w:t>(</w:t>
      </w:r>
      <w:bookmarkStart w:id="103" w:name="_STATUTE_NUMBER__f14bef09_c091_4383_825c"/>
      <w:r>
        <w:rPr>
          <w:rFonts w:ascii="Arial" w:eastAsia="Arial" w:hAnsi="Arial" w:cs="Arial"/>
        </w:rPr>
        <w:t>3</w:t>
      </w:r>
      <w:bookmarkEnd w:id="103"/>
      <w:r>
        <w:rPr>
          <w:rFonts w:ascii="Arial" w:eastAsia="Arial" w:hAnsi="Arial" w:cs="Arial"/>
        </w:rPr>
        <w:t xml:space="preserve">)  </w:t>
      </w:r>
      <w:bookmarkStart w:id="104" w:name="_STATUTE_CONTENT__58286033_b77c_4c2b_8d3"/>
      <w:r>
        <w:rPr>
          <w:rFonts w:ascii="Arial" w:eastAsia="Arial" w:hAnsi="Arial" w:cs="Arial"/>
        </w:rPr>
        <w:t xml:space="preserve">All records related to activities under the authority of the manufacturing </w:t>
      </w:r>
      <w:bookmarkStart w:id="105" w:name="_LINE__8_5568eb01_da82_40d0_9621_976ea61"/>
      <w:bookmarkEnd w:id="102"/>
      <w:r>
        <w:rPr>
          <w:rFonts w:ascii="Arial" w:eastAsia="Arial" w:hAnsi="Arial" w:cs="Arial"/>
        </w:rPr>
        <w:t xml:space="preserve">facility's license issued under this section must be kept separate from records </w:t>
      </w:r>
      <w:bookmarkStart w:id="106" w:name="_LINE__9_08f4a2a4_8356_472d_8ca2_055c044"/>
      <w:bookmarkEnd w:id="105"/>
      <w:r>
        <w:rPr>
          <w:rFonts w:ascii="Arial" w:eastAsia="Arial" w:hAnsi="Arial" w:cs="Arial"/>
        </w:rPr>
        <w:t xml:space="preserve">related to activities under the authority of a retail license issued under </w:t>
      </w:r>
      <w:bookmarkStart w:id="107" w:name="_CROSS_REFERENCE__e1173feb_0340_48c9_9ba"/>
      <w:r>
        <w:rPr>
          <w:rFonts w:ascii="Arial" w:eastAsia="Arial" w:hAnsi="Arial" w:cs="Arial"/>
        </w:rPr>
        <w:t>chapter 43</w:t>
      </w:r>
      <w:bookmarkEnd w:id="107"/>
      <w:r>
        <w:rPr>
          <w:rFonts w:ascii="Arial" w:eastAsia="Arial" w:hAnsi="Arial" w:cs="Arial"/>
        </w:rPr>
        <w:t xml:space="preserve">.  </w:t>
      </w:r>
      <w:bookmarkStart w:id="108" w:name="_LINE__10_9c383c72_2b5c_4285_a7f7_7d2c7f"/>
      <w:bookmarkEnd w:id="106"/>
      <w:r>
        <w:rPr>
          <w:rFonts w:ascii="Arial" w:eastAsia="Arial" w:hAnsi="Arial" w:cs="Arial"/>
        </w:rPr>
        <w:t xml:space="preserve">Income from the sale of liquor under subparagraph (4-A) or under </w:t>
      </w:r>
      <w:bookmarkStart w:id="109" w:name="_CROSS_REFERENCE__76509502_e813_43ea_863"/>
      <w:r>
        <w:rPr>
          <w:rFonts w:ascii="Arial" w:eastAsia="Arial" w:hAnsi="Arial" w:cs="Arial"/>
        </w:rPr>
        <w:t>paragraph B</w:t>
      </w:r>
      <w:bookmarkEnd w:id="109"/>
      <w:r>
        <w:rPr>
          <w:rFonts w:ascii="Arial" w:eastAsia="Arial" w:hAnsi="Arial" w:cs="Arial"/>
        </w:rPr>
        <w:t xml:space="preserve"> or </w:t>
      </w:r>
      <w:bookmarkStart w:id="110" w:name="_CROSS_REFERENCE__16757e6a_e55f_4862_bc6"/>
      <w:bookmarkStart w:id="111" w:name="_LINE__11_0e60861d_6d8b_4786_b563_835e8a"/>
      <w:bookmarkEnd w:id="108"/>
      <w:r>
        <w:rPr>
          <w:rFonts w:ascii="Arial" w:eastAsia="Arial" w:hAnsi="Arial" w:cs="Arial"/>
        </w:rPr>
        <w:t>D</w:t>
      </w:r>
      <w:bookmarkEnd w:id="110"/>
      <w:r>
        <w:rPr>
          <w:rFonts w:ascii="Arial" w:eastAsia="Arial" w:hAnsi="Arial" w:cs="Arial"/>
        </w:rPr>
        <w:t xml:space="preserve"> by a manufacturing facility that is located on the same premises as a retail license </w:t>
      </w:r>
      <w:bookmarkStart w:id="112" w:name="_LINE__12_7e494fca_e170_41dd_930f_b825bd"/>
      <w:bookmarkEnd w:id="111"/>
      <w:r>
        <w:rPr>
          <w:rFonts w:ascii="Arial" w:eastAsia="Arial" w:hAnsi="Arial" w:cs="Arial"/>
        </w:rPr>
        <w:t xml:space="preserve">issued under </w:t>
      </w:r>
      <w:bookmarkStart w:id="113" w:name="_CROSS_REFERENCE__77ed2227_7227_4839_b5f"/>
      <w:r>
        <w:rPr>
          <w:rFonts w:ascii="Arial" w:eastAsia="Arial" w:hAnsi="Arial" w:cs="Arial"/>
        </w:rPr>
        <w:t>chapter 43</w:t>
      </w:r>
      <w:bookmarkEnd w:id="113"/>
      <w:r>
        <w:rPr>
          <w:rFonts w:ascii="Arial" w:eastAsia="Arial" w:hAnsi="Arial" w:cs="Arial"/>
        </w:rPr>
        <w:t xml:space="preserve"> is not included in calculating whether that retail licensee </w:t>
      </w:r>
      <w:bookmarkStart w:id="114" w:name="_LINE__13_ba384581_3151_45ee_9fd5_583efc"/>
      <w:bookmarkEnd w:id="112"/>
      <w:r>
        <w:rPr>
          <w:rFonts w:ascii="Arial" w:eastAsia="Arial" w:hAnsi="Arial" w:cs="Arial"/>
        </w:rPr>
        <w:t xml:space="preserve">satisfies any applicable income from the sale of food requirement set forth in </w:t>
      </w:r>
      <w:bookmarkStart w:id="115" w:name="_CROSS_REFERENCE__db54f417_5db5_450f_a96"/>
      <w:bookmarkStart w:id="116" w:name="_LINE__14_b6dbeb68_a74e_4814_98b6_f8092f"/>
      <w:bookmarkEnd w:id="114"/>
      <w:r>
        <w:rPr>
          <w:rFonts w:ascii="Arial" w:eastAsia="Arial" w:hAnsi="Arial" w:cs="Arial"/>
        </w:rPr>
        <w:t>chapter 43</w:t>
      </w:r>
      <w:bookmarkEnd w:id="115"/>
      <w:r>
        <w:rPr>
          <w:rFonts w:ascii="Arial" w:eastAsia="Arial" w:hAnsi="Arial" w:cs="Arial"/>
        </w:rPr>
        <w:t>.</w:t>
      </w:r>
      <w:bookmarkEnd w:id="104"/>
      <w:bookmarkEnd w:id="116"/>
    </w:p>
    <w:p w:rsidR="00D45226" w:rsidP="00D45226">
      <w:pPr>
        <w:ind w:left="1080"/>
        <w:rPr>
          <w:rFonts w:ascii="Arial" w:eastAsia="Arial" w:hAnsi="Arial" w:cs="Arial"/>
        </w:rPr>
      </w:pPr>
      <w:bookmarkStart w:id="117" w:name="_STATUTE_SP__2229e1e1_0b6c_4bc6_a7dd_a4a"/>
      <w:bookmarkStart w:id="118" w:name="_PAR__4_3e5ec9b0_1ec4_428a_a200_82f6df8a"/>
      <w:bookmarkStart w:id="119" w:name="_LINE__15_46cc00f3_d8c6_49f8_839a_0c106a"/>
      <w:bookmarkEnd w:id="100"/>
      <w:bookmarkEnd w:id="101"/>
      <w:r>
        <w:rPr>
          <w:rFonts w:ascii="Arial" w:eastAsia="Arial" w:hAnsi="Arial" w:cs="Arial"/>
        </w:rPr>
        <w:t>(</w:t>
      </w:r>
      <w:bookmarkStart w:id="120" w:name="_STATUTE_NUMBER__9fa4b739_5200_4520_87f1"/>
      <w:r>
        <w:rPr>
          <w:rFonts w:ascii="Arial" w:eastAsia="Arial" w:hAnsi="Arial" w:cs="Arial"/>
        </w:rPr>
        <w:t>4</w:t>
      </w:r>
      <w:bookmarkEnd w:id="120"/>
      <w:r>
        <w:rPr>
          <w:rFonts w:ascii="Arial" w:eastAsia="Arial" w:hAnsi="Arial" w:cs="Arial"/>
        </w:rPr>
        <w:t xml:space="preserve">)  </w:t>
      </w:r>
      <w:bookmarkStart w:id="121" w:name="_STATUTE_CONTENT__04d7320f_765d_4be4_a38"/>
      <w:r>
        <w:rPr>
          <w:rFonts w:ascii="Arial" w:eastAsia="Arial" w:hAnsi="Arial" w:cs="Arial"/>
        </w:rPr>
        <w:t xml:space="preserve">Spirits sold under the authority of a retail license issued under </w:t>
      </w:r>
      <w:bookmarkStart w:id="122" w:name="_CROSS_REFERENCE__47359fba_395c_4f56_941"/>
      <w:r>
        <w:rPr>
          <w:rFonts w:ascii="Arial" w:eastAsia="Arial" w:hAnsi="Arial" w:cs="Arial"/>
        </w:rPr>
        <w:t>chapter 43</w:t>
      </w:r>
      <w:bookmarkEnd w:id="122"/>
      <w:r>
        <w:rPr>
          <w:rFonts w:ascii="Arial" w:eastAsia="Arial" w:hAnsi="Arial" w:cs="Arial"/>
        </w:rPr>
        <w:t xml:space="preserve"> to </w:t>
      </w:r>
      <w:bookmarkStart w:id="123" w:name="_LINE__16_0811de8f_0b3b_4359_8964_4eb287"/>
      <w:bookmarkEnd w:id="119"/>
      <w:r>
        <w:rPr>
          <w:rFonts w:ascii="Arial" w:eastAsia="Arial" w:hAnsi="Arial" w:cs="Arial"/>
        </w:rPr>
        <w:t xml:space="preserve">the holder of a distillery license must first be sold to the State, subject to the listing, </w:t>
      </w:r>
      <w:bookmarkStart w:id="124" w:name="_LINE__17_f4039f6c_d7b8_4c16_ba82_9dc744"/>
      <w:bookmarkEnd w:id="123"/>
      <w:r>
        <w:rPr>
          <w:rFonts w:ascii="Arial" w:eastAsia="Arial" w:hAnsi="Arial" w:cs="Arial"/>
        </w:rPr>
        <w:t xml:space="preserve">pricing and distribution provisions of this Title.  Spirits sold under the authority of </w:t>
      </w:r>
      <w:bookmarkStart w:id="125" w:name="_LINE__18_57a94266_39b1_4190_9c82_a2d525"/>
      <w:bookmarkEnd w:id="124"/>
      <w:r>
        <w:rPr>
          <w:rFonts w:ascii="Arial" w:eastAsia="Arial" w:hAnsi="Arial" w:cs="Arial"/>
        </w:rPr>
        <w:t xml:space="preserve">a retail license issued under </w:t>
      </w:r>
      <w:bookmarkStart w:id="126" w:name="_CROSS_REFERENCE__94a14a58_de33_43e5_92a"/>
      <w:r>
        <w:rPr>
          <w:rFonts w:ascii="Arial" w:eastAsia="Arial" w:hAnsi="Arial" w:cs="Arial"/>
        </w:rPr>
        <w:t>chapter 43</w:t>
      </w:r>
      <w:bookmarkEnd w:id="126"/>
      <w:r>
        <w:rPr>
          <w:rFonts w:ascii="Arial" w:eastAsia="Arial" w:hAnsi="Arial" w:cs="Arial"/>
        </w:rPr>
        <w:t xml:space="preserve"> to the holder of a small distillery license are </w:t>
      </w:r>
      <w:bookmarkStart w:id="127" w:name="_LINE__19_aeb2ef7a_9138_4b51_b0f1_81aa70"/>
      <w:bookmarkEnd w:id="125"/>
      <w:r>
        <w:rPr>
          <w:rFonts w:ascii="Arial" w:eastAsia="Arial" w:hAnsi="Arial" w:cs="Arial"/>
        </w:rPr>
        <w:t xml:space="preserve">subject to the requirements of </w:t>
      </w:r>
      <w:bookmarkStart w:id="128" w:name="_CROSS_REFERENCE__a0b91e66_fe93_4f8a_8be"/>
      <w:r>
        <w:rPr>
          <w:rFonts w:ascii="Arial" w:eastAsia="Arial" w:hAnsi="Arial" w:cs="Arial"/>
        </w:rPr>
        <w:t>subsection 5, paragraph H</w:t>
      </w:r>
      <w:bookmarkEnd w:id="128"/>
      <w:r>
        <w:rPr>
          <w:rFonts w:ascii="Arial" w:eastAsia="Arial" w:hAnsi="Arial" w:cs="Arial"/>
        </w:rPr>
        <w:t>.</w:t>
      </w:r>
      <w:bookmarkEnd w:id="121"/>
      <w:bookmarkEnd w:id="127"/>
    </w:p>
    <w:p w:rsidR="00D45226" w:rsidP="00D45226">
      <w:pPr>
        <w:ind w:left="1080"/>
        <w:rPr>
          <w:rFonts w:ascii="Arial" w:eastAsia="Arial" w:hAnsi="Arial" w:cs="Arial"/>
        </w:rPr>
      </w:pPr>
      <w:bookmarkStart w:id="129" w:name="_STATUTE_SP__f34aa80b_0580_4286_ba19_edb"/>
      <w:bookmarkStart w:id="130" w:name="_PAR__5_124fc3f9_0975_4f51_ac3b_827ceba2"/>
      <w:bookmarkStart w:id="131" w:name="_LINE__20_d2042748_49a4_4104_b0ec_74baca"/>
      <w:bookmarkEnd w:id="117"/>
      <w:bookmarkEnd w:id="118"/>
      <w:r>
        <w:rPr>
          <w:rFonts w:ascii="Arial" w:eastAsia="Arial" w:hAnsi="Arial" w:cs="Arial"/>
        </w:rPr>
        <w:t>(</w:t>
      </w:r>
      <w:bookmarkStart w:id="132" w:name="_STATUTE_NUMBER__f5fe837c_cc91_4e4a_8c0a"/>
      <w:r>
        <w:rPr>
          <w:rFonts w:ascii="Arial" w:eastAsia="Arial" w:hAnsi="Arial" w:cs="Arial"/>
        </w:rPr>
        <w:t>4-A</w:t>
      </w:r>
      <w:bookmarkEnd w:id="132"/>
      <w:r>
        <w:rPr>
          <w:rFonts w:ascii="Arial" w:eastAsia="Arial" w:hAnsi="Arial" w:cs="Arial"/>
        </w:rPr>
        <w:t xml:space="preserve">)  </w:t>
      </w:r>
      <w:bookmarkStart w:id="133" w:name="_STATUTE_CONTENT__64f695ac_ae0f_455c_bf9"/>
      <w:r>
        <w:rPr>
          <w:rFonts w:ascii="Arial" w:eastAsia="Arial" w:hAnsi="Arial" w:cs="Arial"/>
        </w:rPr>
        <w:t xml:space="preserve">A person issued a retail license under </w:t>
      </w:r>
      <w:bookmarkStart w:id="134" w:name="_CROSS_REFERENCE__dae830f2_d9e4_4cb1_9a6"/>
      <w:r>
        <w:rPr>
          <w:rFonts w:ascii="Arial" w:eastAsia="Arial" w:hAnsi="Arial" w:cs="Arial"/>
        </w:rPr>
        <w:t>chapter 43</w:t>
      </w:r>
      <w:bookmarkEnd w:id="134"/>
      <w:r>
        <w:rPr>
          <w:rFonts w:ascii="Arial" w:eastAsia="Arial" w:hAnsi="Arial" w:cs="Arial"/>
        </w:rPr>
        <w:t xml:space="preserve"> for premises other than the </w:t>
      </w:r>
      <w:bookmarkStart w:id="135" w:name="_LINE__21_fcfbc76c_d5a4_4e35_8a43_41adea"/>
      <w:bookmarkEnd w:id="131"/>
      <w:r>
        <w:rPr>
          <w:rFonts w:ascii="Arial" w:eastAsia="Arial" w:hAnsi="Arial" w:cs="Arial"/>
        </w:rPr>
        <w:t xml:space="preserve">licensed manufacturing facility may sell liquor for off-premises consumption under </w:t>
      </w:r>
      <w:bookmarkStart w:id="136" w:name="_LINE__22_c65c063e_5bcb_4da7_aa39_a5e19c"/>
      <w:bookmarkEnd w:id="135"/>
      <w:r>
        <w:rPr>
          <w:rFonts w:ascii="Arial" w:eastAsia="Arial" w:hAnsi="Arial" w:cs="Arial"/>
        </w:rPr>
        <w:t xml:space="preserve">the conditions stated in </w:t>
      </w:r>
      <w:bookmarkStart w:id="137" w:name="_CROSS_REFERENCE__8f8ab58a_b024_4e70_aa2"/>
      <w:r>
        <w:rPr>
          <w:rFonts w:ascii="Arial" w:eastAsia="Arial" w:hAnsi="Arial" w:cs="Arial"/>
        </w:rPr>
        <w:t>paragraph D</w:t>
      </w:r>
      <w:bookmarkEnd w:id="137"/>
      <w:r>
        <w:rPr>
          <w:rFonts w:ascii="Arial" w:eastAsia="Arial" w:hAnsi="Arial" w:cs="Arial"/>
        </w:rPr>
        <w:t>.</w:t>
      </w:r>
      <w:bookmarkEnd w:id="133"/>
      <w:bookmarkEnd w:id="136"/>
    </w:p>
    <w:p w:rsidR="00D45226" w:rsidP="00D45226">
      <w:pPr>
        <w:ind w:left="1080"/>
        <w:rPr>
          <w:rFonts w:ascii="Arial" w:eastAsia="Arial" w:hAnsi="Arial" w:cs="Arial"/>
        </w:rPr>
      </w:pPr>
      <w:bookmarkStart w:id="138" w:name="_STATUTE_SP__033b4008_a3f4_4121_9c1b_fb8"/>
      <w:bookmarkStart w:id="139" w:name="_PAR__6_a591f924_5bd3_40e5_a135_3edb47b4"/>
      <w:bookmarkStart w:id="140" w:name="_LINE__23_0410c025_dd23_4031_b431_d34cda"/>
      <w:bookmarkEnd w:id="129"/>
      <w:bookmarkEnd w:id="130"/>
      <w:r>
        <w:rPr>
          <w:rFonts w:ascii="Arial" w:eastAsia="Arial" w:hAnsi="Arial" w:cs="Arial"/>
        </w:rPr>
        <w:t>(</w:t>
      </w:r>
      <w:bookmarkStart w:id="141" w:name="_STATUTE_NUMBER__a907a7ae_bbe8_4dba_8658"/>
      <w:r>
        <w:rPr>
          <w:rFonts w:ascii="Arial" w:eastAsia="Arial" w:hAnsi="Arial" w:cs="Arial"/>
        </w:rPr>
        <w:t>5</w:t>
      </w:r>
      <w:bookmarkEnd w:id="141"/>
      <w:r>
        <w:rPr>
          <w:rFonts w:ascii="Arial" w:eastAsia="Arial" w:hAnsi="Arial" w:cs="Arial"/>
        </w:rPr>
        <w:t xml:space="preserve">)  </w:t>
      </w:r>
      <w:bookmarkStart w:id="142" w:name="_STATUTE_CONTENT__2b19aa1f_a29c_4f1a_8e9"/>
      <w:r>
        <w:rPr>
          <w:rFonts w:ascii="Arial" w:eastAsia="Arial" w:hAnsi="Arial" w:cs="Arial"/>
        </w:rPr>
        <w:t xml:space="preserve">The licensee shall ensure that products purchased for off-premises </w:t>
      </w:r>
      <w:bookmarkStart w:id="143" w:name="_LINE__24_c487e4bb_a7b0_46ca_ab1a_d2e5a8"/>
      <w:bookmarkEnd w:id="140"/>
      <w:r>
        <w:rPr>
          <w:rFonts w:ascii="Arial" w:eastAsia="Arial" w:hAnsi="Arial" w:cs="Arial"/>
        </w:rPr>
        <w:t xml:space="preserve">consumption under </w:t>
      </w:r>
      <w:bookmarkStart w:id="144" w:name="_CROSS_REFERENCE__aa3ee6cd_bb38_41d9_bd7"/>
      <w:r>
        <w:rPr>
          <w:rFonts w:ascii="Arial" w:eastAsia="Arial" w:hAnsi="Arial" w:cs="Arial"/>
        </w:rPr>
        <w:t>paragraph D</w:t>
      </w:r>
      <w:bookmarkEnd w:id="144"/>
      <w:r>
        <w:rPr>
          <w:rFonts w:ascii="Arial" w:eastAsia="Arial" w:hAnsi="Arial" w:cs="Arial"/>
        </w:rPr>
        <w:t xml:space="preserve"> are not consumed on the premises of the </w:t>
      </w:r>
      <w:bookmarkStart w:id="145" w:name="_LINE__25_b72f09f3_f31b_423a_8922_590af1"/>
      <w:bookmarkEnd w:id="143"/>
      <w:r>
        <w:rPr>
          <w:rFonts w:ascii="Arial" w:eastAsia="Arial" w:hAnsi="Arial" w:cs="Arial"/>
        </w:rPr>
        <w:t xml:space="preserve">manufacturing facility or a retail license issued under </w:t>
      </w:r>
      <w:bookmarkStart w:id="146" w:name="_CROSS_REFERENCE__3d882984_5170_445f_b06"/>
      <w:r>
        <w:rPr>
          <w:rFonts w:ascii="Arial" w:eastAsia="Arial" w:hAnsi="Arial" w:cs="Arial"/>
        </w:rPr>
        <w:t>chapter 43</w:t>
      </w:r>
      <w:bookmarkEnd w:id="146"/>
      <w:r>
        <w:rPr>
          <w:rFonts w:ascii="Arial" w:eastAsia="Arial" w:hAnsi="Arial" w:cs="Arial"/>
        </w:rPr>
        <w:t xml:space="preserve">, if that retail </w:t>
      </w:r>
      <w:bookmarkStart w:id="147" w:name="_LINE__26_1b8b6178_eab4_44ac_ad30_d0dae8"/>
      <w:bookmarkEnd w:id="145"/>
      <w:r>
        <w:rPr>
          <w:rFonts w:ascii="Arial" w:eastAsia="Arial" w:hAnsi="Arial" w:cs="Arial"/>
        </w:rPr>
        <w:t>license authorizes retail activities at another location.</w:t>
      </w:r>
      <w:bookmarkEnd w:id="142"/>
      <w:bookmarkEnd w:id="147"/>
    </w:p>
    <w:p w:rsidR="00D45226" w:rsidP="00D45226">
      <w:pPr>
        <w:ind w:left="360" w:firstLine="360"/>
        <w:rPr>
          <w:rFonts w:ascii="Arial" w:eastAsia="Arial" w:hAnsi="Arial" w:cs="Arial"/>
        </w:rPr>
      </w:pPr>
      <w:bookmarkStart w:id="148" w:name="_EMERGENCY_CLAUSE__93bf5922_1c51_422d_96"/>
      <w:bookmarkStart w:id="149" w:name="_PAR__7_0b3fa897_a80b_4c77_b6dd_643de4df"/>
      <w:bookmarkStart w:id="150" w:name="_LINE__27_c726debb_3258_4725_ba2c_01226f"/>
      <w:bookmarkEnd w:id="32"/>
      <w:bookmarkEnd w:id="33"/>
      <w:bookmarkEnd w:id="39"/>
      <w:bookmarkEnd w:id="138"/>
      <w:bookmarkEnd w:id="139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51" w:name="_LINE__28_f41da8d7_26f5_4407_b41a_44f742"/>
      <w:bookmarkEnd w:id="150"/>
      <w:r>
        <w:rPr>
          <w:rFonts w:ascii="Arial" w:eastAsia="Arial" w:hAnsi="Arial" w:cs="Arial"/>
        </w:rPr>
        <w:t>takes effect when approved.</w:t>
      </w:r>
      <w:bookmarkEnd w:id="151"/>
    </w:p>
    <w:p w:rsidR="00D45226" w:rsidP="00D4522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2" w:name="_SUMMARY__81377b1a_83df_467f_b080_431a54"/>
      <w:bookmarkStart w:id="153" w:name="_PAR__8_610ebf1c_4044_4b9e_8848_97eef4d4"/>
      <w:bookmarkStart w:id="154" w:name="_LINE__29_cd024c11_7cf7_4129_b3c0_bdc7f7"/>
      <w:bookmarkEnd w:id="148"/>
      <w:bookmarkEnd w:id="149"/>
      <w:r>
        <w:rPr>
          <w:rFonts w:ascii="Arial" w:eastAsia="Arial" w:hAnsi="Arial" w:cs="Arial"/>
          <w:b/>
          <w:sz w:val="24"/>
        </w:rPr>
        <w:t>SUMMARY</w:t>
      </w:r>
      <w:bookmarkEnd w:id="154"/>
    </w:p>
    <w:p w:rsidR="00D45226" w:rsidP="00D45226">
      <w:pPr>
        <w:ind w:left="360" w:firstLine="360"/>
        <w:rPr>
          <w:rFonts w:ascii="Arial" w:eastAsia="Arial" w:hAnsi="Arial" w:cs="Arial"/>
        </w:rPr>
      </w:pPr>
      <w:bookmarkStart w:id="155" w:name="_PAR__9_51b59ea6_29ce_45e3_aac4_5d62d186"/>
      <w:bookmarkStart w:id="156" w:name="_LINE__30_6107d32f_48bc_4b43_a852_97915f"/>
      <w:bookmarkEnd w:id="153"/>
      <w:r w:rsidRPr="00A72FA3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>increases to 12</w:t>
      </w:r>
      <w:r w:rsidRPr="00A72FA3">
        <w:rPr>
          <w:rFonts w:ascii="Arial" w:eastAsia="Arial" w:hAnsi="Arial" w:cs="Arial"/>
        </w:rPr>
        <w:t xml:space="preserve"> the number of retail liquor licensees a person or persons </w:t>
      </w:r>
      <w:r>
        <w:rPr>
          <w:rFonts w:ascii="Arial" w:eastAsia="Arial" w:hAnsi="Arial" w:cs="Arial"/>
        </w:rPr>
        <w:t>that</w:t>
      </w:r>
      <w:r w:rsidRPr="00A72FA3">
        <w:rPr>
          <w:rFonts w:ascii="Arial" w:eastAsia="Arial" w:hAnsi="Arial" w:cs="Arial"/>
        </w:rPr>
        <w:t xml:space="preserve"> </w:t>
      </w:r>
      <w:bookmarkStart w:id="157" w:name="_LINE__31_99ac3f08_dd8b_4940_9d5a_fb4181"/>
      <w:bookmarkEnd w:id="156"/>
      <w:r w:rsidRPr="00A72FA3">
        <w:rPr>
          <w:rFonts w:ascii="Arial" w:eastAsia="Arial" w:hAnsi="Arial" w:cs="Arial"/>
        </w:rPr>
        <w:t xml:space="preserve">hold a majority ownership interest in a manufacturing licensee may hold no less than a </w:t>
      </w:r>
      <w:bookmarkStart w:id="158" w:name="_LINE__32_85d9a5c5_ed1c_4d63_ab7c_798ceb"/>
      <w:bookmarkEnd w:id="157"/>
      <w:r w:rsidRPr="00A72FA3">
        <w:rPr>
          <w:rFonts w:ascii="Arial" w:eastAsia="Arial" w:hAnsi="Arial" w:cs="Arial"/>
        </w:rPr>
        <w:t xml:space="preserve">majority ownership interest in. The bill also clarifies that licensees that were issued a </w:t>
      </w:r>
      <w:bookmarkStart w:id="159" w:name="_LINE__33_77246a63_ef47_489f_8647_4c2f53"/>
      <w:bookmarkEnd w:id="158"/>
      <w:r w:rsidRPr="00A72FA3">
        <w:rPr>
          <w:rFonts w:ascii="Arial" w:eastAsia="Arial" w:hAnsi="Arial" w:cs="Arial"/>
        </w:rPr>
        <w:t>license on or before May 23, 2025 are exempt from the</w:t>
      </w:r>
      <w:r>
        <w:rPr>
          <w:rFonts w:ascii="Arial" w:eastAsia="Arial" w:hAnsi="Arial" w:cs="Arial"/>
        </w:rPr>
        <w:t>se restrictions on</w:t>
      </w:r>
      <w:r w:rsidRPr="00A72FA3">
        <w:rPr>
          <w:rFonts w:ascii="Arial" w:eastAsia="Arial" w:hAnsi="Arial" w:cs="Arial"/>
        </w:rPr>
        <w:t xml:space="preserve"> ownership </w:t>
      </w:r>
      <w:bookmarkStart w:id="160" w:name="_LINE__34_16d2696e_14bb_4e7a_b040_30d795"/>
      <w:bookmarkEnd w:id="159"/>
      <w:r w:rsidRPr="00A72FA3">
        <w:rPr>
          <w:rFonts w:ascii="Arial" w:eastAsia="Arial" w:hAnsi="Arial" w:cs="Arial"/>
        </w:rPr>
        <w:t>interest</w:t>
      </w:r>
      <w:r>
        <w:rPr>
          <w:rFonts w:ascii="Arial" w:eastAsia="Arial" w:hAnsi="Arial" w:cs="Arial"/>
        </w:rPr>
        <w:t>s</w:t>
      </w:r>
      <w:r w:rsidRPr="00A72FA3">
        <w:rPr>
          <w:rFonts w:ascii="Arial" w:eastAsia="Arial" w:hAnsi="Arial" w:cs="Arial"/>
        </w:rPr>
        <w:t>.</w:t>
      </w:r>
      <w:bookmarkEnd w:id="160"/>
    </w:p>
    <w:bookmarkEnd w:id="1"/>
    <w:bookmarkEnd w:id="2"/>
    <w:bookmarkEnd w:id="84"/>
    <w:bookmarkEnd w:id="152"/>
    <w:bookmarkEnd w:id="15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LR2942,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Certain Laws Governing Licenses for the Sale of Liquor by Manufacturers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72FA3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45226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F3F1A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149674</ItemId>
    <LRId>76901</LRId>
    <LRNumber>2942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Clarify Certain Laws Governing Licenses for the Sale of Liquor by Manufacturers </LRTitle>
    <ItemTitle>An Act to Clarify Certain Laws Governing Licenses for the Sale of Liquor by Manufacturers </ItemTitle>
    <ShortTitle1>CLARIFY CERTAIN LAWS GOVERNING</ShortTitle1>
    <ShortTitle2>LICENSES FOR THE SALE OF</ShortTitle2>
    <JacketLegend>Approved for introduction by a majority of the Legislative Council pursuant to Joint Rule 203.</JacketLegend>
    <SponsorFirstName>Nicole</SponsorFirstName>
    <SponsorLastName>Grohoski</SponsorLastName>
    <SponsorChamberPrefix>Sen.</SponsorChamberPrefix>
    <SponsorFrom>Hancock</SponsorFrom>
    <DraftingCycleCount>2</DraftingCycleCount>
    <LatestDraftingActionId>137</LatestDraftingActionId>
    <LatestDraftingActionDate>2026-01-05T16:46:11</LatestDraftingActionDate>
    <LatestDrafterName>gaouellette</LatestDrafterName>
    <LatestProoferName>abachelder</LatestProoferName>
    <LatestTechName>clhall</LatestTechName>
    <CurrentCustodyInitials>FILE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w:rsidR="00D45226" w:rsidRDefault="00D45226" w:rsidP="00D45226"&amp;gt;&amp;lt;w:pPr&amp;gt;&amp;lt;w:ind w:left="360" w:firstLine="360" /&amp;gt;&amp;lt;/w:pPr&amp;gt;&amp;lt;w:bookmarkStart w:id="0" w:name="_EMERGENCY_PREAMBLE__4867134f_8522_444f_" /&amp;gt;&amp;lt;w:bookmarkStart w:id="1" w:name="_DOC_BODY__92207d84_97bc_4ffa_b7a1_48bd8" /&amp;gt;&amp;lt;w:bookmarkStart w:id="2" w:name="_DOC_BODY_CONTAINER__5e4980ca_a818_4b4d_" /&amp;gt;&amp;lt;w:bookmarkStart w:id="3" w:name="_PAGE__1_efca6b73_b4b8_486f_937c_874c4b7" /&amp;gt;&amp;lt;w:bookmarkStart w:id="4" w:name="_PAR__1_5a8b801b_37b9_4a9f_840c_9bdcb939" /&amp;gt;&amp;lt;w:bookmarkStart w:id="5" w:name="_LINE__1_252e1bd2_eb35_4566_b64e_af68bdc"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w:name="_LINE__2_976f2570_7f3e_4988_b078_c989c3d"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w:rsidR="00D45226" w:rsidRDefault="00D45226" w:rsidP="00D45226"&amp;gt;&amp;lt;w:pPr&amp;gt;&amp;lt;w:ind w:left="360" w:firstLine="360" /&amp;gt;&amp;lt;/w:pPr&amp;gt;&amp;lt;w:bookmarkStart w:id="7" w:name="_PAR__2_299c9d5c_0d40_40cb_b08c_d50e1f2c" /&amp;gt;&amp;lt;w:bookmarkStart w:id="8" w:name="_LINE__3_1291fea1_e0f0_419f_9403_bd13dd7"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w:rsidRPr="00EF3F1A"&amp;gt;&amp;lt;w:t xml:space="preserve"&amp;gt;recently enacted legislation &amp;lt;/w:t&amp;gt;&amp;lt;/w:r&amp;gt;&amp;lt;w:r&amp;gt;&amp;lt;w:t xml:space="preserve"&amp;gt;that took effect May 23, 2025 &amp;lt;/w:t&amp;gt;&amp;lt;/w:r&amp;gt;&amp;lt;w:r w:rsidRPr="00EF3F1A"&amp;gt;&amp;lt;w:t xml:space="preserve"&amp;gt;limited the &amp;lt;/w:t&amp;gt;&amp;lt;/w:r&amp;gt;&amp;lt;w:bookmarkStart w:id="9" w:name="_LINE__4_1937ba49_fa62_4430_bd90_ce8b960" /&amp;gt;&amp;lt;w:bookmarkEnd w:id="8" /&amp;gt;&amp;lt;w:r w:rsidRPr="00EF3F1A"&amp;gt;&amp;lt;w:t xml:space="preserve"&amp;gt;number of on-premises retail liquor licenses that could be held by a liquor manufacturer at &amp;lt;/w:t&amp;gt;&amp;lt;/w:r&amp;gt;&amp;lt;w:bookmarkStart w:id="10" w:name="_LINE__5_367ca76b_60fc_498f_965d_bc2aa7b" /&amp;gt;&amp;lt;w:bookmarkEnd w:id="9" /&amp;gt;&amp;lt;w:r w:rsidRPr="00EF3F1A"&amp;gt;&amp;lt;w:t&amp;gt;one time; and&amp;lt;/w:t&amp;gt;&amp;lt;/w:r&amp;gt;&amp;lt;w:bookmarkEnd w:id="10" /&amp;gt;&amp;lt;/w:p&amp;gt;&amp;lt;w:p w:rsidR="00D45226" w:rsidRDefault="00D45226" w:rsidP="00D45226"&amp;gt;&amp;lt;w:pPr&amp;gt;&amp;lt;w:ind w:left="360" w:firstLine="360" /&amp;gt;&amp;lt;/w:pPr&amp;gt;&amp;lt;w:bookmarkStart w:id="11" w:name="_PAR__3_fc16b4f2_9d10_4711_b244_8b31a602" /&amp;gt;&amp;lt;w:bookmarkStart w:id="12" w:name="_LINE__6_f41ed464_93cc_4033_bf9f_2cbe10c"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w:rsidRPr="00EF3F1A"&amp;gt;&amp;lt;w:t xml:space="preserve"&amp;gt;several &amp;lt;/w:t&amp;gt;&amp;lt;/w:r&amp;gt;&amp;lt;w:r w:rsidRPr="00A72FA3"&amp;gt;&amp;lt;w:t xml:space="preserve"&amp;gt;persons that hold a majority ownership interest in &amp;lt;/w:t&amp;gt;&amp;lt;/w:r&amp;gt;&amp;lt;w:r w:rsidRPr="00EF3F1A"&amp;gt;&amp;lt;w:t xml:space="preserve"&amp;gt;liquor &amp;lt;/w:t&amp;gt;&amp;lt;/w:r&amp;gt;&amp;lt;w:bookmarkStart w:id="13" w:name="_LINE__7_9d73f750_bf18_4827_8a72_19d0c3e" /&amp;gt;&amp;lt;w:bookmarkEnd w:id="12" /&amp;gt;&amp;lt;w:r w:rsidRPr="00EF3F1A"&amp;gt;&amp;lt;w:t xml:space="preserve"&amp;gt;manufacturers that were licensed prior to the passage of the legislation limiting the number &amp;lt;/w:t&amp;gt;&amp;lt;/w:r&amp;gt;&amp;lt;w:bookmarkStart w:id="14" w:name="_LINE__8_149a8836_3a86_4ca3_8241_2f2f836" /&amp;gt;&amp;lt;w:bookmarkEnd w:id="13" /&amp;gt;&amp;lt;w:r w:rsidRPr="00EF3F1A"&amp;gt;&amp;lt;w:t&amp;gt;of on-premises retail liquor license&amp;lt;/w:t&amp;gt;&amp;lt;/w:r&amp;gt;&amp;lt;w:r&amp;gt;&amp;lt;w:t&amp;gt;e&amp;lt;/w:t&amp;gt;&amp;lt;/w:r&amp;gt;&amp;lt;w:r w:rsidRPr="00EF3F1A"&amp;gt;&amp;lt;w:t xml:space="preserve"&amp;gt;s &amp;lt;/w:t&amp;gt;&amp;lt;/w:r&amp;gt;&amp;lt;w:r w:rsidRPr="00A72FA3"&amp;gt;&amp;lt;w:t xml:space="preserve"&amp;gt;that person holds no less than a majority ownership &amp;lt;/w:t&amp;gt;&amp;lt;/w:r&amp;gt;&amp;lt;w:bookmarkStart w:id="15" w:name="_LINE__9_309a40ac_7a3e_4f72_93cb_6eb2e8f" /&amp;gt;&amp;lt;w:bookmarkEnd w:id="14" /&amp;gt;&amp;lt;w:r w:rsidRPr="00A72FA3"&amp;gt;&amp;lt;w:t xml:space="preserve"&amp;gt;interest in &amp;lt;/w:t&amp;gt;&amp;lt;/w:r&amp;gt;&amp;lt;w:r w:rsidRPr="00EF3F1A"&amp;gt;&amp;lt;w:t xml:space="preserve"&amp;gt;are now in violation of the law and may be forced to sell or close their existing &amp;lt;/w:t&amp;gt;&amp;lt;/w:r&amp;gt;&amp;lt;w:bookmarkStart w:id="16" w:name="_LINE__10_fec058c8_7ac2_451a_b691_0f1585" /&amp;gt;&amp;lt;w:bookmarkEnd w:id="15" /&amp;gt;&amp;lt;w:r w:rsidRPr="00EF3F1A"&amp;gt;&amp;lt;w:t&amp;gt;businesses as a result; and&amp;lt;/w:t&amp;gt;&amp;lt;/w:r&amp;gt;&amp;lt;w:bookmarkEnd w:id="16" /&amp;gt;&amp;lt;/w:p&amp;gt;&amp;lt;w:p w:rsidR="00D45226" w:rsidRDefault="00D45226" w:rsidP="00D45226"&amp;gt;&amp;lt;w:pPr&amp;gt;&amp;lt;w:ind w:left="360" w:firstLine="360" /&amp;gt;&amp;lt;/w:pPr&amp;gt;&amp;lt;w:bookmarkStart w:id="17" w:name="_PAR__4_f0afafb6_7e4b_4553_a63c_ad74fa86" /&amp;gt;&amp;lt;w:bookmarkStart w:id="18" w:name="_LINE__11_94913711_afc9_4066_af0d_afab3a"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w:rsidRPr="00EF3F1A"&amp;gt;&amp;lt;w:t xml:space="preserve"&amp;gt;this &amp;lt;/w:t&amp;gt;&amp;lt;/w:r&amp;gt;&amp;lt;w:r&amp;gt;&amp;lt;w:t&amp;gt;legislation needs to take effect as soon as possible to&amp;lt;/w:t&amp;gt;&amp;lt;/w:r&amp;gt;&amp;lt;w:r w:rsidRPr="00EF3F1A"&amp;gt;&amp;lt;w:t xml:space="preserve"&amp;gt; exempt &amp;lt;/w:t&amp;gt;&amp;lt;/w:r&amp;gt;&amp;lt;w:r w:rsidRPr="00A72FA3"&amp;gt;&amp;lt;w:t&amp;gt;person&amp;lt;/w:t&amp;gt;&amp;lt;/w:r&amp;gt;&amp;lt;w:r&amp;gt;&amp;lt;w:t&amp;gt;s&amp;lt;/w:t&amp;gt;&amp;lt;/w:r&amp;gt;&amp;lt;w:r w:rsidRPr="00A72FA3"&amp;gt;&amp;lt;w:t xml:space="preserve"&amp;gt; &amp;lt;/w:t&amp;gt;&amp;lt;/w:r&amp;gt;&amp;lt;w:bookmarkStart w:id="19" w:name="_LINE__12_be1d2f6d_e970_4c3a_914e_11ff99" /&amp;gt;&amp;lt;w:bookmarkEnd w:id="18" /&amp;gt;&amp;lt;w:r&amp;gt;&amp;lt;w:t xml:space="preserve"&amp;gt;that &amp;lt;/w:t&amp;gt;&amp;lt;/w:r&amp;gt;&amp;lt;w:r w:rsidRPr="00A72FA3"&amp;gt;&amp;lt;w:t xml:space="preserve"&amp;gt;hold a majority ownership interest in &amp;lt;/w:t&amp;gt;&amp;lt;/w:r&amp;gt;&amp;lt;w:r w:rsidRPr="00EF3F1A"&amp;gt;&amp;lt;w:t xml:space="preserve"&amp;gt;liquor manufacturers that &amp;lt;/w:t&amp;gt;&amp;lt;/w:r&amp;gt;&amp;lt;w:r&amp;gt;&amp;lt;w:t xml:space="preserve"&amp;gt;also &amp;lt;/w:t&amp;gt;&amp;lt;/w:r&amp;gt;&amp;lt;w:r w:rsidRPr="00EF3F1A"&amp;gt;&amp;lt;w:t&amp;gt;hold&amp;lt;/w:t&amp;gt;&amp;lt;/w:r&amp;gt;&amp;lt;w:r&amp;gt;&amp;lt;w:t xml:space="preserve"&amp;gt; no less than &amp;lt;/w:t&amp;gt;&amp;lt;/w:r&amp;gt;&amp;lt;w:bookmarkStart w:id="20" w:name="_LINE__13_2765b464_9da1_4bab_b229_87ac93" /&amp;gt;&amp;lt;w:bookmarkEnd w:id="19" /&amp;gt;&amp;lt;w:r&amp;gt;&amp;lt;w:t&amp;gt;a majority ownership interest in&amp;lt;/w:t&amp;gt;&amp;lt;/w:r&amp;gt;&amp;lt;w:r w:rsidRPr="00EF3F1A"&amp;gt;&amp;lt;w:t xml:space="preserve"&amp;gt; &amp;lt;/w:t&amp;gt;&amp;lt;/w:r&amp;gt;&amp;lt;w:r&amp;gt;&amp;lt;w:t xml:space="preserve"&amp;gt;licensees that hold &amp;lt;/w:t&amp;gt;&amp;lt;/w:r&amp;gt;&amp;lt;w:r w:rsidRPr="00EF3F1A"&amp;gt;&amp;lt;w:t xml:space="preserve"&amp;gt;on-premises retail liquor licenses issued &amp;lt;/w:t&amp;gt;&amp;lt;/w:r&amp;gt;&amp;lt;w:bookmarkStart w:id="21" w:name="_LINE__14_65492873_80db_4f43_96ce_85162e" /&amp;gt;&amp;lt;w:bookmarkEnd w:id="20" /&amp;gt;&amp;lt;w:r w:rsidRPr="00EF3F1A"&amp;gt;&amp;lt;w:t xml:space="preserve"&amp;gt;prior to May &amp;lt;/w:t&amp;gt;&amp;lt;/w:r&amp;gt;&amp;lt;w:r&amp;gt;&amp;lt;w:t&amp;gt;23&amp;lt;/w:t&amp;gt;&amp;lt;/w:r&amp;gt;&amp;lt;w:r w:rsidRPr="00EF3F1A"&amp;gt;&amp;lt;w:t xml:space="preserve"&amp;gt;, 2025 from the restrictions limiting the number of liquor manufacturer &amp;lt;/w:t&amp;gt;&amp;lt;/w:r&amp;gt;&amp;lt;w:bookmarkStart w:id="22" w:name="_LINE__15_c6554b72_502e_40b6_a95e_1083cc" /&amp;gt;&amp;lt;w:bookmarkEnd w:id="21" /&amp;gt;&amp;lt;w:r w:rsidRPr="00EF3F1A"&amp;gt;&amp;lt;w:t&amp;gt;license&amp;lt;/w:t&amp;gt;&amp;lt;/w:r&amp;gt;&amp;lt;w:r&amp;gt;&amp;lt;w:t&amp;gt;e&amp;lt;/w:t&amp;gt;&amp;lt;/w:r&amp;gt;&amp;lt;w:r w:rsidRPr="00EF3F1A"&amp;gt;&amp;lt;w:t xml:space="preserve"&amp;gt;s that a &amp;lt;/w:t&amp;gt;&amp;lt;/w:r&amp;gt;&amp;lt;w:r w:rsidRPr="00A72FA3"&amp;gt;&amp;lt;w:t&amp;gt;person&amp;lt;/w:t&amp;gt;&amp;lt;/w:r&amp;gt;&amp;lt;w:r&amp;gt;&amp;lt;w:t xml:space="preserve"&amp;gt; may&amp;lt;/w:t&amp;gt;&amp;lt;/w:r&amp;gt;&amp;lt;w:r w:rsidRPr="00A72FA3"&amp;gt;&amp;lt;w:t xml:space="preserve"&amp;gt; hold&amp;lt;/w:t&amp;gt;&amp;lt;/w:r&amp;gt;&amp;lt;w:r&amp;gt;&amp;lt;w:t xml:space="preserve"&amp;gt; &amp;lt;/w:t&amp;gt;&amp;lt;/w:r&amp;gt;&amp;lt;w:r w:rsidRPr="00A72FA3"&amp;gt;&amp;lt;w:t xml:space="preserve"&amp;gt;a majority ownership interest in &amp;lt;/w:t&amp;gt;&amp;lt;/w:r&amp;gt;&amp;lt;w:r w:rsidRPr="00EF3F1A"&amp;gt;&amp;lt;w:t&amp;gt;at one time; and&amp;lt;/w:t&amp;gt;&amp;lt;/w:r&amp;gt;&amp;lt;w:bookmarkEnd w:id="22" /&amp;gt;&amp;lt;/w:p&amp;gt;&amp;lt;w:p w:rsidR="00D45226" w:rsidRDefault="00D45226" w:rsidP="00D45226"&amp;gt;&amp;lt;w:pPr&amp;gt;&amp;lt;w:ind w:left="360" w:firstLine="360" /&amp;gt;&amp;lt;/w:pPr&amp;gt;&amp;lt;w:bookmarkStart w:id="23" w:name="_PAR__5_771cc0fa_b93a_429d_9dbb_b4cd4d30" /&amp;gt;&amp;lt;w:bookmarkStart w:id="24" w:name="_LINE__16_7a9d5117_b91e_4219_aa5d_d245bb" /&amp;gt;&amp;lt;w:bookmarkEnd w:id="17"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w:id="25" w:name="_LINE__17_f5832d68_9bf2_4f59_bcc9_2685f2" /&amp;gt;&amp;lt;w:bookmarkEnd w:id="24" /&amp;gt;&amp;lt;w:r&amp;gt;&amp;lt;w:t xml:space="preserve"&amp;gt;the meaning of the Constitution of Maine and require the following legislation as &amp;lt;/w:t&amp;gt;&amp;lt;/w:r&amp;gt;&amp;lt;w:bookmarkStart w:id="26" w:name="_LINE__18_32e495ac_1bad_4c55_af42_f6d90d" /&amp;gt;&amp;lt;w:bookmarkEnd w:id="25" /&amp;gt;&amp;lt;w:r&amp;gt;&amp;lt;w:t xml:space="preserve"&amp;gt;immediately necessary for the preservation of the public peace, health and safety; now, &amp;lt;/w:t&amp;gt;&amp;lt;/w:r&amp;gt;&amp;lt;w:bookmarkStart w:id="27" w:name="_LINE__19_d5b88596_b4ef_4c91_87a3_6a2697" /&amp;gt;&amp;lt;w:bookmarkEnd w:id="26" /&amp;gt;&amp;lt;w:r&amp;gt;&amp;lt;w:t&amp;gt;therefore,&amp;lt;/w:t&amp;gt;&amp;lt;/w:r&amp;gt;&amp;lt;w:bookmarkEnd w:id="27" /&amp;gt;&amp;lt;/w:p&amp;gt;&amp;lt;w:p w:rsidR="00D45226" w:rsidRDefault="00D45226" w:rsidP="00D45226"&amp;gt;&amp;lt;w:pPr&amp;gt;&amp;lt;w:ind w:left="360" /&amp;gt;&amp;lt;/w:pPr&amp;gt;&amp;lt;w:bookmarkStart w:id="28" w:name="_ENACTING_CLAUSE__d73ce8d2_56f6_49c5_a57" /&amp;gt;&amp;lt;w:bookmarkStart w:id="29" w:name="_PAR__6_9e3000d0_9cae_4410_a9a9_58840589" /&amp;gt;&amp;lt;w:bookmarkStart w:id="30" w:name="_LINE__20_629337aa_887c_4c03_8d5b_e789ac" /&amp;gt;&amp;lt;w:bookmarkEnd w:id="0" /&amp;gt;&amp;lt;w:bookmarkEnd w:id="23" /&amp;gt;&amp;lt;w:r&amp;gt;&amp;lt;w:rPr&amp;gt;&amp;lt;w:b /&amp;gt;&amp;lt;/w:rPr&amp;gt;&amp;lt;w:t&amp;gt;Be it enacted by the People of the State of Maine as follows:&amp;lt;/w:t&amp;gt;&amp;lt;/w:r&amp;gt;&amp;lt;w:bookmarkEnd w:id="30" /&amp;gt;&amp;lt;/w:p&amp;gt;&amp;lt;w:p w:rsidR="00D45226" w:rsidRDefault="00D45226" w:rsidP="00D45226"&amp;gt;&amp;lt;w:pPr&amp;gt;&amp;lt;w:ind w:left="360" w:firstLine="360" /&amp;gt;&amp;lt;/w:pPr&amp;gt;&amp;lt;w:bookmarkStart w:id="31" w:name="_BILL_SECTION_HEADER__e2020905_3b69_476c" /&amp;gt;&amp;lt;w:bookmarkStart w:id="32" w:name="_BILL_SECTION__9bf07dbe_5aa9_44e0_ae55_2" /&amp;gt;&amp;lt;w:bookmarkStart w:id="33" w:name="_DOC_BODY_CONTENT__08f68fc4_5324_401b_8c" /&amp;gt;&amp;lt;w:bookmarkStart w:id="34" w:name="_PAR__7_daf5a28f_493c_478f_ab3c_962e184c" /&amp;gt;&amp;lt;w:bookmarkStart w:id="35" w:name="_LINE__21_e3c0a3b1_c260_45f2_9738_b5246b" /&amp;gt;&amp;lt;w:bookmarkEnd w:id="28" /&amp;gt;&amp;lt;w:bookmarkEnd w:id="29" /&amp;gt;&amp;lt;w:r&amp;gt;&amp;lt;w:rPr&amp;gt;&amp;lt;w:b /&amp;gt;&amp;lt;w:sz w:val="24" /&amp;gt;&amp;lt;/w:rPr&amp;gt;&amp;lt;w:t xml:space="preserve"&amp;gt;Sec. &amp;lt;/w:t&amp;gt;&amp;lt;/w:r&amp;gt;&amp;lt;w:bookmarkStart w:id="36" w:name="_BILL_SECTION_NUMBER__aa0295f2_f066_434f" /&amp;gt;&amp;lt;w:r&amp;gt;&amp;lt;w:rPr&amp;gt;&amp;lt;w:b /&amp;gt;&amp;lt;w:sz w:val="24" /&amp;gt;&amp;lt;/w:rPr&amp;gt;&amp;lt;w:t&amp;gt;1&amp;lt;/w:t&amp;gt;&amp;lt;/w:r&amp;gt;&amp;lt;w:bookmarkEnd w:id="36" /&amp;gt;&amp;lt;w:r&amp;gt;&amp;lt;w:rPr&amp;gt;&amp;lt;w:b /&amp;gt;&amp;lt;w:sz w:val="24" /&amp;gt;&amp;lt;/w:rPr&amp;gt;&amp;lt;w:t&amp;gt;.  28-A MRSA §1355-A, sub-§2, ¶I,&amp;lt;/w:t&amp;gt;&amp;lt;/w:r&amp;gt;&amp;lt;w:r&amp;gt;&amp;lt;w:t xml:space="preserve"&amp;gt; as amended by PL 2025, c. 87, §3, is &amp;lt;/w:t&amp;gt;&amp;lt;/w:r&amp;gt;&amp;lt;w:bookmarkStart w:id="37" w:name="_LINE__22_19f4d2e6_de12_4340_b33c_00319a" /&amp;gt;&amp;lt;w:bookmarkEnd w:id="35" /&amp;gt;&amp;lt;w:r&amp;gt;&amp;lt;w:t&amp;gt;further amended to read:&amp;lt;/w:t&amp;gt;&amp;lt;/w:r&amp;gt;&amp;lt;w:bookmarkEnd w:id="37" /&amp;gt;&amp;lt;/w:p&amp;gt;&amp;lt;w:p w:rsidR="00D45226" w:rsidRDefault="00D45226" w:rsidP="00D45226"&amp;gt;&amp;lt;w:pPr&amp;gt;&amp;lt;w:ind w:left="720" /&amp;gt;&amp;lt;/w:pPr&amp;gt;&amp;lt;w:bookmarkStart w:id="38" w:name="_STATUTE_NUMBER__a8a86ddb_a8b0_46b1_b9b6" /&amp;gt;&amp;lt;w:bookmarkStart w:id="39" w:name="_STATUTE_P__571b7d6a_e880_468e_abd6_9d96" /&amp;gt;&amp;lt;w:bookmarkStart w:id="40" w:name="_PAR__8_3f22ccfe_9c38_4ec4_b90f_4e8b0a5c" /&amp;gt;&amp;lt;w:bookmarkStart w:id="41" w:name="_LINE__23_4136dc22_ffd2_45c8_a2ef_a09235" /&amp;gt;&amp;lt;w:bookmarkEnd w:id="31" /&amp;gt;&amp;lt;w:bookmarkEnd w:id="34" /&amp;gt;&amp;lt;w:r&amp;gt;&amp;lt;w:t&amp;gt;I&amp;lt;/w:t&amp;gt;&amp;lt;/w:r&amp;gt;&amp;lt;w:bookmarkEnd w:id="38" /&amp;gt;&amp;lt;w:r&amp;gt;&amp;lt;w:t xml:space="preserve"&amp;gt;.  &amp;lt;/w:t&amp;gt;&amp;lt;/w:r&amp;gt;&amp;lt;w:bookmarkStart w:id="42" w:name="_STATUTE_CONTENT__4e801970_a49a_4e83_a7f" /&amp;gt;&amp;lt;w:r&amp;gt;&amp;lt;w:t xml:space="preserve"&amp;gt;A licensee governed by this subsection may be issued one or more on-premises retail &amp;lt;/w:t&amp;gt;&amp;lt;/w:r&amp;gt;&amp;lt;w:bookmarkStart w:id="43" w:name="_LINE__24_b9255f4c_e852_4a7a_9d35_fddfb8" /&amp;gt;&amp;lt;w:bookmarkEnd w:id="41" /&amp;gt;&amp;lt;w:r&amp;gt;&amp;lt;w:t xml:space="preserve"&amp;gt;licenses under &amp;lt;/w:t&amp;gt;&amp;lt;/w:r&amp;gt;&amp;lt;w:bookmarkStart w:id="44" w:name="_CROSS_REFERENCE__74448640_4d6c_4fab_884" /&amp;gt;&amp;lt;w:r&amp;gt;&amp;lt;w:t&amp;gt;chapter 43&amp;lt;/w:t&amp;gt;&amp;lt;/w:r&amp;gt;&amp;lt;w:bookmarkEnd w:id="44" /&amp;gt;&amp;lt;w:r&amp;gt;&amp;lt;w:t xml:space="preserve"&amp;gt; per licensed manufacturing facility under the conditions &amp;lt;/w:t&amp;gt;&amp;lt;/w:r&amp;gt;&amp;lt;w:bookmarkStart w:id="45" w:name="_LINE__25_0bf50bce_5572_4683_af54_15de06" /&amp;gt;&amp;lt;w:bookmarkEnd w:id="43" /&amp;gt;&amp;lt;w:r&amp;gt;&amp;lt;w:t xml:space="preserve"&amp;gt;specified in this paragraph.  An on-premises retail license issued under &amp;lt;/w:t&amp;gt;&amp;lt;/w:r&amp;gt;&amp;lt;w:bookmarkStart w:id="46" w:name="_CROSS_REFERENCE__92a9e16f_2fd4_4cc0_a52" /&amp;gt;&amp;lt;w:r&amp;gt;&amp;lt;w:t&amp;gt;chapter 43&amp;lt;/w:t&amp;gt;&amp;lt;/w:r&amp;gt;&amp;lt;w:bookmarkEnd w:id="46" /&amp;gt;&amp;lt;w:r&amp;gt;&amp;lt;w:t xml:space="preserve"&amp;gt; &amp;lt;/w:t&amp;gt;&amp;lt;/w:r&amp;gt;&amp;lt;w:bookmarkStart w:id="47" w:name="_PROCESSED_CHANGE__46b72c05_1f87_437c_9b" /&amp;gt;&amp;lt;w:ins w:id="48" w:author="BPS" w:date="2025-12-08T13:34:00Z"&amp;gt;&amp;lt;w:r&amp;gt;&amp;lt;w:t xml:space="preserve"&amp;gt;on &amp;lt;/w:t&amp;gt;&amp;lt;/w:r&amp;gt;&amp;lt;w:bookmarkStart w:id="49" w:name="_LINE__26_c5b910d2_479c_40a8_bdba_ebafc9" /&amp;gt;&amp;lt;w:bookmarkEnd w:id="45" /&amp;gt;&amp;lt;w:r&amp;gt;&amp;lt;w:t&amp;gt;or after May 23, 2025&amp;lt;/w:t&amp;gt;&amp;lt;/w:r&amp;gt;&amp;lt;/w:ins&amp;gt;&amp;lt;w:r&amp;gt;&amp;lt;w:t xml:space="preserve"&amp;gt; &amp;lt;/w:t&amp;gt;&amp;lt;/w:r&amp;gt;&amp;lt;w:bookmarkEnd w:id="47" /&amp;gt;&amp;lt;w:r&amp;gt;&amp;lt;w:t xml:space="preserve"&amp;gt;may be for retail activities located at the manufacturing facility &amp;lt;/w:t&amp;gt;&amp;lt;/w:r&amp;gt;&amp;lt;w:bookmarkStart w:id="50" w:name="_LINE__27_47ec9364_315a_4b17_915d_cfb957" /&amp;gt;&amp;lt;w:bookmarkEnd w:id="49" /&amp;gt;&amp;lt;w:r&amp;gt;&amp;lt;w:t xml:space="preserve"&amp;gt;or for retail activities at another location if the same person or persons hold a majority &amp;lt;/w:t&amp;gt;&amp;lt;/w:r&amp;gt;&amp;lt;w:bookmarkStart w:id="51" w:name="_LINE__28_f4b0bcc3_2897_4f0c_a7f5_019d4e" /&amp;gt;&amp;lt;w:bookmarkEnd w:id="50" /&amp;gt;&amp;lt;w:r&amp;gt;&amp;lt;w:t xml:space="preserve"&amp;gt;ownership interest in both the manufacturing licensee and the on-premises retail &amp;lt;/w:t&amp;gt;&amp;lt;/w:r&amp;gt;&amp;lt;w:bookmarkStart w:id="52" w:name="_LINE__29_d53930c3_ae89_4539_968b_c9aba6" /&amp;gt;&amp;lt;w:bookmarkEnd w:id="51" /&amp;gt;&amp;lt;w:r&amp;gt;&amp;lt;w:t xml:space="preserve"&amp;gt;licensee licensed under &amp;lt;/w:t&amp;gt;&amp;lt;/w:r&amp;gt;&amp;lt;w:bookmarkStart w:id="53" w:name="_CROSS_REFERENCE__8567017c_2673_4f35_936" /&amp;gt;&amp;lt;w:r&amp;gt;&amp;lt;w:t&amp;gt;chapter 43&amp;lt;/w:t&amp;gt;&amp;lt;/w:r&amp;gt;&amp;lt;w:bookmarkEnd w:id="53" /&amp;gt;&amp;lt;w:r&amp;gt;&amp;lt;w:t&amp;gt;.&amp;lt;/w:t&amp;gt;&amp;lt;/w:r&amp;gt;&amp;lt;w:bookmarkEnd w:id="42" /&amp;gt;&amp;lt;w:bookmarkEnd w:id="52" /&amp;gt;&amp;lt;/w:p&amp;gt;&amp;lt;w:p w:rsidR="00D45226" w:rsidRDefault="00D45226" w:rsidP="00D45226"&amp;gt;&amp;lt;w:pPr&amp;gt;&amp;lt;w:ind w:left="1080" /&amp;gt;&amp;lt;/w:pPr&amp;gt;&amp;lt;w:bookmarkStart w:id="54" w:name="_STATUTE_SP__fd7010a3_61cd_4043_99b1_02b" /&amp;gt;&amp;lt;w:bookmarkStart w:id="55" w:name="_PAR__9_e0872bdb_764a_49de_8f3d_b3cfaaf1" /&amp;gt;&amp;lt;w:bookmarkStart w:id="56" w:name="_LINE__30_4a479eda_3268_42fa_bc87_9f1c45" /&amp;gt;&amp;lt;w:bookmarkEnd w:id="40" /&amp;gt;&amp;lt;w:r&amp;gt;&amp;lt;w:t&amp;gt;(&amp;lt;/w:t&amp;gt;&amp;lt;/w:r&amp;gt;&amp;lt;w:bookmarkStart w:id="57" w:name="_STATUTE_NUMBER__c8b8d922_8504_4304_9c43" /&amp;gt;&amp;lt;w:r&amp;gt;&amp;lt;w:t&amp;gt;1-A&amp;lt;/w:t&amp;gt;&amp;lt;/w:r&amp;gt;&amp;lt;w:bookmarkEnd w:id="57" /&amp;gt;&amp;lt;w:r&amp;gt;&amp;lt;w:t xml:space="preserve"&amp;gt;)  &amp;lt;/w:t&amp;gt;&amp;lt;/w:r&amp;gt;&amp;lt;w:bookmarkStart w:id="58" w:name="_STATUTE_CONTENT__04441187_50ba_43ad_a81" /&amp;gt;&amp;lt;w:r&amp;gt;&amp;lt;w:t xml:space="preserve"&amp;gt;If a person or persons hold a majority ownership interest in one &amp;lt;/w:t&amp;gt;&amp;lt;/w:r&amp;gt;&amp;lt;w:bookmarkStart w:id="59" w:name="_LINE__31_1f143db0_30c6_40f9_95be_0eed33" /&amp;gt;&amp;lt;w:bookmarkEnd w:id="56" /&amp;gt;&amp;lt;w:r&amp;gt;&amp;lt;w:t xml:space="preserve"&amp;gt;manufacturing licensee, the person or persons may hold no less than a majority &amp;lt;/w:t&amp;gt;&amp;lt;/w:r&amp;gt;&amp;lt;w:bookmarkStart w:id="60" w:name="_LINE__32_302a5f7a_16e0_4158_bbc0_ab9e84" /&amp;gt;&amp;lt;w:bookmarkEnd w:id="59" /&amp;gt;&amp;lt;w:r&amp;gt;&amp;lt;w:t xml:space="preserve"&amp;gt;ownership interest in up to &amp;lt;/w:t&amp;gt;&amp;lt;/w:r&amp;gt;&amp;lt;w:bookmarkStart w:id="61" w:name="_PROCESSED_CHANGE__183498b0_e52d_496b_ac" /&amp;gt;&amp;lt;w:del w:id="62" w:author="BPS" w:date="2025-12-08T13:34:00Z"&amp;gt;&amp;lt;w:r w:rsidDel="00EF3F1A"&amp;gt;&amp;lt;w:delText&amp;gt;3&amp;lt;/w:delText&amp;gt;&amp;lt;/w:r&amp;gt;&amp;lt;/w:del&amp;gt;&amp;lt;w:r&amp;gt;&amp;lt;w:t xml:space="preserve"&amp;gt; &amp;lt;/w:t&amp;gt;&amp;lt;/w:r&amp;gt;&amp;lt;w:bookmarkStart w:id="63" w:name="_PROCESSED_CHANGE__6dfcb547_8941_437f_90" /&amp;gt;&amp;lt;w:bookmarkEnd w:id="61" /&amp;gt;&amp;lt;w:ins w:id="64" w:author="BPS" w:date="2025-12-08T13:34:00Z"&amp;gt;&amp;lt;w:r&amp;gt;&amp;lt;w:t&amp;gt;12&amp;lt;/w:t&amp;gt;&amp;lt;/w:r&amp;gt;&amp;lt;/w:ins&amp;gt;&amp;lt;w:r&amp;gt;&amp;lt;w:t xml:space="preserve"&amp;gt; &amp;lt;/w:t&amp;gt;&amp;lt;/w:r&amp;gt;&amp;lt;w:bookmarkEnd w:id="63" /&amp;gt;&amp;lt;w:r&amp;gt;&amp;lt;w:t xml:space="preserve"&amp;gt;retail licensees licensed under &amp;lt;/w:t&amp;gt;&amp;lt;/w:r&amp;gt;&amp;lt;w:bookmarkStart w:id="65" w:name="_CROSS_REFERENCE__f999258d_9905_4881_970" /&amp;gt;&amp;lt;w:r&amp;gt;&amp;lt;w:t&amp;gt;chapter 43&amp;lt;/w:t&amp;gt;&amp;lt;/w:r&amp;gt;&amp;lt;w:bookmarkEnd w:id="65" /&amp;gt;&amp;lt;w:r&amp;gt;&amp;lt;w:t xml:space="preserve"&amp;gt;.  If a &amp;lt;/w:t&amp;gt;&amp;lt;/w:r&amp;gt;&amp;lt;w:bookmarkStart w:id="66" w:name="_LINE__33_a36853cd_c737_4004_bd65_dab9cf" /&amp;gt;&amp;lt;w:bookmarkEnd w:id="60" /&amp;gt;&amp;lt;w:r&amp;gt;&amp;lt;w:t xml:space="preserve"&amp;gt;person or persons hold a majority ownership interest in at least 2 manufacturing &amp;lt;/w:t&amp;gt;&amp;lt;/w:r&amp;gt;&amp;lt;w:bookmarkStart w:id="67" w:name="_LINE__34_82b22e55_b6fb_4d6e_98df_45d91f" /&amp;gt;&amp;lt;w:bookmarkEnd w:id="66" /&amp;gt;&amp;lt;w:r&amp;gt;&amp;lt;w:t xml:space="preserve"&amp;gt;licensees that, collectively, manufacture at least 1,000 barrels of liquor per year, &amp;lt;/w:t&amp;gt;&amp;lt;/w:r&amp;gt;&amp;lt;w:bookmarkStart w:id="68" w:name="_LINE__35_01d95c16_e156_4798_afa9_6b6d42" /&amp;gt;&amp;lt;w:bookmarkEnd w:id="67" /&amp;gt;&amp;lt;w:r&amp;gt;&amp;lt;w:t xml:space="preserve"&amp;gt;the person or persons may hold no less than a majority ownership interest in up to &amp;lt;/w:t&amp;gt;&amp;lt;/w:r&amp;gt;&amp;lt;w:bookmarkStart w:id="69" w:name="_LINE__36_79555114_d6a1_481a_b6be_ad738e" /&amp;gt;&amp;lt;w:bookmarkStart w:id="70" w:name="_PROCESSED_CHANGE__99967e6b_1f9d_4c29_9f" /&amp;gt;&amp;lt;w:bookmarkEnd w:id="68" /&amp;gt;&amp;lt;w:del w:id="71" w:author="BPS" w:date="2025-12-08T13:34:00Z"&amp;gt;&amp;lt;w:r w:rsidDel="00EF3F1A"&amp;gt;&amp;lt;w:delText&amp;gt;6&amp;lt;/w:delText&amp;gt;&amp;lt;/w:r&amp;gt;&amp;lt;/w:del&amp;gt;&amp;lt;w:r&amp;gt;&amp;lt;w:t xml:space="preserve"&amp;gt; &amp;lt;/w:t&amp;gt;&amp;lt;/w:r&amp;gt;&amp;lt;w:bookmarkStart w:id="72" w:name="_PROCESSED_CHANGE__dbb63daf_29a0_4bf6_bc" /&amp;gt;&amp;lt;w:bookmarkEnd w:id="70" /&amp;gt;&amp;lt;w:ins w:id="73" w:author="BPS" w:date="2025-12-08T13:34:00Z"&amp;gt;&amp;lt;w:r&amp;gt;&amp;lt;w:t&amp;gt;12&amp;lt;/w:t&amp;gt;&amp;lt;/w:r&amp;gt;&amp;lt;/w:ins&amp;gt;&amp;lt;w:r&amp;gt;&amp;lt;w:t xml:space="preserve"&amp;gt; &amp;lt;/w:t&amp;gt;&amp;lt;/w:r&amp;gt;&amp;lt;w:bookmarkEnd w:id="72" /&amp;gt;&amp;lt;w:r&amp;gt;&amp;lt;w:t xml:space="preserve"&amp;gt;on-premises retail licensees licensed under &amp;lt;/w:t&amp;gt;&amp;lt;/w:r&amp;gt;&amp;lt;w:bookmarkStart w:id="74" w:name="_CROSS_REFERENCE__e6e70f90_1471_4084_83c" /&amp;gt;&amp;lt;w:r&amp;gt;&amp;lt;w:t&amp;gt;chapter 43&amp;lt;/w:t&amp;gt;&amp;lt;/w:r&amp;gt;&amp;lt;w:bookmarkEnd w:id="74" /&amp;gt;&amp;lt;w:r&amp;gt;&amp;lt;w:t xml:space="preserve"&amp;gt;.  A person or persons &amp;lt;/w:t&amp;gt;&amp;lt;/w:r&amp;gt;&amp;lt;w:bookmarkStart w:id="75" w:name="_LINE__37_63f52354_499d_473a_8a79_a44f7b" /&amp;gt;&amp;lt;w:bookmarkEnd w:id="69" /&amp;gt;&amp;lt;w:r&amp;gt;&amp;lt;w:t xml:space="preserve"&amp;gt;with a majority ownership interest in one or more manufacturing licensees may not &amp;lt;/w:t&amp;gt;&amp;lt;/w:r&amp;gt;&amp;lt;w:bookmarkStart w:id="76" w:name="_LINE__38_dc8b918e_c529_4c41_aff5_64089d" /&amp;gt;&amp;lt;w:bookmarkEnd w:id="75" /&amp;gt;&amp;lt;w:r&amp;gt;&amp;lt;w:t xml:space="preserve"&amp;gt;hold an ownership interest in more than &amp;lt;/w:t&amp;gt;&amp;lt;/w:r&amp;gt;&amp;lt;w:bookmarkStart w:id="77" w:name="_PROCESSED_CHANGE__239d3e3c_98b5_4d96_a6" /&amp;gt;&amp;lt;w:del w:id="78" w:author="BPS" w:date="2025-12-08T13:34:00Z"&amp;gt;&amp;lt;w:r w:rsidDel="00EF3F1A"&amp;gt;&amp;lt;w:delText&amp;gt;6&amp;lt;/w:delText&amp;gt;&amp;lt;/w:r&amp;gt;&amp;lt;/w:del&amp;gt;&amp;lt;w:r&amp;gt;&amp;lt;w:t xml:space="preserve"&amp;gt; &amp;lt;/w:t&amp;gt;&amp;lt;/w:r&amp;gt;&amp;lt;w:bookmarkStart w:id="79" w:name="_PROCESSED_CHANGE__247efd0d_497c_4466_97" /&amp;gt;&amp;lt;w:bookmarkEnd w:id="77" /&amp;gt;&amp;lt;w:ins w:id="80" w:author="BPS" w:date="2025-12-08T13:34:00Z"&amp;gt;&amp;lt;w:r&amp;gt;&amp;lt;w:t&amp;gt;12&amp;lt;/w:t&amp;gt;&amp;lt;/w:r&amp;gt;&amp;lt;/w:ins&amp;gt;&amp;lt;w:r&amp;gt;&amp;lt;w:t xml:space="preserve"&amp;gt; &amp;lt;/w:t&amp;gt;&amp;lt;/w:r&amp;gt;&amp;lt;w:bookmarkEnd w:id="79" /&amp;gt;&amp;lt;w:r&amp;gt;&amp;lt;w:t xml:space="preserve"&amp;gt;on-premises retail licensees licensed &amp;lt;/w:t&amp;gt;&amp;lt;/w:r&amp;gt;&amp;lt;w:bookmarkStart w:id="81" w:name="_LINE__39_2ab8adce_d8c9_4548_9fa5_cfb486" /&amp;gt;&amp;lt;w:bookmarkEnd w:id="76" /&amp;gt;&amp;lt;w:r&amp;gt;&amp;lt;w:t xml:space="preserve"&amp;gt;under &amp;lt;/w:t&amp;gt;&amp;lt;/w:r&amp;gt;&amp;lt;w:bookmarkStart w:id="82" w:name="_CROSS_REFERENCE__4c604051_924d_43d9_b9b" /&amp;gt;&amp;lt;w:r&amp;gt;&amp;lt;w:t&amp;gt;chapter 43&amp;lt;/w:t&amp;gt;&amp;lt;/w:r&amp;gt;&amp;lt;w:bookmarkEnd w:id="82" /&amp;gt;&amp;lt;w:r&amp;gt;&amp;lt;w:t&amp;gt;.&amp;lt;/w:t&amp;gt;&amp;lt;/w:r&amp;gt;&amp;lt;w:bookmarkEnd w:id="58" /&amp;gt;&amp;lt;w:bookmarkEnd w:id="81" /&amp;gt;&amp;lt;/w:p&amp;gt;&amp;lt;w:p w:rsidR="00D45226" w:rsidRDefault="00D45226" w:rsidP="00D45226"&amp;gt;&amp;lt;w:pPr&amp;gt;&amp;lt;w:ind w:left="1080" /&amp;gt;&amp;lt;/w:pPr&amp;gt;&amp;lt;w:bookmarkStart w:id="83" w:name="_STATUTE_SP__d343ceec_84a8_4678_a8dc_102" /&amp;gt;&amp;lt;w:bookmarkStart w:id="84" w:name="_STATUTE_CONTENT__a64c8524_17d8_41af_814" /&amp;gt;&amp;lt;w:bookmarkStart w:id="85" w:name="_PAR__10_1d8651c0_d298_4883_99c7_1185fbc" /&amp;gt;&amp;lt;w:bookmarkStart w:id="86" w:name="_LINE__40_f9754bce_837b_4c72_9e22_6595d1" /&amp;gt;&amp;lt;w:bookmarkStart w:id="87" w:name="_PROCESSED_CHANGE__a215f990_aaff_4eec_8a" /&amp;gt;&amp;lt;w:bookmarkEnd w:id="55" /&amp;gt;&amp;lt;w:ins w:id="88" w:author="BPS" w:date="2025-12-19T11:46:00Z"&amp;gt;&amp;lt;w:r w:rsidRPr="00A72FA3"&amp;gt;&amp;lt;w:t xml:space="preserve"&amp;gt;Licensees that hold a license issued under chapter 43 that were issued a license on &amp;lt;/w:t&amp;gt;&amp;lt;/w:r&amp;gt;&amp;lt;w:bookmarkStart w:id="89" w:name="_LINE__41_fd9088a1_9d4a_4d77_8785_471fe4" /&amp;gt;&amp;lt;w:bookmarkEnd w:id="86" /&amp;gt;&amp;lt;w:r w:rsidRPr="00A72FA3"&amp;gt;&amp;lt;w:t xml:space="preserve"&amp;gt;or before May 23, 2025 are exempt from the calculation of ownership interest &amp;lt;/w:t&amp;gt;&amp;lt;/w:r&amp;gt;&amp;lt;w:bookmarkStart w:id="90" w:name="_LINE__42_215abcd5_dc15_4281_ac95_53161e" /&amp;gt;&amp;lt;w:bookmarkEnd w:id="89" /&amp;gt;&amp;lt;w:r w:rsidRPr="00A72FA3"&amp;gt;&amp;lt;w:t&amp;gt;under this subparagraph.&amp;lt;/w:t&amp;gt;&amp;lt;/w:r&amp;gt;&amp;lt;/w:ins&amp;gt;&amp;lt;w:bookmarkEnd w:id="90" /&amp;gt;&amp;lt;/w:p&amp;gt;&amp;lt;w:p w:rsidR="00D45226" w:rsidRDefault="00D45226" w:rsidP="00D45226"&amp;gt;&amp;lt;w:pPr&amp;gt;&amp;lt;w:ind w:left="1080" /&amp;gt;&amp;lt;/w:pPr&amp;gt;&amp;lt;w:bookmarkStart w:id="91" w:name="_STATUTE_SP__ae8360bc_3df9_4927_a842_416" /&amp;gt;&amp;lt;w:bookmarkStart w:id="92" w:name="_PAGE__2_8406e7a5_6f96_4427_a66d_e3b7c17" /&amp;gt;&amp;lt;w:bookmarkStart w:id="93" w:name="_PAR__1_5159966e_731c_4fac_b4a3_9b464d7a" /&amp;gt;&amp;lt;w:bookmarkStart w:id="94" w:name="_LINE__1_5ef6976e_6dc3_4efb_93c9_4308903" /&amp;gt;&amp;lt;w:bookmarkEnd w:id="3" /&amp;gt;&amp;lt;w:bookmarkEnd w:id="54" /&amp;gt;&amp;lt;w:bookmarkEnd w:id="83" /&amp;gt;&amp;lt;w:bookmarkEnd w:id="84" /&amp;gt;&amp;lt;w:bookmarkEnd w:id="85" /&amp;gt;&amp;lt;w:bookmarkEnd w:id="87" /&amp;gt;&amp;lt;w:r&amp;gt;&amp;lt;w:t&amp;gt;(&amp;lt;/w:t&amp;gt;&amp;lt;/w:r&amp;gt;&amp;lt;w:bookmarkStart w:id="95" w:name="_STATUTE_NUMBER__c2c9ea39_fd9d_4946_a05c" /&amp;gt;&amp;lt;w:r&amp;gt;&amp;lt;w:t&amp;gt;2&amp;lt;/w:t&amp;gt;&amp;lt;/w:r&amp;gt;&amp;lt;w:bookmarkEnd w:id="95" /&amp;gt;&amp;lt;w:r&amp;gt;&amp;lt;w:t xml:space="preserve"&amp;gt;)  &amp;lt;/w:t&amp;gt;&amp;lt;/w:r&amp;gt;&amp;lt;w:bookmarkStart w:id="96" w:name="_STATUTE_CONTENT__0e02d6dc_1b69_40e7_b37" /&amp;gt;&amp;lt;w:r&amp;gt;&amp;lt;w:t xml:space="preserve"&amp;gt;A retail license issued under &amp;lt;/w:t&amp;gt;&amp;lt;/w:r&amp;gt;&amp;lt;w:bookmarkStart w:id="97" w:name="_CROSS_REFERENCE__5add003b_970e_4807_b3c" /&amp;gt;&amp;lt;w:r&amp;gt;&amp;lt;w:t&amp;gt;chapter 43&amp;lt;/w:t&amp;gt;&amp;lt;/w:r&amp;gt;&amp;lt;w:bookmarkEnd w:id="97" /&amp;gt;&amp;lt;w:r&amp;gt;&amp;lt;w:t xml:space="preserve"&amp;gt; authorizes the sale for on-premises &amp;lt;/w:t&amp;gt;&amp;lt;/w:r&amp;gt;&amp;lt;w:bookmarkStart w:id="98" w:name="_LINE__2_80bcc8fa_4d15_4ecb_b3ae_221c303" /&amp;gt;&amp;lt;w:bookmarkEnd w:id="94" /&amp;gt;&amp;lt;w:r&amp;gt;&amp;lt;w:t xml:space="preserve"&amp;gt;consumption of products produced at the manufacturing facility as well as other &amp;lt;/w:t&amp;gt;&amp;lt;/w:r&amp;gt;&amp;lt;w:bookmarkStart w:id="99" w:name="_LINE__3_89bbc6f7_734c_494f_aa04_30c5d4d" /&amp;gt;&amp;lt;w:bookmarkEnd w:id="98" /&amp;gt;&amp;lt;w:r&amp;gt;&amp;lt;w:t&amp;gt;liquor permitted to be sold under the applicable class of the retail license.&amp;lt;/w:t&amp;gt;&amp;lt;/w:r&amp;gt;&amp;lt;w:bookmarkEnd w:id="96" /&amp;gt;&amp;lt;w:bookmarkEnd w:id="99" /&amp;gt;&amp;lt;/w:p&amp;gt;&amp;lt;w:p w:rsidR="00D45226" w:rsidRDefault="00D45226" w:rsidP="00D45226"&amp;gt;&amp;lt;w:pPr&amp;gt;&amp;lt;w:ind w:left="1080" /&amp;gt;&amp;lt;/w:pPr&amp;gt;&amp;lt;w:bookmarkStart w:id="100" w:name="_STATUTE_SP__2e18a251_a8ff_46e2_a9a2_9e5" /&amp;gt;&amp;lt;w:bookmarkStart w:id="101" w:name="_PAR__2_44002686_eace_4658_a646_087cbdbf" /&amp;gt;&amp;lt;w:bookmarkStart w:id="102" w:name="_LINE__4_9961689d_b155_4ef7_b91d_a60914a" /&amp;gt;&amp;lt;w:bookmarkEnd w:id="91" /&amp;gt;&amp;lt;w:bookmarkEnd w:id="93" /&amp;gt;&amp;lt;w:r&amp;gt;&amp;lt;w:t&amp;gt;(&amp;lt;/w:t&amp;gt;&amp;lt;/w:r&amp;gt;&amp;lt;w:bookmarkStart w:id="103" w:name="_STATUTE_NUMBER__d14b1ef7_dac6_48f0_b2c9" /&amp;gt;&amp;lt;w:r&amp;gt;&amp;lt;w:t&amp;gt;2-A&amp;lt;/w:t&amp;gt;&amp;lt;/w:r&amp;gt;&amp;lt;w:bookmarkEnd w:id="103" /&amp;gt;&amp;lt;w:r&amp;gt;&amp;lt;w:t xml:space="preserve"&amp;gt;)  &amp;lt;/w:t&amp;gt;&amp;lt;/w:r&amp;gt;&amp;lt;w:bookmarkStart w:id="104" w:name="_STATUTE_CONTENT__0a7b5530_e1cf_492c_ac8" /&amp;gt;&amp;lt;w:r&amp;gt;&amp;lt;w:t xml:space="preserve"&amp;gt;Liquor sold under a retail license issued under &amp;lt;/w:t&amp;gt;&amp;lt;/w:r&amp;gt;&amp;lt;w:bookmarkStart w:id="105" w:name="_CROSS_REFERENCE__9a8d0e80_6a34_4a66_978" /&amp;gt;&amp;lt;w:r&amp;gt;&amp;lt;w:t&amp;gt;chapter 43&amp;lt;/w:t&amp;gt;&amp;lt;/w:r&amp;gt;&amp;lt;w:bookmarkEnd w:id="105" /&amp;gt;&amp;lt;w:r&amp;gt;&amp;lt;w:t xml:space="preserve"&amp;gt; on the premises &amp;lt;/w:t&amp;gt;&amp;lt;/w:r&amp;gt;&amp;lt;w:bookmarkStart w:id="106" w:name="_LINE__5_1b3676f3_9aaf_41ab_a93a_ad3ca15" /&amp;gt;&amp;lt;w:bookmarkEnd w:id="102" /&amp;gt;&amp;lt;w:r&amp;gt;&amp;lt;w:t xml:space="preserve"&amp;gt;of the manufacturing facility may not be consumed on any part of the premises &amp;lt;/w:t&amp;gt;&amp;lt;/w:r&amp;gt;&amp;lt;w:bookmarkStart w:id="107" w:name="_LINE__6_d6f8bc35_dd91_4a2a_81f2_8ee3627" /&amp;gt;&amp;lt;w:bookmarkEnd w:id="106" /&amp;gt;&amp;lt;w:r&amp;gt;&amp;lt;w:t&amp;gt;where patrons are not generally permitted.&amp;lt;/w:t&amp;gt;&amp;lt;/w:r&amp;gt;&amp;lt;w:bookmarkEnd w:id="104" /&amp;gt;&amp;lt;w:bookmarkEnd w:id="107" /&amp;gt;&amp;lt;/w:p&amp;gt;&amp;lt;w:p w:rsidR="00D45226" w:rsidRDefault="00D45226" w:rsidP="00D45226"&amp;gt;&amp;lt;w:pPr&amp;gt;&amp;lt;w:ind w:left="1080" /&amp;gt;&amp;lt;/w:pPr&amp;gt;&amp;lt;w:bookmarkStart w:id="108" w:name="_STATUTE_SP__30439dc7_4565_4856_8e05_ab4" /&amp;gt;&amp;lt;w:bookmarkStart w:id="109" w:name="_PAR__3_67ca7169_69e9_43b2_9537_ebd5f18b" /&amp;gt;&amp;lt;w:bookmarkStart w:id="110" w:name="_LINE__7_55800063_7b99_4a65_b54d_ca0e7df" /&amp;gt;&amp;lt;w:bookmarkEnd w:id="100" /&amp;gt;&amp;lt;w:bookmarkEnd w:id="101" /&amp;gt;&amp;lt;w:r&amp;gt;&amp;lt;w:t&amp;gt;(&amp;lt;/w:t&amp;gt;&amp;lt;/w:r&amp;gt;&amp;lt;w:bookmarkStart w:id="111" w:name="_STATUTE_NUMBER__f14bef09_c091_4383_825c" /&amp;gt;&amp;lt;w:r&amp;gt;&amp;lt;w:t&amp;gt;3&amp;lt;/w:t&amp;gt;&amp;lt;/w:r&amp;gt;&amp;lt;w:bookmarkEnd w:id="111" /&amp;gt;&amp;lt;w:r&amp;gt;&amp;lt;w:t xml:space="preserve"&amp;gt;)  &amp;lt;/w:t&amp;gt;&amp;lt;/w:r&amp;gt;&amp;lt;w:bookmarkStart w:id="112" w:name="_STATUTE_CONTENT__58286033_b77c_4c2b_8d3" /&amp;gt;&amp;lt;w:r&amp;gt;&amp;lt;w:t xml:space="preserve"&amp;gt;All records related to activities under the authority of the manufacturing &amp;lt;/w:t&amp;gt;&amp;lt;/w:r&amp;gt;&amp;lt;w:bookmarkStart w:id="113" w:name="_LINE__8_5568eb01_da82_40d0_9621_976ea61" /&amp;gt;&amp;lt;w:bookmarkEnd w:id="110" /&amp;gt;&amp;lt;w:r&amp;gt;&amp;lt;w:t xml:space="preserve"&amp;gt;facility's license issued under this section must be kept separate from records &amp;lt;/w:t&amp;gt;&amp;lt;/w:r&amp;gt;&amp;lt;w:bookmarkStart w:id="114" w:name="_LINE__9_08f4a2a4_8356_472d_8ca2_055c044" /&amp;gt;&amp;lt;w:bookmarkEnd w:id="113" /&amp;gt;&amp;lt;w:r&amp;gt;&amp;lt;w:t xml:space="preserve"&amp;gt;related to activities under the authority of a retail license issued under &amp;lt;/w:t&amp;gt;&amp;lt;/w:r&amp;gt;&amp;lt;w:bookmarkStart w:id="115" w:name="_CROSS_REFERENCE__e1173feb_0340_48c9_9ba" /&amp;gt;&amp;lt;w:r&amp;gt;&amp;lt;w:t&amp;gt;chapter 43&amp;lt;/w:t&amp;gt;&amp;lt;/w:r&amp;gt;&amp;lt;w:bookmarkEnd w:id="115" /&amp;gt;&amp;lt;w:r&amp;gt;&amp;lt;w:t xml:space="preserve"&amp;gt;.  &amp;lt;/w:t&amp;gt;&amp;lt;/w:r&amp;gt;&amp;lt;w:bookmarkStart w:id="116" w:name="_LINE__10_9c383c72_2b5c_4285_a7f7_7d2c7f" /&amp;gt;&amp;lt;w:bookmarkEnd w:id="114" /&amp;gt;&amp;lt;w:r&amp;gt;&amp;lt;w:t xml:space="preserve"&amp;gt;Income from the sale of liquor under subparagraph (4-A) or under &amp;lt;/w:t&amp;gt;&amp;lt;/w:r&amp;gt;&amp;lt;w:bookmarkStart w:id="117" w:name="_CROSS_REFERENCE__76509502_e813_43ea_863" /&amp;gt;&amp;lt;w:r&amp;gt;&amp;lt;w:t&amp;gt;paragraph B&amp;lt;/w:t&amp;gt;&amp;lt;/w:r&amp;gt;&amp;lt;w:bookmarkEnd w:id="117" /&amp;gt;&amp;lt;w:r&amp;gt;&amp;lt;w:t xml:space="preserve"&amp;gt; or &amp;lt;/w:t&amp;gt;&amp;lt;/w:r&amp;gt;&amp;lt;w:bookmarkStart w:id="118" w:name="_CROSS_REFERENCE__16757e6a_e55f_4862_bc6" /&amp;gt;&amp;lt;w:bookmarkStart w:id="119" w:name="_LINE__11_0e60861d_6d8b_4786_b563_835e8a" /&amp;gt;&amp;lt;w:bookmarkEnd w:id="116" /&amp;gt;&amp;lt;w:r&amp;gt;&amp;lt;w:t&amp;gt;D&amp;lt;/w:t&amp;gt;&amp;lt;/w:r&amp;gt;&amp;lt;w:bookmarkEnd w:id="118" /&amp;gt;&amp;lt;w:r&amp;gt;&amp;lt;w:t xml:space="preserve"&amp;gt; by a manufacturing facility that is located on the same premises as a retail license &amp;lt;/w:t&amp;gt;&amp;lt;/w:r&amp;gt;&amp;lt;w:bookmarkStart w:id="120" w:name="_LINE__12_7e494fca_e170_41dd_930f_b825bd" /&amp;gt;&amp;lt;w:bookmarkEnd w:id="119" /&amp;gt;&amp;lt;w:r&amp;gt;&amp;lt;w:t xml:space="preserve"&amp;gt;issued under &amp;lt;/w:t&amp;gt;&amp;lt;/w:r&amp;gt;&amp;lt;w:bookmarkStart w:id="121" w:name="_CROSS_REFERENCE__77ed2227_7227_4839_b5f" /&amp;gt;&amp;lt;w:r&amp;gt;&amp;lt;w:t&amp;gt;chapter 43&amp;lt;/w:t&amp;gt;&amp;lt;/w:r&amp;gt;&amp;lt;w:bookmarkEnd w:id="121" /&amp;gt;&amp;lt;w:r&amp;gt;&amp;lt;w:t xml:space="preserve"&amp;gt; is not included in calculating whether that retail licensee &amp;lt;/w:t&amp;gt;&amp;lt;/w:r&amp;gt;&amp;lt;w:bookmarkStart w:id="122" w:name="_LINE__13_ba384581_3151_45ee_9fd5_583efc" /&amp;gt;&amp;lt;w:bookmarkEnd w:id="120" /&amp;gt;&amp;lt;w:r&amp;gt;&amp;lt;w:t xml:space="preserve"&amp;gt;satisfies any applicable income from the sale of food requirement set forth in &amp;lt;/w:t&amp;gt;&amp;lt;/w:r&amp;gt;&amp;lt;w:bookmarkStart w:id="123" w:name="_CROSS_REFERENCE__db54f417_5db5_450f_a96" /&amp;gt;&amp;lt;w:bookmarkStart w:id="124" w:name="_LINE__14_b6dbeb68_a74e_4814_98b6_f8092f" /&amp;gt;&amp;lt;w:bookmarkEnd w:id="122" /&amp;gt;&amp;lt;w:r&amp;gt;&amp;lt;w:t&amp;gt;chapter 43&amp;lt;/w:t&amp;gt;&amp;lt;/w:r&amp;gt;&amp;lt;w:bookmarkEnd w:id="123" /&amp;gt;&amp;lt;w:r&amp;gt;&amp;lt;w:t&amp;gt;.&amp;lt;/w:t&amp;gt;&amp;lt;/w:r&amp;gt;&amp;lt;w:bookmarkEnd w:id="112" /&amp;gt;&amp;lt;w:bookmarkEnd w:id="124" /&amp;gt;&amp;lt;/w:p&amp;gt;&amp;lt;w:p w:rsidR="00D45226" w:rsidRDefault="00D45226" w:rsidP="00D45226"&amp;gt;&amp;lt;w:pPr&amp;gt;&amp;lt;w:ind w:left="1080" /&amp;gt;&amp;lt;/w:pPr&amp;gt;&amp;lt;w:bookmarkStart w:id="125" w:name="_STATUTE_SP__2229e1e1_0b6c_4bc6_a7dd_a4a" /&amp;gt;&amp;lt;w:bookmarkStart w:id="126" w:name="_PAR__4_3e5ec9b0_1ec4_428a_a200_82f6df8a" /&amp;gt;&amp;lt;w:bookmarkStart w:id="127" w:name="_LINE__15_46cc00f3_d8c6_49f8_839a_0c106a" /&amp;gt;&amp;lt;w:bookmarkEnd w:id="108" /&amp;gt;&amp;lt;w:bookmarkEnd w:id="109" /&amp;gt;&amp;lt;w:r&amp;gt;&amp;lt;w:t&amp;gt;(&amp;lt;/w:t&amp;gt;&amp;lt;/w:r&amp;gt;&amp;lt;w:bookmarkStart w:id="128" w:name="_STATUTE_NUMBER__9fa4b739_5200_4520_87f1" /&amp;gt;&amp;lt;w:r&amp;gt;&amp;lt;w:t&amp;gt;4&amp;lt;/w:t&amp;gt;&amp;lt;/w:r&amp;gt;&amp;lt;w:bookmarkEnd w:id="128" /&amp;gt;&amp;lt;w:r&amp;gt;&amp;lt;w:t xml:space="preserve"&amp;gt;)  &amp;lt;/w:t&amp;gt;&amp;lt;/w:r&amp;gt;&amp;lt;w:bookmarkStart w:id="129" w:name="_STATUTE_CONTENT__04d7320f_765d_4be4_a38" /&amp;gt;&amp;lt;w:r&amp;gt;&amp;lt;w:t xml:space="preserve"&amp;gt;Spirits sold under the authority of a retail license issued under &amp;lt;/w:t&amp;gt;&amp;lt;/w:r&amp;gt;&amp;lt;w:bookmarkStart w:id="130" w:name="_CROSS_REFERENCE__47359fba_395c_4f56_941" /&amp;gt;&amp;lt;w:r&amp;gt;&amp;lt;w:t&amp;gt;chapter 43&amp;lt;/w:t&amp;gt;&amp;lt;/w:r&amp;gt;&amp;lt;w:bookmarkEnd w:id="130" /&amp;gt;&amp;lt;w:r&amp;gt;&amp;lt;w:t xml:space="preserve"&amp;gt; to &amp;lt;/w:t&amp;gt;&amp;lt;/w:r&amp;gt;&amp;lt;w:bookmarkStart w:id="131" w:name="_LINE__16_0811de8f_0b3b_4359_8964_4eb287" /&amp;gt;&amp;lt;w:bookmarkEnd w:id="127" /&amp;gt;&amp;lt;w:r&amp;gt;&amp;lt;w:t xml:space="preserve"&amp;gt;the holder of a distillery license must first be sold to the State, subject to the listing, &amp;lt;/w:t&amp;gt;&amp;lt;/w:r&amp;gt;&amp;lt;w:bookmarkStart w:id="132" w:name="_LINE__17_f4039f6c_d7b8_4c16_ba82_9dc744" /&amp;gt;&amp;lt;w:bookmarkEnd w:id="131" /&amp;gt;&amp;lt;w:r&amp;gt;&amp;lt;w:t xml:space="preserve"&amp;gt;pricing and distribution provisions of this Title.  Spirits sold under the authority of &amp;lt;/w:t&amp;gt;&amp;lt;/w:r&amp;gt;&amp;lt;w:bookmarkStart w:id="133" w:name="_LINE__18_57a94266_39b1_4190_9c82_a2d525" /&amp;gt;&amp;lt;w:bookmarkEnd w:id="132" /&amp;gt;&amp;lt;w:r&amp;gt;&amp;lt;w:t xml:space="preserve"&amp;gt;a retail license issued under &amp;lt;/w:t&amp;gt;&amp;lt;/w:r&amp;gt;&amp;lt;w:bookmarkStart w:id="134" w:name="_CROSS_REFERENCE__94a14a58_de33_43e5_92a" /&amp;gt;&amp;lt;w:r&amp;gt;&amp;lt;w:t&amp;gt;chapter 43&amp;lt;/w:t&amp;gt;&amp;lt;/w:r&amp;gt;&amp;lt;w:bookmarkEnd w:id="134" /&amp;gt;&amp;lt;w:r&amp;gt;&amp;lt;w:t xml:space="preserve"&amp;gt; to the holder of a small distillery license are &amp;lt;/w:t&amp;gt;&amp;lt;/w:r&amp;gt;&amp;lt;w:bookmarkStart w:id="135" w:name="_LINE__19_aeb2ef7a_9138_4b51_b0f1_81aa70" /&amp;gt;&amp;lt;w:bookmarkEnd w:id="133" /&amp;gt;&amp;lt;w:r&amp;gt;&amp;lt;w:t xml:space="preserve"&amp;gt;subject to the requirements of &amp;lt;/w:t&amp;gt;&amp;lt;/w:r&amp;gt;&amp;lt;w:bookmarkStart w:id="136" w:name="_CROSS_REFERENCE__a0b91e66_fe93_4f8a_8be" /&amp;gt;&amp;lt;w:r&amp;gt;&amp;lt;w:t&amp;gt;subsection 5, paragraph H&amp;lt;/w:t&amp;gt;&amp;lt;/w:r&amp;gt;&amp;lt;w:bookmarkEnd w:id="136" /&amp;gt;&amp;lt;w:r&amp;gt;&amp;lt;w:t&amp;gt;.&amp;lt;/w:t&amp;gt;&amp;lt;/w:r&amp;gt;&amp;lt;w:bookmarkEnd w:id="129" /&amp;gt;&amp;lt;w:bookmarkEnd w:id="135" /&amp;gt;&amp;lt;/w:p&amp;gt;&amp;lt;w:p w:rsidR="00D45226" w:rsidRDefault="00D45226" w:rsidP="00D45226"&amp;gt;&amp;lt;w:pPr&amp;gt;&amp;lt;w:ind w:left="1080" /&amp;gt;&amp;lt;/w:pPr&amp;gt;&amp;lt;w:bookmarkStart w:id="137" w:name="_STATUTE_SP__f34aa80b_0580_4286_ba19_edb" /&amp;gt;&amp;lt;w:bookmarkStart w:id="138" w:name="_PAR__5_124fc3f9_0975_4f51_ac3b_827ceba2" /&amp;gt;&amp;lt;w:bookmarkStart w:id="139" w:name="_LINE__20_d2042748_49a4_4104_b0ec_74baca" /&amp;gt;&amp;lt;w:bookmarkEnd w:id="125" /&amp;gt;&amp;lt;w:bookmarkEnd w:id="126" /&amp;gt;&amp;lt;w:r&amp;gt;&amp;lt;w:t&amp;gt;(&amp;lt;/w:t&amp;gt;&amp;lt;/w:r&amp;gt;&amp;lt;w:bookmarkStart w:id="140" w:name="_STATUTE_NUMBER__f5fe837c_cc91_4e4a_8c0a" /&amp;gt;&amp;lt;w:r&amp;gt;&amp;lt;w:t&amp;gt;4-A&amp;lt;/w:t&amp;gt;&amp;lt;/w:r&amp;gt;&amp;lt;w:bookmarkEnd w:id="140" /&amp;gt;&amp;lt;w:r&amp;gt;&amp;lt;w:t xml:space="preserve"&amp;gt;)  &amp;lt;/w:t&amp;gt;&amp;lt;/w:r&amp;gt;&amp;lt;w:bookmarkStart w:id="141" w:name="_STATUTE_CONTENT__64f695ac_ae0f_455c_bf9" /&amp;gt;&amp;lt;w:r&amp;gt;&amp;lt;w:t xml:space="preserve"&amp;gt;A person issued a retail license under &amp;lt;/w:t&amp;gt;&amp;lt;/w:r&amp;gt;&amp;lt;w:bookmarkStart w:id="142" w:name="_CROSS_REFERENCE__dae830f2_d9e4_4cb1_9a6" /&amp;gt;&amp;lt;w:r&amp;gt;&amp;lt;w:t&amp;gt;chapter 43&amp;lt;/w:t&amp;gt;&amp;lt;/w:r&amp;gt;&amp;lt;w:bookmarkEnd w:id="142" /&amp;gt;&amp;lt;w:r&amp;gt;&amp;lt;w:t xml:space="preserve"&amp;gt; for premises other than the &amp;lt;/w:t&amp;gt;&amp;lt;/w:r&amp;gt;&amp;lt;w:bookmarkStart w:id="143" w:name="_LINE__21_fcfbc76c_d5a4_4e35_8a43_41adea" /&amp;gt;&amp;lt;w:bookmarkEnd w:id="139" /&amp;gt;&amp;lt;w:r&amp;gt;&amp;lt;w:t xml:space="preserve"&amp;gt;licensed manufacturing facility may sell liquor for off-premises consumption under &amp;lt;/w:t&amp;gt;&amp;lt;/w:r&amp;gt;&amp;lt;w:bookmarkStart w:id="144" w:name="_LINE__22_c65c063e_5bcb_4da7_aa39_a5e19c" /&amp;gt;&amp;lt;w:bookmarkEnd w:id="143" /&amp;gt;&amp;lt;w:r&amp;gt;&amp;lt;w:t xml:space="preserve"&amp;gt;the conditions stated in &amp;lt;/w:t&amp;gt;&amp;lt;/w:r&amp;gt;&amp;lt;w:bookmarkStart w:id="145" w:name="_CROSS_REFERENCE__8f8ab58a_b024_4e70_aa2" /&amp;gt;&amp;lt;w:r&amp;gt;&amp;lt;w:t&amp;gt;paragraph D&amp;lt;/w:t&amp;gt;&amp;lt;/w:r&amp;gt;&amp;lt;w:bookmarkEnd w:id="145" /&amp;gt;&amp;lt;w:r&amp;gt;&amp;lt;w:t&amp;gt;.&amp;lt;/w:t&amp;gt;&amp;lt;/w:r&amp;gt;&amp;lt;w:bookmarkEnd w:id="141" /&amp;gt;&amp;lt;w:bookmarkEnd w:id="144" /&amp;gt;&amp;lt;/w:p&amp;gt;&amp;lt;w:p w:rsidR="00D45226" w:rsidRDefault="00D45226" w:rsidP="00D45226"&amp;gt;&amp;lt;w:pPr&amp;gt;&amp;lt;w:ind w:left="1080" /&amp;gt;&amp;lt;/w:pPr&amp;gt;&amp;lt;w:bookmarkStart w:id="146" w:name="_STATUTE_SP__033b4008_a3f4_4121_9c1b_fb8" /&amp;gt;&amp;lt;w:bookmarkStart w:id="147" w:name="_PAR__6_a591f924_5bd3_40e5_a135_3edb47b4" /&amp;gt;&amp;lt;w:bookmarkStart w:id="148" w:name="_LINE__23_0410c025_dd23_4031_b431_d34cda" /&amp;gt;&amp;lt;w:bookmarkEnd w:id="137" /&amp;gt;&amp;lt;w:bookmarkEnd w:id="138" /&amp;gt;&amp;lt;w:r&amp;gt;&amp;lt;w:t&amp;gt;(&amp;lt;/w:t&amp;gt;&amp;lt;/w:r&amp;gt;&amp;lt;w:bookmarkStart w:id="149" w:name="_STATUTE_NUMBER__a907a7ae_bbe8_4dba_8658" /&amp;gt;&amp;lt;w:r&amp;gt;&amp;lt;w:t&amp;gt;5&amp;lt;/w:t&amp;gt;&amp;lt;/w:r&amp;gt;&amp;lt;w:bookmarkEnd w:id="149" /&amp;gt;&amp;lt;w:r&amp;gt;&amp;lt;w:t xml:space="preserve"&amp;gt;)  &amp;lt;/w:t&amp;gt;&amp;lt;/w:r&amp;gt;&amp;lt;w:bookmarkStart w:id="150" w:name="_STATUTE_CONTENT__2b19aa1f_a29c_4f1a_8e9" /&amp;gt;&amp;lt;w:r&amp;gt;&amp;lt;w:t xml:space="preserve"&amp;gt;The licensee shall ensure that products purchased for off-premises &amp;lt;/w:t&amp;gt;&amp;lt;/w:r&amp;gt;&amp;lt;w:bookmarkStart w:id="151" w:name="_LINE__24_c487e4bb_a7b0_46ca_ab1a_d2e5a8" /&amp;gt;&amp;lt;w:bookmarkEnd w:id="148" /&amp;gt;&amp;lt;w:r&amp;gt;&amp;lt;w:t xml:space="preserve"&amp;gt;consumption under &amp;lt;/w:t&amp;gt;&amp;lt;/w:r&amp;gt;&amp;lt;w:bookmarkStart w:id="152" w:name="_CROSS_REFERENCE__aa3ee6cd_bb38_41d9_bd7" /&amp;gt;&amp;lt;w:r&amp;gt;&amp;lt;w:t&amp;gt;paragraph D&amp;lt;/w:t&amp;gt;&amp;lt;/w:r&amp;gt;&amp;lt;w:bookmarkEnd w:id="152" /&amp;gt;&amp;lt;w:r&amp;gt;&amp;lt;w:t xml:space="preserve"&amp;gt; are not consumed on the premises of the &amp;lt;/w:t&amp;gt;&amp;lt;/w:r&amp;gt;&amp;lt;w:bookmarkStart w:id="153" w:name="_LINE__25_b72f09f3_f31b_423a_8922_590af1" /&amp;gt;&amp;lt;w:bookmarkEnd w:id="151" /&amp;gt;&amp;lt;w:r&amp;gt;&amp;lt;w:t xml:space="preserve"&amp;gt;manufacturing facility or a retail license issued under &amp;lt;/w:t&amp;gt;&amp;lt;/w:r&amp;gt;&amp;lt;w:bookmarkStart w:id="154" w:name="_CROSS_REFERENCE__3d882984_5170_445f_b06" /&amp;gt;&amp;lt;w:r&amp;gt;&amp;lt;w:t&amp;gt;chapter 43&amp;lt;/w:t&amp;gt;&amp;lt;/w:r&amp;gt;&amp;lt;w:bookmarkEnd w:id="154" /&amp;gt;&amp;lt;w:r&amp;gt;&amp;lt;w:t xml:space="preserve"&amp;gt;, if that retail &amp;lt;/w:t&amp;gt;&amp;lt;/w:r&amp;gt;&amp;lt;w:bookmarkStart w:id="155" w:name="_LINE__26_1b8b6178_eab4_44ac_ad30_d0dae8" /&amp;gt;&amp;lt;w:bookmarkEnd w:id="153" /&amp;gt;&amp;lt;w:r&amp;gt;&amp;lt;w:t&amp;gt;license authorizes retail activities at another location.&amp;lt;/w:t&amp;gt;&amp;lt;/w:r&amp;gt;&amp;lt;w:bookmarkEnd w:id="150" /&amp;gt;&amp;lt;w:bookmarkEnd w:id="155" /&amp;gt;&amp;lt;/w:p&amp;gt;&amp;lt;w:p w:rsidR="00D45226" w:rsidRDefault="00D45226" w:rsidP="00D45226"&amp;gt;&amp;lt;w:pPr&amp;gt;&amp;lt;w:ind w:left="360" w:firstLine="360" /&amp;gt;&amp;lt;/w:pPr&amp;gt;&amp;lt;w:bookmarkStart w:id="156" w:name="_EMERGENCY_CLAUSE__93bf5922_1c51_422d_96" /&amp;gt;&amp;lt;w:bookmarkStart w:id="157" w:name="_PAR__7_0b3fa897_a80b_4c77_b6dd_643de4df" /&amp;gt;&amp;lt;w:bookmarkStart w:id="158" w:name="_LINE__27_c726debb_3258_4725_ba2c_01226f" /&amp;gt;&amp;lt;w:bookmarkEnd w:id="32" /&amp;gt;&amp;lt;w:bookmarkEnd w:id="33" /&amp;gt;&amp;lt;w:bookmarkEnd w:id="39" /&amp;gt;&amp;lt;w:bookmarkEnd w:id="146" /&amp;gt;&amp;lt;w:bookmarkEnd w:id="147"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w:id="159" w:name="_LINE__28_f41da8d7_26f5_4407_b41a_44f742" /&amp;gt;&amp;lt;w:bookmarkEnd w:id="158" /&amp;gt;&amp;lt;w:r&amp;gt;&amp;lt;w:t&amp;gt;takes effect when approved.&amp;lt;/w:t&amp;gt;&amp;lt;/w:r&amp;gt;&amp;lt;w:bookmarkEnd w:id="159" /&amp;gt;&amp;lt;/w:p&amp;gt;&amp;lt;w:p w:rsidR="00D45226" w:rsidRDefault="00D45226" w:rsidP="00D45226"&amp;gt;&amp;lt;w:pPr&amp;gt;&amp;lt;w:keepNext /&amp;gt;&amp;lt;w:spacing w:before="240" /&amp;gt;&amp;lt;w:ind w:left="360" /&amp;gt;&amp;lt;w:jc w:val="center" /&amp;gt;&amp;lt;/w:pPr&amp;gt;&amp;lt;w:bookmarkStart w:id="160" w:name="_SUMMARY__81377b1a_83df_467f_b080_431a54" /&amp;gt;&amp;lt;w:bookmarkStart w:id="161" w:name="_PAR__8_610ebf1c_4044_4b9e_8848_97eef4d4" /&amp;gt;&amp;lt;w:bookmarkStart w:id="162" w:name="_LINE__29_cd024c11_7cf7_4129_b3c0_bdc7f7" /&amp;gt;&amp;lt;w:bookmarkEnd w:id="156" /&amp;gt;&amp;lt;w:bookmarkEnd w:id="157" /&amp;gt;&amp;lt;w:r&amp;gt;&amp;lt;w:rPr&amp;gt;&amp;lt;w:b /&amp;gt;&amp;lt;w:sz w:val="24" /&amp;gt;&amp;lt;/w:rPr&amp;gt;&amp;lt;w:t&amp;gt;SUMMARY&amp;lt;/w:t&amp;gt;&amp;lt;/w:r&amp;gt;&amp;lt;w:bookmarkEnd w:id="162" /&amp;gt;&amp;lt;/w:p&amp;gt;&amp;lt;w:p w:rsidR="00D45226" w:rsidRDefault="00D45226" w:rsidP="00D45226"&amp;gt;&amp;lt;w:pPr&amp;gt;&amp;lt;w:ind w:left="360" w:firstLine="360" /&amp;gt;&amp;lt;/w:pPr&amp;gt;&amp;lt;w:bookmarkStart w:id="163" w:name="_PAR__9_51b59ea6_29ce_45e3_aac4_5d62d186" /&amp;gt;&amp;lt;w:bookmarkStart w:id="164" w:name="_LINE__30_6107d32f_48bc_4b43_a852_97915f" /&amp;gt;&amp;lt;w:bookmarkEnd w:id="161" /&amp;gt;&amp;lt;w:r w:rsidRPr="00A72FA3"&amp;gt;&amp;lt;w:t xml:space="preserve"&amp;gt;This bill &amp;lt;/w:t&amp;gt;&amp;lt;/w:r&amp;gt;&amp;lt;w:r&amp;gt;&amp;lt;w:t&amp;gt;increases to 12&amp;lt;/w:t&amp;gt;&amp;lt;/w:r&amp;gt;&amp;lt;w:r w:rsidRPr="00A72FA3"&amp;gt;&amp;lt;w:t xml:space="preserve"&amp;gt; the number of retail liquor licensees a person or persons &amp;lt;/w:t&amp;gt;&amp;lt;/w:r&amp;gt;&amp;lt;w:r&amp;gt;&amp;lt;w:t&amp;gt;that&amp;lt;/w:t&amp;gt;&amp;lt;/w:r&amp;gt;&amp;lt;w:r w:rsidRPr="00A72FA3"&amp;gt;&amp;lt;w:t xml:space="preserve"&amp;gt; &amp;lt;/w:t&amp;gt;&amp;lt;/w:r&amp;gt;&amp;lt;w:bookmarkStart w:id="165" w:name="_LINE__31_99ac3f08_dd8b_4940_9d5a_fb4181" /&amp;gt;&amp;lt;w:bookmarkEnd w:id="164" /&amp;gt;&amp;lt;w:r w:rsidRPr="00A72FA3"&amp;gt;&amp;lt;w:t xml:space="preserve"&amp;gt;hold a majority ownership interest in a manufacturing licensee may hold no less than a &amp;lt;/w:t&amp;gt;&amp;lt;/w:r&amp;gt;&amp;lt;w:bookmarkStart w:id="166" w:name="_LINE__32_85d9a5c5_ed1c_4d63_ab7c_798ceb" /&amp;gt;&amp;lt;w:bookmarkEnd w:id="165" /&amp;gt;&amp;lt;w:r w:rsidRPr="00A72FA3"&amp;gt;&amp;lt;w:t xml:space="preserve"&amp;gt;majority ownership interest in. The bill also clarifies that licensees that were issued a &amp;lt;/w:t&amp;gt;&amp;lt;/w:r&amp;gt;&amp;lt;w:bookmarkStart w:id="167" w:name="_LINE__33_77246a63_ef47_489f_8647_4c2f53" /&amp;gt;&amp;lt;w:bookmarkEnd w:id="166" /&amp;gt;&amp;lt;w:r w:rsidRPr="00A72FA3"&amp;gt;&amp;lt;w:t&amp;gt;license on or before May 23, 2025 are exempt from the&amp;lt;/w:t&amp;gt;&amp;lt;/w:r&amp;gt;&amp;lt;w:r&amp;gt;&amp;lt;w:t&amp;gt;se restrictions on&amp;lt;/w:t&amp;gt;&amp;lt;/w:r&amp;gt;&amp;lt;w:r w:rsidRPr="00A72FA3"&amp;gt;&amp;lt;w:t xml:space="preserve"&amp;gt; ownership &amp;lt;/w:t&amp;gt;&amp;lt;/w:r&amp;gt;&amp;lt;w:bookmarkStart w:id="168" w:name="_LINE__34_16d2696e_14bb_4e7a_b040_30d795" /&amp;gt;&amp;lt;w:bookmarkEnd w:id="167" /&amp;gt;&amp;lt;w:r w:rsidRPr="00A72FA3"&amp;gt;&amp;lt;w:t&amp;gt;interest&amp;lt;/w:t&amp;gt;&amp;lt;/w:r&amp;gt;&amp;lt;w:r&amp;gt;&amp;lt;w:t&amp;gt;s&amp;lt;/w:t&amp;gt;&amp;lt;/w:r&amp;gt;&amp;lt;w:r w:rsidRPr="00A72FA3"&amp;gt;&amp;lt;w:t&amp;gt;.&amp;lt;/w:t&amp;gt;&amp;lt;/w:r&amp;gt;&amp;lt;w:bookmarkEnd w:id="168" /&amp;gt;&amp;lt;/w:p&amp;gt;&amp;lt;w:bookmarkEnd w:id="1" /&amp;gt;&amp;lt;w:bookmarkEnd w:id="2" /&amp;gt;&amp;lt;w:bookmarkEnd w:id="92" /&amp;gt;&amp;lt;w:bookmarkEnd w:id="160" /&amp;gt;&amp;lt;w:bookmarkEnd w:id="163" /&amp;gt;&amp;lt;w:p w:rsidR="00000000" w:rsidRDefault="00D45226"&amp;gt;&amp;lt;w:r&amp;gt;&amp;lt;w:t xml:space="preserve"&amp;gt; &amp;lt;/w:t&amp;gt;&amp;lt;/w:r&amp;gt;&amp;lt;/w:p&amp;gt;&amp;lt;w:sectPr w:rsidR="00000000" w:rsidSect="00D45226"&amp;gt;&amp;lt;w:footerReference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w:rsidR="009306B7" w:rsidRDefault="00D45226"&amp;gt;&amp;lt;w:pPr&amp;gt;&amp;lt;w:pStyle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/&amp;gt;&amp;lt;/w:rPr&amp;gt;&amp;lt;w:t&amp;gt;132LR2942(01)&amp;lt;/w:t&amp;gt;&amp;lt;/w:r&amp;gt;&amp;lt;w:r&amp;gt;&amp;lt;w:rPr&amp;gt;&amp;lt;w:snapToGrid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fca6b73_b4b8_486f_937c_874c4b7&lt;/BookmarkName&gt;&lt;Tables /&gt;&lt;/ProcessedCheckInPage&gt;&lt;ProcessedCheckInPage&gt;&lt;PageNumber&gt;2&lt;/PageNumber&gt;&lt;BookmarkName&gt;_PAGE__2_8406e7a5_6f96_4427_a66d_e3b7c17&lt;/BookmarkName&gt;&lt;Tables /&gt;&lt;/ProcessedCheckInPage&gt;&lt;/Pages&gt;&lt;Paragraphs&gt;&lt;CheckInParagraphs&gt;&lt;PageNumber&gt;1&lt;/PageNumber&gt;&lt;BookmarkName&gt;_PAR__1_5a8b801b_37b9_4a9f_840c_9bdcb939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299c9d5c_0d40_40cb_b08c_d50e1f2c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c16b4f2_9d10_4711_b244_8b31a602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0afafb6_7e4b_4553_a63c_ad74fa86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771cc0fa_b93a_429d_9dbb_b4cd4d30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e3000d0_9cae_4410_a9a9_58840589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af5a28f_493c_478f_ab3c_962e184c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f22ccfe_9c38_4ec4_b90f_4e8b0a5c&lt;/BookmarkName&gt;&lt;StartingLineNumber&gt;23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0872bdb_764a_49de_8f3d_b3cfaaf1&lt;/BookmarkName&gt;&lt;StartingLineNumber&gt;30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d8651c0_d298_4883_99c7_1185fbc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5159966e_731c_4fac_b4a3_9b464d7a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44002686_eace_4658_a646_087cbdbf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67ca7169_69e9_43b2_9537_ebd5f18b&lt;/BookmarkName&gt;&lt;StartingLineNumber&gt;7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e5ec9b0_1ec4_428a_a200_82f6df8a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124fc3f9_0975_4f51_ac3b_827ceba2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a591f924_5bd3_40e5_a135_3edb47b4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b3fa897_a80b_4c77_b6dd_643de4df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610ebf1c_4044_4b9e_8848_97eef4d4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51b59ea6_29ce_45e3_aac4_5d62d186&lt;/BookmarkName&gt;&lt;StartingLineNumber&gt;30&lt;/StartingLineNumber&gt;&lt;EndingLineNumber&gt;34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