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Motor Vehicles</w:t>
      </w:r>
    </w:p>
    <w:p w:rsidR="00EB56D8" w:rsidP="00EB56D8">
      <w:pPr>
        <w:ind w:left="360"/>
        <w:rPr>
          <w:rFonts w:ascii="Arial" w:eastAsia="Arial" w:hAnsi="Arial" w:cs="Arial"/>
        </w:rPr>
      </w:pPr>
      <w:bookmarkStart w:id="0" w:name="_ENACTING_CLAUSE__5307d212_b8f0_4d94_9f7"/>
      <w:bookmarkStart w:id="1" w:name="_DOC_BODY__b920af7d_3232_480f_a2a0_bbb34"/>
      <w:bookmarkStart w:id="2" w:name="_DOC_BODY_CONTAINER__a2825e70_8743_4ce7_"/>
      <w:bookmarkStart w:id="3" w:name="_PAGE__1_73556dd6_33da_4f91_b90a_b05c0fe"/>
      <w:bookmarkStart w:id="4" w:name="_PAR__1_4fd5b25e_3aa5_4dc0_a536_a8c4496c"/>
      <w:bookmarkStart w:id="5" w:name="_LINE__1_ba4327d8_4fb9_40ec_adaf_e01caa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" w:name="_BILL_SECTION_HEADER__ca160e17_f969_4ea3"/>
      <w:bookmarkStart w:id="7" w:name="_BILL_SECTION__ea8b336b_5437_40a4_884f_6"/>
      <w:bookmarkStart w:id="8" w:name="_DOC_BODY_CONTENT__3b2ab608_cab1_4ae7_9e"/>
      <w:bookmarkStart w:id="9" w:name="_PAR__2_2f194608_3611_4850_9113_931ea1da"/>
      <w:bookmarkStart w:id="10" w:name="_LINE__2_73629f0e_35a0_464d_8520_5b25f5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42f5fe8_35c7_4af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§101, sub-§3, ¶A,</w:t>
      </w:r>
      <w:r>
        <w:rPr>
          <w:rFonts w:ascii="Arial" w:eastAsia="Arial" w:hAnsi="Arial" w:cs="Arial"/>
        </w:rPr>
        <w:t xml:space="preserve"> as enacted by PL 1993, c. 683, Pt. A, §2 </w:t>
      </w:r>
      <w:bookmarkStart w:id="12" w:name="_LINE__3_74867e3d_d714_407f_8406_cb239fb"/>
      <w:bookmarkEnd w:id="10"/>
      <w:r>
        <w:rPr>
          <w:rFonts w:ascii="Arial" w:eastAsia="Arial" w:hAnsi="Arial" w:cs="Arial"/>
        </w:rPr>
        <w:t>and affected by Pt. B, §5, is amended to read:</w:t>
      </w:r>
      <w:bookmarkEnd w:id="12"/>
    </w:p>
    <w:p w:rsidR="00EB56D8" w:rsidP="00EB56D8">
      <w:pPr>
        <w:ind w:left="720"/>
        <w:rPr>
          <w:rFonts w:ascii="Arial" w:eastAsia="Arial" w:hAnsi="Arial" w:cs="Arial"/>
        </w:rPr>
      </w:pPr>
      <w:bookmarkStart w:id="13" w:name="_STATUTE_NUMBER__c06833f9_74ad_4d11_8a38"/>
      <w:bookmarkStart w:id="14" w:name="_STATUTE_P__a5feeea8_fdd9_4115_a132_941d"/>
      <w:bookmarkStart w:id="15" w:name="_PAR__3_540d65d1_b2ec_4335_a292_09cc7780"/>
      <w:bookmarkStart w:id="16" w:name="_LINE__4_cfa5b91e_7a50_4be7_9045_7b2ae3d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b4ebec0a_9894_4177_a4a"/>
      <w:r>
        <w:rPr>
          <w:rFonts w:ascii="Arial" w:eastAsia="Arial" w:hAnsi="Arial" w:cs="Arial"/>
        </w:rPr>
        <w:t>More than</w:t>
      </w:r>
      <w:bookmarkStart w:id="18" w:name="_PROCESSED_CHANGE__9cd82b33_f20b_401e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25</w:t>
      </w:r>
      <w:bookmarkStart w:id="19" w:name="_PROCESSED_CHANGE__3240508a_ee73_44c9_8d"/>
      <w:bookmarkEnd w:id="1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35</w:t>
      </w:r>
      <w:bookmarkEnd w:id="19"/>
      <w:r>
        <w:rPr>
          <w:rFonts w:ascii="Arial" w:eastAsia="Arial" w:hAnsi="Arial" w:cs="Arial"/>
        </w:rPr>
        <w:t xml:space="preserve"> years old</w:t>
      </w:r>
      <w:bookmarkStart w:id="20" w:name="_PROCESSED_CHANGE__fc42043a_30e9_4fed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is more than 25 years old and was registered as an </w:t>
      </w:r>
      <w:bookmarkStart w:id="21" w:name="_LINE__5_d99c7b0c_86c0_4f9d_a2fa_ea76772"/>
      <w:bookmarkEnd w:id="16"/>
      <w:r>
        <w:rPr>
          <w:rFonts w:ascii="Arial" w:eastAsia="Arial" w:hAnsi="Arial" w:cs="Arial"/>
          <w:u w:val="single"/>
        </w:rPr>
        <w:t>antique vehicle prior to January 2025</w:t>
      </w:r>
      <w:bookmarkEnd w:id="20"/>
      <w:r>
        <w:rPr>
          <w:rFonts w:ascii="Arial" w:eastAsia="Arial" w:hAnsi="Arial" w:cs="Arial"/>
        </w:rPr>
        <w:t>;</w:t>
      </w:r>
      <w:bookmarkEnd w:id="17"/>
      <w:bookmarkEnd w:id="21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22" w:name="_BILL_SECTION_HEADER__4b5b471e_f241_466b"/>
      <w:bookmarkStart w:id="23" w:name="_BILL_SECTION__c040fed5_f357_479a_8853_a"/>
      <w:bookmarkStart w:id="24" w:name="_PAR__4_5c307cf5_deb2_4149_920b_1d7af5fc"/>
      <w:bookmarkStart w:id="25" w:name="_LINE__6_2844fcaa_2e9c_4f69_b20e_c47b709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6c5651be_b8c2_45a5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29-A MRSA §101, sub-§4, ¶A,</w:t>
      </w:r>
      <w:r>
        <w:rPr>
          <w:rFonts w:ascii="Arial" w:eastAsia="Arial" w:hAnsi="Arial" w:cs="Arial"/>
        </w:rPr>
        <w:t xml:space="preserve"> as enacted by PL 1993, c. 683, Pt. A, §2 </w:t>
      </w:r>
      <w:bookmarkStart w:id="27" w:name="_LINE__7_625d9617_9086_4a25_87d3_ddb9f51"/>
      <w:bookmarkEnd w:id="25"/>
      <w:r>
        <w:rPr>
          <w:rFonts w:ascii="Arial" w:eastAsia="Arial" w:hAnsi="Arial" w:cs="Arial"/>
        </w:rPr>
        <w:t>and affected by Pt. B, §5, is amended to read:</w:t>
      </w:r>
      <w:bookmarkEnd w:id="27"/>
    </w:p>
    <w:p w:rsidR="00EB56D8" w:rsidP="00EB56D8">
      <w:pPr>
        <w:ind w:left="720"/>
        <w:rPr>
          <w:rFonts w:ascii="Arial" w:eastAsia="Arial" w:hAnsi="Arial" w:cs="Arial"/>
        </w:rPr>
      </w:pPr>
      <w:bookmarkStart w:id="28" w:name="_STATUTE_NUMBER__735d2721_d17e_479a_bd2b"/>
      <w:bookmarkStart w:id="29" w:name="_STATUTE_P__d1f3c17b_36d0_4345_858d_b5d4"/>
      <w:bookmarkStart w:id="30" w:name="_PAR__5_59fccb80_e9b7_41bb_92fc_73c4e346"/>
      <w:bookmarkStart w:id="31" w:name="_LINE__8_a57b787c_687e_475b_a238_56590e7"/>
      <w:bookmarkEnd w:id="22"/>
      <w:bookmarkEnd w:id="24"/>
      <w:r>
        <w:rPr>
          <w:rFonts w:ascii="Arial" w:eastAsia="Arial" w:hAnsi="Arial" w:cs="Arial"/>
        </w:rPr>
        <w:t>A</w:t>
      </w:r>
      <w:bookmarkEnd w:id="28"/>
      <w:r>
        <w:rPr>
          <w:rFonts w:ascii="Arial" w:eastAsia="Arial" w:hAnsi="Arial" w:cs="Arial"/>
        </w:rPr>
        <w:t xml:space="preserve">.  </w:t>
      </w:r>
      <w:bookmarkStart w:id="32" w:name="_STATUTE_CONTENT__ea929666_762f_41c3_b48"/>
      <w:r>
        <w:rPr>
          <w:rFonts w:ascii="Arial" w:eastAsia="Arial" w:hAnsi="Arial" w:cs="Arial"/>
        </w:rPr>
        <w:t>More than</w:t>
      </w:r>
      <w:bookmarkStart w:id="33" w:name="_PROCESSED_CHANGE__76937fe4_f1fe_4a5e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25</w:t>
      </w:r>
      <w:bookmarkStart w:id="34" w:name="_PROCESSED_CHANGE__2e0db7e1_1adc_412a_97"/>
      <w:bookmarkEnd w:id="3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35</w:t>
      </w:r>
      <w:bookmarkEnd w:id="34"/>
      <w:r>
        <w:rPr>
          <w:rFonts w:ascii="Arial" w:eastAsia="Arial" w:hAnsi="Arial" w:cs="Arial"/>
        </w:rPr>
        <w:t xml:space="preserve"> years old</w:t>
      </w:r>
      <w:bookmarkStart w:id="35" w:name="_PROCESSED_CHANGE__a4176146_f273_4f1e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is more than 25 years old and was registered as an </w:t>
      </w:r>
      <w:bookmarkStart w:id="36" w:name="_LINE__9_c572d198_acf1_4fe9_bdd0_f51de7d"/>
      <w:bookmarkEnd w:id="31"/>
      <w:r>
        <w:rPr>
          <w:rFonts w:ascii="Arial" w:eastAsia="Arial" w:hAnsi="Arial" w:cs="Arial"/>
          <w:u w:val="single"/>
        </w:rPr>
        <w:t xml:space="preserve">antique </w:t>
      </w:r>
      <w:r>
        <w:rPr>
          <w:rFonts w:ascii="Arial" w:eastAsia="Arial" w:hAnsi="Arial" w:cs="Arial"/>
          <w:u w:val="single"/>
        </w:rPr>
        <w:t>motorcycle</w:t>
      </w:r>
      <w:r>
        <w:rPr>
          <w:rFonts w:ascii="Arial" w:eastAsia="Arial" w:hAnsi="Arial" w:cs="Arial"/>
          <w:u w:val="single"/>
        </w:rPr>
        <w:t xml:space="preserve"> prior to January 2025</w:t>
      </w:r>
      <w:bookmarkEnd w:id="35"/>
      <w:r>
        <w:rPr>
          <w:rFonts w:ascii="Arial" w:eastAsia="Arial" w:hAnsi="Arial" w:cs="Arial"/>
        </w:rPr>
        <w:t>;</w:t>
      </w:r>
      <w:bookmarkEnd w:id="32"/>
      <w:bookmarkEnd w:id="36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37" w:name="_BILL_SECTION_HEADER__d2f6608f_96f4_4932"/>
      <w:bookmarkStart w:id="38" w:name="_BILL_SECTION__7b33ed38_cbff_4653_b8e2_3"/>
      <w:bookmarkStart w:id="39" w:name="_PAR__6_64570b7c_247e_4c19_9d7e_dcf17931"/>
      <w:bookmarkStart w:id="40" w:name="_LINE__10_a909e34b_b2f4_42b6_a9f9_2163f2"/>
      <w:bookmarkEnd w:id="23"/>
      <w:bookmarkEnd w:id="29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f422a87f_cabb_4b48"/>
      <w:r>
        <w:rPr>
          <w:rFonts w:ascii="Arial" w:eastAsia="Arial" w:hAnsi="Arial" w:cs="Arial"/>
          <w:b/>
          <w:sz w:val="24"/>
        </w:rPr>
        <w:t>3</w:t>
      </w:r>
      <w:bookmarkEnd w:id="41"/>
      <w:r>
        <w:rPr>
          <w:rFonts w:ascii="Arial" w:eastAsia="Arial" w:hAnsi="Arial" w:cs="Arial"/>
          <w:b/>
          <w:sz w:val="24"/>
        </w:rPr>
        <w:t>.  29-A MRSA §457, sub-§3, ¶A,</w:t>
      </w:r>
      <w:r>
        <w:rPr>
          <w:rFonts w:ascii="Arial" w:eastAsia="Arial" w:hAnsi="Arial" w:cs="Arial"/>
        </w:rPr>
        <w:t xml:space="preserve"> as enacted by PL 1993, c. 683, Pt. A, §2 </w:t>
      </w:r>
      <w:bookmarkStart w:id="42" w:name="_LINE__11_5a1cc3fd_d1e7_4452_a431_6d62f3"/>
      <w:bookmarkEnd w:id="40"/>
      <w:r>
        <w:rPr>
          <w:rFonts w:ascii="Arial" w:eastAsia="Arial" w:hAnsi="Arial" w:cs="Arial"/>
        </w:rPr>
        <w:t>and affected by Pt. B, §5, is amended to read:</w:t>
      </w:r>
      <w:bookmarkEnd w:id="42"/>
    </w:p>
    <w:p w:rsidR="00EB56D8" w:rsidP="00EB56D8">
      <w:pPr>
        <w:ind w:left="720"/>
        <w:rPr>
          <w:rFonts w:ascii="Arial" w:eastAsia="Arial" w:hAnsi="Arial" w:cs="Arial"/>
        </w:rPr>
      </w:pPr>
      <w:bookmarkStart w:id="43" w:name="_STATUTE_NUMBER__da33c4f5_1147_41e0_9fbc"/>
      <w:bookmarkStart w:id="44" w:name="_STATUTE_P__9bf09d4f_b17f_4106_a954_7864"/>
      <w:bookmarkStart w:id="45" w:name="_PAR__7_c5c61215_146a_426b_8b35_e5a74393"/>
      <w:bookmarkStart w:id="46" w:name="_LINE__12_40c140a0_9edf_433e_a59d_9d9a5a"/>
      <w:bookmarkEnd w:id="37"/>
      <w:bookmarkEnd w:id="39"/>
      <w:r>
        <w:rPr>
          <w:rFonts w:ascii="Arial" w:eastAsia="Arial" w:hAnsi="Arial" w:cs="Arial"/>
        </w:rPr>
        <w:t>A</w:t>
      </w:r>
      <w:bookmarkEnd w:id="43"/>
      <w:r>
        <w:rPr>
          <w:rFonts w:ascii="Arial" w:eastAsia="Arial" w:hAnsi="Arial" w:cs="Arial"/>
        </w:rPr>
        <w:t xml:space="preserve">.  </w:t>
      </w:r>
      <w:bookmarkStart w:id="47" w:name="_STATUTE_CONTENT__e3e90668_2d33_47d7_8b8"/>
      <w:r>
        <w:rPr>
          <w:rFonts w:ascii="Arial" w:eastAsia="Arial" w:hAnsi="Arial" w:cs="Arial"/>
        </w:rPr>
        <w:t>Is over 25 years old</w:t>
      </w:r>
      <w:bookmarkStart w:id="48" w:name="_PROCESSED_CHANGE__07723ace_0c0b_4787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in the case of an antique auto or antique moto</w:t>
      </w:r>
      <w:r>
        <w:rPr>
          <w:rFonts w:ascii="Arial" w:eastAsia="Arial" w:hAnsi="Arial" w:cs="Arial"/>
          <w:u w:val="single"/>
        </w:rPr>
        <w:t xml:space="preserve">rcycle, is more </w:t>
      </w:r>
      <w:bookmarkStart w:id="49" w:name="_LINE__13_1c314f7f_0fc8_44a8_89b4_ad4fcb"/>
      <w:bookmarkEnd w:id="46"/>
      <w:r>
        <w:rPr>
          <w:rFonts w:ascii="Arial" w:eastAsia="Arial" w:hAnsi="Arial" w:cs="Arial"/>
          <w:u w:val="single"/>
        </w:rPr>
        <w:t xml:space="preserve">than 35 years old or is more than 25 years old and was registered as an antique auto or </w:t>
      </w:r>
      <w:bookmarkStart w:id="50" w:name="_LINE__14_519dd8fd_b995_4542_a97e_f5e0da"/>
      <w:bookmarkEnd w:id="49"/>
      <w:r>
        <w:rPr>
          <w:rFonts w:ascii="Arial" w:eastAsia="Arial" w:hAnsi="Arial" w:cs="Arial"/>
          <w:u w:val="single"/>
        </w:rPr>
        <w:t>antique motorcycle prior to January 2025</w:t>
      </w:r>
      <w:bookmarkEnd w:id="48"/>
      <w:r>
        <w:rPr>
          <w:rFonts w:ascii="Arial" w:eastAsia="Arial" w:hAnsi="Arial" w:cs="Arial"/>
        </w:rPr>
        <w:t>;</w:t>
      </w:r>
      <w:bookmarkEnd w:id="47"/>
      <w:bookmarkEnd w:id="5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51" w:name="_BILL_SECTION_HEADER__089bd6f8_24f9_4554"/>
      <w:bookmarkStart w:id="52" w:name="_BILL_SECTION__05d11c38_a967_423b_ae1b_3"/>
      <w:bookmarkStart w:id="53" w:name="_PAR__8_0fec8403_042c_401e_8980_99671bb9"/>
      <w:bookmarkStart w:id="54" w:name="_LINE__15_4097a472_3989_44b1_8432_fc1c6a"/>
      <w:bookmarkEnd w:id="38"/>
      <w:bookmarkEnd w:id="44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985f938d_1006_4dde"/>
      <w:r>
        <w:rPr>
          <w:rFonts w:ascii="Arial" w:eastAsia="Arial" w:hAnsi="Arial" w:cs="Arial"/>
          <w:b/>
          <w:sz w:val="24"/>
        </w:rPr>
        <w:t>4</w:t>
      </w:r>
      <w:bookmarkEnd w:id="55"/>
      <w:r>
        <w:rPr>
          <w:rFonts w:ascii="Arial" w:eastAsia="Arial" w:hAnsi="Arial" w:cs="Arial"/>
          <w:b/>
          <w:sz w:val="24"/>
        </w:rPr>
        <w:t>.  29-A MRSA §461, sub-§2,</w:t>
      </w:r>
      <w:r>
        <w:rPr>
          <w:rFonts w:ascii="Arial" w:eastAsia="Arial" w:hAnsi="Arial" w:cs="Arial"/>
        </w:rPr>
        <w:t xml:space="preserve"> as amended by PL 2019, c. 352, §1, is further </w:t>
      </w:r>
      <w:bookmarkStart w:id="56" w:name="_LINE__16_62ee9e12_fc8c_4413_9fdf_ab3b33"/>
      <w:bookmarkEnd w:id="54"/>
      <w:r>
        <w:rPr>
          <w:rFonts w:ascii="Arial" w:eastAsia="Arial" w:hAnsi="Arial" w:cs="Arial"/>
        </w:rPr>
        <w:t>amended by repealing the first blocked paragraph.</w:t>
      </w:r>
      <w:bookmarkEnd w:id="56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57" w:name="_BILL_SECTION_HEADER__9275f18c_c462_4496"/>
      <w:bookmarkStart w:id="58" w:name="_BILL_SECTION__b1072866_4597_4d37_a599_5"/>
      <w:bookmarkStart w:id="59" w:name="_PAR__9_de00a38b_5b91_4f54_84b9_ba66e635"/>
      <w:bookmarkStart w:id="60" w:name="_LINE__17_cd30d899_521c_4a2f_86c6_4fa901"/>
      <w:bookmarkEnd w:id="51"/>
      <w:bookmarkEnd w:id="52"/>
      <w:bookmarkEnd w:id="53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SECTION_NUMBER__cffb97ba_33ca_43b5"/>
      <w:r>
        <w:rPr>
          <w:rFonts w:ascii="Arial" w:eastAsia="Arial" w:hAnsi="Arial" w:cs="Arial"/>
          <w:b/>
          <w:sz w:val="24"/>
        </w:rPr>
        <w:t>5</w:t>
      </w:r>
      <w:bookmarkEnd w:id="61"/>
      <w:r>
        <w:rPr>
          <w:rFonts w:ascii="Arial" w:eastAsia="Arial" w:hAnsi="Arial" w:cs="Arial"/>
          <w:b/>
          <w:sz w:val="24"/>
        </w:rPr>
        <w:t>.  29-A MRSA §468, sub-§1-A,</w:t>
      </w:r>
      <w:r>
        <w:rPr>
          <w:rFonts w:ascii="Arial" w:eastAsia="Arial" w:hAnsi="Arial" w:cs="Arial"/>
        </w:rPr>
        <w:t xml:space="preserve"> as enacted by PL 2023, c. 271, §6, is </w:t>
      </w:r>
      <w:bookmarkStart w:id="62" w:name="_LINE__18_05489ff8_2d45_4a1d_be89_0a5883"/>
      <w:bookmarkEnd w:id="60"/>
      <w:r>
        <w:rPr>
          <w:rFonts w:ascii="Arial" w:eastAsia="Arial" w:hAnsi="Arial" w:cs="Arial"/>
        </w:rPr>
        <w:t>amended to read:</w:t>
      </w:r>
      <w:bookmarkEnd w:id="62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3" w:name="_STATUTE_NUMBER__827b5179_daab_414b_a2c2"/>
      <w:bookmarkStart w:id="64" w:name="_STATUTE_SS__65b8d8a5_ad73_4934_8603_deb"/>
      <w:bookmarkStart w:id="65" w:name="_PAR__10_0c3d9b4a_13da_4787_ba0b_bb4507b"/>
      <w:bookmarkStart w:id="66" w:name="_LINE__19_243c2753_dc61_4801_8f6a_a2d5df"/>
      <w:bookmarkEnd w:id="57"/>
      <w:bookmarkEnd w:id="59"/>
      <w:r>
        <w:rPr>
          <w:rFonts w:ascii="Arial" w:eastAsia="Arial" w:hAnsi="Arial" w:cs="Arial"/>
          <w:b/>
        </w:rPr>
        <w:t>1-A</w:t>
      </w:r>
      <w:bookmarkEnd w:id="63"/>
      <w:r>
        <w:rPr>
          <w:rFonts w:ascii="Arial" w:eastAsia="Arial" w:hAnsi="Arial" w:cs="Arial"/>
          <w:b/>
        </w:rPr>
        <w:t xml:space="preserve">.  </w:t>
      </w:r>
      <w:bookmarkStart w:id="67" w:name="_STATUTE_HEADNOTE__8718b8eb_f61d_4360_9c"/>
      <w:r>
        <w:rPr>
          <w:rFonts w:ascii="Arial" w:eastAsia="Arial" w:hAnsi="Arial" w:cs="Arial"/>
          <w:b/>
        </w:rPr>
        <w:t>Sponsor affiliation.</w:t>
      </w:r>
      <w:bookmarkEnd w:id="6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8" w:name="_STATUTE_CONTENT__1006e5b0_35b5_4b18_8b8"/>
      <w:r>
        <w:rPr>
          <w:rFonts w:ascii="Arial" w:eastAsia="Arial" w:hAnsi="Arial" w:cs="Arial"/>
        </w:rPr>
        <w:t>A sponsor</w:t>
      </w:r>
      <w:bookmarkStart w:id="69" w:name="_PROCESSED_CHANGE__87e4c3ab_6766_48cb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who registers with the Secretary of State after </w:t>
      </w:r>
      <w:bookmarkStart w:id="70" w:name="_LINE__20_151d1a96_98b3_4ed5_a5b5_c826bb"/>
      <w:bookmarkEnd w:id="66"/>
      <w:r>
        <w:rPr>
          <w:rFonts w:ascii="Arial" w:eastAsia="Arial" w:hAnsi="Arial" w:cs="Arial"/>
          <w:u w:val="single"/>
        </w:rPr>
        <w:t>June 30, 2025</w:t>
      </w:r>
      <w:bookmarkEnd w:id="69"/>
      <w:r>
        <w:rPr>
          <w:rFonts w:ascii="Arial" w:eastAsia="Arial" w:hAnsi="Arial" w:cs="Arial"/>
        </w:rPr>
        <w:t xml:space="preserve"> must be affiliated with a state department that is responsible for oversight of </w:t>
      </w:r>
      <w:bookmarkStart w:id="71" w:name="_LINE__21_a162f647_dbf2_4bb8_89f5_e1aacb"/>
      <w:bookmarkEnd w:id="70"/>
      <w:r>
        <w:rPr>
          <w:rFonts w:ascii="Arial" w:eastAsia="Arial" w:hAnsi="Arial" w:cs="Arial"/>
        </w:rPr>
        <w:t xml:space="preserve">the collection and distribution of the contributions collected under </w:t>
      </w:r>
      <w:bookmarkStart w:id="72" w:name="_CROSS_REFERENCE__9dd2c9c1_897c_469c_946"/>
      <w:r>
        <w:rPr>
          <w:rFonts w:ascii="Arial" w:eastAsia="Arial" w:hAnsi="Arial" w:cs="Arial"/>
        </w:rPr>
        <w:t xml:space="preserve">subsection 2, paragraph </w:t>
      </w:r>
      <w:bookmarkStart w:id="73" w:name="_LINE__22_ec177511_773c_4df4_9e2b_c4ed14"/>
      <w:bookmarkEnd w:id="71"/>
      <w:r>
        <w:rPr>
          <w:rFonts w:ascii="Arial" w:eastAsia="Arial" w:hAnsi="Arial" w:cs="Arial"/>
        </w:rPr>
        <w:t>B</w:t>
      </w:r>
      <w:bookmarkEnd w:id="72"/>
      <w:r>
        <w:rPr>
          <w:rFonts w:ascii="Arial" w:eastAsia="Arial" w:hAnsi="Arial" w:cs="Arial"/>
        </w:rPr>
        <w:t xml:space="preserve"> and not returned pursuant to </w:t>
      </w:r>
      <w:bookmarkStart w:id="74" w:name="_CROSS_REFERENCE__a3dbc3fb_026c_4e5f_845"/>
      <w:r>
        <w:rPr>
          <w:rFonts w:ascii="Arial" w:eastAsia="Arial" w:hAnsi="Arial" w:cs="Arial"/>
        </w:rPr>
        <w:t>subsection 2, paragraph C</w:t>
      </w:r>
      <w:bookmarkEnd w:id="74"/>
      <w:r>
        <w:rPr>
          <w:rFonts w:ascii="Arial" w:eastAsia="Arial" w:hAnsi="Arial" w:cs="Arial"/>
        </w:rPr>
        <w:t xml:space="preserve">, which, except as provided by </w:t>
      </w:r>
      <w:bookmarkStart w:id="75" w:name="_CROSS_REFERENCE__95f27259_e62f_4d1f_baf"/>
      <w:bookmarkStart w:id="76" w:name="_LINE__23_7656b70f_f1a0_4b28_b604_6788e3"/>
      <w:bookmarkEnd w:id="73"/>
      <w:r>
        <w:rPr>
          <w:rFonts w:ascii="Arial" w:eastAsia="Arial" w:hAnsi="Arial" w:cs="Arial"/>
        </w:rPr>
        <w:t>subsection 2</w:t>
      </w:r>
      <w:bookmarkEnd w:id="75"/>
      <w:r>
        <w:rPr>
          <w:rFonts w:ascii="Arial" w:eastAsia="Arial" w:hAnsi="Arial" w:cs="Arial"/>
        </w:rPr>
        <w:t xml:space="preserve">, must be deposited in an other special revenue account to provide essential </w:t>
      </w:r>
      <w:bookmarkStart w:id="77" w:name="_LINE__24_0b2083f5_d944_4dc6_bf1b_348d61"/>
      <w:bookmarkEnd w:id="76"/>
      <w:r>
        <w:rPr>
          <w:rFonts w:ascii="Arial" w:eastAsia="Arial" w:hAnsi="Arial" w:cs="Arial"/>
        </w:rPr>
        <w:t xml:space="preserve">services to the public. To obtain preliminary approval in </w:t>
      </w:r>
      <w:bookmarkStart w:id="78" w:name="_CROSS_REFERENCE__d069f855_d52d_4525_b85"/>
      <w:r>
        <w:rPr>
          <w:rFonts w:ascii="Arial" w:eastAsia="Arial" w:hAnsi="Arial" w:cs="Arial"/>
        </w:rPr>
        <w:t>subsection 1‑B</w:t>
      </w:r>
      <w:bookmarkEnd w:id="78"/>
      <w:r>
        <w:rPr>
          <w:rFonts w:ascii="Arial" w:eastAsia="Arial" w:hAnsi="Arial" w:cs="Arial"/>
        </w:rPr>
        <w:t xml:space="preserve">, the sponsor shall </w:t>
      </w:r>
      <w:bookmarkStart w:id="79" w:name="_LINE__25_6efc88c4_fcd8_4b3b_89ca_51dd46"/>
      <w:bookmarkEnd w:id="77"/>
      <w:r>
        <w:rPr>
          <w:rFonts w:ascii="Arial" w:eastAsia="Arial" w:hAnsi="Arial" w:cs="Arial"/>
        </w:rPr>
        <w:t xml:space="preserve">provide documentation to the Secretary of State identifying the state department providing </w:t>
      </w:r>
      <w:bookmarkStart w:id="80" w:name="_LINE__26_c20047cb_fcb5_4a07_b64d_ef7e79"/>
      <w:bookmarkEnd w:id="79"/>
      <w:r>
        <w:rPr>
          <w:rFonts w:ascii="Arial" w:eastAsia="Arial" w:hAnsi="Arial" w:cs="Arial"/>
        </w:rPr>
        <w:t xml:space="preserve">oversight and that department shall submit in writing on departmental letterhead to the </w:t>
      </w:r>
      <w:bookmarkStart w:id="81" w:name="_LINE__27_5fbe5350_6ca8_4bd1_bf22_920ba6"/>
      <w:bookmarkEnd w:id="80"/>
      <w:r>
        <w:rPr>
          <w:rFonts w:ascii="Arial" w:eastAsia="Arial" w:hAnsi="Arial" w:cs="Arial"/>
        </w:rPr>
        <w:t xml:space="preserve">Secretary of State that it agrees to oversee the collection and distribution of the </w:t>
      </w:r>
      <w:bookmarkStart w:id="82" w:name="_LINE__28_eb9988c0_9e98_4e9c_b342_345ba8"/>
      <w:bookmarkEnd w:id="81"/>
      <w:r>
        <w:rPr>
          <w:rFonts w:ascii="Arial" w:eastAsia="Arial" w:hAnsi="Arial" w:cs="Arial"/>
        </w:rPr>
        <w:t>contributions.</w:t>
      </w:r>
      <w:bookmarkEnd w:id="68"/>
      <w:bookmarkEnd w:id="82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83" w:name="_BILL_SECTION_HEADER__d0e5906c_3a5d_40b3"/>
      <w:bookmarkStart w:id="84" w:name="_BILL_SECTION__a881cec3_f79b_4585_a017_8"/>
      <w:bookmarkStart w:id="85" w:name="_PAR__11_f3f09ed3_561c_4cf7_938f_e2864e4"/>
      <w:bookmarkStart w:id="86" w:name="_LINE__29_f4ef505f_5827_4a6b_acee_33dd49"/>
      <w:bookmarkEnd w:id="58"/>
      <w:bookmarkEnd w:id="64"/>
      <w:bookmarkEnd w:id="65"/>
      <w:r>
        <w:rPr>
          <w:rFonts w:ascii="Arial" w:eastAsia="Arial" w:hAnsi="Arial" w:cs="Arial"/>
          <w:b/>
          <w:sz w:val="24"/>
        </w:rPr>
        <w:t xml:space="preserve">Sec. </w:t>
      </w:r>
      <w:bookmarkStart w:id="87" w:name="_BILL_SECTION_NUMBER__309b17a5_f40c_4470"/>
      <w:r>
        <w:rPr>
          <w:rFonts w:ascii="Arial" w:eastAsia="Arial" w:hAnsi="Arial" w:cs="Arial"/>
          <w:b/>
          <w:sz w:val="24"/>
        </w:rPr>
        <w:t>6</w:t>
      </w:r>
      <w:bookmarkEnd w:id="87"/>
      <w:r>
        <w:rPr>
          <w:rFonts w:ascii="Arial" w:eastAsia="Arial" w:hAnsi="Arial" w:cs="Arial"/>
          <w:b/>
          <w:sz w:val="24"/>
        </w:rPr>
        <w:t>.  29-A MRSA §501, sub-§7, ¶G,</w:t>
      </w:r>
      <w:r>
        <w:rPr>
          <w:rFonts w:ascii="Arial" w:eastAsia="Arial" w:hAnsi="Arial" w:cs="Arial"/>
        </w:rPr>
        <w:t xml:space="preserve"> as enacted by PL 2011, c. 556, §4, is </w:t>
      </w:r>
      <w:bookmarkStart w:id="88" w:name="_LINE__30_5f71ae3d_fee2_4c79_b35f_90db31"/>
      <w:bookmarkEnd w:id="86"/>
      <w:r>
        <w:rPr>
          <w:rFonts w:ascii="Arial" w:eastAsia="Arial" w:hAnsi="Arial" w:cs="Arial"/>
        </w:rPr>
        <w:t>repealed.</w:t>
      </w:r>
      <w:bookmarkEnd w:id="88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89" w:name="_BILL_SECTION_HEADER__0027de99_822a_42d6"/>
      <w:bookmarkStart w:id="90" w:name="_BILL_SECTION__e5ac63cf_f7a4_4581_9c9f_0"/>
      <w:bookmarkStart w:id="91" w:name="_PAR__12_dc6ea87f_03ad_4db6_b4d6_72feece"/>
      <w:bookmarkStart w:id="92" w:name="_LINE__31_dc67a9df_3400_4a37_b045_a7d546"/>
      <w:bookmarkEnd w:id="83"/>
      <w:bookmarkEnd w:id="84"/>
      <w:bookmarkEnd w:id="85"/>
      <w:r>
        <w:rPr>
          <w:rFonts w:ascii="Arial" w:eastAsia="Arial" w:hAnsi="Arial" w:cs="Arial"/>
          <w:b/>
          <w:sz w:val="24"/>
        </w:rPr>
        <w:t xml:space="preserve">Sec. </w:t>
      </w:r>
      <w:bookmarkStart w:id="93" w:name="_BILL_SECTION_NUMBER__24d6a7d0_a5a5_4b60"/>
      <w:r>
        <w:rPr>
          <w:rFonts w:ascii="Arial" w:eastAsia="Arial" w:hAnsi="Arial" w:cs="Arial"/>
          <w:b/>
          <w:sz w:val="24"/>
        </w:rPr>
        <w:t>7</w:t>
      </w:r>
      <w:bookmarkEnd w:id="93"/>
      <w:r>
        <w:rPr>
          <w:rFonts w:ascii="Arial" w:eastAsia="Arial" w:hAnsi="Arial" w:cs="Arial"/>
          <w:b/>
          <w:sz w:val="24"/>
        </w:rPr>
        <w:t>.  29-A MRSA §505, sub-§1,</w:t>
      </w:r>
      <w:r>
        <w:rPr>
          <w:rFonts w:ascii="Arial" w:eastAsia="Arial" w:hAnsi="Arial" w:cs="Arial"/>
        </w:rPr>
        <w:t xml:space="preserve"> as enacted by PL 1993, c. 683, Pt. A, §2 and </w:t>
      </w:r>
      <w:bookmarkStart w:id="94" w:name="_LINE__32_fbd782e0_99b0_4865_a69c_d13f18"/>
      <w:bookmarkEnd w:id="92"/>
      <w:r>
        <w:rPr>
          <w:rFonts w:ascii="Arial" w:eastAsia="Arial" w:hAnsi="Arial" w:cs="Arial"/>
        </w:rPr>
        <w:t>affected by Pt. B, §5, is amended to read:</w:t>
      </w:r>
      <w:bookmarkEnd w:id="94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95" w:name="_STATUTE_NUMBER__46f8d8b8_176a_46ae_800d"/>
      <w:bookmarkStart w:id="96" w:name="_STATUTE_SS__3a58a852_8feb_406e_bf89_aff"/>
      <w:bookmarkStart w:id="97" w:name="_PAR__13_16525219_f1cb_4155_a742_3b5c09d"/>
      <w:bookmarkStart w:id="98" w:name="_LINE__33_15435146_b3fa_4d9d_ba37_693656"/>
      <w:bookmarkEnd w:id="89"/>
      <w:bookmarkEnd w:id="91"/>
      <w:r>
        <w:rPr>
          <w:rFonts w:ascii="Arial" w:eastAsia="Arial" w:hAnsi="Arial" w:cs="Arial"/>
          <w:b/>
        </w:rPr>
        <w:t>1</w:t>
      </w:r>
      <w:bookmarkEnd w:id="95"/>
      <w:r>
        <w:rPr>
          <w:rFonts w:ascii="Arial" w:eastAsia="Arial" w:hAnsi="Arial" w:cs="Arial"/>
          <w:b/>
        </w:rPr>
        <w:t xml:space="preserve">.  </w:t>
      </w:r>
      <w:bookmarkStart w:id="99" w:name="_STATUTE_HEADNOTE__f2d3eada_6262_460c_94"/>
      <w:r>
        <w:rPr>
          <w:rFonts w:ascii="Arial" w:eastAsia="Arial" w:hAnsi="Arial" w:cs="Arial"/>
          <w:b/>
        </w:rPr>
        <w:t>Definition.</w:t>
      </w:r>
      <w:bookmarkEnd w:id="9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0" w:name="_STATUTE_CONTENT__5057703b_da46_4b16_9b1"/>
      <w:r>
        <w:rPr>
          <w:rFonts w:ascii="Arial" w:eastAsia="Arial" w:hAnsi="Arial" w:cs="Arial"/>
        </w:rPr>
        <w:t>For purposes of this section, "farm truck" means a truck</w:t>
      </w:r>
      <w:bookmarkStart w:id="101" w:name="_PROCESSED_CHANGE__60c04bea_f3cb_48df_8a"/>
      <w:r>
        <w:rPr>
          <w:rFonts w:ascii="Arial" w:eastAsia="Arial" w:hAnsi="Arial" w:cs="Arial"/>
          <w:u w:val="single"/>
        </w:rPr>
        <w:t xml:space="preserve">, van or sport </w:t>
      </w:r>
      <w:bookmarkStart w:id="102" w:name="_LINE__34_1000b125_45a4_4751_816d_4e6fa7"/>
      <w:bookmarkEnd w:id="98"/>
      <w:r>
        <w:rPr>
          <w:rFonts w:ascii="Arial" w:eastAsia="Arial" w:hAnsi="Arial" w:cs="Arial"/>
          <w:u w:val="single"/>
        </w:rPr>
        <w:t>utility vehicle</w:t>
      </w:r>
      <w:bookmarkEnd w:id="101"/>
      <w:r>
        <w:rPr>
          <w:rFonts w:ascii="Arial" w:eastAsia="Arial" w:hAnsi="Arial" w:cs="Arial"/>
        </w:rPr>
        <w:t xml:space="preserve"> equipped with axles other than dolly axles under </w:t>
      </w:r>
      <w:bookmarkStart w:id="103" w:name="_CROSS_REFERENCE__fd3ae493_679d_4968_8dc"/>
      <w:r>
        <w:rPr>
          <w:rFonts w:ascii="Arial" w:eastAsia="Arial" w:hAnsi="Arial" w:cs="Arial"/>
        </w:rPr>
        <w:t>section 1902, subsection 4</w:t>
      </w:r>
      <w:bookmarkEnd w:id="103"/>
      <w:r>
        <w:rPr>
          <w:rFonts w:ascii="Arial" w:eastAsia="Arial" w:hAnsi="Arial" w:cs="Arial"/>
        </w:rPr>
        <w:t xml:space="preserve">, </w:t>
      </w:r>
      <w:bookmarkStart w:id="104" w:name="_LINE__35_4b899fed_4872_4d37_a85d_e57637"/>
      <w:bookmarkEnd w:id="102"/>
      <w:r>
        <w:rPr>
          <w:rFonts w:ascii="Arial" w:eastAsia="Arial" w:hAnsi="Arial" w:cs="Arial"/>
        </w:rPr>
        <w:t xml:space="preserve">or a farm truck towing a trailer or semitrailer when that truck is used primarily for </w:t>
      </w:r>
      <w:bookmarkStart w:id="105" w:name="_LINE__36_cbeb4350_9b4f_4377_8a01_2abeb0"/>
      <w:bookmarkEnd w:id="104"/>
      <w:r>
        <w:rPr>
          <w:rFonts w:ascii="Arial" w:eastAsia="Arial" w:hAnsi="Arial" w:cs="Arial"/>
        </w:rPr>
        <w:t xml:space="preserve">transportation of agricultural commodities, supplies or equipment for a farm owned, </w:t>
      </w:r>
      <w:bookmarkStart w:id="106" w:name="_LINE__37_5cfa3f92_ec4f_4cd7_afb5_177ff9"/>
      <w:bookmarkEnd w:id="105"/>
      <w:r>
        <w:rPr>
          <w:rFonts w:ascii="Arial" w:eastAsia="Arial" w:hAnsi="Arial" w:cs="Arial"/>
        </w:rPr>
        <w:t xml:space="preserve">operated or occupied by the registrant.  "Farm truck" does not include a truck used for the </w:t>
      </w:r>
      <w:bookmarkStart w:id="107" w:name="_LINE__38_d9e02eed_7d78_4ed2_b50e_c6768b"/>
      <w:bookmarkEnd w:id="106"/>
      <w:r>
        <w:rPr>
          <w:rFonts w:ascii="Arial" w:eastAsia="Arial" w:hAnsi="Arial" w:cs="Arial"/>
        </w:rPr>
        <w:t xml:space="preserve">retail delivery of milk or used on a substantially daily delivery schedule on established </w:t>
      </w:r>
      <w:bookmarkStart w:id="108" w:name="_LINE__39_21def40d_645e_4e69_8f24_bf74cb"/>
      <w:bookmarkEnd w:id="107"/>
      <w:r>
        <w:rPr>
          <w:rFonts w:ascii="Arial" w:eastAsia="Arial" w:hAnsi="Arial" w:cs="Arial"/>
        </w:rPr>
        <w:t>routes.</w:t>
      </w:r>
      <w:bookmarkEnd w:id="100"/>
      <w:bookmarkEnd w:id="108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109" w:name="_BILL_SECTION_HEADER__6740b1f4_1e4e_45ee"/>
      <w:bookmarkStart w:id="110" w:name="_BILL_SECTION__9fb59504_ce23_47da_81e7_2"/>
      <w:bookmarkStart w:id="111" w:name="_PAR__14_3274e7a9_bf40_49dd_b44e_460464d"/>
      <w:bookmarkStart w:id="112" w:name="_LINE__40_5e1617b5_b173_43df_bc57_e61403"/>
      <w:bookmarkEnd w:id="90"/>
      <w:bookmarkEnd w:id="96"/>
      <w:bookmarkEnd w:id="97"/>
      <w:r>
        <w:rPr>
          <w:rFonts w:ascii="Arial" w:eastAsia="Arial" w:hAnsi="Arial" w:cs="Arial"/>
          <w:b/>
          <w:sz w:val="24"/>
        </w:rPr>
        <w:t xml:space="preserve">Sec. </w:t>
      </w:r>
      <w:bookmarkStart w:id="113" w:name="_BILL_SECTION_NUMBER__88c3be9e_956c_4f76"/>
      <w:r>
        <w:rPr>
          <w:rFonts w:ascii="Arial" w:eastAsia="Arial" w:hAnsi="Arial" w:cs="Arial"/>
          <w:b/>
          <w:sz w:val="24"/>
        </w:rPr>
        <w:t>8</w:t>
      </w:r>
      <w:bookmarkEnd w:id="113"/>
      <w:r>
        <w:rPr>
          <w:rFonts w:ascii="Arial" w:eastAsia="Arial" w:hAnsi="Arial" w:cs="Arial"/>
          <w:b/>
          <w:sz w:val="24"/>
        </w:rPr>
        <w:t>.  29-A MRSA §523, sub-§1,</w:t>
      </w:r>
      <w:r>
        <w:rPr>
          <w:rFonts w:ascii="Arial" w:eastAsia="Arial" w:hAnsi="Arial" w:cs="Arial"/>
        </w:rPr>
        <w:t xml:space="preserve"> as enacted by PL 1993, c. 683, Pt. A, §2 and </w:t>
      </w:r>
      <w:bookmarkStart w:id="114" w:name="_LINE__41_e6857b80_e4aa_4363_9165_d2dd89"/>
      <w:bookmarkEnd w:id="112"/>
      <w:r>
        <w:rPr>
          <w:rFonts w:ascii="Arial" w:eastAsia="Arial" w:hAnsi="Arial" w:cs="Arial"/>
        </w:rPr>
        <w:t>affected by Pt. B, §5, is amended to read:</w:t>
      </w:r>
      <w:bookmarkEnd w:id="114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115" w:name="_STATUTE_NUMBER__3c73dbfa_8201_451a_ae41"/>
      <w:bookmarkStart w:id="116" w:name="_STATUTE_SS__001dbc55_1632_45e7_baeb_bae"/>
      <w:bookmarkStart w:id="117" w:name="_PAGE__2_af0de3d9_ee73_4b7b_87e4_12ca0f7"/>
      <w:bookmarkStart w:id="118" w:name="_PAR__1_a9cd9e7f_788a_4879_94f3_f5e8c18c"/>
      <w:bookmarkStart w:id="119" w:name="_LINE__1_74b82d60_d26d_46b7_9b00_b13fea7"/>
      <w:bookmarkEnd w:id="3"/>
      <w:bookmarkEnd w:id="109"/>
      <w:bookmarkEnd w:id="111"/>
      <w:r>
        <w:rPr>
          <w:rFonts w:ascii="Arial" w:eastAsia="Arial" w:hAnsi="Arial" w:cs="Arial"/>
          <w:b/>
        </w:rPr>
        <w:t>1</w:t>
      </w:r>
      <w:bookmarkEnd w:id="115"/>
      <w:r>
        <w:rPr>
          <w:rFonts w:ascii="Arial" w:eastAsia="Arial" w:hAnsi="Arial" w:cs="Arial"/>
          <w:b/>
        </w:rPr>
        <w:t xml:space="preserve">.  </w:t>
      </w:r>
      <w:bookmarkStart w:id="120" w:name="_STATUTE_HEADNOTE__f27593a4_5f16_4035_bb"/>
      <w:r>
        <w:rPr>
          <w:rFonts w:ascii="Arial" w:eastAsia="Arial" w:hAnsi="Arial" w:cs="Arial"/>
          <w:b/>
        </w:rPr>
        <w:t>Amputee or blind veterans.</w:t>
      </w:r>
      <w:bookmarkEnd w:id="12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1" w:name="_STATUTE_CONTENT__578df215_182e_480b_aca"/>
      <w:r>
        <w:rPr>
          <w:rFonts w:ascii="Arial" w:eastAsia="Arial" w:hAnsi="Arial" w:cs="Arial"/>
        </w:rPr>
        <w:t xml:space="preserve">On application to the Secretary of State for </w:t>
      </w:r>
      <w:bookmarkStart w:id="122" w:name="_LINE__2_80a13acc_06c0_471f_b955_01de858"/>
      <w:bookmarkEnd w:id="119"/>
      <w:r>
        <w:rPr>
          <w:rFonts w:ascii="Arial" w:eastAsia="Arial" w:hAnsi="Arial" w:cs="Arial"/>
        </w:rPr>
        <w:t xml:space="preserve">registration of any motor vehicle of any amputee or blind veteran who has received an </w:t>
      </w:r>
      <w:bookmarkStart w:id="123" w:name="_LINE__3_324e9e4c_4a92_4047_b402_3256aab"/>
      <w:bookmarkEnd w:id="122"/>
      <w:r>
        <w:rPr>
          <w:rFonts w:ascii="Arial" w:eastAsia="Arial" w:hAnsi="Arial" w:cs="Arial"/>
        </w:rPr>
        <w:t xml:space="preserve">automobile from the United States Government under authority of 38 United States Code, </w:t>
      </w:r>
      <w:bookmarkStart w:id="124" w:name="_LINE__4_e947e1ad_0736_471e_a499_d3ef495"/>
      <w:bookmarkEnd w:id="123"/>
      <w:r>
        <w:rPr>
          <w:rFonts w:ascii="Arial" w:eastAsia="Arial" w:hAnsi="Arial" w:cs="Arial"/>
        </w:rPr>
        <w:t>Sections 3901, et seq. or any amputee or blind veteran receiving compensation from the</w:t>
      </w:r>
      <w:bookmarkStart w:id="125" w:name="_PROCESSED_CHANGE__0393f71e_b9f1_41d5_a0"/>
      <w:r>
        <w:rPr>
          <w:rFonts w:ascii="Arial" w:eastAsia="Arial" w:hAnsi="Arial" w:cs="Arial"/>
        </w:rPr>
        <w:t xml:space="preserve"> </w:t>
      </w:r>
      <w:bookmarkStart w:id="126" w:name="_LINE__5_a5140d49_f270_486a_92b8_dee009e"/>
      <w:bookmarkEnd w:id="124"/>
      <w:r>
        <w:rPr>
          <w:rFonts w:ascii="Arial" w:eastAsia="Arial" w:hAnsi="Arial" w:cs="Arial"/>
          <w:u w:val="single"/>
        </w:rPr>
        <w:t>United States Department of</w:t>
      </w:r>
      <w:bookmarkEnd w:id="125"/>
      <w:r>
        <w:rPr>
          <w:rFonts w:ascii="Arial" w:eastAsia="Arial" w:hAnsi="Arial" w:cs="Arial"/>
        </w:rPr>
        <w:t xml:space="preserve"> Veterans</w:t>
      </w:r>
      <w:bookmarkStart w:id="127" w:name="_PROCESSED_CHANGE__f6f50d6d_6ab0_42c3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Administration</w:t>
      </w:r>
      <w:bookmarkStart w:id="128" w:name="_PROCESSED_CHANGE__1ecc01e0_ace4_4fa1_99"/>
      <w:bookmarkEnd w:id="12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Affa</w:t>
      </w:r>
      <w:r>
        <w:rPr>
          <w:rFonts w:ascii="Arial" w:eastAsia="Arial" w:hAnsi="Arial" w:cs="Arial"/>
          <w:u w:val="single"/>
        </w:rPr>
        <w:t>irs</w:t>
      </w:r>
      <w:bookmarkEnd w:id="128"/>
      <w:r>
        <w:rPr>
          <w:rFonts w:ascii="Arial" w:eastAsia="Arial" w:hAnsi="Arial" w:cs="Arial"/>
        </w:rPr>
        <w:t xml:space="preserve"> or any branch of the United </w:t>
      </w:r>
      <w:bookmarkStart w:id="129" w:name="_LINE__6_97a87f86_6683_40cd_b34a_555ebc0"/>
      <w:bookmarkEnd w:id="126"/>
      <w:r>
        <w:rPr>
          <w:rFonts w:ascii="Arial" w:eastAsia="Arial" w:hAnsi="Arial" w:cs="Arial"/>
        </w:rPr>
        <w:t xml:space="preserve">States Armed Forces for service-connected disability who has a specially designed motor </w:t>
      </w:r>
      <w:bookmarkStart w:id="130" w:name="_LINE__7_202c3d93_b89e_4658_b0b8_48cd583"/>
      <w:bookmarkEnd w:id="129"/>
      <w:r>
        <w:rPr>
          <w:rFonts w:ascii="Arial" w:eastAsia="Arial" w:hAnsi="Arial" w:cs="Arial"/>
        </w:rPr>
        <w:t xml:space="preserve">vehicle, that veteran is entitled to have that automobile duly registered and a registration </w:t>
      </w:r>
      <w:bookmarkStart w:id="131" w:name="_LINE__8_6e00f343_26dc_4fc7_8f9b_2d11327"/>
      <w:bookmarkEnd w:id="130"/>
      <w:r>
        <w:rPr>
          <w:rFonts w:ascii="Arial" w:eastAsia="Arial" w:hAnsi="Arial" w:cs="Arial"/>
        </w:rPr>
        <w:t>certificate delivered to the veteran without the requirement of the payment of any fee.</w:t>
      </w:r>
      <w:bookmarkEnd w:id="121"/>
      <w:bookmarkEnd w:id="131"/>
    </w:p>
    <w:p w:rsidR="00EB56D8" w:rsidP="00EB56D8">
      <w:pPr>
        <w:ind w:left="360"/>
        <w:rPr>
          <w:rFonts w:ascii="Arial" w:eastAsia="Arial" w:hAnsi="Arial" w:cs="Arial"/>
        </w:rPr>
      </w:pPr>
      <w:bookmarkStart w:id="132" w:name="_STATUTE_CONTENT__8f450af3_515f_4b5c_b1f"/>
      <w:bookmarkStart w:id="133" w:name="_STATUTE_P__0de429ad_d094_4605_8555_08c7"/>
      <w:bookmarkStart w:id="134" w:name="_PAR__2_bd3f07ae_0f60_49df_86b4_a0f2c77c"/>
      <w:bookmarkStart w:id="135" w:name="_LINE__9_8e29f4cd_fd06_40e0_8040_d39d086"/>
      <w:bookmarkEnd w:id="118"/>
      <w:r>
        <w:rPr>
          <w:rFonts w:ascii="Arial" w:eastAsia="Arial" w:hAnsi="Arial" w:cs="Arial"/>
        </w:rPr>
        <w:t xml:space="preserve">Any veteran who has lost both legs or the use of both legs and who has registered a motor </w:t>
      </w:r>
      <w:bookmarkStart w:id="136" w:name="_LINE__10_e036d301_ca00_4c65_920e_7805cc"/>
      <w:bookmarkEnd w:id="135"/>
      <w:r>
        <w:rPr>
          <w:rFonts w:ascii="Arial" w:eastAsia="Arial" w:hAnsi="Arial" w:cs="Arial"/>
        </w:rPr>
        <w:t>vehicle without the payment of a fee as provided in this section upon certification by the</w:t>
      </w:r>
      <w:bookmarkStart w:id="137" w:name="_PROCESSED_CHANGE__8815d20d_de91_4781_98"/>
      <w:r>
        <w:rPr>
          <w:rFonts w:ascii="Arial" w:eastAsia="Arial" w:hAnsi="Arial" w:cs="Arial"/>
        </w:rPr>
        <w:t xml:space="preserve"> </w:t>
      </w:r>
      <w:bookmarkStart w:id="138" w:name="_LINE__11_76451ce2_b6df_41de_ad5b_5da4ee"/>
      <w:bookmarkEnd w:id="136"/>
      <w:r>
        <w:rPr>
          <w:rFonts w:ascii="Arial" w:eastAsia="Arial" w:hAnsi="Arial" w:cs="Arial"/>
          <w:u w:val="single"/>
        </w:rPr>
        <w:t>United States Department of</w:t>
      </w:r>
      <w:bookmarkEnd w:id="137"/>
      <w:r>
        <w:rPr>
          <w:rFonts w:ascii="Arial" w:eastAsia="Arial" w:hAnsi="Arial" w:cs="Arial"/>
        </w:rPr>
        <w:t xml:space="preserve"> Veterans</w:t>
      </w:r>
      <w:bookmarkStart w:id="139" w:name="_PROCESSED_CHANGE__7e315d62_2b1a_4586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Administration</w:t>
      </w:r>
      <w:bookmarkStart w:id="140" w:name="_PROCESSED_CHANGE__fe7672d2_bf90_4ab6_b9"/>
      <w:bookmarkEnd w:id="13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Affairs</w:t>
      </w:r>
      <w:bookmarkEnd w:id="140"/>
      <w:r>
        <w:rPr>
          <w:rFonts w:ascii="Arial" w:eastAsia="Arial" w:hAnsi="Arial" w:cs="Arial"/>
        </w:rPr>
        <w:t xml:space="preserve"> or appropriate branch of the </w:t>
      </w:r>
      <w:bookmarkStart w:id="141" w:name="_LINE__12_1cc36225_2812_41ed_aee1_44ef2b"/>
      <w:bookmarkEnd w:id="138"/>
      <w:r>
        <w:rPr>
          <w:rFonts w:ascii="Arial" w:eastAsia="Arial" w:hAnsi="Arial" w:cs="Arial"/>
        </w:rPr>
        <w:t>United States Armed Forces</w:t>
      </w:r>
      <w:bookmarkStart w:id="142" w:name="_PROCESSED_CHANGE__e7a775da_2357_4ece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must</w:t>
      </w:r>
      <w:bookmarkStart w:id="143" w:name="_PROCESSED_CHANGE__00e586bd_7b4e_45d8_85"/>
      <w:bookmarkEnd w:id="1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 upon request</w:t>
      </w:r>
      <w:bookmarkEnd w:id="143"/>
      <w:r>
        <w:rPr>
          <w:rFonts w:ascii="Arial" w:eastAsia="Arial" w:hAnsi="Arial" w:cs="Arial"/>
        </w:rPr>
        <w:t xml:space="preserve"> be issued special designating plates. </w:t>
      </w:r>
      <w:bookmarkStart w:id="144" w:name="_LINE__13_20ff0afe_e330_432f_89f7_58faac"/>
      <w:bookmarkEnd w:id="141"/>
      <w:r>
        <w:rPr>
          <w:rFonts w:ascii="Arial" w:eastAsia="Arial" w:hAnsi="Arial" w:cs="Arial"/>
        </w:rPr>
        <w:t xml:space="preserve">Those designating plates must be issued by the Secretary of State and must bear the words </w:t>
      </w:r>
      <w:bookmarkStart w:id="145" w:name="_LINE__14_b14c622f_0f68_4c67_a4a6_8c3a9a"/>
      <w:bookmarkEnd w:id="144"/>
      <w:r>
        <w:rPr>
          <w:rFonts w:ascii="Arial" w:eastAsia="Arial" w:hAnsi="Arial" w:cs="Arial"/>
        </w:rPr>
        <w:t>"Disabled Veteran."</w:t>
      </w:r>
      <w:bookmarkEnd w:id="132"/>
      <w:bookmarkEnd w:id="145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146" w:name="_BILL_SECTION_HEADER__00a0bc4f_edd6_4625"/>
      <w:bookmarkStart w:id="147" w:name="_BILL_SECTION__2e31357c_b773_42e6_8545_4"/>
      <w:bookmarkStart w:id="148" w:name="_PAR__3_dcab8908_e4fa_4617_9dc8_ddc203ca"/>
      <w:bookmarkStart w:id="149" w:name="_LINE__15_e7ea82db_dce7_486f_9e9f_8e7a49"/>
      <w:bookmarkEnd w:id="110"/>
      <w:bookmarkEnd w:id="116"/>
      <w:bookmarkEnd w:id="133"/>
      <w:bookmarkEnd w:id="134"/>
      <w:r>
        <w:rPr>
          <w:rFonts w:ascii="Arial" w:eastAsia="Arial" w:hAnsi="Arial" w:cs="Arial"/>
          <w:b/>
          <w:sz w:val="24"/>
        </w:rPr>
        <w:t xml:space="preserve">Sec. </w:t>
      </w:r>
      <w:bookmarkStart w:id="150" w:name="_BILL_SECTION_NUMBER__a05f0c68_d55d_4f86"/>
      <w:r>
        <w:rPr>
          <w:rFonts w:ascii="Arial" w:eastAsia="Arial" w:hAnsi="Arial" w:cs="Arial"/>
          <w:b/>
          <w:sz w:val="24"/>
        </w:rPr>
        <w:t>9</w:t>
      </w:r>
      <w:bookmarkEnd w:id="150"/>
      <w:r>
        <w:rPr>
          <w:rFonts w:ascii="Arial" w:eastAsia="Arial" w:hAnsi="Arial" w:cs="Arial"/>
          <w:b/>
          <w:sz w:val="24"/>
        </w:rPr>
        <w:t>.  29-A MRSA §523, sub-§2,</w:t>
      </w:r>
      <w:r>
        <w:rPr>
          <w:rFonts w:ascii="Arial" w:eastAsia="Arial" w:hAnsi="Arial" w:cs="Arial"/>
        </w:rPr>
        <w:t xml:space="preserve"> as amended by PL 2017, c. 43, §1, is further </w:t>
      </w:r>
      <w:bookmarkStart w:id="151" w:name="_LINE__16_ba964240_03bd_4162_b690_071d19"/>
      <w:bookmarkEnd w:id="149"/>
      <w:r>
        <w:rPr>
          <w:rFonts w:ascii="Arial" w:eastAsia="Arial" w:hAnsi="Arial" w:cs="Arial"/>
        </w:rPr>
        <w:t>amended to read:</w:t>
      </w:r>
      <w:bookmarkEnd w:id="151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152" w:name="_STATUTE_NUMBER__eca04172_f3c6_49fc_89f8"/>
      <w:bookmarkStart w:id="153" w:name="_STATUTE_SS__15ad8ea6_a18c_4fa1_b874_746"/>
      <w:bookmarkStart w:id="154" w:name="_PAR__4_730413bb_f51d_4ff6_a44e_ceac8910"/>
      <w:bookmarkStart w:id="155" w:name="_LINE__17_35f6e677_29be_41bf_b96d_832380"/>
      <w:bookmarkEnd w:id="146"/>
      <w:bookmarkEnd w:id="148"/>
      <w:r>
        <w:rPr>
          <w:rFonts w:ascii="Arial" w:eastAsia="Arial" w:hAnsi="Arial" w:cs="Arial"/>
          <w:b/>
        </w:rPr>
        <w:t>2</w:t>
      </w:r>
      <w:bookmarkEnd w:id="152"/>
      <w:r>
        <w:rPr>
          <w:rFonts w:ascii="Arial" w:eastAsia="Arial" w:hAnsi="Arial" w:cs="Arial"/>
          <w:b/>
        </w:rPr>
        <w:t xml:space="preserve">.  </w:t>
      </w:r>
      <w:bookmarkStart w:id="156" w:name="_STATUTE_HEADNOTE__0849c77f_df6e_4bac_bf"/>
      <w:r>
        <w:rPr>
          <w:rFonts w:ascii="Arial" w:eastAsia="Arial" w:hAnsi="Arial" w:cs="Arial"/>
          <w:b/>
        </w:rPr>
        <w:t>Disabled veterans; special free license plates.</w:t>
      </w:r>
      <w:bookmarkEnd w:id="1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7" w:name="_STATUTE_CONTENT__938ccf66_a95b_420b_b4f"/>
      <w:r>
        <w:rPr>
          <w:rFonts w:ascii="Arial" w:eastAsia="Arial" w:hAnsi="Arial" w:cs="Arial"/>
        </w:rPr>
        <w:t xml:space="preserve">The Secretary of State, on </w:t>
      </w:r>
      <w:bookmarkStart w:id="158" w:name="_LINE__18_1eff957b_256b_4331_860d_e6610d"/>
      <w:bookmarkEnd w:id="155"/>
      <w:r>
        <w:rPr>
          <w:rFonts w:ascii="Arial" w:eastAsia="Arial" w:hAnsi="Arial" w:cs="Arial"/>
        </w:rPr>
        <w:t xml:space="preserve">application and upon evidence of payment of the excise tax required by </w:t>
      </w:r>
      <w:bookmarkStart w:id="159" w:name="_CROSS_REFERENCE__ba29e20d_6ac5_4275_939"/>
      <w:r>
        <w:rPr>
          <w:rFonts w:ascii="Arial" w:eastAsia="Arial" w:hAnsi="Arial" w:cs="Arial"/>
        </w:rPr>
        <w:t xml:space="preserve">Title 36, section </w:t>
      </w:r>
      <w:bookmarkStart w:id="160" w:name="_LINE__19_241ab8a3_f91a_4dc4_866b_504502"/>
      <w:bookmarkEnd w:id="158"/>
      <w:r>
        <w:rPr>
          <w:rFonts w:ascii="Arial" w:eastAsia="Arial" w:hAnsi="Arial" w:cs="Arial"/>
        </w:rPr>
        <w:t>1482</w:t>
      </w:r>
      <w:bookmarkStart w:id="161" w:name="_PROCESSED_CHANGE__9e3312b5_7e66_4c45_81"/>
      <w:bookmarkEnd w:id="159"/>
      <w:r w:rsidRPr="00F6564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upon evidence of exemption from excise tax under Title 36, section 1483, </w:t>
      </w:r>
      <w:bookmarkStart w:id="162" w:name="_LINE__20_e5e63991_4e74_48b7_a620_c4e6d1"/>
      <w:bookmarkEnd w:id="160"/>
      <w:r>
        <w:rPr>
          <w:rFonts w:ascii="Arial" w:eastAsia="Arial" w:hAnsi="Arial" w:cs="Arial"/>
          <w:u w:val="single"/>
        </w:rPr>
        <w:t>subsection 12</w:t>
      </w:r>
      <w:bookmarkEnd w:id="161"/>
      <w:r>
        <w:rPr>
          <w:rFonts w:ascii="Arial" w:eastAsia="Arial" w:hAnsi="Arial" w:cs="Arial"/>
        </w:rPr>
        <w:t>, shall issue</w:t>
      </w:r>
      <w:bookmarkStart w:id="163" w:name="_PROCESSED_CHANGE__0505da46_b322_4e94_83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with no annual registration fee,</w:t>
      </w:r>
      <w:bookmarkEnd w:id="163"/>
      <w:r>
        <w:rPr>
          <w:rFonts w:ascii="Arial" w:eastAsia="Arial" w:hAnsi="Arial" w:cs="Arial"/>
        </w:rPr>
        <w:t xml:space="preserve"> a registration certificate and</w:t>
      </w:r>
      <w:bookmarkStart w:id="164" w:name="_PROCESSED_CHANGE__c3fbb01c_b729_4983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set </w:t>
      </w:r>
      <w:bookmarkStart w:id="165" w:name="_LINE__21_b512573c_5a7c_4b94_ace5_d8861b"/>
      <w:bookmarkEnd w:id="162"/>
      <w:r>
        <w:rPr>
          <w:rFonts w:ascii="Arial" w:eastAsia="Arial" w:hAnsi="Arial" w:cs="Arial"/>
          <w:strike/>
        </w:rPr>
        <w:t>of</w:t>
      </w:r>
      <w:bookmarkStart w:id="166" w:name="_PROCESSED_CHANGE__474196f8_323c_41ef_96"/>
      <w:bookmarkEnd w:id="16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upon request</w:t>
      </w:r>
      <w:bookmarkEnd w:id="166"/>
      <w:r>
        <w:rPr>
          <w:rFonts w:ascii="Arial" w:eastAsia="Arial" w:hAnsi="Arial" w:cs="Arial"/>
        </w:rPr>
        <w:t xml:space="preserve"> special designating plates to be used in lieu of regular registration plates </w:t>
      </w:r>
      <w:bookmarkStart w:id="167" w:name="_LINE__22_e949c626_6b8c_45ec_985a_21c6a4"/>
      <w:bookmarkEnd w:id="165"/>
      <w:r>
        <w:rPr>
          <w:rFonts w:ascii="Arial" w:eastAsia="Arial" w:hAnsi="Arial" w:cs="Arial"/>
        </w:rPr>
        <w:t xml:space="preserve">for a vehicle with a registered gross weight of not more than 26,000 pounds to any 100% </w:t>
      </w:r>
      <w:bookmarkStart w:id="168" w:name="_LINE__23_a0a556dc_ee18_4402_91c4_2ac263"/>
      <w:bookmarkEnd w:id="167"/>
      <w:r>
        <w:rPr>
          <w:rFonts w:ascii="Arial" w:eastAsia="Arial" w:hAnsi="Arial" w:cs="Arial"/>
        </w:rPr>
        <w:t xml:space="preserve">disabled veteran when that application is accompanied by certification from the United </w:t>
      </w:r>
      <w:bookmarkStart w:id="169" w:name="_LINE__24_637f6658_6c21_47b8_86df_70e061"/>
      <w:bookmarkEnd w:id="168"/>
      <w:r>
        <w:rPr>
          <w:rFonts w:ascii="Arial" w:eastAsia="Arial" w:hAnsi="Arial" w:cs="Arial"/>
        </w:rPr>
        <w:t>States</w:t>
      </w:r>
      <w:bookmarkStart w:id="170" w:name="_PROCESSED_CHANGE__6a4d6672_feea_45be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</w:t>
      </w:r>
      <w:bookmarkEnd w:id="170"/>
      <w:r>
        <w:rPr>
          <w:rFonts w:ascii="Arial" w:eastAsia="Arial" w:hAnsi="Arial" w:cs="Arial"/>
        </w:rPr>
        <w:t xml:space="preserve"> Veterans</w:t>
      </w:r>
      <w:bookmarkStart w:id="171" w:name="_PROCESSED_CHANGE__2f781557_0837_4aea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Administration</w:t>
      </w:r>
      <w:bookmarkStart w:id="172" w:name="_PROCESSED_CHANGE__5d5e98e3_5a53_4c09_b0"/>
      <w:bookmarkEnd w:id="17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Affairs</w:t>
      </w:r>
      <w:bookmarkEnd w:id="172"/>
      <w:r>
        <w:rPr>
          <w:rFonts w:ascii="Arial" w:eastAsia="Arial" w:hAnsi="Arial" w:cs="Arial"/>
        </w:rPr>
        <w:t xml:space="preserve"> or any branch of the United States </w:t>
      </w:r>
      <w:bookmarkStart w:id="173" w:name="_LINE__25_b72ddc12_237c_45a2_944b_ccdae4"/>
      <w:bookmarkEnd w:id="169"/>
      <w:r>
        <w:rPr>
          <w:rFonts w:ascii="Arial" w:eastAsia="Arial" w:hAnsi="Arial" w:cs="Arial"/>
        </w:rPr>
        <w:t>Armed Forces as to the veteran's permanent disability and receipt of 100% service-</w:t>
      </w:r>
      <w:bookmarkStart w:id="174" w:name="_LINE__26_67472492_09a4_455c_8318_fb56e7"/>
      <w:bookmarkEnd w:id="173"/>
      <w:r>
        <w:rPr>
          <w:rFonts w:ascii="Arial" w:eastAsia="Arial" w:hAnsi="Arial" w:cs="Arial"/>
        </w:rPr>
        <w:t>connected benefits.</w:t>
      </w:r>
      <w:bookmarkStart w:id="175" w:name="_PROCESSED_CHANGE__5c03f39e_044a_4142_98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>A</w:t>
      </w:r>
      <w:bookmarkStart w:id="176" w:name="_PROCESSED_CHANGE__0710c908_f945_4305_81"/>
      <w:bookmarkEnd w:id="17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Upon request a</w:t>
      </w:r>
      <w:bookmarkEnd w:id="176"/>
      <w:r>
        <w:rPr>
          <w:rFonts w:ascii="Arial" w:eastAsia="Arial" w:hAnsi="Arial" w:cs="Arial"/>
        </w:rPr>
        <w:t xml:space="preserve"> disability placard</w:t>
      </w:r>
      <w:bookmarkStart w:id="177" w:name="_PROCESSED_CHANGE__3a4a6525_e084_4ea3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is</w:t>
      </w:r>
      <w:bookmarkStart w:id="178" w:name="_PROCESSED_CHANGE__8466ea01_78a0_46f1_b7"/>
      <w:bookmarkEnd w:id="17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 be</w:t>
      </w:r>
      <w:bookmarkEnd w:id="178"/>
      <w:r>
        <w:rPr>
          <w:rFonts w:ascii="Arial" w:eastAsia="Arial" w:hAnsi="Arial" w:cs="Arial"/>
        </w:rPr>
        <w:t xml:space="preserve"> issued</w:t>
      </w:r>
      <w:bookmarkStart w:id="179" w:name="_PROCESSED_CHANGE__f2180efa_8ec9_4683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in addition to the </w:t>
      </w:r>
      <w:bookmarkStart w:id="180" w:name="_LINE__27_e5348fec_f248_4fc6_a9a3_e056a5"/>
      <w:bookmarkEnd w:id="174"/>
      <w:r>
        <w:rPr>
          <w:rFonts w:ascii="Arial" w:eastAsia="Arial" w:hAnsi="Arial" w:cs="Arial"/>
          <w:strike/>
        </w:rPr>
        <w:t>disabled veteran registration plate</w:t>
      </w:r>
      <w:bookmarkEnd w:id="179"/>
      <w:r>
        <w:rPr>
          <w:rFonts w:ascii="Arial" w:eastAsia="Arial" w:hAnsi="Arial" w:cs="Arial"/>
        </w:rPr>
        <w:t xml:space="preserve"> at no fee.</w:t>
      </w:r>
      <w:bookmarkStart w:id="181" w:name="_PROCESSED_CHANGE__772ca75f_bc9e_4517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Secretary of State may issue a registration </w:t>
      </w:r>
      <w:bookmarkStart w:id="182" w:name="_LINE__28_cd91ee9f_1296_4bd0_b1c8_524930"/>
      <w:bookmarkEnd w:id="180"/>
      <w:r>
        <w:rPr>
          <w:rFonts w:ascii="Arial" w:eastAsia="Arial" w:hAnsi="Arial" w:cs="Arial"/>
          <w:u w:val="single"/>
        </w:rPr>
        <w:t xml:space="preserve">certificate and special </w:t>
      </w:r>
      <w:r>
        <w:rPr>
          <w:rFonts w:ascii="Arial" w:eastAsia="Arial" w:hAnsi="Arial" w:cs="Arial"/>
          <w:u w:val="single"/>
        </w:rPr>
        <w:t>designating</w:t>
      </w:r>
      <w:r>
        <w:rPr>
          <w:rFonts w:ascii="Arial" w:eastAsia="Arial" w:hAnsi="Arial" w:cs="Arial"/>
          <w:u w:val="single"/>
        </w:rPr>
        <w:t xml:space="preserve"> plates for more than one vehicle owned by a veteran </w:t>
      </w:r>
      <w:bookmarkStart w:id="183" w:name="_LINE__29_6864cd97_bf02_45a6_9e70_511292"/>
      <w:bookmarkEnd w:id="182"/>
      <w:r>
        <w:rPr>
          <w:rFonts w:ascii="Arial" w:eastAsia="Arial" w:hAnsi="Arial" w:cs="Arial"/>
          <w:u w:val="single"/>
        </w:rPr>
        <w:t>eligible under</w:t>
      </w:r>
      <w:r>
        <w:rPr>
          <w:rFonts w:ascii="Arial" w:eastAsia="Arial" w:hAnsi="Arial" w:cs="Arial"/>
          <w:u w:val="single"/>
        </w:rPr>
        <w:t xml:space="preserve"> this subsection.</w:t>
      </w:r>
      <w:bookmarkEnd w:id="157"/>
      <w:bookmarkEnd w:id="181"/>
      <w:bookmarkEnd w:id="183"/>
    </w:p>
    <w:p w:rsidR="00EB56D8" w:rsidP="00EB56D8">
      <w:pPr>
        <w:ind w:left="360"/>
        <w:rPr>
          <w:rFonts w:ascii="Arial" w:eastAsia="Arial" w:hAnsi="Arial" w:cs="Arial"/>
        </w:rPr>
      </w:pPr>
      <w:bookmarkStart w:id="184" w:name="_STATUTE_CONTENT__cc27a314_b31b_426f_bd2"/>
      <w:bookmarkStart w:id="185" w:name="_STATUTE_P__ad63a95e_1748_4d90_bcff_3299"/>
      <w:bookmarkStart w:id="186" w:name="_PAR__5_513fc82b_9cb1_4ef7_889a_ba42088c"/>
      <w:bookmarkStart w:id="187" w:name="_LINE__30_f39e6f47_0d75_4d92_9a3e_e36025"/>
      <w:bookmarkEnd w:id="154"/>
      <w:r>
        <w:rPr>
          <w:rFonts w:ascii="Arial" w:eastAsia="Arial" w:hAnsi="Arial" w:cs="Arial"/>
        </w:rPr>
        <w:t xml:space="preserve">These special designating plates must bear the words "Disabled Veteran," which indicate </w:t>
      </w:r>
      <w:bookmarkStart w:id="188" w:name="_LINE__31_7788faa2_2394_4a0d_8e21_e6b37a"/>
      <w:bookmarkEnd w:id="187"/>
      <w:r>
        <w:rPr>
          <w:rFonts w:ascii="Arial" w:eastAsia="Arial" w:hAnsi="Arial" w:cs="Arial"/>
        </w:rPr>
        <w:t>that the vehicle is owned by a disabled veteran.</w:t>
      </w:r>
      <w:bookmarkEnd w:id="184"/>
      <w:bookmarkEnd w:id="188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189" w:name="_BILL_SECTION_HEADER__e4497c12_4552_458f"/>
      <w:bookmarkStart w:id="190" w:name="_BILL_SECTION__ee9703ac_5403_4191_91fb_8"/>
      <w:bookmarkStart w:id="191" w:name="_PAR__6_ee9d0171_ff85_436e_9568_af92b6e9"/>
      <w:bookmarkStart w:id="192" w:name="_LINE__32_02b2cd70_365a_45e9_b8a9_2e46f6"/>
      <w:bookmarkEnd w:id="147"/>
      <w:bookmarkEnd w:id="153"/>
      <w:bookmarkEnd w:id="185"/>
      <w:bookmarkEnd w:id="186"/>
      <w:r>
        <w:rPr>
          <w:rFonts w:ascii="Arial" w:eastAsia="Arial" w:hAnsi="Arial" w:cs="Arial"/>
          <w:b/>
          <w:sz w:val="24"/>
        </w:rPr>
        <w:t xml:space="preserve">Sec. </w:t>
      </w:r>
      <w:bookmarkStart w:id="193" w:name="_BILL_SECTION_NUMBER__3d5ec270_1ed2_46e7"/>
      <w:r>
        <w:rPr>
          <w:rFonts w:ascii="Arial" w:eastAsia="Arial" w:hAnsi="Arial" w:cs="Arial"/>
          <w:b/>
          <w:sz w:val="24"/>
        </w:rPr>
        <w:t>10</w:t>
      </w:r>
      <w:bookmarkEnd w:id="193"/>
      <w:r>
        <w:rPr>
          <w:rFonts w:ascii="Arial" w:eastAsia="Arial" w:hAnsi="Arial" w:cs="Arial"/>
          <w:b/>
          <w:sz w:val="24"/>
        </w:rPr>
        <w:t>.  29-A MRSA §651-B,</w:t>
      </w:r>
      <w:r>
        <w:rPr>
          <w:rFonts w:ascii="Arial" w:eastAsia="Arial" w:hAnsi="Arial" w:cs="Arial"/>
        </w:rPr>
        <w:t xml:space="preserve"> as amended by PL 2001, c. 671, §11, is further </w:t>
      </w:r>
      <w:bookmarkStart w:id="194" w:name="_LINE__33_11519b4d_b2cd_4028_9c48_201392"/>
      <w:bookmarkEnd w:id="192"/>
      <w:r>
        <w:rPr>
          <w:rFonts w:ascii="Arial" w:eastAsia="Arial" w:hAnsi="Arial" w:cs="Arial"/>
        </w:rPr>
        <w:t>amended to read:</w:t>
      </w:r>
      <w:bookmarkEnd w:id="194"/>
    </w:p>
    <w:p w:rsidR="00EB56D8" w:rsidP="00EB56D8">
      <w:pPr>
        <w:ind w:left="1080" w:hanging="720"/>
        <w:rPr>
          <w:rFonts w:ascii="Arial" w:eastAsia="Arial" w:hAnsi="Arial" w:cs="Arial"/>
        </w:rPr>
      </w:pPr>
      <w:bookmarkStart w:id="195" w:name="_STATUTE_S__af4d709e_97d5_4973_924d_458c"/>
      <w:bookmarkStart w:id="196" w:name="_PAR__7_71fc2e27_67b0_43e9_bff9_1d31f283"/>
      <w:bookmarkStart w:id="197" w:name="_LINE__34_7ea6a7ef_85b9_4dda_afbd_0a9e3f"/>
      <w:bookmarkEnd w:id="189"/>
      <w:bookmarkEnd w:id="191"/>
      <w:r>
        <w:rPr>
          <w:rFonts w:ascii="Arial" w:eastAsia="Arial" w:hAnsi="Arial" w:cs="Arial"/>
          <w:b/>
        </w:rPr>
        <w:t>§</w:t>
      </w:r>
      <w:bookmarkStart w:id="198" w:name="_STATUTE_NUMBER__afca3632_806f_44f0_aabd"/>
      <w:r>
        <w:rPr>
          <w:rFonts w:ascii="Arial" w:eastAsia="Arial" w:hAnsi="Arial" w:cs="Arial"/>
          <w:b/>
        </w:rPr>
        <w:t>651-B</w:t>
      </w:r>
      <w:bookmarkEnd w:id="198"/>
      <w:r>
        <w:rPr>
          <w:rFonts w:ascii="Arial" w:eastAsia="Arial" w:hAnsi="Arial" w:cs="Arial"/>
          <w:b/>
        </w:rPr>
        <w:t xml:space="preserve">.  </w:t>
      </w:r>
      <w:bookmarkStart w:id="199" w:name="_STATUTE_HEADNOTE__0c958617_2f32_4929_be"/>
      <w:r>
        <w:rPr>
          <w:rFonts w:ascii="Arial" w:eastAsia="Arial" w:hAnsi="Arial" w:cs="Arial"/>
          <w:b/>
        </w:rPr>
        <w:t>Certificate of title permissible</w:t>
      </w:r>
      <w:bookmarkEnd w:id="197"/>
      <w:bookmarkEnd w:id="199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200" w:name="_STATUTE_CONTENT__0aa89d18_1cd9_446a_ab4"/>
      <w:bookmarkStart w:id="201" w:name="_STATUTE_P__a2d000d8_e90c_4472_8ce0_29c0"/>
      <w:bookmarkStart w:id="202" w:name="_PAR__8_6edc1c52_8509_48b0_b7ef_ed7da8bc"/>
      <w:bookmarkStart w:id="203" w:name="_LINE__35_75f0df3a_cf47_4b89_b268_cfb05e"/>
      <w:bookmarkEnd w:id="196"/>
      <w:r>
        <w:rPr>
          <w:rFonts w:ascii="Arial" w:eastAsia="Arial" w:hAnsi="Arial" w:cs="Arial"/>
        </w:rPr>
        <w:t>A semitrailer</w:t>
      </w:r>
      <w:bookmarkStart w:id="204" w:name="_PROCESSED_CHANGE__1b99f93f_77ef_4719_b8"/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  <w:strike/>
        </w:rPr>
        <w:t xml:space="preserve"> regardless of model year</w:t>
      </w:r>
      <w:r>
        <w:rPr>
          <w:rFonts w:ascii="Arial" w:eastAsia="Arial" w:hAnsi="Arial" w:cs="Arial"/>
          <w:strike/>
        </w:rPr>
        <w:t>,</w:t>
      </w:r>
      <w:bookmarkStart w:id="205" w:name="_PROCESSED_CHANGE__accf91c8_b9ec_4baf_bf"/>
      <w:bookmarkEnd w:id="204"/>
      <w:r w:rsidRPr="00F6564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 more than 25 years old</w:t>
      </w:r>
      <w:bookmarkEnd w:id="205"/>
      <w:r>
        <w:rPr>
          <w:rFonts w:ascii="Arial" w:eastAsia="Arial" w:hAnsi="Arial" w:cs="Arial"/>
        </w:rPr>
        <w:t xml:space="preserve"> with an unladen </w:t>
      </w:r>
      <w:bookmarkStart w:id="206" w:name="_LINE__36_35f34a30_ec82_4591_bd17_7f5223"/>
      <w:bookmarkEnd w:id="203"/>
      <w:r>
        <w:rPr>
          <w:rFonts w:ascii="Arial" w:eastAsia="Arial" w:hAnsi="Arial" w:cs="Arial"/>
        </w:rPr>
        <w:t xml:space="preserve">weight in excess of 3,000 pounds that is used for interstate or intrastate transportation may </w:t>
      </w:r>
      <w:bookmarkStart w:id="207" w:name="_LINE__37_c446df4d_84eb_4884_ab16_b71af4"/>
      <w:bookmarkEnd w:id="206"/>
      <w:r>
        <w:rPr>
          <w:rFonts w:ascii="Arial" w:eastAsia="Arial" w:hAnsi="Arial" w:cs="Arial"/>
        </w:rPr>
        <w:t>be titled in this State even if the semitrailer is registered in another jurisdiction.</w:t>
      </w:r>
      <w:bookmarkEnd w:id="200"/>
      <w:bookmarkEnd w:id="207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208" w:name="_BILL_SECTION_HEADER__b0290b3e_ca30_4e5b"/>
      <w:bookmarkStart w:id="209" w:name="_BILL_SECTION__83f33ee8_c865_4e73_8b50_6"/>
      <w:bookmarkStart w:id="210" w:name="_PAR__9_379f398c_aa96_46e4_be73_4699d045"/>
      <w:bookmarkStart w:id="211" w:name="_LINE__38_98dd1358_ac92_49e1_8212_9a770b"/>
      <w:bookmarkEnd w:id="190"/>
      <w:bookmarkEnd w:id="195"/>
      <w:bookmarkEnd w:id="201"/>
      <w:bookmarkEnd w:id="202"/>
      <w:r>
        <w:rPr>
          <w:rFonts w:ascii="Arial" w:eastAsia="Arial" w:hAnsi="Arial" w:cs="Arial"/>
          <w:b/>
          <w:sz w:val="24"/>
        </w:rPr>
        <w:t xml:space="preserve">Sec. </w:t>
      </w:r>
      <w:bookmarkStart w:id="212" w:name="_BILL_SECTION_NUMBER__088251e3_6093_43ea"/>
      <w:r>
        <w:rPr>
          <w:rFonts w:ascii="Arial" w:eastAsia="Arial" w:hAnsi="Arial" w:cs="Arial"/>
          <w:b/>
          <w:sz w:val="24"/>
        </w:rPr>
        <w:t>11</w:t>
      </w:r>
      <w:bookmarkEnd w:id="212"/>
      <w:r>
        <w:rPr>
          <w:rFonts w:ascii="Arial" w:eastAsia="Arial" w:hAnsi="Arial" w:cs="Arial"/>
          <w:b/>
          <w:sz w:val="24"/>
        </w:rPr>
        <w:t>.  29-A MRSA §652, sub-§13,</w:t>
      </w:r>
      <w:r>
        <w:rPr>
          <w:rFonts w:ascii="Arial" w:eastAsia="Arial" w:hAnsi="Arial" w:cs="Arial"/>
        </w:rPr>
        <w:t xml:space="preserve"> as amended by PL 2023, c. 402, §1, is further </w:t>
      </w:r>
      <w:bookmarkStart w:id="213" w:name="_LINE__39_fdae4c85_1eae_4ff0_92da_33398e"/>
      <w:bookmarkEnd w:id="211"/>
      <w:r>
        <w:rPr>
          <w:rFonts w:ascii="Arial" w:eastAsia="Arial" w:hAnsi="Arial" w:cs="Arial"/>
        </w:rPr>
        <w:t>amended to read:</w:t>
      </w:r>
      <w:bookmarkEnd w:id="213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214" w:name="_STATUTE_NUMBER__f9c887e5_0180_4a0c_afee"/>
      <w:bookmarkStart w:id="215" w:name="_STATUTE_SS__d1d55d2d_f0b8_4a0b_ac77_37e"/>
      <w:bookmarkStart w:id="216" w:name="_PAR__10_c6e99f7e_a443_45b3_b936_ae1cfc7"/>
      <w:bookmarkStart w:id="217" w:name="_LINE__40_fbde5a66_e339_41b4_aaa0_e4c10b"/>
      <w:bookmarkEnd w:id="208"/>
      <w:bookmarkEnd w:id="210"/>
      <w:r>
        <w:rPr>
          <w:rFonts w:ascii="Arial" w:eastAsia="Arial" w:hAnsi="Arial" w:cs="Arial"/>
          <w:b/>
        </w:rPr>
        <w:t>13</w:t>
      </w:r>
      <w:bookmarkEnd w:id="214"/>
      <w:r>
        <w:rPr>
          <w:rFonts w:ascii="Arial" w:eastAsia="Arial" w:hAnsi="Arial" w:cs="Arial"/>
          <w:b/>
        </w:rPr>
        <w:t xml:space="preserve">.  </w:t>
      </w:r>
      <w:bookmarkStart w:id="218" w:name="_STATUTE_HEADNOTE__e4ca4cc7_4031_4453_89"/>
      <w:r>
        <w:rPr>
          <w:rFonts w:ascii="Arial" w:eastAsia="Arial" w:hAnsi="Arial" w:cs="Arial"/>
          <w:b/>
        </w:rPr>
        <w:t xml:space="preserve"> Vehicles more than 25 years old.</w:t>
      </w:r>
      <w:bookmarkEnd w:id="2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9" w:name="_STATUTE_CONTENT__6618d749_a5fb_4ff4_8f7"/>
      <w:r>
        <w:rPr>
          <w:rFonts w:ascii="Arial" w:eastAsia="Arial" w:hAnsi="Arial" w:cs="Arial"/>
        </w:rPr>
        <w:t xml:space="preserve">Vehicles more than 25 years old, except when </w:t>
      </w:r>
      <w:bookmarkStart w:id="220" w:name="_LINE__41_8e5e15cd_569d_4bb4_9ce3_96f800"/>
      <w:bookmarkEnd w:id="217"/>
      <w:r>
        <w:rPr>
          <w:rFonts w:ascii="Arial" w:eastAsia="Arial" w:hAnsi="Arial" w:cs="Arial"/>
        </w:rPr>
        <w:t xml:space="preserve">the Secretary of State determines it is in the best interest of the State and the applicant to </w:t>
      </w:r>
      <w:bookmarkStart w:id="221" w:name="_LINE__42_234805b6_bf6b_4b6b_b747_dfa4d5"/>
      <w:bookmarkEnd w:id="220"/>
      <w:r>
        <w:rPr>
          <w:rFonts w:ascii="Arial" w:eastAsia="Arial" w:hAnsi="Arial" w:cs="Arial"/>
        </w:rPr>
        <w:t>issue a</w:t>
      </w:r>
      <w:bookmarkStart w:id="222" w:name="_PROCESSED_CHANGE__d0d634a7_683a_4618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warranty</w:t>
      </w:r>
      <w:bookmarkEnd w:id="222"/>
      <w:r>
        <w:rPr>
          <w:rFonts w:ascii="Arial" w:eastAsia="Arial" w:hAnsi="Arial" w:cs="Arial"/>
        </w:rPr>
        <w:t xml:space="preserve"> title</w:t>
      </w:r>
      <w:bookmarkStart w:id="223" w:name="_PROCESSED_CHANGE__735063b2_ef70_413d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as prescribed under section 651, subsection 3</w:t>
      </w:r>
      <w:bookmarkEnd w:id="223"/>
      <w:r>
        <w:rPr>
          <w:rFonts w:ascii="Arial" w:eastAsia="Arial" w:hAnsi="Arial" w:cs="Arial"/>
        </w:rPr>
        <w:t xml:space="preserve"> to a</w:t>
      </w:r>
      <w:bookmarkStart w:id="224" w:name="_PROCESSED_CHANGE__9912c49e_e089_40ad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motor</w:t>
      </w:r>
      <w:bookmarkEnd w:id="224"/>
      <w:r>
        <w:rPr>
          <w:rFonts w:ascii="Arial" w:eastAsia="Arial" w:hAnsi="Arial" w:cs="Arial"/>
        </w:rPr>
        <w:t xml:space="preserve"> vehicle more </w:t>
      </w:r>
      <w:bookmarkStart w:id="225" w:name="_LINE__43_5dfd7a7c_4d2e_42fc_a660_bcee34"/>
      <w:bookmarkEnd w:id="221"/>
      <w:r>
        <w:rPr>
          <w:rFonts w:ascii="Arial" w:eastAsia="Arial" w:hAnsi="Arial" w:cs="Arial"/>
        </w:rPr>
        <w:t>than 25 years old;</w:t>
      </w:r>
      <w:bookmarkEnd w:id="219"/>
      <w:bookmarkEnd w:id="225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226" w:name="_BILL_SECTION_HEADER__8b38c77a_8e57_4298"/>
      <w:bookmarkStart w:id="227" w:name="_BILL_SECTION__04d629b3_c961_4b53_87c5_2"/>
      <w:bookmarkStart w:id="228" w:name="_PAGE__3_ca7c426e_fe07_4d50_8314_9773b6e"/>
      <w:bookmarkStart w:id="229" w:name="_PAR__1_2a3bb104_d6a0_4a65_ad0a_18c037e8"/>
      <w:bookmarkStart w:id="230" w:name="_LINE__1_2d9a7638_1370_4630_a8cd_71b43f5"/>
      <w:bookmarkEnd w:id="117"/>
      <w:bookmarkEnd w:id="209"/>
      <w:bookmarkEnd w:id="215"/>
      <w:bookmarkEnd w:id="216"/>
      <w:r>
        <w:rPr>
          <w:rFonts w:ascii="Arial" w:eastAsia="Arial" w:hAnsi="Arial" w:cs="Arial"/>
          <w:b/>
          <w:sz w:val="24"/>
        </w:rPr>
        <w:t xml:space="preserve">Sec. </w:t>
      </w:r>
      <w:bookmarkStart w:id="231" w:name="_BILL_SECTION_NUMBER__c3d56242_3775_49d6"/>
      <w:r>
        <w:rPr>
          <w:rFonts w:ascii="Arial" w:eastAsia="Arial" w:hAnsi="Arial" w:cs="Arial"/>
          <w:b/>
          <w:sz w:val="24"/>
        </w:rPr>
        <w:t>12</w:t>
      </w:r>
      <w:bookmarkEnd w:id="231"/>
      <w:r>
        <w:rPr>
          <w:rFonts w:ascii="Arial" w:eastAsia="Arial" w:hAnsi="Arial" w:cs="Arial"/>
          <w:b/>
          <w:sz w:val="24"/>
        </w:rPr>
        <w:t>.  29-A MRSA §657, sub-§7,</w:t>
      </w:r>
      <w:r>
        <w:rPr>
          <w:rFonts w:ascii="Arial" w:eastAsia="Arial" w:hAnsi="Arial" w:cs="Arial"/>
        </w:rPr>
        <w:t xml:space="preserve"> as amended by PL 1995, c. 645, Pt. A, §8 and </w:t>
      </w:r>
      <w:bookmarkStart w:id="232" w:name="_LINE__2_e931c073_574f_45bc_9c94_7c7793d"/>
      <w:bookmarkEnd w:id="230"/>
      <w:r>
        <w:rPr>
          <w:rFonts w:ascii="Arial" w:eastAsia="Arial" w:hAnsi="Arial" w:cs="Arial"/>
        </w:rPr>
        <w:t>affected by §18, is further amended to read:</w:t>
      </w:r>
      <w:bookmarkEnd w:id="232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233" w:name="_STATUTE_NUMBER__0c441457_c073_4915_a642"/>
      <w:bookmarkStart w:id="234" w:name="_STATUTE_SS__82a4f8a1_95eb_4ffe_96d4_d52"/>
      <w:bookmarkStart w:id="235" w:name="_PAR__2_65b714f3_679f_4ba9_be68_a669ce8b"/>
      <w:bookmarkStart w:id="236" w:name="_LINE__3_d9e90c7a_9b14_4a76_8139_df17bc7"/>
      <w:bookmarkEnd w:id="226"/>
      <w:bookmarkEnd w:id="229"/>
      <w:r>
        <w:rPr>
          <w:rFonts w:ascii="Arial" w:eastAsia="Arial" w:hAnsi="Arial" w:cs="Arial"/>
          <w:b/>
        </w:rPr>
        <w:t>7</w:t>
      </w:r>
      <w:bookmarkEnd w:id="233"/>
      <w:r>
        <w:rPr>
          <w:rFonts w:ascii="Arial" w:eastAsia="Arial" w:hAnsi="Arial" w:cs="Arial"/>
          <w:b/>
        </w:rPr>
        <w:t xml:space="preserve">.  </w:t>
      </w:r>
      <w:bookmarkStart w:id="237" w:name="_STATUTE_HEADNOTE__6de3bd79_287a_47d4_b7"/>
      <w:r>
        <w:rPr>
          <w:rFonts w:ascii="Arial" w:eastAsia="Arial" w:hAnsi="Arial" w:cs="Arial"/>
          <w:b/>
        </w:rPr>
        <w:t>Mailing of certificate.</w:t>
      </w:r>
      <w:bookmarkEnd w:id="23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8" w:name="_STATUTE_CONTENT__2d772e0f_2ec4_4f9a_a1c"/>
      <w:r>
        <w:rPr>
          <w:rFonts w:ascii="Arial" w:eastAsia="Arial" w:hAnsi="Arial" w:cs="Arial"/>
        </w:rPr>
        <w:t xml:space="preserve">The Secretary of State shall mail a certificate of title or </w:t>
      </w:r>
      <w:bookmarkStart w:id="239" w:name="_LINE__4_82817d73_594d_4c15_b98f_3430b63"/>
      <w:bookmarkEnd w:id="236"/>
      <w:r>
        <w:rPr>
          <w:rFonts w:ascii="Arial" w:eastAsia="Arial" w:hAnsi="Arial" w:cs="Arial"/>
        </w:rPr>
        <w:t xml:space="preserve">certificate of salvage to the owner named on the certificate.  The Secretary of State shall </w:t>
      </w:r>
      <w:bookmarkStart w:id="240" w:name="_LINE__5_3f15ec6a_3d4f_4ed7_8b4d_45c0883"/>
      <w:bookmarkEnd w:id="239"/>
      <w:r>
        <w:rPr>
          <w:rFonts w:ascii="Arial" w:eastAsia="Arial" w:hAnsi="Arial" w:cs="Arial"/>
        </w:rPr>
        <w:t xml:space="preserve">also mail a certificate of lien, certificate of title or certificate of salvage to the first </w:t>
      </w:r>
      <w:bookmarkStart w:id="241" w:name="_LINE__6_afe8e40a_6a9f_49ff_a226_e67df79"/>
      <w:bookmarkEnd w:id="240"/>
      <w:r>
        <w:rPr>
          <w:rFonts w:ascii="Arial" w:eastAsia="Arial" w:hAnsi="Arial" w:cs="Arial"/>
        </w:rPr>
        <w:t>lienholder named on the certificate.</w:t>
      </w:r>
      <w:bookmarkStart w:id="242" w:name="_PROCESSED_CHANGE__d8d97d93_1c58_4829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If the first lienholder named on the certificate of title </w:t>
      </w:r>
      <w:bookmarkStart w:id="243" w:name="_LINE__7_a27fdfcd_2b21_4dc0_894a_3efa387"/>
      <w:bookmarkEnd w:id="241"/>
      <w:r>
        <w:rPr>
          <w:rFonts w:ascii="Arial" w:eastAsia="Arial" w:hAnsi="Arial" w:cs="Arial"/>
          <w:u w:val="single"/>
        </w:rPr>
        <w:t xml:space="preserve">participates in the electronic lien titling program as provided by section 651-A, </w:t>
      </w:r>
      <w:r>
        <w:rPr>
          <w:rFonts w:ascii="Arial" w:eastAsia="Arial" w:hAnsi="Arial" w:cs="Arial"/>
          <w:u w:val="single"/>
        </w:rPr>
        <w:t xml:space="preserve">the first </w:t>
      </w:r>
      <w:bookmarkStart w:id="244" w:name="_LINE__8_8d234356_8eaa_40ca_9529_fa093e9"/>
      <w:bookmarkEnd w:id="243"/>
      <w:r>
        <w:rPr>
          <w:rFonts w:ascii="Arial" w:eastAsia="Arial" w:hAnsi="Arial" w:cs="Arial"/>
          <w:u w:val="single"/>
        </w:rPr>
        <w:t>lienholder</w:t>
      </w:r>
      <w:r>
        <w:rPr>
          <w:rFonts w:ascii="Arial" w:eastAsia="Arial" w:hAnsi="Arial" w:cs="Arial"/>
          <w:u w:val="single"/>
        </w:rPr>
        <w:t xml:space="preserve"> may request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the Secretary of State print a paper certificate of title or </w:t>
      </w:r>
      <w:bookmarkStart w:id="245" w:name="_LINE__9_90ec8791_7049_4536_9b73_cb6286b"/>
      <w:bookmarkEnd w:id="244"/>
      <w:r>
        <w:rPr>
          <w:rFonts w:ascii="Arial" w:eastAsia="Arial" w:hAnsi="Arial" w:cs="Arial"/>
          <w:u w:val="single"/>
        </w:rPr>
        <w:t>certificate of salvage and mail it to an alternate address.</w:t>
      </w:r>
      <w:bookmarkEnd w:id="238"/>
      <w:bookmarkEnd w:id="242"/>
      <w:bookmarkEnd w:id="245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246" w:name="_BILL_SECTION_HEADER__9fa8c871_e2d6_4af1"/>
      <w:bookmarkStart w:id="247" w:name="_BILL_SECTION__6215d4d1_c99c_429c_951b_f"/>
      <w:bookmarkStart w:id="248" w:name="_PAR__3_8c4b06ef_aecc_4346_86e4_a3baa131"/>
      <w:bookmarkStart w:id="249" w:name="_LINE__10_bed41e0e_25da_467e_a298_5ddf29"/>
      <w:bookmarkEnd w:id="227"/>
      <w:bookmarkEnd w:id="234"/>
      <w:bookmarkEnd w:id="235"/>
      <w:r>
        <w:rPr>
          <w:rFonts w:ascii="Arial" w:eastAsia="Arial" w:hAnsi="Arial" w:cs="Arial"/>
          <w:b/>
          <w:sz w:val="24"/>
        </w:rPr>
        <w:t xml:space="preserve">Sec. </w:t>
      </w:r>
      <w:bookmarkStart w:id="250" w:name="_BILL_SECTION_NUMBER__b3fa1b9a_2c44_4733"/>
      <w:r>
        <w:rPr>
          <w:rFonts w:ascii="Arial" w:eastAsia="Arial" w:hAnsi="Arial" w:cs="Arial"/>
          <w:b/>
          <w:sz w:val="24"/>
        </w:rPr>
        <w:t>13</w:t>
      </w:r>
      <w:bookmarkEnd w:id="250"/>
      <w:r>
        <w:rPr>
          <w:rFonts w:ascii="Arial" w:eastAsia="Arial" w:hAnsi="Arial" w:cs="Arial"/>
          <w:b/>
          <w:sz w:val="24"/>
        </w:rPr>
        <w:t>.  29-A MRSA §903, sub-§1, ¶K,</w:t>
      </w:r>
      <w:r>
        <w:rPr>
          <w:rFonts w:ascii="Arial" w:eastAsia="Arial" w:hAnsi="Arial" w:cs="Arial"/>
        </w:rPr>
        <w:t xml:space="preserve"> as enacted by PL 1993, c. 683, Pt. A, §2 </w:t>
      </w:r>
      <w:bookmarkStart w:id="251" w:name="_LINE__11_ed600a03_609f_4d76_8c32_b56b1f"/>
      <w:bookmarkEnd w:id="249"/>
      <w:r>
        <w:rPr>
          <w:rFonts w:ascii="Arial" w:eastAsia="Arial" w:hAnsi="Arial" w:cs="Arial"/>
        </w:rPr>
        <w:t>and affected by Pt. B, §5, is amended to read:</w:t>
      </w:r>
      <w:bookmarkEnd w:id="251"/>
    </w:p>
    <w:p w:rsidR="00EB56D8" w:rsidP="00EB56D8">
      <w:pPr>
        <w:ind w:left="720"/>
        <w:rPr>
          <w:rFonts w:ascii="Arial" w:eastAsia="Arial" w:hAnsi="Arial" w:cs="Arial"/>
        </w:rPr>
      </w:pPr>
      <w:bookmarkStart w:id="252" w:name="_STATUTE_NUMBER__e5f49159_a0ed_468f_978d"/>
      <w:bookmarkStart w:id="253" w:name="_STATUTE_P__2af17b0e_00b7_4380_bca7_7f0f"/>
      <w:bookmarkStart w:id="254" w:name="_PAR__4_ffbe96f0_61cc_44f9_b11e_5e2a091e"/>
      <w:bookmarkStart w:id="255" w:name="_LINE__12_722a4a1d_f734_4bfa_af15_e94eac"/>
      <w:bookmarkEnd w:id="246"/>
      <w:bookmarkEnd w:id="248"/>
      <w:r>
        <w:rPr>
          <w:rFonts w:ascii="Arial" w:eastAsia="Arial" w:hAnsi="Arial" w:cs="Arial"/>
        </w:rPr>
        <w:t>K</w:t>
      </w:r>
      <w:bookmarkEnd w:id="252"/>
      <w:r>
        <w:rPr>
          <w:rFonts w:ascii="Arial" w:eastAsia="Arial" w:hAnsi="Arial" w:cs="Arial"/>
        </w:rPr>
        <w:t xml:space="preserve">.  </w:t>
      </w:r>
      <w:bookmarkStart w:id="256" w:name="_STATUTE_CONTENT__c67660fa_c509_41a8_b2d"/>
      <w:r>
        <w:rPr>
          <w:rFonts w:ascii="Arial" w:eastAsia="Arial" w:hAnsi="Arial" w:cs="Arial"/>
        </w:rPr>
        <w:t>Failure to appear at a hearing required by the Secretary of State</w:t>
      </w:r>
      <w:bookmarkStart w:id="257" w:name="_PROCESSED_CHANGE__a23dc1b6_f192_43be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258" w:name="_PROCESSED_CHANGE__b80f168b_87cf_4212_94"/>
      <w:bookmarkEnd w:id="257"/>
      <w:r>
        <w:rPr>
          <w:rFonts w:ascii="Arial" w:eastAsia="Arial" w:hAnsi="Arial" w:cs="Arial"/>
          <w:u w:val="single"/>
        </w:rPr>
        <w:t>,</w:t>
      </w:r>
      <w:bookmarkEnd w:id="258"/>
      <w:r>
        <w:rPr>
          <w:rFonts w:ascii="Arial" w:eastAsia="Arial" w:hAnsi="Arial" w:cs="Arial"/>
        </w:rPr>
        <w:t xml:space="preserve"> failure to appear </w:t>
      </w:r>
      <w:bookmarkStart w:id="259" w:name="_LINE__13_7c9f25cb_6e11_4407_9465_4487b2"/>
      <w:bookmarkEnd w:id="255"/>
      <w:r>
        <w:rPr>
          <w:rFonts w:ascii="Arial" w:eastAsia="Arial" w:hAnsi="Arial" w:cs="Arial"/>
        </w:rPr>
        <w:t>in court to answer a summons</w:t>
      </w:r>
      <w:bookmarkStart w:id="260" w:name="_PROCESSED_CHANGE__2d52900a_c364_460d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failure to pay fines or fees for a violation of this </w:t>
      </w:r>
      <w:bookmarkStart w:id="261" w:name="_LINE__14_b315e582_52d4_4111_a27f_b6dd72"/>
      <w:bookmarkEnd w:id="259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hapter</w:t>
      </w:r>
      <w:bookmarkEnd w:id="260"/>
      <w:r>
        <w:rPr>
          <w:rFonts w:ascii="Arial" w:eastAsia="Arial" w:hAnsi="Arial" w:cs="Arial"/>
        </w:rPr>
        <w:t>; or</w:t>
      </w:r>
      <w:bookmarkEnd w:id="256"/>
      <w:bookmarkEnd w:id="261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262" w:name="_BILL_SECTION_HEADER__381ca11f_9825_4b29"/>
      <w:bookmarkStart w:id="263" w:name="_BILL_SECTION__dcf80b31_f84b_419e_84ad_7"/>
      <w:bookmarkStart w:id="264" w:name="_PAR__5_a0b1babb_1803_4efa_9deb_91509195"/>
      <w:bookmarkStart w:id="265" w:name="_LINE__15_b479382d_ece0_45b5_982c_1949ce"/>
      <w:bookmarkEnd w:id="247"/>
      <w:bookmarkEnd w:id="253"/>
      <w:bookmarkEnd w:id="254"/>
      <w:r>
        <w:rPr>
          <w:rFonts w:ascii="Arial" w:eastAsia="Arial" w:hAnsi="Arial" w:cs="Arial"/>
          <w:b/>
          <w:sz w:val="24"/>
        </w:rPr>
        <w:t xml:space="preserve">Sec. </w:t>
      </w:r>
      <w:bookmarkStart w:id="266" w:name="_BILL_SECTION_NUMBER__b9f1fb5d_21d3_4c10"/>
      <w:r>
        <w:rPr>
          <w:rFonts w:ascii="Arial" w:eastAsia="Arial" w:hAnsi="Arial" w:cs="Arial"/>
          <w:b/>
          <w:sz w:val="24"/>
        </w:rPr>
        <w:t>14</w:t>
      </w:r>
      <w:bookmarkEnd w:id="266"/>
      <w:r>
        <w:rPr>
          <w:rFonts w:ascii="Arial" w:eastAsia="Arial" w:hAnsi="Arial" w:cs="Arial"/>
          <w:b/>
          <w:sz w:val="24"/>
        </w:rPr>
        <w:t>.  29-A MRSA §953-A,</w:t>
      </w:r>
      <w:r>
        <w:rPr>
          <w:rFonts w:ascii="Arial" w:eastAsia="Arial" w:hAnsi="Arial" w:cs="Arial"/>
        </w:rPr>
        <w:t xml:space="preserve"> as enacted by PL 1999, c. 211, §1, is amended to </w:t>
      </w:r>
      <w:bookmarkStart w:id="267" w:name="_LINE__16_82cb55d5_ec65_4b0d_b594_5e3f30"/>
      <w:bookmarkEnd w:id="265"/>
      <w:r>
        <w:rPr>
          <w:rFonts w:ascii="Arial" w:eastAsia="Arial" w:hAnsi="Arial" w:cs="Arial"/>
        </w:rPr>
        <w:t>read:</w:t>
      </w:r>
      <w:bookmarkEnd w:id="267"/>
    </w:p>
    <w:p w:rsidR="00EB56D8" w:rsidP="00EB56D8">
      <w:pPr>
        <w:ind w:left="1080" w:hanging="720"/>
        <w:rPr>
          <w:rFonts w:ascii="Arial" w:eastAsia="Arial" w:hAnsi="Arial" w:cs="Arial"/>
        </w:rPr>
      </w:pPr>
      <w:bookmarkStart w:id="268" w:name="_STATUTE_S__31c32d2c_abec_47c3_b05f_929a"/>
      <w:bookmarkStart w:id="269" w:name="_PAR__6_53293f46_96f0_4f48_ad40_a1631bcd"/>
      <w:bookmarkStart w:id="270" w:name="_LINE__17_c9e9cd71_5f31_4226_839d_57a273"/>
      <w:bookmarkEnd w:id="262"/>
      <w:bookmarkEnd w:id="264"/>
      <w:r>
        <w:rPr>
          <w:rFonts w:ascii="Arial" w:eastAsia="Arial" w:hAnsi="Arial" w:cs="Arial"/>
          <w:b/>
        </w:rPr>
        <w:t>§</w:t>
      </w:r>
      <w:bookmarkStart w:id="271" w:name="_STATUTE_NUMBER__84e6fbfa_5034_4662_9fde"/>
      <w:r>
        <w:rPr>
          <w:rFonts w:ascii="Arial" w:eastAsia="Arial" w:hAnsi="Arial" w:cs="Arial"/>
          <w:b/>
        </w:rPr>
        <w:t>953-A</w:t>
      </w:r>
      <w:bookmarkEnd w:id="271"/>
      <w:r>
        <w:rPr>
          <w:rFonts w:ascii="Arial" w:eastAsia="Arial" w:hAnsi="Arial" w:cs="Arial"/>
          <w:b/>
        </w:rPr>
        <w:t xml:space="preserve">.  </w:t>
      </w:r>
      <w:bookmarkStart w:id="272" w:name="_STATUTE_HEADNOTE__8b7c3d66_6b39_4983_9f"/>
      <w:r>
        <w:rPr>
          <w:rFonts w:ascii="Arial" w:eastAsia="Arial" w:hAnsi="Arial" w:cs="Arial"/>
          <w:b/>
        </w:rPr>
        <w:t>Document fees</w:t>
      </w:r>
      <w:bookmarkEnd w:id="270"/>
      <w:bookmarkEnd w:id="272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273" w:name="_STATUTE_CONTENT__d08ba8ad_2ce2_47a1_bd7"/>
      <w:bookmarkStart w:id="274" w:name="_STATUTE_P__4589d45b_eb19_4a36_9594_e1cf"/>
      <w:bookmarkStart w:id="275" w:name="_PAR__7_577b753d_ede5_470a_9504_3ba052fb"/>
      <w:bookmarkStart w:id="276" w:name="_LINE__18_80fbd667_d51e_4d3a_8d1d_535763"/>
      <w:bookmarkEnd w:id="269"/>
      <w:r>
        <w:rPr>
          <w:rFonts w:ascii="Arial" w:eastAsia="Arial" w:hAnsi="Arial" w:cs="Arial"/>
        </w:rPr>
        <w:t>A dealer</w:t>
      </w:r>
      <w:bookmarkStart w:id="277" w:name="_PROCESSED_CHANGE__55c3ced2_11b2_408b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selling a new or used motor vehicle</w:t>
      </w:r>
      <w:bookmarkEnd w:id="277"/>
      <w:r>
        <w:rPr>
          <w:rFonts w:ascii="Arial" w:eastAsia="Arial" w:hAnsi="Arial" w:cs="Arial"/>
        </w:rPr>
        <w:t xml:space="preserve"> shall post on</w:t>
      </w:r>
      <w:bookmarkStart w:id="278" w:name="_PROCESSED_CHANGE__2ebb3712_c2a8_4895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</w:t>
      </w:r>
      <w:bookmarkStart w:id="279" w:name="_PROCESSED_CHANGE__d4675d55_ac65_4959_b6"/>
      <w:bookmarkEnd w:id="27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279"/>
      <w:r>
        <w:rPr>
          <w:rFonts w:ascii="Arial" w:eastAsia="Arial" w:hAnsi="Arial" w:cs="Arial"/>
        </w:rPr>
        <w:t xml:space="preserve"> vehicle</w:t>
      </w:r>
      <w:bookmarkStart w:id="280" w:name="_PROCESSED_CHANGE__42c794b5_3581_44dd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dealer is </w:t>
      </w:r>
      <w:bookmarkStart w:id="281" w:name="_LINE__19_40097e54_a11d_4d83_90ae_1b1b9f"/>
      <w:bookmarkEnd w:id="276"/>
      <w:r>
        <w:rPr>
          <w:rFonts w:ascii="Arial" w:eastAsia="Arial" w:hAnsi="Arial" w:cs="Arial"/>
          <w:u w:val="single"/>
        </w:rPr>
        <w:t>selling</w:t>
      </w:r>
      <w:bookmarkEnd w:id="280"/>
      <w:r>
        <w:rPr>
          <w:rFonts w:ascii="Arial" w:eastAsia="Arial" w:hAnsi="Arial" w:cs="Arial"/>
        </w:rPr>
        <w:t xml:space="preserve"> any document preparation fee that will be added to the vehicle's sale price.  A </w:t>
      </w:r>
      <w:bookmarkStart w:id="282" w:name="_LINE__20_2829aa4a_84c6_4809_b90f_a38856"/>
      <w:bookmarkEnd w:id="281"/>
      <w:r>
        <w:rPr>
          <w:rFonts w:ascii="Arial" w:eastAsia="Arial" w:hAnsi="Arial" w:cs="Arial"/>
        </w:rPr>
        <w:t xml:space="preserve">violation of this section is prima facie evidence of an unfair trade practice and is a violation </w:t>
      </w:r>
      <w:bookmarkStart w:id="283" w:name="_LINE__21_ab867d55_9c6f_45b4_9e55_ed29b3"/>
      <w:bookmarkEnd w:id="282"/>
      <w:r>
        <w:rPr>
          <w:rFonts w:ascii="Arial" w:eastAsia="Arial" w:hAnsi="Arial" w:cs="Arial"/>
        </w:rPr>
        <w:t xml:space="preserve">of </w:t>
      </w:r>
      <w:bookmarkStart w:id="284" w:name="_CROSS_REFERENCE__66993b6d_13cb_4619_afc"/>
      <w:r>
        <w:rPr>
          <w:rFonts w:ascii="Arial" w:eastAsia="Arial" w:hAnsi="Arial" w:cs="Arial"/>
        </w:rPr>
        <w:t>Title 5, section 207</w:t>
      </w:r>
      <w:bookmarkEnd w:id="284"/>
      <w:r>
        <w:rPr>
          <w:rFonts w:ascii="Arial" w:eastAsia="Arial" w:hAnsi="Arial" w:cs="Arial"/>
        </w:rPr>
        <w:t>.</w:t>
      </w:r>
      <w:bookmarkEnd w:id="273"/>
      <w:bookmarkEnd w:id="283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285" w:name="_BILL_SECTION_HEADER__945d116c_e83c_4b83"/>
      <w:bookmarkStart w:id="286" w:name="_BILL_SECTION__0408c46f_d728_48b6_9cd0_5"/>
      <w:bookmarkStart w:id="287" w:name="_PAR__8_3a8dc0c2_2da1_41ee_9690_980ff14f"/>
      <w:bookmarkStart w:id="288" w:name="_LINE__22_f6104b57_2107_41a8_babd_81a343"/>
      <w:bookmarkEnd w:id="263"/>
      <w:bookmarkEnd w:id="268"/>
      <w:bookmarkEnd w:id="274"/>
      <w:bookmarkEnd w:id="275"/>
      <w:r>
        <w:rPr>
          <w:rFonts w:ascii="Arial" w:eastAsia="Arial" w:hAnsi="Arial" w:cs="Arial"/>
          <w:b/>
          <w:sz w:val="24"/>
        </w:rPr>
        <w:t xml:space="preserve">Sec. </w:t>
      </w:r>
      <w:bookmarkStart w:id="289" w:name="_BILL_SECTION_NUMBER__c70b5174_7763_425f"/>
      <w:r>
        <w:rPr>
          <w:rFonts w:ascii="Arial" w:eastAsia="Arial" w:hAnsi="Arial" w:cs="Arial"/>
          <w:b/>
          <w:sz w:val="24"/>
        </w:rPr>
        <w:t>15</w:t>
      </w:r>
      <w:bookmarkEnd w:id="289"/>
      <w:r>
        <w:rPr>
          <w:rFonts w:ascii="Arial" w:eastAsia="Arial" w:hAnsi="Arial" w:cs="Arial"/>
          <w:b/>
          <w:sz w:val="24"/>
        </w:rPr>
        <w:t>.  29-A MRSA §956, sub-§1, ¶H,</w:t>
      </w:r>
      <w:r>
        <w:rPr>
          <w:rFonts w:ascii="Arial" w:eastAsia="Arial" w:hAnsi="Arial" w:cs="Arial"/>
        </w:rPr>
        <w:t xml:space="preserve"> as amended by PL 1997, c. 776, §31, is </w:t>
      </w:r>
      <w:bookmarkStart w:id="290" w:name="_LINE__23_b22ea887_4fa7_4f62_9834_cbfd35"/>
      <w:bookmarkEnd w:id="288"/>
      <w:r>
        <w:rPr>
          <w:rFonts w:ascii="Arial" w:eastAsia="Arial" w:hAnsi="Arial" w:cs="Arial"/>
        </w:rPr>
        <w:t>further amended to read:</w:t>
      </w:r>
      <w:bookmarkEnd w:id="290"/>
    </w:p>
    <w:p w:rsidR="00EB56D8" w:rsidP="00EB56D8">
      <w:pPr>
        <w:ind w:left="720"/>
        <w:rPr>
          <w:rFonts w:ascii="Arial" w:eastAsia="Arial" w:hAnsi="Arial" w:cs="Arial"/>
        </w:rPr>
      </w:pPr>
      <w:bookmarkStart w:id="291" w:name="_STATUTE_NUMBER__7893a1cc_d71f_4be4_a18c"/>
      <w:bookmarkStart w:id="292" w:name="_STATUTE_P__009fc7cd_5096_49c0_a1c1_a8d8"/>
      <w:bookmarkStart w:id="293" w:name="_PAR__9_039f17e3_7ad0_4be2_b7e5_dd6e66a2"/>
      <w:bookmarkStart w:id="294" w:name="_LINE__24_2e4db86b_8f4c_409e_819d_36433f"/>
      <w:bookmarkEnd w:id="285"/>
      <w:bookmarkEnd w:id="287"/>
      <w:r>
        <w:rPr>
          <w:rFonts w:ascii="Arial" w:eastAsia="Arial" w:hAnsi="Arial" w:cs="Arial"/>
        </w:rPr>
        <w:t>H</w:t>
      </w:r>
      <w:bookmarkEnd w:id="291"/>
      <w:r>
        <w:rPr>
          <w:rFonts w:ascii="Arial" w:eastAsia="Arial" w:hAnsi="Arial" w:cs="Arial"/>
        </w:rPr>
        <w:t xml:space="preserve">.  </w:t>
      </w:r>
      <w:bookmarkStart w:id="295" w:name="_STATUTE_CONTENT__a6f378bd_1f31_4fe6_950"/>
      <w:r>
        <w:rPr>
          <w:rFonts w:ascii="Arial" w:eastAsia="Arial" w:hAnsi="Arial" w:cs="Arial"/>
        </w:rPr>
        <w:t xml:space="preserve">On a used motor vehicle offered for sale, the written vehicle history statement </w:t>
      </w:r>
      <w:bookmarkStart w:id="296" w:name="_LINE__25_61afa510_86cd_40ae_82be_72eb1e"/>
      <w:bookmarkEnd w:id="294"/>
      <w:r>
        <w:rPr>
          <w:rFonts w:ascii="Arial" w:eastAsia="Arial" w:hAnsi="Arial" w:cs="Arial"/>
        </w:rPr>
        <w:t xml:space="preserve">required by </w:t>
      </w:r>
      <w:bookmarkStart w:id="297" w:name="_CROSS_REFERENCE__ea75e911_1e52_46c5_aa4"/>
      <w:r>
        <w:rPr>
          <w:rFonts w:ascii="Arial" w:eastAsia="Arial" w:hAnsi="Arial" w:cs="Arial"/>
        </w:rPr>
        <w:t>Title 10, section 1475</w:t>
      </w:r>
      <w:bookmarkEnd w:id="297"/>
      <w:r>
        <w:rPr>
          <w:rFonts w:ascii="Arial" w:eastAsia="Arial" w:hAnsi="Arial" w:cs="Arial"/>
        </w:rPr>
        <w:t>;</w:t>
      </w:r>
      <w:bookmarkStart w:id="298" w:name="_PROCESSED_CHANGE__915cc18d_17c1_4c25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295"/>
      <w:bookmarkEnd w:id="296"/>
      <w:bookmarkEnd w:id="298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299" w:name="_BILL_SECTION_HEADER__6924e3cd_60c4_4d13"/>
      <w:bookmarkStart w:id="300" w:name="_BILL_SECTION__9232e196_2155_4fd9_97f9_d"/>
      <w:bookmarkStart w:id="301" w:name="_PAR__10_6a4b30c3_4d06_4255_9bc0_0fbd4ca"/>
      <w:bookmarkStart w:id="302" w:name="_LINE__26_43ca9b64_f487_4470_9160_cdb9cd"/>
      <w:bookmarkEnd w:id="286"/>
      <w:bookmarkEnd w:id="292"/>
      <w:bookmarkEnd w:id="293"/>
      <w:r>
        <w:rPr>
          <w:rFonts w:ascii="Arial" w:eastAsia="Arial" w:hAnsi="Arial" w:cs="Arial"/>
          <w:b/>
          <w:sz w:val="24"/>
        </w:rPr>
        <w:t xml:space="preserve">Sec. </w:t>
      </w:r>
      <w:bookmarkStart w:id="303" w:name="_BILL_SECTION_NUMBER__a5fb3fe3_549e_445f"/>
      <w:r>
        <w:rPr>
          <w:rFonts w:ascii="Arial" w:eastAsia="Arial" w:hAnsi="Arial" w:cs="Arial"/>
          <w:b/>
          <w:sz w:val="24"/>
        </w:rPr>
        <w:t>16</w:t>
      </w:r>
      <w:bookmarkEnd w:id="303"/>
      <w:r>
        <w:rPr>
          <w:rFonts w:ascii="Arial" w:eastAsia="Arial" w:hAnsi="Arial" w:cs="Arial"/>
          <w:b/>
          <w:sz w:val="24"/>
        </w:rPr>
        <w:t>.  29-A MRSA §956, sub-§1, ¶I,</w:t>
      </w:r>
      <w:r>
        <w:rPr>
          <w:rFonts w:ascii="Arial" w:eastAsia="Arial" w:hAnsi="Arial" w:cs="Arial"/>
        </w:rPr>
        <w:t xml:space="preserve"> as enacted by PL 1997, c. 776, §32, is </w:t>
      </w:r>
      <w:bookmarkStart w:id="304" w:name="_LINE__27_99d0e2f7_7c36_40fa_8142_2f21f0"/>
      <w:bookmarkEnd w:id="302"/>
      <w:r>
        <w:rPr>
          <w:rFonts w:ascii="Arial" w:eastAsia="Arial" w:hAnsi="Arial" w:cs="Arial"/>
        </w:rPr>
        <w:t>amended to read:</w:t>
      </w:r>
      <w:bookmarkEnd w:id="304"/>
    </w:p>
    <w:p w:rsidR="00EB56D8" w:rsidP="00EB56D8">
      <w:pPr>
        <w:ind w:left="720"/>
        <w:rPr>
          <w:rFonts w:ascii="Arial" w:eastAsia="Arial" w:hAnsi="Arial" w:cs="Arial"/>
        </w:rPr>
      </w:pPr>
      <w:bookmarkStart w:id="305" w:name="_STATUTE_NUMBER__6f98819a_1e67_4747_8f4b"/>
      <w:bookmarkStart w:id="306" w:name="_STATUTE_P__ed4bef73_3079_46ff_82e0_4c4f"/>
      <w:bookmarkStart w:id="307" w:name="_PAR__11_682b060a_bd82_421e_9d2c_d953f5c"/>
      <w:bookmarkStart w:id="308" w:name="_LINE__28_c20f1a30_fe3f_4008_bad9_553d69"/>
      <w:bookmarkEnd w:id="299"/>
      <w:bookmarkEnd w:id="301"/>
      <w:r>
        <w:rPr>
          <w:rFonts w:ascii="Arial" w:eastAsia="Arial" w:hAnsi="Arial" w:cs="Arial"/>
        </w:rPr>
        <w:t>I</w:t>
      </w:r>
      <w:bookmarkEnd w:id="305"/>
      <w:r>
        <w:rPr>
          <w:rFonts w:ascii="Arial" w:eastAsia="Arial" w:hAnsi="Arial" w:cs="Arial"/>
        </w:rPr>
        <w:t xml:space="preserve">.  </w:t>
      </w:r>
      <w:bookmarkStart w:id="309" w:name="_STATUTE_CONTENT__e4ea9468_a4ec_4446_b29"/>
      <w:r>
        <w:rPr>
          <w:rFonts w:ascii="Arial" w:eastAsia="Arial" w:hAnsi="Arial" w:cs="Arial"/>
        </w:rPr>
        <w:t>Copies of titles, transfers and other documents used for titling purposes</w:t>
      </w:r>
      <w:bookmarkStart w:id="310" w:name="_PROCESSED_CHANGE__eb3311ed_7728_4f88_a0"/>
      <w:r>
        <w:rPr>
          <w:rFonts w:ascii="Arial" w:eastAsia="Arial" w:hAnsi="Arial" w:cs="Arial"/>
          <w:strike/>
        </w:rPr>
        <w:t>.</w:t>
      </w:r>
      <w:bookmarkStart w:id="311" w:name="_PROCESSED_CHANGE__29c2434d_73aa_4fab_bc"/>
      <w:bookmarkEnd w:id="310"/>
      <w:r>
        <w:rPr>
          <w:rFonts w:ascii="Arial" w:eastAsia="Arial" w:hAnsi="Arial" w:cs="Arial"/>
          <w:u w:val="single"/>
        </w:rPr>
        <w:t>; and</w:t>
      </w:r>
      <w:bookmarkEnd w:id="308"/>
      <w:bookmarkEnd w:id="309"/>
      <w:bookmarkEnd w:id="311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312" w:name="_BILL_SECTION_HEADER__0119ea96_dc8d_4ec2"/>
      <w:bookmarkStart w:id="313" w:name="_BILL_SECTION__6e2a93ea_983d_4e80_acb6_e"/>
      <w:bookmarkStart w:id="314" w:name="_PAR__12_4a44b693_8a25_474c_8963_d02b438"/>
      <w:bookmarkStart w:id="315" w:name="_LINE__29_2595a0cb_3d88_4e78_97f7_458507"/>
      <w:bookmarkEnd w:id="300"/>
      <w:bookmarkEnd w:id="306"/>
      <w:bookmarkEnd w:id="307"/>
      <w:r>
        <w:rPr>
          <w:rFonts w:ascii="Arial" w:eastAsia="Arial" w:hAnsi="Arial" w:cs="Arial"/>
          <w:b/>
          <w:sz w:val="24"/>
        </w:rPr>
        <w:t xml:space="preserve">Sec. </w:t>
      </w:r>
      <w:bookmarkStart w:id="316" w:name="_BILL_SECTION_NUMBER__f99735aa_0598_43c5"/>
      <w:r>
        <w:rPr>
          <w:rFonts w:ascii="Arial" w:eastAsia="Arial" w:hAnsi="Arial" w:cs="Arial"/>
          <w:b/>
          <w:sz w:val="24"/>
        </w:rPr>
        <w:t>17</w:t>
      </w:r>
      <w:bookmarkEnd w:id="316"/>
      <w:r>
        <w:rPr>
          <w:rFonts w:ascii="Arial" w:eastAsia="Arial" w:hAnsi="Arial" w:cs="Arial"/>
          <w:b/>
          <w:sz w:val="24"/>
        </w:rPr>
        <w:t>.  29-A MRSA §956, sub-§1, ¶J</w:t>
      </w:r>
      <w:r>
        <w:rPr>
          <w:rFonts w:ascii="Arial" w:eastAsia="Arial" w:hAnsi="Arial" w:cs="Arial"/>
        </w:rPr>
        <w:t xml:space="preserve"> is enacted to read:</w:t>
      </w:r>
      <w:bookmarkEnd w:id="315"/>
    </w:p>
    <w:p w:rsidR="00EB56D8" w:rsidP="00EB56D8">
      <w:pPr>
        <w:ind w:left="720"/>
        <w:rPr>
          <w:rFonts w:ascii="Arial" w:eastAsia="Arial" w:hAnsi="Arial" w:cs="Arial"/>
        </w:rPr>
      </w:pPr>
      <w:bookmarkStart w:id="317" w:name="_STATUTE_NUMBER__96dd9411_5012_4c7c_aaa8"/>
      <w:bookmarkStart w:id="318" w:name="_STATUTE_P__7cc3bc03_2c74_4d29_a834_d3a6"/>
      <w:bookmarkStart w:id="319" w:name="_PAR__13_75c5d0c7_9dad_4a4f_9fdb_06dad6c"/>
      <w:bookmarkStart w:id="320" w:name="_LINE__30_ca44bd92_7e6b_4e1f_beeb_a51ce2"/>
      <w:bookmarkStart w:id="321" w:name="_PROCESSED_CHANGE__1d4ff991_1168_4bfd_98"/>
      <w:bookmarkEnd w:id="312"/>
      <w:bookmarkEnd w:id="314"/>
      <w:r>
        <w:rPr>
          <w:rFonts w:ascii="Arial" w:eastAsia="Arial" w:hAnsi="Arial" w:cs="Arial"/>
          <w:u w:val="single"/>
        </w:rPr>
        <w:t>J</w:t>
      </w:r>
      <w:bookmarkEnd w:id="317"/>
      <w:r>
        <w:rPr>
          <w:rFonts w:ascii="Arial" w:eastAsia="Arial" w:hAnsi="Arial" w:cs="Arial"/>
          <w:u w:val="single"/>
        </w:rPr>
        <w:t xml:space="preserve">.  </w:t>
      </w:r>
      <w:bookmarkStart w:id="322" w:name="_STATUTE_CONTENT__cbe03c34_973f_41c0_b5c"/>
      <w:r>
        <w:rPr>
          <w:rFonts w:ascii="Arial" w:eastAsia="Arial" w:hAnsi="Arial" w:cs="Arial"/>
          <w:u w:val="single"/>
        </w:rPr>
        <w:t>A copy of the purchase and sale agreement for each transaction conducted.</w:t>
      </w:r>
      <w:bookmarkEnd w:id="32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323" w:name="_BILL_SECTION_HEADER__fe6c236d_1ce7_4803"/>
      <w:bookmarkStart w:id="324" w:name="_BILL_SECTION__af048be7_0670_4be4_a1de_9"/>
      <w:bookmarkStart w:id="325" w:name="_PAR__14_2276fe4f_173f_44d4_bc59_a6b2b03"/>
      <w:bookmarkStart w:id="326" w:name="_LINE__31_1332aa23_d72c_4144_9c21_81e189"/>
      <w:bookmarkEnd w:id="313"/>
      <w:bookmarkEnd w:id="318"/>
      <w:bookmarkEnd w:id="319"/>
      <w:bookmarkEnd w:id="321"/>
      <w:bookmarkEnd w:id="322"/>
      <w:r>
        <w:rPr>
          <w:rFonts w:ascii="Arial" w:eastAsia="Arial" w:hAnsi="Arial" w:cs="Arial"/>
          <w:b/>
          <w:sz w:val="24"/>
        </w:rPr>
        <w:t xml:space="preserve">Sec. </w:t>
      </w:r>
      <w:bookmarkStart w:id="327" w:name="_BILL_SECTION_NUMBER__af55d1e6_21d5_4e66"/>
      <w:r>
        <w:rPr>
          <w:rFonts w:ascii="Arial" w:eastAsia="Arial" w:hAnsi="Arial" w:cs="Arial"/>
          <w:b/>
          <w:sz w:val="24"/>
        </w:rPr>
        <w:t>18</w:t>
      </w:r>
      <w:bookmarkEnd w:id="327"/>
      <w:r>
        <w:rPr>
          <w:rFonts w:ascii="Arial" w:eastAsia="Arial" w:hAnsi="Arial" w:cs="Arial"/>
          <w:b/>
          <w:sz w:val="24"/>
        </w:rPr>
        <w:t>.  29-A MRSA §1002, sub-§1-A,</w:t>
      </w:r>
      <w:r>
        <w:rPr>
          <w:rFonts w:ascii="Arial" w:eastAsia="Arial" w:hAnsi="Arial" w:cs="Arial"/>
        </w:rPr>
        <w:t xml:space="preserve"> as enacted by PL 2003, c. 452, Pt. Q, §12 </w:t>
      </w:r>
      <w:bookmarkStart w:id="328" w:name="_LINE__32_b5f62337_2908_451b_beb0_b83095"/>
      <w:bookmarkEnd w:id="326"/>
      <w:r>
        <w:rPr>
          <w:rFonts w:ascii="Arial" w:eastAsia="Arial" w:hAnsi="Arial" w:cs="Arial"/>
        </w:rPr>
        <w:t>and affected by Pt. X, §2, is repealed and the following enacted in its place:</w:t>
      </w:r>
      <w:bookmarkEnd w:id="328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329" w:name="_STATUTE_NUMBER__694f1e99_de57_4bdd_84a2"/>
      <w:bookmarkStart w:id="330" w:name="_STATUTE_SS__dcf6ee1b_6d40_454e_b0fe_a09"/>
      <w:bookmarkStart w:id="331" w:name="_PAR__15_9c30b387_196d_42f5_95d1_06b7df6"/>
      <w:bookmarkStart w:id="332" w:name="_LINE__33_52fbc510_3676_49d8_8ad8_aafa8e"/>
      <w:bookmarkStart w:id="333" w:name="_PROCESSED_CHANGE__abdef214_c8dd_4013_82"/>
      <w:bookmarkEnd w:id="323"/>
      <w:bookmarkEnd w:id="325"/>
      <w:r>
        <w:rPr>
          <w:rFonts w:ascii="Arial" w:eastAsia="Arial" w:hAnsi="Arial" w:cs="Arial"/>
          <w:b/>
          <w:u w:val="single"/>
        </w:rPr>
        <w:t>1-A</w:t>
      </w:r>
      <w:bookmarkEnd w:id="329"/>
      <w:r>
        <w:rPr>
          <w:rFonts w:ascii="Arial" w:eastAsia="Arial" w:hAnsi="Arial" w:cs="Arial"/>
          <w:b/>
          <w:u w:val="single"/>
        </w:rPr>
        <w:t xml:space="preserve">.  </w:t>
      </w:r>
      <w:bookmarkStart w:id="334" w:name="_STATUTE_HEADNOTE__02744253_4365_41cc_92"/>
      <w:r>
        <w:rPr>
          <w:rFonts w:ascii="Arial" w:eastAsia="Arial" w:hAnsi="Arial" w:cs="Arial"/>
          <w:b/>
          <w:u w:val="single"/>
        </w:rPr>
        <w:t xml:space="preserve">Limitation on use. </w:t>
      </w:r>
      <w:r>
        <w:rPr>
          <w:rFonts w:ascii="Arial" w:eastAsia="Arial" w:hAnsi="Arial" w:cs="Arial"/>
          <w:u w:val="single"/>
        </w:rPr>
        <w:t xml:space="preserve"> </w:t>
      </w:r>
      <w:bookmarkStart w:id="335" w:name="_STATUTE_CONTENT__e7a7b200_1ac7_4d03_9aa"/>
      <w:bookmarkEnd w:id="334"/>
      <w:r>
        <w:rPr>
          <w:rFonts w:ascii="Arial" w:eastAsia="Arial" w:hAnsi="Arial" w:cs="Arial"/>
          <w:u w:val="single"/>
        </w:rPr>
        <w:t>The following provisions govern limitations on use.</w:t>
      </w:r>
      <w:bookmarkEnd w:id="332"/>
    </w:p>
    <w:p w:rsidR="00EB56D8" w:rsidP="00EB56D8">
      <w:pPr>
        <w:ind w:left="720"/>
        <w:rPr>
          <w:rFonts w:ascii="Arial" w:eastAsia="Arial" w:hAnsi="Arial" w:cs="Arial"/>
        </w:rPr>
      </w:pPr>
      <w:bookmarkStart w:id="336" w:name="_STATUTE_NUMBER__38990920_a63b_496c_9a81"/>
      <w:bookmarkStart w:id="337" w:name="_STATUTE_P__f570c6e0_69a0_44df_9b57_a223"/>
      <w:bookmarkStart w:id="338" w:name="_PAR__16_b76d16f1_ac24_4e52_b65c_1fc9152"/>
      <w:bookmarkStart w:id="339" w:name="_LINE__34_ad048e71_cf82_4075_919f_c77bb6"/>
      <w:bookmarkEnd w:id="331"/>
      <w:bookmarkEnd w:id="335"/>
      <w:r>
        <w:rPr>
          <w:rFonts w:ascii="Arial" w:eastAsia="Arial" w:hAnsi="Arial" w:cs="Arial"/>
          <w:u w:val="single"/>
        </w:rPr>
        <w:t>A</w:t>
      </w:r>
      <w:bookmarkEnd w:id="336"/>
      <w:r>
        <w:rPr>
          <w:rFonts w:ascii="Arial" w:eastAsia="Arial" w:hAnsi="Arial" w:cs="Arial"/>
          <w:u w:val="single"/>
        </w:rPr>
        <w:t xml:space="preserve">.  </w:t>
      </w:r>
      <w:bookmarkStart w:id="340" w:name="_STATUTE_CONTENT__1292c24c_34b2_4d21_832"/>
      <w:r>
        <w:rPr>
          <w:rFonts w:ascii="Arial" w:eastAsia="Arial" w:hAnsi="Arial" w:cs="Arial"/>
          <w:u w:val="single"/>
        </w:rPr>
        <w:t xml:space="preserve">A person using a dealer plate may not permit a vehicle owned or controlled by a </w:t>
      </w:r>
      <w:bookmarkStart w:id="341" w:name="_LINE__35_e911a825_6a4a_445f_b487_853655"/>
      <w:bookmarkEnd w:id="339"/>
      <w:r>
        <w:rPr>
          <w:rFonts w:ascii="Arial" w:eastAsia="Arial" w:hAnsi="Arial" w:cs="Arial"/>
          <w:u w:val="single"/>
        </w:rPr>
        <w:t xml:space="preserve">manufacturer or dealer to be operated except for the purposes authorized under </w:t>
      </w:r>
      <w:bookmarkStart w:id="342" w:name="_LINE__36_ceaaff3b_6508_4f14_bd4e_54b0bd"/>
      <w:bookmarkEnd w:id="341"/>
      <w:r>
        <w:rPr>
          <w:rFonts w:ascii="Arial" w:eastAsia="Arial" w:hAnsi="Arial" w:cs="Arial"/>
          <w:u w:val="single"/>
        </w:rPr>
        <w:t>subsection 1.</w:t>
      </w:r>
      <w:bookmarkEnd w:id="342"/>
    </w:p>
    <w:p w:rsidR="00EB56D8" w:rsidP="00EB56D8">
      <w:pPr>
        <w:ind w:left="720"/>
        <w:rPr>
          <w:rFonts w:ascii="Arial" w:eastAsia="Arial" w:hAnsi="Arial" w:cs="Arial"/>
        </w:rPr>
      </w:pPr>
      <w:bookmarkStart w:id="343" w:name="_STATUTE_NUMBER__b39cafa4_8d86_40be_af9c"/>
      <w:bookmarkStart w:id="344" w:name="_STATUTE_P__67365032_cf6e_409b_b589_7746"/>
      <w:bookmarkStart w:id="345" w:name="_PAR__17_ed8884e5_595e_46b1_8b91_cb14d19"/>
      <w:bookmarkStart w:id="346" w:name="_LINE__37_a046f16c_8dd9_4479_95d5_f98ded"/>
      <w:bookmarkEnd w:id="337"/>
      <w:bookmarkEnd w:id="338"/>
      <w:bookmarkEnd w:id="340"/>
      <w:r>
        <w:rPr>
          <w:rFonts w:ascii="Arial" w:eastAsia="Arial" w:hAnsi="Arial" w:cs="Arial"/>
          <w:u w:val="single"/>
        </w:rPr>
        <w:t>B</w:t>
      </w:r>
      <w:bookmarkEnd w:id="343"/>
      <w:r>
        <w:rPr>
          <w:rFonts w:ascii="Arial" w:eastAsia="Arial" w:hAnsi="Arial" w:cs="Arial"/>
          <w:u w:val="single"/>
        </w:rPr>
        <w:t xml:space="preserve">.  </w:t>
      </w:r>
      <w:bookmarkStart w:id="347" w:name="_STATUTE_CONTENT__5ccd0bac_3ba0_4289_896"/>
      <w:r>
        <w:rPr>
          <w:rFonts w:ascii="Arial" w:eastAsia="Arial" w:hAnsi="Arial" w:cs="Arial"/>
          <w:u w:val="single"/>
        </w:rPr>
        <w:t xml:space="preserve">Unless otherwise authorized by law, a dealer plate may only be used on the type of </w:t>
      </w:r>
      <w:bookmarkStart w:id="348" w:name="_LINE__38_36378c47_9405_4028_9b5e_cd650d"/>
      <w:bookmarkEnd w:id="346"/>
      <w:r>
        <w:rPr>
          <w:rFonts w:ascii="Arial" w:eastAsia="Arial" w:hAnsi="Arial" w:cs="Arial"/>
          <w:u w:val="single"/>
        </w:rPr>
        <w:t xml:space="preserve">vehicle for which the </w:t>
      </w:r>
      <w:r>
        <w:rPr>
          <w:rFonts w:ascii="Arial" w:eastAsia="Arial" w:hAnsi="Arial" w:cs="Arial"/>
          <w:u w:val="single"/>
        </w:rPr>
        <w:t>plate</w:t>
      </w:r>
      <w:r>
        <w:rPr>
          <w:rFonts w:ascii="Arial" w:eastAsia="Arial" w:hAnsi="Arial" w:cs="Arial"/>
          <w:u w:val="single"/>
        </w:rPr>
        <w:t xml:space="preserve"> is issued.</w:t>
      </w:r>
      <w:bookmarkEnd w:id="348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349" w:name="_BILL_SECTION_HEADER__043afd31_c08f_4e76"/>
      <w:bookmarkStart w:id="350" w:name="_BILL_SECTION__8d99fa7e_5e8e_421e_b629_5"/>
      <w:bookmarkStart w:id="351" w:name="_PAR__18_f0186af3_2886_4738_bb8b_2795b1e"/>
      <w:bookmarkStart w:id="352" w:name="_LINE__39_5f3afe45_bbe4_403b_96b3_c0093c"/>
      <w:bookmarkEnd w:id="324"/>
      <w:bookmarkEnd w:id="330"/>
      <w:bookmarkEnd w:id="333"/>
      <w:bookmarkEnd w:id="344"/>
      <w:bookmarkEnd w:id="345"/>
      <w:bookmarkEnd w:id="347"/>
      <w:r>
        <w:rPr>
          <w:rFonts w:ascii="Arial" w:eastAsia="Arial" w:hAnsi="Arial" w:cs="Arial"/>
          <w:b/>
          <w:sz w:val="24"/>
        </w:rPr>
        <w:t xml:space="preserve">Sec. </w:t>
      </w:r>
      <w:bookmarkStart w:id="353" w:name="_BILL_SECTION_NUMBER__8986c2e2_584f_45c7"/>
      <w:r>
        <w:rPr>
          <w:rFonts w:ascii="Arial" w:eastAsia="Arial" w:hAnsi="Arial" w:cs="Arial"/>
          <w:b/>
          <w:sz w:val="24"/>
        </w:rPr>
        <w:t>19</w:t>
      </w:r>
      <w:bookmarkEnd w:id="353"/>
      <w:r>
        <w:rPr>
          <w:rFonts w:ascii="Arial" w:eastAsia="Arial" w:hAnsi="Arial" w:cs="Arial"/>
          <w:b/>
          <w:sz w:val="24"/>
        </w:rPr>
        <w:t>.  29-A MRSA §1002, sub-§5, ¶F,</w:t>
      </w:r>
      <w:r>
        <w:rPr>
          <w:rFonts w:ascii="Arial" w:eastAsia="Arial" w:hAnsi="Arial" w:cs="Arial"/>
        </w:rPr>
        <w:t xml:space="preserve"> as enacted by PL 1993, c. 683, Pt. A, §2 </w:t>
      </w:r>
      <w:bookmarkStart w:id="354" w:name="_LINE__40_c3ccc12f_8217_4d16_877f_85fa08"/>
      <w:bookmarkEnd w:id="352"/>
      <w:r>
        <w:rPr>
          <w:rFonts w:ascii="Arial" w:eastAsia="Arial" w:hAnsi="Arial" w:cs="Arial"/>
        </w:rPr>
        <w:t>and affected by Pt. B, §5, is amended to read:</w:t>
      </w:r>
      <w:bookmarkEnd w:id="354"/>
    </w:p>
    <w:p w:rsidR="00EB56D8" w:rsidP="00EB56D8">
      <w:pPr>
        <w:ind w:left="720"/>
        <w:rPr>
          <w:rFonts w:ascii="Arial" w:eastAsia="Arial" w:hAnsi="Arial" w:cs="Arial"/>
        </w:rPr>
      </w:pPr>
      <w:bookmarkStart w:id="355" w:name="_STATUTE_NUMBER__d79246b5_7f45_4911_a8bb"/>
      <w:bookmarkStart w:id="356" w:name="_STATUTE_P__a431cabe_3b09_4311_be3d_1674"/>
      <w:bookmarkStart w:id="357" w:name="_PAGE__4_25f3fb8a_2b1c_4e17_9a37_c62be61"/>
      <w:bookmarkStart w:id="358" w:name="_PAR__1_01beacfe_fc05_492c_8883_63de3a10"/>
      <w:bookmarkStart w:id="359" w:name="_LINE__1_f4bcb0ad_2313_4fa3_bae6_9fdf3d0"/>
      <w:bookmarkEnd w:id="228"/>
      <w:bookmarkEnd w:id="349"/>
      <w:bookmarkEnd w:id="351"/>
      <w:r>
        <w:rPr>
          <w:rFonts w:ascii="Arial" w:eastAsia="Arial" w:hAnsi="Arial" w:cs="Arial"/>
        </w:rPr>
        <w:t>F</w:t>
      </w:r>
      <w:bookmarkEnd w:id="355"/>
      <w:r>
        <w:rPr>
          <w:rFonts w:ascii="Arial" w:eastAsia="Arial" w:hAnsi="Arial" w:cs="Arial"/>
        </w:rPr>
        <w:t xml:space="preserve">.  </w:t>
      </w:r>
      <w:bookmarkStart w:id="360" w:name="_STATUTE_CONTENT__65adcc57_0ea9_491d_9af"/>
      <w:r>
        <w:rPr>
          <w:rFonts w:ascii="Arial" w:eastAsia="Arial" w:hAnsi="Arial" w:cs="Arial"/>
        </w:rPr>
        <w:t>Large 4-wheel drive trucks and snowplows</w:t>
      </w:r>
      <w:bookmarkStart w:id="361" w:name="_PROCESSED_CHANGE__48d0921c_b40e_46f2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 are manufactured to be equipment</w:t>
      </w:r>
      <w:bookmarkEnd w:id="361"/>
      <w:r>
        <w:rPr>
          <w:rFonts w:ascii="Arial" w:eastAsia="Arial" w:hAnsi="Arial" w:cs="Arial"/>
        </w:rPr>
        <w:t>;</w:t>
      </w:r>
      <w:bookmarkEnd w:id="359"/>
      <w:bookmarkEnd w:id="36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362" w:name="_BILL_SECTION_HEADER__a26f5971_b9b5_47b8"/>
      <w:bookmarkStart w:id="363" w:name="_BILL_SECTION__c28f60d9_bd6f_42a9_862e_4"/>
      <w:bookmarkStart w:id="364" w:name="_PAR__2_db10f0a2_03f8_4e05_b49d_d6b5d2d3"/>
      <w:bookmarkStart w:id="365" w:name="_LINE__2_908097a4_52e3_4d70_bebf_110ac40"/>
      <w:bookmarkEnd w:id="350"/>
      <w:bookmarkEnd w:id="356"/>
      <w:bookmarkEnd w:id="358"/>
      <w:r>
        <w:rPr>
          <w:rFonts w:ascii="Arial" w:eastAsia="Arial" w:hAnsi="Arial" w:cs="Arial"/>
          <w:b/>
          <w:sz w:val="24"/>
        </w:rPr>
        <w:t xml:space="preserve">Sec. </w:t>
      </w:r>
      <w:bookmarkStart w:id="366" w:name="_BILL_SECTION_NUMBER__d7e19e8c_7802_4976"/>
      <w:r>
        <w:rPr>
          <w:rFonts w:ascii="Arial" w:eastAsia="Arial" w:hAnsi="Arial" w:cs="Arial"/>
          <w:b/>
          <w:sz w:val="24"/>
        </w:rPr>
        <w:t>20</w:t>
      </w:r>
      <w:bookmarkEnd w:id="366"/>
      <w:r>
        <w:rPr>
          <w:rFonts w:ascii="Arial" w:eastAsia="Arial" w:hAnsi="Arial" w:cs="Arial"/>
          <w:b/>
          <w:sz w:val="24"/>
        </w:rPr>
        <w:t>.  29-A MRSA §1052, sub-§3,</w:t>
      </w:r>
      <w:r>
        <w:rPr>
          <w:rFonts w:ascii="Arial" w:eastAsia="Arial" w:hAnsi="Arial" w:cs="Arial"/>
        </w:rPr>
        <w:t xml:space="preserve"> as enacted by PL 1993, c. 683, Pt. A, §2 and </w:t>
      </w:r>
      <w:bookmarkStart w:id="367" w:name="_LINE__3_db2029a0_9b16_4b52_84b4_3ab2ffc"/>
      <w:bookmarkEnd w:id="365"/>
      <w:r>
        <w:rPr>
          <w:rFonts w:ascii="Arial" w:eastAsia="Arial" w:hAnsi="Arial" w:cs="Arial"/>
        </w:rPr>
        <w:t>affected by Pt. B, §5, is repealed.</w:t>
      </w:r>
      <w:bookmarkEnd w:id="367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368" w:name="_BILL_SECTION_HEADER__fa0ba62e_85b8_4353"/>
      <w:bookmarkStart w:id="369" w:name="_BILL_SECTION__c02df1ac_9882_489a_96a9_8"/>
      <w:bookmarkStart w:id="370" w:name="_PAR__3_b81e1044_604c_4b18_b068_aae35060"/>
      <w:bookmarkStart w:id="371" w:name="_LINE__4_81d015f8_424c_4339_8be9_05d7f6f"/>
      <w:bookmarkEnd w:id="362"/>
      <w:bookmarkEnd w:id="363"/>
      <w:bookmarkEnd w:id="364"/>
      <w:r>
        <w:rPr>
          <w:rFonts w:ascii="Arial" w:eastAsia="Arial" w:hAnsi="Arial" w:cs="Arial"/>
          <w:b/>
          <w:sz w:val="24"/>
        </w:rPr>
        <w:t xml:space="preserve">Sec. </w:t>
      </w:r>
      <w:bookmarkStart w:id="372" w:name="_BILL_SECTION_NUMBER__9a909e34_0f66_4dfc"/>
      <w:r>
        <w:rPr>
          <w:rFonts w:ascii="Arial" w:eastAsia="Arial" w:hAnsi="Arial" w:cs="Arial"/>
          <w:b/>
          <w:sz w:val="24"/>
        </w:rPr>
        <w:t>21</w:t>
      </w:r>
      <w:bookmarkEnd w:id="372"/>
      <w:r>
        <w:rPr>
          <w:rFonts w:ascii="Arial" w:eastAsia="Arial" w:hAnsi="Arial" w:cs="Arial"/>
          <w:b/>
          <w:sz w:val="24"/>
        </w:rPr>
        <w:t>.  29-A MRSA §1108, sub-§1, ¶J,</w:t>
      </w:r>
      <w:r>
        <w:rPr>
          <w:rFonts w:ascii="Arial" w:eastAsia="Arial" w:hAnsi="Arial" w:cs="Arial"/>
        </w:rPr>
        <w:t xml:space="preserve"> as enacted by PL 1993, c. 683, Pt. A, §2 </w:t>
      </w:r>
      <w:bookmarkStart w:id="373" w:name="_LINE__5_f55aba46_f7e3_4f7a_80fe_766ab12"/>
      <w:bookmarkEnd w:id="371"/>
      <w:r>
        <w:rPr>
          <w:rFonts w:ascii="Arial" w:eastAsia="Arial" w:hAnsi="Arial" w:cs="Arial"/>
        </w:rPr>
        <w:t>and affected by Pt. B, §5, is amended to read:</w:t>
      </w:r>
      <w:bookmarkEnd w:id="373"/>
    </w:p>
    <w:p w:rsidR="00EB56D8" w:rsidP="00EB56D8">
      <w:pPr>
        <w:ind w:left="720"/>
        <w:rPr>
          <w:rFonts w:ascii="Arial" w:eastAsia="Arial" w:hAnsi="Arial" w:cs="Arial"/>
        </w:rPr>
      </w:pPr>
      <w:bookmarkStart w:id="374" w:name="_STATUTE_NUMBER__cb32ffae_0cb2_4a02_aefc"/>
      <w:bookmarkStart w:id="375" w:name="_STATUTE_P__405c26e5_37aa_482a_be94_2fbd"/>
      <w:bookmarkStart w:id="376" w:name="_PAR__4_daa60c04_638c_4c68_9a32_1ba85302"/>
      <w:bookmarkStart w:id="377" w:name="_LINE__6_69e41a83_e8ea_42fc_8138_ce5cd50"/>
      <w:bookmarkEnd w:id="368"/>
      <w:bookmarkEnd w:id="370"/>
      <w:r>
        <w:rPr>
          <w:rFonts w:ascii="Arial" w:eastAsia="Arial" w:hAnsi="Arial" w:cs="Arial"/>
        </w:rPr>
        <w:t>J</w:t>
      </w:r>
      <w:bookmarkEnd w:id="374"/>
      <w:r>
        <w:rPr>
          <w:rFonts w:ascii="Arial" w:eastAsia="Arial" w:hAnsi="Arial" w:cs="Arial"/>
        </w:rPr>
        <w:t xml:space="preserve">.  </w:t>
      </w:r>
      <w:bookmarkStart w:id="378" w:name="_STATUTE_CONTENT__ce598a04_74e6_475e_a82"/>
      <w:r>
        <w:rPr>
          <w:rFonts w:ascii="Arial" w:eastAsia="Arial" w:hAnsi="Arial" w:cs="Arial"/>
        </w:rPr>
        <w:t>Failure to appear at a hearing required by the Secretary of State</w:t>
      </w:r>
      <w:bookmarkStart w:id="379" w:name="_PROCESSED_CHANGE__6f6112e0_092d_4fa3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380" w:name="_PROCESSED_CHANGE__886e95c6_d72b_4839_85"/>
      <w:bookmarkEnd w:id="379"/>
      <w:r>
        <w:rPr>
          <w:rFonts w:ascii="Arial" w:eastAsia="Arial" w:hAnsi="Arial" w:cs="Arial"/>
          <w:u w:val="single"/>
        </w:rPr>
        <w:t>,</w:t>
      </w:r>
      <w:bookmarkEnd w:id="380"/>
      <w:r>
        <w:rPr>
          <w:rFonts w:ascii="Arial" w:eastAsia="Arial" w:hAnsi="Arial" w:cs="Arial"/>
        </w:rPr>
        <w:t xml:space="preserve"> failure to appear </w:t>
      </w:r>
      <w:bookmarkStart w:id="381" w:name="_LINE__7_e26a7db0_ff22_4f3f_98f0_7afb36f"/>
      <w:bookmarkEnd w:id="377"/>
      <w:r>
        <w:rPr>
          <w:rFonts w:ascii="Arial" w:eastAsia="Arial" w:hAnsi="Arial" w:cs="Arial"/>
        </w:rPr>
        <w:t>in court pursuant to a lawful summons</w:t>
      </w:r>
      <w:bookmarkStart w:id="382" w:name="_PROCESSED_CHANGE__f501f195_72e1_4b60_a5"/>
      <w:r w:rsidRPr="00CB1AB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failure to pay fines or fees for a violation of </w:t>
      </w:r>
      <w:bookmarkStart w:id="383" w:name="_LINE__8_d1c7aa4c_070f_47e7_bf7f_0049491"/>
      <w:bookmarkEnd w:id="381"/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hapter</w:t>
      </w:r>
      <w:bookmarkEnd w:id="382"/>
      <w:r>
        <w:rPr>
          <w:rFonts w:ascii="Arial" w:eastAsia="Arial" w:hAnsi="Arial" w:cs="Arial"/>
        </w:rPr>
        <w:t>.</w:t>
      </w:r>
      <w:bookmarkEnd w:id="378"/>
      <w:bookmarkEnd w:id="383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384" w:name="_BILL_SECTION_HEADER__67e61f0d_7de5_4ca7"/>
      <w:bookmarkStart w:id="385" w:name="_BILL_SECTION__0d07041d_bf7d_45a8_a73c_5"/>
      <w:bookmarkStart w:id="386" w:name="_PAR__5_277048e7_027f_495a_b493_dd100ce6"/>
      <w:bookmarkStart w:id="387" w:name="_LINE__9_2baa7375_4d71_45f7_8b5d_18fff38"/>
      <w:bookmarkEnd w:id="369"/>
      <w:bookmarkEnd w:id="375"/>
      <w:bookmarkEnd w:id="376"/>
      <w:r>
        <w:rPr>
          <w:rFonts w:ascii="Arial" w:eastAsia="Arial" w:hAnsi="Arial" w:cs="Arial"/>
          <w:b/>
          <w:sz w:val="24"/>
        </w:rPr>
        <w:t xml:space="preserve">Sec. </w:t>
      </w:r>
      <w:bookmarkStart w:id="388" w:name="_BILL_SECTION_NUMBER__8a9e5b60_70dc_4e34"/>
      <w:r>
        <w:rPr>
          <w:rFonts w:ascii="Arial" w:eastAsia="Arial" w:hAnsi="Arial" w:cs="Arial"/>
          <w:b/>
          <w:sz w:val="24"/>
        </w:rPr>
        <w:t>22</w:t>
      </w:r>
      <w:bookmarkEnd w:id="388"/>
      <w:r>
        <w:rPr>
          <w:rFonts w:ascii="Arial" w:eastAsia="Arial" w:hAnsi="Arial" w:cs="Arial"/>
          <w:b/>
          <w:sz w:val="24"/>
        </w:rPr>
        <w:t>.  29-A MRSA §1113, sub-§5, ¶A,</w:t>
      </w:r>
      <w:r>
        <w:rPr>
          <w:rFonts w:ascii="Arial" w:eastAsia="Arial" w:hAnsi="Arial" w:cs="Arial"/>
        </w:rPr>
        <w:t xml:space="preserve"> as enacted by PL 2021, c. 660, §4, is </w:t>
      </w:r>
      <w:bookmarkStart w:id="389" w:name="_LINE__10_333e9a5d_366c_4528_9957_91623d"/>
      <w:bookmarkEnd w:id="387"/>
      <w:r>
        <w:rPr>
          <w:rFonts w:ascii="Arial" w:eastAsia="Arial" w:hAnsi="Arial" w:cs="Arial"/>
        </w:rPr>
        <w:t>amended to read:</w:t>
      </w:r>
      <w:bookmarkEnd w:id="389"/>
    </w:p>
    <w:p w:rsidR="00EB56D8" w:rsidP="00EB56D8">
      <w:pPr>
        <w:ind w:left="720"/>
        <w:rPr>
          <w:rFonts w:ascii="Arial" w:eastAsia="Arial" w:hAnsi="Arial" w:cs="Arial"/>
        </w:rPr>
      </w:pPr>
      <w:bookmarkStart w:id="390" w:name="_STATUTE_NUMBER__32ee3f7f_93a6_4c1a_b5f6"/>
      <w:bookmarkStart w:id="391" w:name="_STATUTE_P__a039e2d9_6752_41b1_9bc6_89fe"/>
      <w:bookmarkStart w:id="392" w:name="_PAR__6_f0d20183_013c_4cc2_8861_6d8df03d"/>
      <w:bookmarkStart w:id="393" w:name="_LINE__11_ed4242c6_1959_41e3_ba26_510ae1"/>
      <w:bookmarkEnd w:id="384"/>
      <w:bookmarkEnd w:id="386"/>
      <w:r>
        <w:rPr>
          <w:rFonts w:ascii="Arial" w:eastAsia="Arial" w:hAnsi="Arial" w:cs="Arial"/>
        </w:rPr>
        <w:t>A</w:t>
      </w:r>
      <w:bookmarkEnd w:id="390"/>
      <w:r>
        <w:rPr>
          <w:rFonts w:ascii="Arial" w:eastAsia="Arial" w:hAnsi="Arial" w:cs="Arial"/>
        </w:rPr>
        <w:t xml:space="preserve">.  </w:t>
      </w:r>
      <w:bookmarkStart w:id="394" w:name="_STATUTE_CONTENT__678ea06b_dca1_4220_8ee"/>
      <w:r>
        <w:rPr>
          <w:rFonts w:ascii="Arial" w:eastAsia="Arial" w:hAnsi="Arial" w:cs="Arial"/>
        </w:rPr>
        <w:t>A person who is not a recycler may not operate a business that deals in the purchase</w:t>
      </w:r>
      <w:bookmarkStart w:id="395" w:name="_PROCESSED_CHANGE__ebc99efb_5a10_4ad0_bb"/>
      <w:r>
        <w:rPr>
          <w:rFonts w:ascii="Arial" w:eastAsia="Arial" w:hAnsi="Arial" w:cs="Arial"/>
        </w:rPr>
        <w:t xml:space="preserve"> </w:t>
      </w:r>
      <w:bookmarkStart w:id="396" w:name="_LINE__12_10a7729f_fad9_40ed_81e9_78433f"/>
      <w:bookmarkEnd w:id="393"/>
      <w:r>
        <w:rPr>
          <w:rFonts w:ascii="Arial" w:eastAsia="Arial" w:hAnsi="Arial" w:cs="Arial"/>
          <w:u w:val="single"/>
        </w:rPr>
        <w:t>or sale</w:t>
      </w:r>
      <w:bookmarkEnd w:id="395"/>
      <w:r>
        <w:rPr>
          <w:rFonts w:ascii="Arial" w:eastAsia="Arial" w:hAnsi="Arial" w:cs="Arial"/>
        </w:rPr>
        <w:t xml:space="preserve"> of catalytic converters that have been removed from motor vehicles or the </w:t>
      </w:r>
      <w:bookmarkStart w:id="397" w:name="_LINE__13_dd059462_86dd_4f6d_80fb_822c79"/>
      <w:bookmarkEnd w:id="396"/>
      <w:r>
        <w:rPr>
          <w:rFonts w:ascii="Arial" w:eastAsia="Arial" w:hAnsi="Arial" w:cs="Arial"/>
        </w:rPr>
        <w:t xml:space="preserve">deconstruction or disposal of catalytic converters that have been removed from motor </w:t>
      </w:r>
      <w:bookmarkStart w:id="398" w:name="_LINE__14_b26f47d5_ac93_482e_81d5_f0a31e"/>
      <w:bookmarkEnd w:id="397"/>
      <w:r>
        <w:rPr>
          <w:rFonts w:ascii="Arial" w:eastAsia="Arial" w:hAnsi="Arial" w:cs="Arial"/>
        </w:rPr>
        <w:t>vehicles.</w:t>
      </w:r>
      <w:bookmarkEnd w:id="394"/>
      <w:bookmarkEnd w:id="398"/>
    </w:p>
    <w:p w:rsidR="00EB56D8" w:rsidP="00EB56D8">
      <w:pPr>
        <w:ind w:left="720"/>
        <w:rPr>
          <w:rFonts w:ascii="Arial" w:eastAsia="Arial" w:hAnsi="Arial" w:cs="Arial"/>
        </w:rPr>
      </w:pPr>
      <w:bookmarkStart w:id="399" w:name="_STATUTE_CONTENT__dea067fe_a544_471e_a71"/>
      <w:bookmarkStart w:id="400" w:name="_STATUTE_P__04601223_6de3_45a0_8c1c_03d0"/>
      <w:bookmarkStart w:id="401" w:name="_PAR__7_b61bc269_2fa2_4204_aaa5_75c16ff4"/>
      <w:bookmarkStart w:id="402" w:name="_LINE__15_94fbbca8_8a3e_4d9a_a453_cb27cc"/>
      <w:bookmarkEnd w:id="392"/>
      <w:r>
        <w:rPr>
          <w:rFonts w:ascii="Arial" w:eastAsia="Arial" w:hAnsi="Arial" w:cs="Arial"/>
        </w:rPr>
        <w:t>A person who violates this paragraph commits a Class E crime.</w:t>
      </w:r>
      <w:bookmarkEnd w:id="399"/>
      <w:bookmarkEnd w:id="402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403" w:name="_BILL_SECTION_HEADER__9ef7fd5e_ef31_4089"/>
      <w:bookmarkStart w:id="404" w:name="_BILL_SECTION__40868a2e_1f30_4b37_a8b0_3"/>
      <w:bookmarkStart w:id="405" w:name="_PAR__8_2a54af44_6135_40e3_9eb6_aa226e66"/>
      <w:bookmarkStart w:id="406" w:name="_LINE__16_828f1eae_6aca_4b43_af0e_06fea7"/>
      <w:bookmarkEnd w:id="385"/>
      <w:bookmarkEnd w:id="391"/>
      <w:bookmarkEnd w:id="400"/>
      <w:bookmarkEnd w:id="401"/>
      <w:r>
        <w:rPr>
          <w:rFonts w:ascii="Arial" w:eastAsia="Arial" w:hAnsi="Arial" w:cs="Arial"/>
          <w:b/>
          <w:sz w:val="24"/>
        </w:rPr>
        <w:t xml:space="preserve">Sec. </w:t>
      </w:r>
      <w:bookmarkStart w:id="407" w:name="_BILL_SECTION_NUMBER__cd9c9398_2e09_49c6"/>
      <w:r>
        <w:rPr>
          <w:rFonts w:ascii="Arial" w:eastAsia="Arial" w:hAnsi="Arial" w:cs="Arial"/>
          <w:b/>
          <w:sz w:val="24"/>
        </w:rPr>
        <w:t>23</w:t>
      </w:r>
      <w:bookmarkEnd w:id="407"/>
      <w:r>
        <w:rPr>
          <w:rFonts w:ascii="Arial" w:eastAsia="Arial" w:hAnsi="Arial" w:cs="Arial"/>
          <w:b/>
          <w:sz w:val="24"/>
        </w:rPr>
        <w:t>.  29-A MRSA §1113, sub-§15, ¶E</w:t>
      </w:r>
      <w:r>
        <w:rPr>
          <w:rFonts w:ascii="Arial" w:eastAsia="Arial" w:hAnsi="Arial" w:cs="Arial"/>
        </w:rPr>
        <w:t xml:space="preserve"> is enacted to read:</w:t>
      </w:r>
      <w:bookmarkEnd w:id="406"/>
    </w:p>
    <w:p w:rsidR="00EB56D8" w:rsidP="00EB56D8">
      <w:pPr>
        <w:ind w:left="720"/>
        <w:rPr>
          <w:rFonts w:ascii="Arial" w:eastAsia="Arial" w:hAnsi="Arial" w:cs="Arial"/>
        </w:rPr>
      </w:pPr>
      <w:bookmarkStart w:id="408" w:name="_STATUTE_NUMBER__b1be0059_376a_4015_bdf0"/>
      <w:bookmarkStart w:id="409" w:name="_STATUTE_P__934ccacd_0b61_4ef2_88e4_0c01"/>
      <w:bookmarkStart w:id="410" w:name="_PAR__9_e806c411_b298_4a2f_9dc2_78d5ab55"/>
      <w:bookmarkStart w:id="411" w:name="_LINE__17_2959eae5_9fd2_4ebf_aa68_f78c28"/>
      <w:bookmarkStart w:id="412" w:name="_PROCESSED_CHANGE__a5252c92_3212_49c1_86"/>
      <w:bookmarkEnd w:id="403"/>
      <w:bookmarkEnd w:id="405"/>
      <w:r>
        <w:rPr>
          <w:rFonts w:ascii="Arial" w:eastAsia="Arial" w:hAnsi="Arial" w:cs="Arial"/>
          <w:u w:val="single"/>
        </w:rPr>
        <w:t>E</w:t>
      </w:r>
      <w:bookmarkEnd w:id="408"/>
      <w:r>
        <w:rPr>
          <w:rFonts w:ascii="Arial" w:eastAsia="Arial" w:hAnsi="Arial" w:cs="Arial"/>
          <w:u w:val="single"/>
        </w:rPr>
        <w:t xml:space="preserve">.  </w:t>
      </w:r>
      <w:bookmarkStart w:id="413" w:name="_STATUTE_CONTENT__eed35a3c_be19_4186_ac6"/>
      <w:r>
        <w:rPr>
          <w:rFonts w:ascii="Arial" w:eastAsia="Arial" w:hAnsi="Arial" w:cs="Arial"/>
          <w:u w:val="single"/>
        </w:rPr>
        <w:t>A catalytic converter seized from a recycler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 xml:space="preserve"> is not properly marked in </w:t>
      </w:r>
      <w:bookmarkStart w:id="414" w:name="_LINE__18_24f9e86f_46ca_4a6d_b016_a701f6"/>
      <w:bookmarkEnd w:id="411"/>
      <w:r>
        <w:rPr>
          <w:rFonts w:ascii="Arial" w:eastAsia="Arial" w:hAnsi="Arial" w:cs="Arial"/>
          <w:u w:val="single"/>
        </w:rPr>
        <w:t xml:space="preserve">accordance with this section is contraband and automatically forfeited.  The catalytic </w:t>
      </w:r>
      <w:bookmarkStart w:id="415" w:name="_LINE__19_3774a36a_9f4f_40af_92a4_4ce2cb"/>
      <w:bookmarkEnd w:id="414"/>
      <w:r>
        <w:rPr>
          <w:rFonts w:ascii="Arial" w:eastAsia="Arial" w:hAnsi="Arial" w:cs="Arial"/>
          <w:u w:val="single"/>
        </w:rPr>
        <w:t xml:space="preserve">converter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automatically forfeited to the Secretary of State without the </w:t>
      </w:r>
      <w:bookmarkStart w:id="416" w:name="_LINE__20_fa68ccea_e03e_46bf_b792_44ec4c"/>
      <w:bookmarkEnd w:id="415"/>
      <w:r>
        <w:rPr>
          <w:rFonts w:ascii="Arial" w:eastAsia="Arial" w:hAnsi="Arial" w:cs="Arial"/>
          <w:u w:val="single"/>
        </w:rPr>
        <w:t>completion of a libel process.</w:t>
      </w:r>
      <w:bookmarkEnd w:id="416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417" w:name="_BILL_SECTION_HEADER__2d86fd26_134b_4772"/>
      <w:bookmarkStart w:id="418" w:name="_BILL_SECTION__97996344_9f4e_4307_b22f_3"/>
      <w:bookmarkStart w:id="419" w:name="_PAR__10_5cb0b323_6527_40fd_aa1b_c027b30"/>
      <w:bookmarkStart w:id="420" w:name="_LINE__21_ac74afa2_ef9f_436d_abf1_0b455b"/>
      <w:bookmarkEnd w:id="404"/>
      <w:bookmarkEnd w:id="409"/>
      <w:bookmarkEnd w:id="410"/>
      <w:bookmarkEnd w:id="412"/>
      <w:bookmarkEnd w:id="413"/>
      <w:r>
        <w:rPr>
          <w:rFonts w:ascii="Arial" w:eastAsia="Arial" w:hAnsi="Arial" w:cs="Arial"/>
          <w:b/>
          <w:sz w:val="24"/>
        </w:rPr>
        <w:t xml:space="preserve">Sec. </w:t>
      </w:r>
      <w:bookmarkStart w:id="421" w:name="_BILL_SECTION_NUMBER__0b7e0318_cc76_4cac"/>
      <w:r>
        <w:rPr>
          <w:rFonts w:ascii="Arial" w:eastAsia="Arial" w:hAnsi="Arial" w:cs="Arial"/>
          <w:b/>
          <w:sz w:val="24"/>
        </w:rPr>
        <w:t>24</w:t>
      </w:r>
      <w:bookmarkEnd w:id="421"/>
      <w:r>
        <w:rPr>
          <w:rFonts w:ascii="Arial" w:eastAsia="Arial" w:hAnsi="Arial" w:cs="Arial"/>
          <w:b/>
          <w:sz w:val="24"/>
        </w:rPr>
        <w:t>.  29-A MRSA §1253, sub-§8</w:t>
      </w:r>
      <w:r>
        <w:rPr>
          <w:rFonts w:ascii="Arial" w:eastAsia="Arial" w:hAnsi="Arial" w:cs="Arial"/>
        </w:rPr>
        <w:t xml:space="preserve"> is enacted to read:</w:t>
      </w:r>
      <w:bookmarkEnd w:id="42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422" w:name="_STATUTE_NUMBER__b3ca9c4f_334b_4d1d_be90"/>
      <w:bookmarkStart w:id="423" w:name="_STATUTE_SS__4a76bb36_0098_4cf9_98a6_672"/>
      <w:bookmarkStart w:id="424" w:name="_PAR__11_35e21e9e_532c_4b0b_b344_85363b6"/>
      <w:bookmarkStart w:id="425" w:name="_LINE__22_1d97a4ba_2aa7_46a5_8ae1_e0a42c"/>
      <w:bookmarkStart w:id="426" w:name="_PROCESSED_CHANGE__75bcd9f9_00c6_405b_a8"/>
      <w:bookmarkEnd w:id="417"/>
      <w:bookmarkEnd w:id="419"/>
      <w:r>
        <w:rPr>
          <w:rFonts w:ascii="Arial" w:eastAsia="Arial" w:hAnsi="Arial" w:cs="Arial"/>
          <w:b/>
          <w:u w:val="single"/>
        </w:rPr>
        <w:t>8</w:t>
      </w:r>
      <w:bookmarkEnd w:id="422"/>
      <w:r>
        <w:rPr>
          <w:rFonts w:ascii="Arial" w:eastAsia="Arial" w:hAnsi="Arial" w:cs="Arial"/>
          <w:b/>
          <w:u w:val="single"/>
        </w:rPr>
        <w:t xml:space="preserve">.  </w:t>
      </w:r>
      <w:bookmarkStart w:id="427" w:name="_STATUTE_HEADNOTE__7e3a382e_683c_4426_8d"/>
      <w:r>
        <w:rPr>
          <w:rFonts w:ascii="Arial" w:eastAsia="Arial" w:hAnsi="Arial" w:cs="Arial"/>
          <w:b/>
          <w:u w:val="single"/>
        </w:rPr>
        <w:t xml:space="preserve">Query of drug and alcohol clearinghouse. </w:t>
      </w:r>
      <w:r>
        <w:rPr>
          <w:rFonts w:ascii="Arial" w:eastAsia="Arial" w:hAnsi="Arial" w:cs="Arial"/>
          <w:u w:val="single"/>
        </w:rPr>
        <w:t xml:space="preserve"> </w:t>
      </w:r>
      <w:bookmarkStart w:id="428" w:name="_STATUTE_CONTENT__828b4085_18c4_48b9_9ea"/>
      <w:bookmarkEnd w:id="427"/>
      <w:r>
        <w:rPr>
          <w:rFonts w:ascii="Arial" w:eastAsia="Arial" w:hAnsi="Arial" w:cs="Arial"/>
          <w:u w:val="single"/>
        </w:rPr>
        <w:t xml:space="preserve">Beginning no later than November 18, </w:t>
      </w:r>
      <w:bookmarkStart w:id="429" w:name="_LINE__23_7417ad31_feb2_442a_96b0_fccabf"/>
      <w:bookmarkEnd w:id="425"/>
      <w:r>
        <w:rPr>
          <w:rFonts w:ascii="Arial" w:eastAsia="Arial" w:hAnsi="Arial" w:cs="Arial"/>
          <w:u w:val="single"/>
        </w:rPr>
        <w:t xml:space="preserve">2024, </w:t>
      </w:r>
      <w:r>
        <w:rPr>
          <w:rFonts w:ascii="Arial" w:eastAsia="Arial" w:hAnsi="Arial" w:cs="Arial"/>
          <w:u w:val="single"/>
        </w:rPr>
        <w:t>the Secretary of State shall query</w:t>
      </w:r>
      <w:r>
        <w:rPr>
          <w:rFonts w:ascii="Arial" w:eastAsia="Arial" w:hAnsi="Arial" w:cs="Arial"/>
          <w:u w:val="single"/>
        </w:rPr>
        <w:t xml:space="preserve"> the Federal Motor Carrier Safety Administration's </w:t>
      </w:r>
      <w:bookmarkStart w:id="430" w:name="_LINE__24_267f2de2_ed45_461a_b780_ea9dc2"/>
      <w:bookmarkEnd w:id="429"/>
      <w:r>
        <w:rPr>
          <w:rFonts w:ascii="Arial" w:eastAsia="Arial" w:hAnsi="Arial" w:cs="Arial"/>
          <w:u w:val="single"/>
        </w:rPr>
        <w:t xml:space="preserve">drug and alcohol clearinghouse prior to the issuance, upgrade, renewal or transfer of a </w:t>
      </w:r>
      <w:bookmarkStart w:id="431" w:name="_LINE__25_f816d422_0b1c_4956_808c_51fcd8"/>
      <w:bookmarkEnd w:id="430"/>
      <w:r>
        <w:rPr>
          <w:rFonts w:ascii="Arial" w:eastAsia="Arial" w:hAnsi="Arial" w:cs="Arial"/>
          <w:u w:val="single"/>
        </w:rPr>
        <w:t xml:space="preserve">commercial driver's license or a commercial learner's permit and </w:t>
      </w:r>
      <w:r>
        <w:rPr>
          <w:rFonts w:ascii="Arial" w:eastAsia="Arial" w:hAnsi="Arial" w:cs="Arial"/>
          <w:u w:val="single"/>
        </w:rPr>
        <w:t xml:space="preserve">shall </w:t>
      </w:r>
      <w:r>
        <w:rPr>
          <w:rFonts w:ascii="Arial" w:eastAsia="Arial" w:hAnsi="Arial" w:cs="Arial"/>
          <w:u w:val="single"/>
        </w:rPr>
        <w:t>deny</w:t>
      </w:r>
      <w:r>
        <w:rPr>
          <w:rFonts w:ascii="Arial" w:eastAsia="Arial" w:hAnsi="Arial" w:cs="Arial"/>
          <w:u w:val="single"/>
        </w:rPr>
        <w:t xml:space="preserve"> the transaction </w:t>
      </w:r>
      <w:bookmarkStart w:id="432" w:name="_LINE__26_9a07c68b_a2b6_4593_a916_caecd6"/>
      <w:bookmarkEnd w:id="431"/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>initiate</w:t>
      </w:r>
      <w:r>
        <w:rPr>
          <w:rFonts w:ascii="Arial" w:eastAsia="Arial" w:hAnsi="Arial" w:cs="Arial"/>
          <w:u w:val="single"/>
        </w:rPr>
        <w:t xml:space="preserve"> downgrade procedures if the query results indicate the driver is prohibited from </w:t>
      </w:r>
      <w:bookmarkStart w:id="433" w:name="_LINE__27_2afbaacd_b821_425d_8bcb_f5d607"/>
      <w:bookmarkEnd w:id="432"/>
      <w:r>
        <w:rPr>
          <w:rFonts w:ascii="Arial" w:eastAsia="Arial" w:hAnsi="Arial" w:cs="Arial"/>
          <w:u w:val="single"/>
        </w:rPr>
        <w:t>operating a commercial motor vehicle.</w:t>
      </w:r>
      <w:bookmarkEnd w:id="433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434" w:name="_BILL_SECTION_HEADER__0c9aa320_9193_4349"/>
      <w:bookmarkStart w:id="435" w:name="_BILL_SECTION__dd080e71_301a_4ea1_a1e6_2"/>
      <w:bookmarkStart w:id="436" w:name="_PAR__12_0096259b_067b_48aa_b472_2beffc2"/>
      <w:bookmarkStart w:id="437" w:name="_LINE__28_a65b42b2_482d_4b88_8e5c_969219"/>
      <w:bookmarkEnd w:id="418"/>
      <w:bookmarkEnd w:id="423"/>
      <w:bookmarkEnd w:id="424"/>
      <w:bookmarkEnd w:id="426"/>
      <w:bookmarkEnd w:id="428"/>
      <w:r>
        <w:rPr>
          <w:rFonts w:ascii="Arial" w:eastAsia="Arial" w:hAnsi="Arial" w:cs="Arial"/>
          <w:b/>
          <w:sz w:val="24"/>
        </w:rPr>
        <w:t xml:space="preserve">Sec. </w:t>
      </w:r>
      <w:bookmarkStart w:id="438" w:name="_BILL_SECTION_NUMBER__c917810f_86a6_4027"/>
      <w:r>
        <w:rPr>
          <w:rFonts w:ascii="Arial" w:eastAsia="Arial" w:hAnsi="Arial" w:cs="Arial"/>
          <w:b/>
          <w:sz w:val="24"/>
        </w:rPr>
        <w:t>25</w:t>
      </w:r>
      <w:bookmarkEnd w:id="438"/>
      <w:r>
        <w:rPr>
          <w:rFonts w:ascii="Arial" w:eastAsia="Arial" w:hAnsi="Arial" w:cs="Arial"/>
          <w:b/>
          <w:sz w:val="24"/>
        </w:rPr>
        <w:t>.  29-A MRSA §1301, sub-§2-A,</w:t>
      </w:r>
      <w:r>
        <w:rPr>
          <w:rFonts w:ascii="Arial" w:eastAsia="Arial" w:hAnsi="Arial" w:cs="Arial"/>
        </w:rPr>
        <w:t xml:space="preserve"> as amended by PL 2017, c. 27, §2 and </w:t>
      </w:r>
      <w:bookmarkStart w:id="439" w:name="_LINE__29_65bc0f05_71e3_4fe6_9df1_d41c5c"/>
      <w:bookmarkEnd w:id="437"/>
      <w:r>
        <w:rPr>
          <w:rFonts w:ascii="Arial" w:eastAsia="Arial" w:hAnsi="Arial" w:cs="Arial"/>
        </w:rPr>
        <w:t>affected by §10, is further amended to read:</w:t>
      </w:r>
      <w:bookmarkEnd w:id="439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440" w:name="_STATUTE_NUMBER__0a6f555e_47e2_424a_aa94"/>
      <w:bookmarkStart w:id="441" w:name="_STATUTE_SS__0576cc39_0805_4337_8f66_dfd"/>
      <w:bookmarkStart w:id="442" w:name="_PAR__13_3c0922eb_9fd7_410b_9e97_e630764"/>
      <w:bookmarkStart w:id="443" w:name="_LINE__30_3854a7eb_3fe1_4a45_93fa_e90028"/>
      <w:bookmarkEnd w:id="434"/>
      <w:bookmarkEnd w:id="436"/>
      <w:r>
        <w:rPr>
          <w:rFonts w:ascii="Arial" w:eastAsia="Arial" w:hAnsi="Arial" w:cs="Arial"/>
          <w:b/>
        </w:rPr>
        <w:t>2-A</w:t>
      </w:r>
      <w:bookmarkEnd w:id="440"/>
      <w:r>
        <w:rPr>
          <w:rFonts w:ascii="Arial" w:eastAsia="Arial" w:hAnsi="Arial" w:cs="Arial"/>
          <w:b/>
        </w:rPr>
        <w:t xml:space="preserve">.  </w:t>
      </w:r>
      <w:bookmarkStart w:id="444" w:name="_STATUTE_HEADNOTE__c1bc0b2e_189b_4d53_85"/>
      <w:r>
        <w:rPr>
          <w:rFonts w:ascii="Arial" w:eastAsia="Arial" w:hAnsi="Arial" w:cs="Arial"/>
          <w:b/>
        </w:rPr>
        <w:t>Legal presence requirement.</w:t>
      </w:r>
      <w:bookmarkEnd w:id="44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45" w:name="_STATUTE_CONTENT__1a75ab16_6226_4b2c_8bf"/>
      <w:r>
        <w:rPr>
          <w:rFonts w:ascii="Arial" w:eastAsia="Arial" w:hAnsi="Arial" w:cs="Arial"/>
        </w:rPr>
        <w:t xml:space="preserve">The Secretary of State may not issue a license to </w:t>
      </w:r>
      <w:bookmarkStart w:id="446" w:name="_LINE__31_0ac43f6e_51ef_4380_8d29_f4c8bc"/>
      <w:bookmarkEnd w:id="443"/>
      <w:r>
        <w:rPr>
          <w:rFonts w:ascii="Arial" w:eastAsia="Arial" w:hAnsi="Arial" w:cs="Arial"/>
        </w:rPr>
        <w:t xml:space="preserve">an applicant unless the applicant presents to the Secretary of State valid documentary </w:t>
      </w:r>
      <w:bookmarkStart w:id="447" w:name="_LINE__32_d0d13e16_05af_4612_8a97_856180"/>
      <w:bookmarkEnd w:id="446"/>
      <w:r>
        <w:rPr>
          <w:rFonts w:ascii="Arial" w:eastAsia="Arial" w:hAnsi="Arial" w:cs="Arial"/>
        </w:rPr>
        <w:t>evidence of legal presence in the United States.</w:t>
      </w:r>
      <w:bookmarkStart w:id="448" w:name="_PROCESSED_CHANGE__de62c2b5_d65f_474f_97"/>
      <w:r w:rsidRPr="00CB1AB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Valid documentary evidence of legal </w:t>
      </w:r>
      <w:bookmarkStart w:id="449" w:name="_LINE__33_60004aa4_c682_44be_92fb_d58ff7"/>
      <w:bookmarkEnd w:id="447"/>
      <w:r>
        <w:rPr>
          <w:rFonts w:ascii="Arial" w:eastAsia="Arial" w:hAnsi="Arial" w:cs="Arial"/>
          <w:u w:val="single"/>
        </w:rPr>
        <w:t xml:space="preserve">presence for a United States citizen may include a United States passport that has been </w:t>
      </w:r>
      <w:bookmarkStart w:id="450" w:name="_LINE__34_215eddfb_dca9_487b_8580_b0a1c0"/>
      <w:bookmarkEnd w:id="449"/>
      <w:r>
        <w:rPr>
          <w:rFonts w:ascii="Arial" w:eastAsia="Arial" w:hAnsi="Arial" w:cs="Arial"/>
          <w:u w:val="single"/>
        </w:rPr>
        <w:t xml:space="preserve">expired for less than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years.</w:t>
      </w:r>
      <w:bookmarkEnd w:id="445"/>
      <w:bookmarkEnd w:id="448"/>
      <w:bookmarkEnd w:id="45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451" w:name="_BILL_SECTION_HEADER__d70a0ad4_2364_4e2e"/>
      <w:bookmarkStart w:id="452" w:name="_BILL_SECTION__72a1ba3e_e352_46ff_a27a_3"/>
      <w:bookmarkStart w:id="453" w:name="_PAR__14_5798ed4e_ff6a_4df7_868c_f5fd462"/>
      <w:bookmarkStart w:id="454" w:name="_LINE__35_5c3d3f42_da0a_4d91_9300_194ba9"/>
      <w:bookmarkEnd w:id="435"/>
      <w:bookmarkEnd w:id="441"/>
      <w:bookmarkEnd w:id="442"/>
      <w:r>
        <w:rPr>
          <w:rFonts w:ascii="Arial" w:eastAsia="Arial" w:hAnsi="Arial" w:cs="Arial"/>
          <w:b/>
          <w:sz w:val="24"/>
        </w:rPr>
        <w:t xml:space="preserve">Sec. </w:t>
      </w:r>
      <w:bookmarkStart w:id="455" w:name="_BILL_SECTION_NUMBER__e0a54814_437e_4a84"/>
      <w:r>
        <w:rPr>
          <w:rFonts w:ascii="Arial" w:eastAsia="Arial" w:hAnsi="Arial" w:cs="Arial"/>
          <w:b/>
          <w:sz w:val="24"/>
        </w:rPr>
        <w:t>26</w:t>
      </w:r>
      <w:bookmarkEnd w:id="455"/>
      <w:r>
        <w:rPr>
          <w:rFonts w:ascii="Arial" w:eastAsia="Arial" w:hAnsi="Arial" w:cs="Arial"/>
          <w:b/>
          <w:sz w:val="24"/>
        </w:rPr>
        <w:t>.  29-A MRSA §1353, sub-§1,</w:t>
      </w:r>
      <w:r>
        <w:rPr>
          <w:rFonts w:ascii="Arial" w:eastAsia="Arial" w:hAnsi="Arial" w:cs="Arial"/>
        </w:rPr>
        <w:t xml:space="preserve"> as enacted by PL 2019, c. 352, §3, is amended </w:t>
      </w:r>
      <w:bookmarkStart w:id="456" w:name="_LINE__36_2ca01042_a496_4123_acb3_0723ca"/>
      <w:bookmarkEnd w:id="454"/>
      <w:r>
        <w:rPr>
          <w:rFonts w:ascii="Arial" w:eastAsia="Arial" w:hAnsi="Arial" w:cs="Arial"/>
        </w:rPr>
        <w:t>to read:</w:t>
      </w:r>
      <w:bookmarkEnd w:id="456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457" w:name="_STATUTE_NUMBER__b2600727_afff_4296_b7db"/>
      <w:bookmarkStart w:id="458" w:name="_STATUTE_SS__afe09ac9_8c47_4c8b_8a61_77a"/>
      <w:bookmarkStart w:id="459" w:name="_PAR__15_88c99fb4_26e3_42d7_a246_2dc8fe1"/>
      <w:bookmarkStart w:id="460" w:name="_LINE__37_04fa5f20_321e_4623_b816_2ab5b8"/>
      <w:bookmarkEnd w:id="451"/>
      <w:bookmarkEnd w:id="453"/>
      <w:r>
        <w:rPr>
          <w:rFonts w:ascii="Arial" w:eastAsia="Arial" w:hAnsi="Arial" w:cs="Arial"/>
          <w:b/>
        </w:rPr>
        <w:t>1</w:t>
      </w:r>
      <w:bookmarkEnd w:id="457"/>
      <w:r>
        <w:rPr>
          <w:rFonts w:ascii="Arial" w:eastAsia="Arial" w:hAnsi="Arial" w:cs="Arial"/>
          <w:b/>
        </w:rPr>
        <w:t xml:space="preserve">.  </w:t>
      </w:r>
      <w:bookmarkStart w:id="461" w:name="_STATUTE_HEADNOTE__755303a8_6066_4577_82"/>
      <w:r>
        <w:rPr>
          <w:rFonts w:ascii="Arial" w:eastAsia="Arial" w:hAnsi="Arial" w:cs="Arial"/>
          <w:b/>
        </w:rPr>
        <w:t>Instructor fee.</w:t>
      </w:r>
      <w:bookmarkEnd w:id="46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62" w:name="_STATUTE_CONTENT__a4986647_2315_4a45_934"/>
      <w:r>
        <w:rPr>
          <w:rFonts w:ascii="Arial" w:eastAsia="Arial" w:hAnsi="Arial" w:cs="Arial"/>
        </w:rPr>
        <w:t>The motorcycle rider education instructor license fee is</w:t>
      </w:r>
      <w:bookmarkStart w:id="463" w:name="_PROCESSED_CHANGE__4dc7964d_b949_412d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$100</w:t>
      </w:r>
      <w:bookmarkStart w:id="464" w:name="_PROCESSED_CHANGE__6047351f_2438_4a22_ab"/>
      <w:bookmarkEnd w:id="4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</w:t>
      </w:r>
      <w:r>
        <w:rPr>
          <w:rFonts w:ascii="Arial" w:eastAsia="Arial" w:hAnsi="Arial" w:cs="Arial"/>
          <w:u w:val="single"/>
        </w:rPr>
        <w:t>200</w:t>
      </w:r>
      <w:bookmarkEnd w:id="464"/>
      <w:r>
        <w:rPr>
          <w:rFonts w:ascii="Arial" w:eastAsia="Arial" w:hAnsi="Arial" w:cs="Arial"/>
        </w:rPr>
        <w:t xml:space="preserve"> </w:t>
      </w:r>
      <w:bookmarkStart w:id="465" w:name="_LINE__38_d84aec1d_c7cc_4c2b_948b_4144d0"/>
      <w:bookmarkEnd w:id="460"/>
      <w:r>
        <w:rPr>
          <w:rFonts w:ascii="Arial" w:eastAsia="Arial" w:hAnsi="Arial" w:cs="Arial"/>
        </w:rPr>
        <w:t>and expires</w:t>
      </w:r>
      <w:bookmarkStart w:id="466" w:name="_PROCESSED_CHANGE__91bdd9de_4a7c_4114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one year</w:t>
      </w:r>
      <w:bookmarkStart w:id="467" w:name="_PROCESSED_CHANGE__68faf259_ef43_48e8_aa"/>
      <w:bookmarkEnd w:id="46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 years</w:t>
      </w:r>
      <w:bookmarkEnd w:id="467"/>
      <w:r>
        <w:rPr>
          <w:rFonts w:ascii="Arial" w:eastAsia="Arial" w:hAnsi="Arial" w:cs="Arial"/>
        </w:rPr>
        <w:t xml:space="preserve"> from</w:t>
      </w:r>
      <w:bookmarkStart w:id="468" w:name="_PROCESSED_CHANGE__d8e36838_b86e_4cb4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468"/>
      <w:r>
        <w:rPr>
          <w:rFonts w:ascii="Arial" w:eastAsia="Arial" w:hAnsi="Arial" w:cs="Arial"/>
        </w:rPr>
        <w:t xml:space="preserve"> date of issuance.  The renewal fee is</w:t>
      </w:r>
      <w:bookmarkStart w:id="469" w:name="_PROCESSED_CHANGE__665858bc_2312_4b19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$100</w:t>
      </w:r>
      <w:bookmarkStart w:id="470" w:name="_PROCESSED_CHANGE__810b2919_51aa_4bc3_80"/>
      <w:bookmarkEnd w:id="46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$200</w:t>
      </w:r>
      <w:bookmarkEnd w:id="470"/>
      <w:r>
        <w:rPr>
          <w:rFonts w:ascii="Arial" w:eastAsia="Arial" w:hAnsi="Arial" w:cs="Arial"/>
        </w:rPr>
        <w:t>.</w:t>
      </w:r>
      <w:bookmarkEnd w:id="462"/>
      <w:bookmarkEnd w:id="465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471" w:name="_BILL_SECTION_HEADER__6c5c9caa_eeca_4a56"/>
      <w:bookmarkStart w:id="472" w:name="_BILL_SECTION__0636c44c_8e98_4931_be85_5"/>
      <w:bookmarkStart w:id="473" w:name="_PAR__16_7dfc5f72_af81_4140_b3f4_c7a7b61"/>
      <w:bookmarkStart w:id="474" w:name="_LINE__39_1051b623_df7a_4171_84c9_6ab6f4"/>
      <w:bookmarkEnd w:id="452"/>
      <w:bookmarkEnd w:id="458"/>
      <w:bookmarkEnd w:id="459"/>
      <w:r>
        <w:rPr>
          <w:rFonts w:ascii="Arial" w:eastAsia="Arial" w:hAnsi="Arial" w:cs="Arial"/>
          <w:b/>
          <w:sz w:val="24"/>
        </w:rPr>
        <w:t xml:space="preserve">Sec. </w:t>
      </w:r>
      <w:bookmarkStart w:id="475" w:name="_BILL_SECTION_NUMBER__b33c7d53_1765_4547"/>
      <w:r>
        <w:rPr>
          <w:rFonts w:ascii="Arial" w:eastAsia="Arial" w:hAnsi="Arial" w:cs="Arial"/>
          <w:b/>
          <w:sz w:val="24"/>
        </w:rPr>
        <w:t>27</w:t>
      </w:r>
      <w:bookmarkEnd w:id="475"/>
      <w:r>
        <w:rPr>
          <w:rFonts w:ascii="Arial" w:eastAsia="Arial" w:hAnsi="Arial" w:cs="Arial"/>
          <w:b/>
          <w:sz w:val="24"/>
        </w:rPr>
        <w:t>.  29-A MRSA §1354, sub-§3, ¶A,</w:t>
      </w:r>
      <w:r>
        <w:rPr>
          <w:rFonts w:ascii="Arial" w:eastAsia="Arial" w:hAnsi="Arial" w:cs="Arial"/>
        </w:rPr>
        <w:t xml:space="preserve"> as enacted by PL 1995, c. 505, §15 and </w:t>
      </w:r>
      <w:bookmarkStart w:id="476" w:name="_LINE__40_62746d1a_975b_45d5_b6aa_27db06"/>
      <w:bookmarkEnd w:id="474"/>
      <w:r>
        <w:rPr>
          <w:rFonts w:ascii="Arial" w:eastAsia="Arial" w:hAnsi="Arial" w:cs="Arial"/>
        </w:rPr>
        <w:t>affected by §22, is amended to read:</w:t>
      </w:r>
      <w:bookmarkEnd w:id="476"/>
    </w:p>
    <w:p w:rsidR="00EB56D8" w:rsidP="00EB56D8">
      <w:pPr>
        <w:ind w:left="720"/>
        <w:rPr>
          <w:rFonts w:ascii="Arial" w:eastAsia="Arial" w:hAnsi="Arial" w:cs="Arial"/>
        </w:rPr>
      </w:pPr>
      <w:bookmarkStart w:id="477" w:name="_STATUTE_NUMBER__c0861735_41c6_41ec_9162"/>
      <w:bookmarkStart w:id="478" w:name="_STATUTE_P__786aa865_0f69_4bbb_8eb0_aac0"/>
      <w:bookmarkStart w:id="479" w:name="_PAGE__5_b695732f_93f5_4ac8_9880_0a4f6c4"/>
      <w:bookmarkStart w:id="480" w:name="_PAR__1_43a7bf9d_5663_4a3c_bbdb_a431caf3"/>
      <w:bookmarkStart w:id="481" w:name="_LINE__1_32153303_ecc5_4e88_bce5_ad4edc1"/>
      <w:bookmarkEnd w:id="357"/>
      <w:bookmarkEnd w:id="471"/>
      <w:bookmarkEnd w:id="473"/>
      <w:r>
        <w:rPr>
          <w:rFonts w:ascii="Arial" w:eastAsia="Arial" w:hAnsi="Arial" w:cs="Arial"/>
        </w:rPr>
        <w:t>A</w:t>
      </w:r>
      <w:bookmarkEnd w:id="477"/>
      <w:r>
        <w:rPr>
          <w:rFonts w:ascii="Arial" w:eastAsia="Arial" w:hAnsi="Arial" w:cs="Arial"/>
        </w:rPr>
        <w:t xml:space="preserve">.  </w:t>
      </w:r>
      <w:bookmarkStart w:id="482" w:name="_STATUTE_CONTENT__7f5a626e_1f23_4e81_9c4"/>
      <w:r>
        <w:rPr>
          <w:rFonts w:ascii="Arial" w:eastAsia="Arial" w:hAnsi="Arial" w:cs="Arial"/>
        </w:rPr>
        <w:t xml:space="preserve">The Secretary of State may not issue a license for a driver education school until </w:t>
      </w:r>
      <w:bookmarkStart w:id="483" w:name="_LINE__2_4cfa4daf_5139_46bf_a360_2c8855d"/>
      <w:bookmarkEnd w:id="481"/>
      <w:r>
        <w:rPr>
          <w:rFonts w:ascii="Arial" w:eastAsia="Arial" w:hAnsi="Arial" w:cs="Arial"/>
        </w:rPr>
        <w:t>the</w:t>
      </w:r>
      <w:bookmarkStart w:id="484" w:name="_PROCESSED_CHANGE__a1f53056_4861_4bac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applicant</w:t>
      </w:r>
      <w:bookmarkStart w:id="485" w:name="_PROCESSED_CHANGE__ffcc0a24_896f_46dc_8f"/>
      <w:bookmarkEnd w:id="4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sch</w:t>
      </w:r>
      <w:r>
        <w:rPr>
          <w:rFonts w:ascii="Arial" w:eastAsia="Arial" w:hAnsi="Arial" w:cs="Arial"/>
          <w:u w:val="single"/>
        </w:rPr>
        <w:t>ool owner</w:t>
      </w:r>
      <w:bookmarkEnd w:id="485"/>
      <w:r>
        <w:rPr>
          <w:rFonts w:ascii="Arial" w:eastAsia="Arial" w:hAnsi="Arial" w:cs="Arial"/>
        </w:rPr>
        <w:t xml:space="preserve"> has filed with the Secretary of State a certificate showing </w:t>
      </w:r>
      <w:bookmarkStart w:id="486" w:name="_LINE__3_465ebb60_455d_4da1_a2ef_38fc4df"/>
      <w:bookmarkEnd w:id="483"/>
      <w:r>
        <w:rPr>
          <w:rFonts w:ascii="Arial" w:eastAsia="Arial" w:hAnsi="Arial" w:cs="Arial"/>
        </w:rPr>
        <w:t>that</w:t>
      </w:r>
      <w:bookmarkStart w:id="487" w:name="_PROCESSED_CHANGE__c2ea10ce_7e97_4408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 applicant</w:t>
      </w:r>
      <w:bookmarkStart w:id="488" w:name="_PROCESSED_CHANGE__46cc7189_e86c_4cb8_90"/>
      <w:bookmarkEnd w:id="4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each vehicle used during driving instruction</w:t>
      </w:r>
      <w:bookmarkEnd w:id="488"/>
      <w:r>
        <w:rPr>
          <w:rFonts w:ascii="Arial" w:eastAsia="Arial" w:hAnsi="Arial" w:cs="Arial"/>
        </w:rPr>
        <w:t xml:space="preserve"> is covered by an </w:t>
      </w:r>
      <w:bookmarkStart w:id="489" w:name="_LINE__4_a985202a_d9f1_45e6_9107_c427ca9"/>
      <w:bookmarkEnd w:id="486"/>
      <w:r>
        <w:rPr>
          <w:rFonts w:ascii="Arial" w:eastAsia="Arial" w:hAnsi="Arial" w:cs="Arial"/>
        </w:rPr>
        <w:t xml:space="preserve">automobile bodily injury and property damage liability insurance policy insuring </w:t>
      </w:r>
      <w:bookmarkStart w:id="490" w:name="_LINE__5_ed53005d_b89a_405e_8b31_98c99c8"/>
      <w:bookmarkEnd w:id="489"/>
      <w:r>
        <w:rPr>
          <w:rFonts w:ascii="Arial" w:eastAsia="Arial" w:hAnsi="Arial" w:cs="Arial"/>
        </w:rPr>
        <w:t xml:space="preserve">against any legal liability in accordance with the terms of the policy for personal injury </w:t>
      </w:r>
      <w:bookmarkStart w:id="491" w:name="_LINE__6_e8e7f101_cc72_40d0_962b_88890f3"/>
      <w:bookmarkEnd w:id="490"/>
      <w:r>
        <w:rPr>
          <w:rFonts w:ascii="Arial" w:eastAsia="Arial" w:hAnsi="Arial" w:cs="Arial"/>
        </w:rPr>
        <w:t xml:space="preserve">or death of any one person in the sum of $100,000 and for any number of persons in </w:t>
      </w:r>
      <w:bookmarkStart w:id="492" w:name="_LINE__7_090229d4_5abb_40fb_8fab_8390f10"/>
      <w:bookmarkEnd w:id="491"/>
      <w:r>
        <w:rPr>
          <w:rFonts w:ascii="Arial" w:eastAsia="Arial" w:hAnsi="Arial" w:cs="Arial"/>
        </w:rPr>
        <w:t xml:space="preserve">the sum of $300,000 and against property damage in the sum of $100,000 arising from </w:t>
      </w:r>
      <w:bookmarkStart w:id="493" w:name="_LINE__8_d3056698_f706_44d3_be8e_0f4cf86"/>
      <w:bookmarkEnd w:id="492"/>
      <w:r>
        <w:rPr>
          <w:rFonts w:ascii="Arial" w:eastAsia="Arial" w:hAnsi="Arial" w:cs="Arial"/>
        </w:rPr>
        <w:t>the operation of</w:t>
      </w:r>
      <w:bookmarkStart w:id="494" w:name="_PROCESSED_CHANGE__56608600_2b39_491f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any</w:t>
      </w:r>
      <w:bookmarkStart w:id="495" w:name="_PROCESSED_CHANGE__324556e6_8edb_4fde_bf"/>
      <w:bookmarkEnd w:id="4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each</w:t>
      </w:r>
      <w:bookmarkEnd w:id="495"/>
      <w:r>
        <w:rPr>
          <w:rFonts w:ascii="Arial" w:eastAsia="Arial" w:hAnsi="Arial" w:cs="Arial"/>
        </w:rPr>
        <w:t xml:space="preserve"> vehicle being used in a commercial driver education school.  </w:t>
      </w:r>
      <w:bookmarkStart w:id="496" w:name="_LINE__9_6727a749_3709_463a_b1e5_5b97017"/>
      <w:bookmarkEnd w:id="493"/>
      <w:r>
        <w:rPr>
          <w:rFonts w:ascii="Arial" w:eastAsia="Arial" w:hAnsi="Arial" w:cs="Arial"/>
        </w:rPr>
        <w:t xml:space="preserve">In lieu of that insurance, the applicant may file with the Secretary of State a bond or </w:t>
      </w:r>
      <w:bookmarkStart w:id="497" w:name="_LINE__10_1890b7ac_6b23_4746_ab01_248aba"/>
      <w:bookmarkEnd w:id="496"/>
      <w:r>
        <w:rPr>
          <w:rFonts w:ascii="Arial" w:eastAsia="Arial" w:hAnsi="Arial" w:cs="Arial"/>
        </w:rPr>
        <w:t xml:space="preserve">bonds issued by a surety company authorized to do business in the State in the amount </w:t>
      </w:r>
      <w:bookmarkStart w:id="498" w:name="_LINE__11_bd4e99e3_dc66_4d52_9941_52ff29"/>
      <w:bookmarkEnd w:id="497"/>
      <w:r>
        <w:rPr>
          <w:rFonts w:ascii="Arial" w:eastAsia="Arial" w:hAnsi="Arial" w:cs="Arial"/>
        </w:rPr>
        <w:t xml:space="preserve">of at least $100,000 on account of injury to or death of one person and subject to such </w:t>
      </w:r>
      <w:bookmarkStart w:id="499" w:name="_LINE__12_b5c2fb42_be7a_47b8_aeee_3204f8"/>
      <w:bookmarkEnd w:id="498"/>
      <w:r>
        <w:rPr>
          <w:rFonts w:ascii="Arial" w:eastAsia="Arial" w:hAnsi="Arial" w:cs="Arial"/>
        </w:rPr>
        <w:t xml:space="preserve">limits as respects injury to or death of one person, of at least $300,000 on account of </w:t>
      </w:r>
      <w:bookmarkStart w:id="500" w:name="_LINE__13_fee7fad8_b036_4984_bb09_3bc5d5"/>
      <w:bookmarkEnd w:id="499"/>
      <w:r>
        <w:rPr>
          <w:rFonts w:ascii="Arial" w:eastAsia="Arial" w:hAnsi="Arial" w:cs="Arial"/>
        </w:rPr>
        <w:t xml:space="preserve">any one accident resulting in injury to or death of more than one person and of at least </w:t>
      </w:r>
      <w:bookmarkStart w:id="501" w:name="_LINE__14_dc2c6a6a_f303_458e_847d_2d3569"/>
      <w:bookmarkEnd w:id="500"/>
      <w:r>
        <w:rPr>
          <w:rFonts w:ascii="Arial" w:eastAsia="Arial" w:hAnsi="Arial" w:cs="Arial"/>
        </w:rPr>
        <w:t xml:space="preserve">$100,000 for damage to property of others.  Failure to comply with this subsection is </w:t>
      </w:r>
      <w:bookmarkStart w:id="502" w:name="_LINE__15_7abeeae7_46ff_46fe_9cfb_60fca4"/>
      <w:bookmarkEnd w:id="501"/>
      <w:r>
        <w:rPr>
          <w:rFonts w:ascii="Arial" w:eastAsia="Arial" w:hAnsi="Arial" w:cs="Arial"/>
        </w:rPr>
        <w:t>grounds for suspension or revocation of a driver education school license.</w:t>
      </w:r>
      <w:bookmarkEnd w:id="482"/>
      <w:bookmarkEnd w:id="502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503" w:name="_BILL_SECTION_HEADER__70fff844_49c6_4b8b"/>
      <w:bookmarkStart w:id="504" w:name="_BILL_SECTION__0fdb6944_5ac3_4a0a_94e1_3"/>
      <w:bookmarkStart w:id="505" w:name="_PAR__2_7d3a2f35_ac1b_454d_8ab0_a38d4e2d"/>
      <w:bookmarkStart w:id="506" w:name="_LINE__16_79f739c7_23d9_4743_91dd_007b91"/>
      <w:bookmarkEnd w:id="472"/>
      <w:bookmarkEnd w:id="478"/>
      <w:bookmarkEnd w:id="480"/>
      <w:r>
        <w:rPr>
          <w:rFonts w:ascii="Arial" w:eastAsia="Arial" w:hAnsi="Arial" w:cs="Arial"/>
          <w:b/>
          <w:sz w:val="24"/>
        </w:rPr>
        <w:t xml:space="preserve">Sec. </w:t>
      </w:r>
      <w:bookmarkStart w:id="507" w:name="_BILL_SECTION_NUMBER__bc5b47df_f2bc_4e2d"/>
      <w:r>
        <w:rPr>
          <w:rFonts w:ascii="Arial" w:eastAsia="Arial" w:hAnsi="Arial" w:cs="Arial"/>
          <w:b/>
          <w:sz w:val="24"/>
        </w:rPr>
        <w:t>28</w:t>
      </w:r>
      <w:bookmarkEnd w:id="507"/>
      <w:r>
        <w:rPr>
          <w:rFonts w:ascii="Arial" w:eastAsia="Arial" w:hAnsi="Arial" w:cs="Arial"/>
          <w:b/>
          <w:sz w:val="24"/>
        </w:rPr>
        <w:t>.  29-A MRSA §1410, sub-§8,</w:t>
      </w:r>
      <w:r>
        <w:rPr>
          <w:rFonts w:ascii="Arial" w:eastAsia="Arial" w:hAnsi="Arial" w:cs="Arial"/>
        </w:rPr>
        <w:t xml:space="preserve"> as amended by PL 2017, c. 27, §6 and </w:t>
      </w:r>
      <w:bookmarkStart w:id="508" w:name="_LINE__17_ddbbbeb8_fd3b_48ef_95c2_4ce2ed"/>
      <w:bookmarkEnd w:id="506"/>
      <w:r>
        <w:rPr>
          <w:rFonts w:ascii="Arial" w:eastAsia="Arial" w:hAnsi="Arial" w:cs="Arial"/>
        </w:rPr>
        <w:t>affected by §10, is further amended to read:</w:t>
      </w:r>
      <w:bookmarkEnd w:id="508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509" w:name="_STATUTE_NUMBER__183cbd86_2863_4c92_b9be"/>
      <w:bookmarkStart w:id="510" w:name="_STATUTE_SS__b1ba3e61_d5da_4495_a0c7_c6a"/>
      <w:bookmarkStart w:id="511" w:name="_PAR__3_12afb3d6_42fd_4f95_af27_ee0bb27e"/>
      <w:bookmarkStart w:id="512" w:name="_LINE__18_c93138be_f5a5_49fd_9a98_8e3099"/>
      <w:bookmarkEnd w:id="503"/>
      <w:bookmarkEnd w:id="505"/>
      <w:r>
        <w:rPr>
          <w:rFonts w:ascii="Arial" w:eastAsia="Arial" w:hAnsi="Arial" w:cs="Arial"/>
          <w:b/>
        </w:rPr>
        <w:t>8</w:t>
      </w:r>
      <w:bookmarkEnd w:id="509"/>
      <w:r>
        <w:rPr>
          <w:rFonts w:ascii="Arial" w:eastAsia="Arial" w:hAnsi="Arial" w:cs="Arial"/>
          <w:b/>
        </w:rPr>
        <w:t xml:space="preserve">.  </w:t>
      </w:r>
      <w:bookmarkStart w:id="513" w:name="_STATUTE_HEADNOTE__552ae037_c67f_405c_b0"/>
      <w:r>
        <w:rPr>
          <w:rFonts w:ascii="Arial" w:eastAsia="Arial" w:hAnsi="Arial" w:cs="Arial"/>
          <w:b/>
        </w:rPr>
        <w:t>Legal presence requirement.</w:t>
      </w:r>
      <w:bookmarkEnd w:id="51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14" w:name="_STATUTE_CONTENT__d4382087_2280_4592_924"/>
      <w:r>
        <w:rPr>
          <w:rFonts w:ascii="Arial" w:eastAsia="Arial" w:hAnsi="Arial" w:cs="Arial"/>
        </w:rPr>
        <w:t xml:space="preserve">The Secretary of State may not issue a nondriver </w:t>
      </w:r>
      <w:bookmarkStart w:id="515" w:name="_LINE__19_a13dd6cc_bc49_4bd2_9b8d_602d2c"/>
      <w:bookmarkEnd w:id="512"/>
      <w:r>
        <w:rPr>
          <w:rFonts w:ascii="Arial" w:eastAsia="Arial" w:hAnsi="Arial" w:cs="Arial"/>
        </w:rPr>
        <w:t xml:space="preserve">identification card to an applicant unless the applicant presents to the Secretary of State </w:t>
      </w:r>
      <w:bookmarkStart w:id="516" w:name="_LINE__20_fa10aa97_9bab_4860_b750_9a820c"/>
      <w:bookmarkEnd w:id="515"/>
      <w:r>
        <w:rPr>
          <w:rFonts w:ascii="Arial" w:eastAsia="Arial" w:hAnsi="Arial" w:cs="Arial"/>
        </w:rPr>
        <w:t>valid documentary evidence of legal presence in the United States.</w:t>
      </w:r>
      <w:bookmarkStart w:id="517" w:name="_PROCESSED_CHANGE__16a454a3_caf5_4b3d_92"/>
      <w:r w:rsidRPr="00CB1AB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Valid documentary </w:t>
      </w:r>
      <w:bookmarkStart w:id="518" w:name="_LINE__21_b72cd3c1_ce4b_44ba_ab7a_3dd30f"/>
      <w:bookmarkEnd w:id="516"/>
      <w:r>
        <w:rPr>
          <w:rFonts w:ascii="Arial" w:eastAsia="Arial" w:hAnsi="Arial" w:cs="Arial"/>
          <w:u w:val="single"/>
        </w:rPr>
        <w:t xml:space="preserve">evidence of legal presence for a United States citizen may include a United States passport </w:t>
      </w:r>
      <w:bookmarkStart w:id="519" w:name="_LINE__22_3f5d23be_ad14_409c_aebd_9f1807"/>
      <w:bookmarkEnd w:id="518"/>
      <w:r>
        <w:rPr>
          <w:rFonts w:ascii="Arial" w:eastAsia="Arial" w:hAnsi="Arial" w:cs="Arial"/>
          <w:u w:val="single"/>
        </w:rPr>
        <w:t xml:space="preserve">that has been expired for less than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years.</w:t>
      </w:r>
      <w:bookmarkEnd w:id="514"/>
      <w:bookmarkEnd w:id="517"/>
      <w:bookmarkEnd w:id="519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520" w:name="_BILL_SECTION_HEADER__5bc6f864_16a3_4b97"/>
      <w:bookmarkStart w:id="521" w:name="_BILL_SECTION__bb654944_2eea_4736_afc7_e"/>
      <w:bookmarkStart w:id="522" w:name="_PAR__4_6fdb08b9_cf0a_4401_8ad6_f170cf2a"/>
      <w:bookmarkStart w:id="523" w:name="_LINE__23_111e6091_293f_4d4d_8aee_c5f568"/>
      <w:bookmarkEnd w:id="504"/>
      <w:bookmarkEnd w:id="510"/>
      <w:bookmarkEnd w:id="511"/>
      <w:r>
        <w:rPr>
          <w:rFonts w:ascii="Arial" w:eastAsia="Arial" w:hAnsi="Arial" w:cs="Arial"/>
          <w:b/>
          <w:sz w:val="24"/>
        </w:rPr>
        <w:t xml:space="preserve">Sec. </w:t>
      </w:r>
      <w:bookmarkStart w:id="524" w:name="_BILL_SECTION_NUMBER__7bd35519_6bb0_4c7e"/>
      <w:r>
        <w:rPr>
          <w:rFonts w:ascii="Arial" w:eastAsia="Arial" w:hAnsi="Arial" w:cs="Arial"/>
          <w:b/>
          <w:sz w:val="24"/>
        </w:rPr>
        <w:t>29</w:t>
      </w:r>
      <w:bookmarkEnd w:id="524"/>
      <w:r>
        <w:rPr>
          <w:rFonts w:ascii="Arial" w:eastAsia="Arial" w:hAnsi="Arial" w:cs="Arial"/>
          <w:b/>
          <w:sz w:val="24"/>
        </w:rPr>
        <w:t>.  29-A MRSA §1754, sub-§1, ¶D,</w:t>
      </w:r>
      <w:r>
        <w:rPr>
          <w:rFonts w:ascii="Arial" w:eastAsia="Arial" w:hAnsi="Arial" w:cs="Arial"/>
        </w:rPr>
        <w:t xml:space="preserve"> as amended by PL 2001, c. 180, §1, is </w:t>
      </w:r>
      <w:bookmarkStart w:id="525" w:name="_LINE__24_52382a0a_033b_481d_abd6_532ac7"/>
      <w:bookmarkEnd w:id="523"/>
      <w:r>
        <w:rPr>
          <w:rFonts w:ascii="Arial" w:eastAsia="Arial" w:hAnsi="Arial" w:cs="Arial"/>
        </w:rPr>
        <w:t>further amended to read:</w:t>
      </w:r>
      <w:bookmarkEnd w:id="525"/>
    </w:p>
    <w:p w:rsidR="00EB56D8" w:rsidP="00EB56D8">
      <w:pPr>
        <w:ind w:left="720"/>
        <w:rPr>
          <w:rFonts w:ascii="Arial" w:eastAsia="Arial" w:hAnsi="Arial" w:cs="Arial"/>
        </w:rPr>
      </w:pPr>
      <w:bookmarkStart w:id="526" w:name="_STATUTE_NUMBER__c2d2a974_bbc2_410d_bdb4"/>
      <w:bookmarkStart w:id="527" w:name="_STATUTE_P__e8e3ec1c_154f_43ec_afce_1b26"/>
      <w:bookmarkStart w:id="528" w:name="_PAR__5_c6871bfb_654f_463b_a784_17b3e055"/>
      <w:bookmarkStart w:id="529" w:name="_LINE__25_a5bf8cb3_e65d_47e7_90e7_d99ade"/>
      <w:bookmarkEnd w:id="520"/>
      <w:bookmarkEnd w:id="522"/>
      <w:r>
        <w:rPr>
          <w:rFonts w:ascii="Arial" w:eastAsia="Arial" w:hAnsi="Arial" w:cs="Arial"/>
        </w:rPr>
        <w:t>D</w:t>
      </w:r>
      <w:bookmarkEnd w:id="526"/>
      <w:r>
        <w:rPr>
          <w:rFonts w:ascii="Arial" w:eastAsia="Arial" w:hAnsi="Arial" w:cs="Arial"/>
        </w:rPr>
        <w:t xml:space="preserve">.  </w:t>
      </w:r>
      <w:bookmarkStart w:id="530" w:name="_STATUTE_CONTENT__2569c7ba_c384_4ec7_96c"/>
      <w:r>
        <w:rPr>
          <w:rFonts w:ascii="Arial" w:eastAsia="Arial" w:hAnsi="Arial" w:cs="Arial"/>
        </w:rPr>
        <w:t xml:space="preserve">If operated by a dealer or holder of a transporter registration certificate, is operated </w:t>
      </w:r>
      <w:bookmarkStart w:id="531" w:name="_LINE__26_bbac54a8_cb41_47c9_8094_838824"/>
      <w:bookmarkEnd w:id="529"/>
      <w:r>
        <w:rPr>
          <w:rFonts w:ascii="Arial" w:eastAsia="Arial" w:hAnsi="Arial" w:cs="Arial"/>
        </w:rPr>
        <w:t xml:space="preserve">only from a point of purchase to the licensee's place of business.  For the purposes of </w:t>
      </w:r>
      <w:bookmarkStart w:id="532" w:name="_LINE__27_05c469a5_3631_4463_b026_1f0e3d"/>
      <w:bookmarkEnd w:id="531"/>
      <w:r>
        <w:rPr>
          <w:rFonts w:ascii="Arial" w:eastAsia="Arial" w:hAnsi="Arial" w:cs="Arial"/>
        </w:rPr>
        <w:t>this paragraph, "point of purchase" includes, but is not limited to, an</w:t>
      </w:r>
      <w:bookmarkStart w:id="533" w:name="_PROCESSED_CHANGE__77a613a4_8bb2_4773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auto</w:t>
      </w:r>
      <w:bookmarkStart w:id="534" w:name="_PROCESSED_CHANGE__ea4cf2d7_13ae_47f2_b2"/>
      <w:bookmarkEnd w:id="53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utomobile</w:t>
      </w:r>
      <w:bookmarkEnd w:id="534"/>
      <w:r>
        <w:rPr>
          <w:rFonts w:ascii="Arial" w:eastAsia="Arial" w:hAnsi="Arial" w:cs="Arial"/>
        </w:rPr>
        <w:t xml:space="preserve"> </w:t>
      </w:r>
      <w:bookmarkStart w:id="535" w:name="_LINE__28_cb101f02_760a_4f60_a42c_8057ef"/>
      <w:bookmarkEnd w:id="532"/>
      <w:r>
        <w:rPr>
          <w:rFonts w:ascii="Arial" w:eastAsia="Arial" w:hAnsi="Arial" w:cs="Arial"/>
        </w:rPr>
        <w:t>auction, distribution center or another licensed vehicle dealer;</w:t>
      </w:r>
      <w:bookmarkStart w:id="536" w:name="_PROCESSED_CHANGE__373a71cb_eef1_41d6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530"/>
      <w:bookmarkEnd w:id="535"/>
      <w:bookmarkEnd w:id="536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537" w:name="_BILL_SECTION_HEADER__98dce4c0_7056_41a0"/>
      <w:bookmarkStart w:id="538" w:name="_BILL_SECTION__efd80c44_9487_4119_beb3_c"/>
      <w:bookmarkStart w:id="539" w:name="_PAR__6_18c2ea87_fd91_443e_b07c_09681384"/>
      <w:bookmarkStart w:id="540" w:name="_LINE__29_2e62301f_7779_40df_99c2_1073a5"/>
      <w:bookmarkEnd w:id="521"/>
      <w:bookmarkEnd w:id="527"/>
      <w:bookmarkEnd w:id="528"/>
      <w:r>
        <w:rPr>
          <w:rFonts w:ascii="Arial" w:eastAsia="Arial" w:hAnsi="Arial" w:cs="Arial"/>
          <w:b/>
          <w:sz w:val="24"/>
        </w:rPr>
        <w:t xml:space="preserve">Sec. </w:t>
      </w:r>
      <w:bookmarkStart w:id="541" w:name="_BILL_SECTION_NUMBER__9824a93b_f434_4e93"/>
      <w:r>
        <w:rPr>
          <w:rFonts w:ascii="Arial" w:eastAsia="Arial" w:hAnsi="Arial" w:cs="Arial"/>
          <w:b/>
          <w:sz w:val="24"/>
        </w:rPr>
        <w:t>30</w:t>
      </w:r>
      <w:bookmarkEnd w:id="541"/>
      <w:r>
        <w:rPr>
          <w:rFonts w:ascii="Arial" w:eastAsia="Arial" w:hAnsi="Arial" w:cs="Arial"/>
          <w:b/>
          <w:sz w:val="24"/>
        </w:rPr>
        <w:t>.  29-A MRSA §1754, sub-§1, ¶E,</w:t>
      </w:r>
      <w:r>
        <w:rPr>
          <w:rFonts w:ascii="Arial" w:eastAsia="Arial" w:hAnsi="Arial" w:cs="Arial"/>
        </w:rPr>
        <w:t xml:space="preserve"> as enacted by PL 2001, c. 180, §2, is </w:t>
      </w:r>
      <w:bookmarkStart w:id="542" w:name="_LINE__30_27176072_017a_4db0_b1e0_b6bff6"/>
      <w:bookmarkEnd w:id="540"/>
      <w:r>
        <w:rPr>
          <w:rFonts w:ascii="Arial" w:eastAsia="Arial" w:hAnsi="Arial" w:cs="Arial"/>
        </w:rPr>
        <w:t>amended to read:</w:t>
      </w:r>
      <w:bookmarkEnd w:id="542"/>
    </w:p>
    <w:p w:rsidR="00EB56D8" w:rsidP="00EB56D8">
      <w:pPr>
        <w:ind w:left="720"/>
        <w:rPr>
          <w:rFonts w:ascii="Arial" w:eastAsia="Arial" w:hAnsi="Arial" w:cs="Arial"/>
        </w:rPr>
      </w:pPr>
      <w:bookmarkStart w:id="543" w:name="_STATUTE_NUMBER__55c40d28_2959_4d59_955e"/>
      <w:bookmarkStart w:id="544" w:name="_STATUTE_P__d97dbbf8_70a0_4f78_93fb_108d"/>
      <w:bookmarkStart w:id="545" w:name="_PAR__7_1b91fa18_92fe_442d_865c_e304ee7f"/>
      <w:bookmarkStart w:id="546" w:name="_LINE__31_480e592e_673e_440b_894a_6f7d2c"/>
      <w:bookmarkEnd w:id="537"/>
      <w:bookmarkEnd w:id="539"/>
      <w:r>
        <w:rPr>
          <w:rFonts w:ascii="Arial" w:eastAsia="Arial" w:hAnsi="Arial" w:cs="Arial"/>
        </w:rPr>
        <w:t>E</w:t>
      </w:r>
      <w:bookmarkEnd w:id="543"/>
      <w:r>
        <w:rPr>
          <w:rFonts w:ascii="Arial" w:eastAsia="Arial" w:hAnsi="Arial" w:cs="Arial"/>
        </w:rPr>
        <w:t xml:space="preserve">.  </w:t>
      </w:r>
      <w:bookmarkStart w:id="547" w:name="_STATUTE_CONTENT__27246846_87d6_4248_b97"/>
      <w:r>
        <w:rPr>
          <w:rFonts w:ascii="Arial" w:eastAsia="Arial" w:hAnsi="Arial" w:cs="Arial"/>
        </w:rPr>
        <w:t xml:space="preserve">Is owned by the dealer or holder of the transporter registration certificate and is </w:t>
      </w:r>
      <w:bookmarkStart w:id="548" w:name="_LINE__32_ada93552_5a5f_41af_afde_110861"/>
      <w:bookmarkEnd w:id="546"/>
      <w:r>
        <w:rPr>
          <w:rFonts w:ascii="Arial" w:eastAsia="Arial" w:hAnsi="Arial" w:cs="Arial"/>
        </w:rPr>
        <w:t xml:space="preserve">operated by the owner or the owner's employee for the sole purpose of traveling to an </w:t>
      </w:r>
      <w:bookmarkStart w:id="549" w:name="_LINE__33_88acfa27_02a3_4c76_8498_9e7211"/>
      <w:bookmarkEnd w:id="548"/>
      <w:r>
        <w:rPr>
          <w:rFonts w:ascii="Arial" w:eastAsia="Arial" w:hAnsi="Arial" w:cs="Arial"/>
        </w:rPr>
        <w:t>inspection facility</w:t>
      </w:r>
      <w:bookmarkStart w:id="550" w:name="_PROCESSED_CHANGE__8d7aed4a_b67d_4c7c_90"/>
      <w:r>
        <w:rPr>
          <w:rFonts w:ascii="Arial" w:eastAsia="Arial" w:hAnsi="Arial" w:cs="Arial"/>
          <w:strike/>
        </w:rPr>
        <w:t>.</w:t>
      </w:r>
      <w:bookmarkStart w:id="551" w:name="_PROCESSED_CHANGE__58523709_b459_4b72_a3"/>
      <w:bookmarkEnd w:id="550"/>
      <w:r>
        <w:rPr>
          <w:rFonts w:ascii="Arial" w:eastAsia="Arial" w:hAnsi="Arial" w:cs="Arial"/>
          <w:u w:val="single"/>
        </w:rPr>
        <w:t>; or</w:t>
      </w:r>
      <w:bookmarkEnd w:id="547"/>
      <w:bookmarkEnd w:id="549"/>
      <w:bookmarkEnd w:id="551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552" w:name="_BILL_SECTION_HEADER__b83abd8f_89cb_40da"/>
      <w:bookmarkStart w:id="553" w:name="_BILL_SECTION__1471f928_0c95_4206_8c27_3"/>
      <w:bookmarkStart w:id="554" w:name="_PAR__8_ec0c8aa3_e37a_49a6_9396_9f222a1d"/>
      <w:bookmarkStart w:id="555" w:name="_LINE__34_332f5cc2_4c60_422c_b32d_e03261"/>
      <w:bookmarkEnd w:id="538"/>
      <w:bookmarkEnd w:id="544"/>
      <w:bookmarkEnd w:id="545"/>
      <w:r>
        <w:rPr>
          <w:rFonts w:ascii="Arial" w:eastAsia="Arial" w:hAnsi="Arial" w:cs="Arial"/>
          <w:b/>
          <w:sz w:val="24"/>
        </w:rPr>
        <w:t xml:space="preserve">Sec. </w:t>
      </w:r>
      <w:bookmarkStart w:id="556" w:name="_BILL_SECTION_NUMBER__02fd7d56_00f1_4da3"/>
      <w:r>
        <w:rPr>
          <w:rFonts w:ascii="Arial" w:eastAsia="Arial" w:hAnsi="Arial" w:cs="Arial"/>
          <w:b/>
          <w:sz w:val="24"/>
        </w:rPr>
        <w:t>31</w:t>
      </w:r>
      <w:bookmarkEnd w:id="556"/>
      <w:r>
        <w:rPr>
          <w:rFonts w:ascii="Arial" w:eastAsia="Arial" w:hAnsi="Arial" w:cs="Arial"/>
          <w:b/>
          <w:sz w:val="24"/>
        </w:rPr>
        <w:t>.  29-A MRSA §1754, sub-§1, ¶F</w:t>
      </w:r>
      <w:r>
        <w:rPr>
          <w:rFonts w:ascii="Arial" w:eastAsia="Arial" w:hAnsi="Arial" w:cs="Arial"/>
        </w:rPr>
        <w:t xml:space="preserve"> is enacted to read:</w:t>
      </w:r>
      <w:bookmarkEnd w:id="555"/>
    </w:p>
    <w:p w:rsidR="00EB56D8" w:rsidP="00EB56D8">
      <w:pPr>
        <w:ind w:left="720"/>
        <w:rPr>
          <w:rFonts w:ascii="Arial" w:eastAsia="Arial" w:hAnsi="Arial" w:cs="Arial"/>
        </w:rPr>
      </w:pPr>
      <w:bookmarkStart w:id="557" w:name="_STATUTE_NUMBER__134e95b5_afe2_4ff6_bf5d"/>
      <w:bookmarkStart w:id="558" w:name="_STATUTE_P__d9e2836d_10e1_4150_b10e_cdb0"/>
      <w:bookmarkStart w:id="559" w:name="_PAR__9_1a553705_e9da_4bf9_84d5_6ffe5eb3"/>
      <w:bookmarkStart w:id="560" w:name="_LINE__35_2845b80a_eed7_4eaf_920a_f91fda"/>
      <w:bookmarkStart w:id="561" w:name="_PROCESSED_CHANGE__38afce39_4178_43a8_8b"/>
      <w:bookmarkEnd w:id="552"/>
      <w:bookmarkEnd w:id="554"/>
      <w:r>
        <w:rPr>
          <w:rFonts w:ascii="Arial" w:eastAsia="Arial" w:hAnsi="Arial" w:cs="Arial"/>
          <w:u w:val="single"/>
        </w:rPr>
        <w:t>F</w:t>
      </w:r>
      <w:bookmarkEnd w:id="557"/>
      <w:r>
        <w:rPr>
          <w:rFonts w:ascii="Arial" w:eastAsia="Arial" w:hAnsi="Arial" w:cs="Arial"/>
          <w:u w:val="single"/>
        </w:rPr>
        <w:t xml:space="preserve">.  </w:t>
      </w:r>
      <w:bookmarkStart w:id="562" w:name="_STATUTE_CONTENT__8d009f0b_ee45_460b_944"/>
      <w:r>
        <w:rPr>
          <w:rFonts w:ascii="Arial" w:eastAsia="Arial" w:hAnsi="Arial" w:cs="Arial"/>
          <w:u w:val="single"/>
        </w:rPr>
        <w:t xml:space="preserve">Is owned by the dealer or holder of the transporter registration certificate and is </w:t>
      </w:r>
      <w:bookmarkStart w:id="563" w:name="_LINE__36_67f97cb3_67ef_49d0_b863_974446"/>
      <w:bookmarkEnd w:id="560"/>
      <w:r>
        <w:rPr>
          <w:rFonts w:ascii="Arial" w:eastAsia="Arial" w:hAnsi="Arial" w:cs="Arial"/>
          <w:u w:val="single"/>
        </w:rPr>
        <w:t xml:space="preserve">operated by the owner or the owner's employee for the sole purpose of moving an </w:t>
      </w:r>
      <w:bookmarkStart w:id="564" w:name="_LINE__37_eae27d56_cf75_40eb_9dae_da8e20"/>
      <w:bookmarkEnd w:id="563"/>
      <w:r>
        <w:rPr>
          <w:rFonts w:ascii="Arial" w:eastAsia="Arial" w:hAnsi="Arial" w:cs="Arial"/>
          <w:u w:val="single"/>
        </w:rPr>
        <w:t xml:space="preserve">uninspected motor vehicle to an </w:t>
      </w:r>
      <w:r>
        <w:rPr>
          <w:rFonts w:ascii="Arial" w:eastAsia="Arial" w:hAnsi="Arial" w:cs="Arial"/>
          <w:u w:val="single"/>
        </w:rPr>
        <w:t>auto</w:t>
      </w:r>
      <w:r>
        <w:rPr>
          <w:rFonts w:ascii="Arial" w:eastAsia="Arial" w:hAnsi="Arial" w:cs="Arial"/>
          <w:u w:val="single"/>
        </w:rPr>
        <w:t>mobile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auction or another licensed </w:t>
      </w:r>
      <w:r>
        <w:rPr>
          <w:rFonts w:ascii="Arial" w:eastAsia="Arial" w:hAnsi="Arial" w:cs="Arial"/>
          <w:u w:val="single"/>
        </w:rPr>
        <w:t xml:space="preserve">vehicle </w:t>
      </w:r>
      <w:r>
        <w:rPr>
          <w:rFonts w:ascii="Arial" w:eastAsia="Arial" w:hAnsi="Arial" w:cs="Arial"/>
          <w:u w:val="single"/>
        </w:rPr>
        <w:t>dealer.</w:t>
      </w:r>
      <w:bookmarkEnd w:id="564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565" w:name="_BILL_SECTION_HEADER__734df60d_c0fe_4f76"/>
      <w:bookmarkStart w:id="566" w:name="_BILL_SECTION__5f66bdc2_6fef_4086_a241_9"/>
      <w:bookmarkStart w:id="567" w:name="_PAR__10_ee65cc66_a85e_41ee_a321_871931d"/>
      <w:bookmarkStart w:id="568" w:name="_LINE__38_9ec93928_20a9_4929_9f9c_10ece3"/>
      <w:bookmarkEnd w:id="553"/>
      <w:bookmarkEnd w:id="558"/>
      <w:bookmarkEnd w:id="559"/>
      <w:bookmarkEnd w:id="561"/>
      <w:bookmarkEnd w:id="562"/>
      <w:r>
        <w:rPr>
          <w:rFonts w:ascii="Arial" w:eastAsia="Arial" w:hAnsi="Arial" w:cs="Arial"/>
          <w:b/>
          <w:sz w:val="24"/>
        </w:rPr>
        <w:t xml:space="preserve">Sec. </w:t>
      </w:r>
      <w:bookmarkStart w:id="569" w:name="_BILL_SECTION_NUMBER__789ba795_2812_472f"/>
      <w:r>
        <w:rPr>
          <w:rFonts w:ascii="Arial" w:eastAsia="Arial" w:hAnsi="Arial" w:cs="Arial"/>
          <w:b/>
          <w:sz w:val="24"/>
        </w:rPr>
        <w:t>32</w:t>
      </w:r>
      <w:bookmarkEnd w:id="569"/>
      <w:r>
        <w:rPr>
          <w:rFonts w:ascii="Arial" w:eastAsia="Arial" w:hAnsi="Arial" w:cs="Arial"/>
          <w:b/>
          <w:sz w:val="24"/>
        </w:rPr>
        <w:t>.  29-A MRSA §2310, sub-§2,</w:t>
      </w:r>
      <w:r>
        <w:rPr>
          <w:rFonts w:ascii="Arial" w:eastAsia="Arial" w:hAnsi="Arial" w:cs="Arial"/>
        </w:rPr>
        <w:t xml:space="preserve"> as enacted by PL 2013, c. 484, §2, is amended </w:t>
      </w:r>
      <w:bookmarkStart w:id="570" w:name="_LINE__39_83350156_870d_446f_b4ac_9a709f"/>
      <w:bookmarkEnd w:id="568"/>
      <w:r>
        <w:rPr>
          <w:rFonts w:ascii="Arial" w:eastAsia="Arial" w:hAnsi="Arial" w:cs="Arial"/>
        </w:rPr>
        <w:t>to read:</w:t>
      </w:r>
      <w:bookmarkEnd w:id="57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571" w:name="_STATUTE_NUMBER__8c022779_e3a3_4b38_9b24"/>
      <w:bookmarkStart w:id="572" w:name="_STATUTE_SS__3e103652_c843_4253_9f6d_479"/>
      <w:bookmarkStart w:id="573" w:name="_PAR__11_9ee347c8_d56d_42cb_b4b8_aeac942"/>
      <w:bookmarkStart w:id="574" w:name="_LINE__40_ca699725_493d_49ae_840a_ac32fc"/>
      <w:bookmarkEnd w:id="565"/>
      <w:bookmarkEnd w:id="567"/>
      <w:r>
        <w:rPr>
          <w:rFonts w:ascii="Arial" w:eastAsia="Arial" w:hAnsi="Arial" w:cs="Arial"/>
          <w:b/>
        </w:rPr>
        <w:t>2</w:t>
      </w:r>
      <w:bookmarkEnd w:id="571"/>
      <w:r>
        <w:rPr>
          <w:rFonts w:ascii="Arial" w:eastAsia="Arial" w:hAnsi="Arial" w:cs="Arial"/>
          <w:b/>
        </w:rPr>
        <w:t xml:space="preserve">.  </w:t>
      </w:r>
      <w:bookmarkStart w:id="575" w:name="_STATUTE_HEADNOTE__6f69b1a2_354c_4be4_8d"/>
      <w:r>
        <w:rPr>
          <w:rFonts w:ascii="Arial" w:eastAsia="Arial" w:hAnsi="Arial" w:cs="Arial"/>
          <w:b/>
        </w:rPr>
        <w:t>Multifunction school activity bus.</w:t>
      </w:r>
      <w:bookmarkEnd w:id="57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76" w:name="_STATUTE_CONTENT__2421e298_5822_4107_b21"/>
      <w:r>
        <w:rPr>
          <w:rFonts w:ascii="Arial" w:eastAsia="Arial" w:hAnsi="Arial" w:cs="Arial"/>
        </w:rPr>
        <w:t xml:space="preserve">The bus is a multifunction school activity bus </w:t>
      </w:r>
      <w:bookmarkStart w:id="577" w:name="_LINE__41_1e676699_27bc_4675_8d23_72f6eb"/>
      <w:bookmarkEnd w:id="574"/>
      <w:r>
        <w:rPr>
          <w:rFonts w:ascii="Arial" w:eastAsia="Arial" w:hAnsi="Arial" w:cs="Arial"/>
        </w:rPr>
        <w:t>that is operated by a driver</w:t>
      </w:r>
      <w:bookmarkStart w:id="578" w:name="_PROCESSED_CHANGE__c8a03b30_3845_4f93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with a school bus operator endorsement pursuant to </w:t>
      </w:r>
      <w:bookmarkStart w:id="579" w:name="_CROSS_REFERENCE__c3b26d3e_9408_4a19_aab"/>
      <w:r>
        <w:rPr>
          <w:rFonts w:ascii="Arial" w:eastAsia="Arial" w:hAnsi="Arial" w:cs="Arial"/>
          <w:strike/>
        </w:rPr>
        <w:t xml:space="preserve">section </w:t>
      </w:r>
      <w:bookmarkStart w:id="580" w:name="_LINE__42_09c0e0a8_384c_4ed0_864e_7a70e6"/>
      <w:bookmarkEnd w:id="577"/>
      <w:r>
        <w:rPr>
          <w:rFonts w:ascii="Arial" w:eastAsia="Arial" w:hAnsi="Arial" w:cs="Arial"/>
          <w:strike/>
        </w:rPr>
        <w:t>2303</w:t>
      </w:r>
      <w:bookmarkEnd w:id="579"/>
      <w:r>
        <w:rPr>
          <w:rFonts w:ascii="Arial" w:eastAsia="Arial" w:hAnsi="Arial" w:cs="Arial"/>
          <w:strike/>
        </w:rPr>
        <w:t xml:space="preserve"> that is appropriate for the number of passengers and gross vehicle weight rating.  A </w:t>
      </w:r>
      <w:bookmarkStart w:id="581" w:name="_LINE__43_1641e6a9_7abb_483d_a7ee_438321"/>
      <w:bookmarkEnd w:id="580"/>
      <w:r>
        <w:rPr>
          <w:rFonts w:ascii="Arial" w:eastAsia="Arial" w:hAnsi="Arial" w:cs="Arial"/>
          <w:strike/>
        </w:rPr>
        <w:t xml:space="preserve">driver of a multifunction school activity bus must comply with all applicable school bus </w:t>
      </w:r>
      <w:bookmarkStart w:id="582" w:name="_PAGE_SPLIT__55a6bba4_fd17_4453_ab8f_45b"/>
      <w:bookmarkStart w:id="583" w:name="_PAGE__6_c9b4019e_00e9_4359_9a2c_5243a65"/>
      <w:bookmarkStart w:id="584" w:name="_PAR__1_8bd133a5_3caa_4f90_a99a_c8b039bd"/>
      <w:bookmarkStart w:id="585" w:name="_LINE__1_a4ba26a7_6cb6_4ce6_a627_386c00a"/>
      <w:bookmarkEnd w:id="479"/>
      <w:bookmarkEnd w:id="573"/>
      <w:bookmarkEnd w:id="581"/>
      <w:r>
        <w:rPr>
          <w:rFonts w:ascii="Arial" w:eastAsia="Arial" w:hAnsi="Arial" w:cs="Arial"/>
          <w:strike/>
        </w:rPr>
        <w:t>o</w:t>
      </w:r>
      <w:bookmarkEnd w:id="582"/>
      <w:r>
        <w:rPr>
          <w:rFonts w:ascii="Arial" w:eastAsia="Arial" w:hAnsi="Arial" w:cs="Arial"/>
          <w:strike/>
        </w:rPr>
        <w:t>perator requirements of this Title</w:t>
      </w:r>
      <w:bookmarkStart w:id="586" w:name="_PROCESSED_CHANGE__f7a55657_795c_4e18_a1"/>
      <w:bookmarkEnd w:id="578"/>
      <w:r w:rsidRPr="00CF463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who is at least 21 years</w:t>
      </w:r>
      <w:r>
        <w:rPr>
          <w:rFonts w:ascii="Arial" w:eastAsia="Arial" w:hAnsi="Arial" w:cs="Arial"/>
          <w:u w:val="single"/>
        </w:rPr>
        <w:t xml:space="preserve"> of age</w:t>
      </w:r>
      <w:r>
        <w:rPr>
          <w:rFonts w:ascii="Arial" w:eastAsia="Arial" w:hAnsi="Arial" w:cs="Arial"/>
          <w:u w:val="single"/>
        </w:rPr>
        <w:t xml:space="preserve"> and who has held a driver's </w:t>
      </w:r>
      <w:bookmarkStart w:id="587" w:name="_LINE__2_f9f843ac_6f16_41c8_83eb_1dd6fc5"/>
      <w:bookmarkEnd w:id="585"/>
      <w:r>
        <w:rPr>
          <w:rFonts w:ascii="Arial" w:eastAsia="Arial" w:hAnsi="Arial" w:cs="Arial"/>
          <w:u w:val="single"/>
        </w:rPr>
        <w:t>license for at least 2 years</w:t>
      </w:r>
      <w:bookmarkEnd w:id="586"/>
      <w:r>
        <w:rPr>
          <w:rFonts w:ascii="Arial" w:eastAsia="Arial" w:hAnsi="Arial" w:cs="Arial"/>
        </w:rPr>
        <w:t>.</w:t>
      </w:r>
      <w:bookmarkEnd w:id="576"/>
      <w:bookmarkEnd w:id="587"/>
    </w:p>
    <w:p w:rsidR="00EB56D8" w:rsidP="00EB56D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88" w:name="_SUMMARY__aac01d3b_d650_4d40_890c_06ef26"/>
      <w:bookmarkStart w:id="589" w:name="_PAR__2_9b0bbfe3_bd82_4335_b7ea_401999e5"/>
      <w:bookmarkStart w:id="590" w:name="_LINE__3_1bc84ae8_8fe1_460a_bfbc_d9c4ce4"/>
      <w:bookmarkEnd w:id="8"/>
      <w:bookmarkEnd w:id="566"/>
      <w:bookmarkEnd w:id="572"/>
      <w:bookmarkEnd w:id="584"/>
      <w:r>
        <w:rPr>
          <w:rFonts w:ascii="Arial" w:eastAsia="Arial" w:hAnsi="Arial" w:cs="Arial"/>
          <w:b/>
          <w:sz w:val="24"/>
        </w:rPr>
        <w:t>SUMMARY</w:t>
      </w:r>
      <w:bookmarkEnd w:id="59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591" w:name="_PAR__3_48908ed3_d684_4ddb_bcfd_97785471"/>
      <w:bookmarkStart w:id="592" w:name="_LINE__4_ccceadc5_3e53_47e8_9e8c_9056a14"/>
      <w:bookmarkEnd w:id="589"/>
      <w:r>
        <w:rPr>
          <w:rFonts w:ascii="Arial" w:eastAsia="Arial" w:hAnsi="Arial" w:cs="Arial"/>
        </w:rPr>
        <w:t>This bill makes the following changes to the laws governing motor vehicles. It:</w:t>
      </w:r>
      <w:bookmarkEnd w:id="592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593" w:name="_PAR__4_12e31deb_a712_492c_b338_21e991f1"/>
      <w:bookmarkStart w:id="594" w:name="_LINE__5_dad52e7e_dbfd_4a05_833c_330441c"/>
      <w:bookmarkEnd w:id="591"/>
      <w:r>
        <w:rPr>
          <w:rFonts w:ascii="Arial" w:eastAsia="Arial" w:hAnsi="Arial" w:cs="Arial"/>
        </w:rPr>
        <w:t xml:space="preserve">1. </w:t>
      </w:r>
      <w:r w:rsidRPr="00F40C29">
        <w:rPr>
          <w:rFonts w:ascii="Arial" w:eastAsia="Arial" w:hAnsi="Arial" w:cs="Arial"/>
        </w:rPr>
        <w:t xml:space="preserve">Amends the definition of "antique auto" to include an automobile that is more than </w:t>
      </w:r>
      <w:bookmarkStart w:id="595" w:name="_LINE__6_920fa3b6_f253_41e3_a0cf_4735fad"/>
      <w:bookmarkEnd w:id="594"/>
      <w:r w:rsidRPr="00F40C29">
        <w:rPr>
          <w:rFonts w:ascii="Arial" w:eastAsia="Arial" w:hAnsi="Arial" w:cs="Arial"/>
        </w:rPr>
        <w:t xml:space="preserve">35 years old or that is more than 25 years old and was registered as an antique vehicle </w:t>
      </w:r>
      <w:bookmarkStart w:id="596" w:name="_LINE__7_ae8de9bf_cb15_43e7_81ef_8b85144"/>
      <w:bookmarkEnd w:id="595"/>
      <w:r w:rsidRPr="00F40C29">
        <w:rPr>
          <w:rFonts w:ascii="Arial" w:eastAsia="Arial" w:hAnsi="Arial" w:cs="Arial"/>
        </w:rPr>
        <w:t>before January 2025;</w:t>
      </w:r>
      <w:bookmarkEnd w:id="596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597" w:name="_PAR__5_00a79ff8_5699_4abb_880c_0e829efd"/>
      <w:bookmarkStart w:id="598" w:name="_LINE__8_9977df31_83a6_446c_8884_784f2c1"/>
      <w:bookmarkEnd w:id="593"/>
      <w:r>
        <w:rPr>
          <w:rFonts w:ascii="Arial" w:eastAsia="Arial" w:hAnsi="Arial" w:cs="Arial"/>
        </w:rPr>
        <w:t xml:space="preserve">2. </w:t>
      </w:r>
      <w:r w:rsidRPr="00F40C29">
        <w:rPr>
          <w:rFonts w:ascii="Arial" w:eastAsia="Arial" w:hAnsi="Arial" w:cs="Arial"/>
        </w:rPr>
        <w:t xml:space="preserve">Amends the definition of "antique motorcycle" to include a motorcycle that is more </w:t>
      </w:r>
      <w:bookmarkStart w:id="599" w:name="_LINE__9_4d5e1c19_290a_4633_a869_0eba51a"/>
      <w:bookmarkEnd w:id="598"/>
      <w:r w:rsidRPr="00F40C29">
        <w:rPr>
          <w:rFonts w:ascii="Arial" w:eastAsia="Arial" w:hAnsi="Arial" w:cs="Arial"/>
        </w:rPr>
        <w:t xml:space="preserve">than 35 years old or that is more than 25 years old and was registered as an antique </w:t>
      </w:r>
      <w:bookmarkStart w:id="600" w:name="_LINE__10_984ba33d_0946_4ca7_926c_31c251"/>
      <w:bookmarkEnd w:id="599"/>
      <w:r w:rsidRPr="00F40C29">
        <w:rPr>
          <w:rFonts w:ascii="Arial" w:eastAsia="Arial" w:hAnsi="Arial" w:cs="Arial"/>
        </w:rPr>
        <w:t>motorcycle before January 2025;</w:t>
      </w:r>
      <w:bookmarkEnd w:id="60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01" w:name="_PAR__6_0cd19684_20af_41ad_be56_48772a27"/>
      <w:bookmarkStart w:id="602" w:name="_LINE__11_1d7d0dce_0332_4083_99ec_f05113"/>
      <w:bookmarkEnd w:id="597"/>
      <w:r>
        <w:rPr>
          <w:rFonts w:ascii="Arial" w:eastAsia="Arial" w:hAnsi="Arial" w:cs="Arial"/>
        </w:rPr>
        <w:t xml:space="preserve">3. Eliminates the provision that allows a person during a nonplate issue year to reserve </w:t>
      </w:r>
      <w:bookmarkStart w:id="603" w:name="_LINE__12_a020aaa0_6fac_4aee_9d4f_c01959"/>
      <w:bookmarkEnd w:id="602"/>
      <w:r>
        <w:rPr>
          <w:rFonts w:ascii="Arial" w:eastAsia="Arial" w:hAnsi="Arial" w:cs="Arial"/>
        </w:rPr>
        <w:t>an unexpired registration plate number for more than 6 months;</w:t>
      </w:r>
      <w:bookmarkEnd w:id="603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04" w:name="_PAR__7_ca7e10b0_c806_4390_becf_243c7c7a"/>
      <w:bookmarkStart w:id="605" w:name="_LINE__13_b119626f_5de5_45a6_a3a4_9e6b7c"/>
      <w:bookmarkEnd w:id="601"/>
      <w:r>
        <w:rPr>
          <w:rFonts w:ascii="Arial" w:eastAsia="Arial" w:hAnsi="Arial" w:cs="Arial"/>
        </w:rPr>
        <w:t xml:space="preserve">4. Clarifies that specialty plate sponsors registering with the Secretary of State after the </w:t>
      </w:r>
      <w:bookmarkStart w:id="606" w:name="_LINE__14_c46f3239_8936_45d0_93b4_eb376a"/>
      <w:bookmarkEnd w:id="605"/>
      <w:r>
        <w:rPr>
          <w:rFonts w:ascii="Arial" w:eastAsia="Arial" w:hAnsi="Arial" w:cs="Arial"/>
        </w:rPr>
        <w:t>specialty plate moratorium must be affiliated with a state department;</w:t>
      </w:r>
      <w:bookmarkEnd w:id="606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07" w:name="_PAR__8_a514fced_900f_41ae_a663_a9130c59"/>
      <w:bookmarkStart w:id="608" w:name="_LINE__15_d9b7a80a_ed8c_4e63_ad61_cac7c8"/>
      <w:bookmarkEnd w:id="604"/>
      <w:r>
        <w:rPr>
          <w:rFonts w:ascii="Arial" w:eastAsia="Arial" w:hAnsi="Arial" w:cs="Arial"/>
        </w:rPr>
        <w:t xml:space="preserve">5. Eliminates the authority of the Secretary of State to issue unassigned temporary </w:t>
      </w:r>
      <w:bookmarkStart w:id="609" w:name="_LINE__16_21158a8e_c4ba_4c49_bba8_bc2fed"/>
      <w:bookmarkEnd w:id="608"/>
      <w:r>
        <w:rPr>
          <w:rFonts w:ascii="Arial" w:eastAsia="Arial" w:hAnsi="Arial" w:cs="Arial"/>
        </w:rPr>
        <w:t xml:space="preserve">registration permits to </w:t>
      </w:r>
      <w:r w:rsidRPr="00CF4639">
        <w:rPr>
          <w:rFonts w:ascii="Arial" w:eastAsia="Arial" w:hAnsi="Arial" w:cs="Arial"/>
        </w:rPr>
        <w:t>licensed vehicle auction businesses</w:t>
      </w:r>
      <w:r>
        <w:rPr>
          <w:rFonts w:ascii="Arial" w:eastAsia="Arial" w:hAnsi="Arial" w:cs="Arial"/>
        </w:rPr>
        <w:t>;</w:t>
      </w:r>
      <w:bookmarkEnd w:id="609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10" w:name="_PAR__9_677ff7c3_68b0_434a_a9d3_421624af"/>
      <w:bookmarkStart w:id="611" w:name="_LINE__17_876e7fe3_c441_486a_a374_b36b8b"/>
      <w:bookmarkEnd w:id="607"/>
      <w:r>
        <w:rPr>
          <w:rFonts w:ascii="Arial" w:eastAsia="Arial" w:hAnsi="Arial" w:cs="Arial"/>
        </w:rPr>
        <w:t>6. Clarifies that vans and sport utility vehicles may be registered as farm trucks;</w:t>
      </w:r>
      <w:bookmarkEnd w:id="611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12" w:name="_PAR__10_2a7eddf3_93eb_49d4_9298_e99dd6d"/>
      <w:bookmarkStart w:id="613" w:name="_LINE__18_8c7c3b4e_7155_4143_9e78_c39a7c"/>
      <w:bookmarkEnd w:id="610"/>
      <w:r>
        <w:rPr>
          <w:rFonts w:ascii="Arial" w:eastAsia="Arial" w:hAnsi="Arial" w:cs="Arial"/>
        </w:rPr>
        <w:t xml:space="preserve">7. Clarifies that a set of disabled veteran plates are optional for a veteran who has lost </w:t>
      </w:r>
      <w:bookmarkStart w:id="614" w:name="_LINE__19_99566888_599b_4413_8bcd_d5c186"/>
      <w:bookmarkEnd w:id="613"/>
      <w:r>
        <w:rPr>
          <w:rFonts w:ascii="Arial" w:eastAsia="Arial" w:hAnsi="Arial" w:cs="Arial"/>
        </w:rPr>
        <w:t xml:space="preserve">both legs or the use of both legs when the veteran receives a registration fee and excise tax </w:t>
      </w:r>
      <w:bookmarkStart w:id="615" w:name="_LINE__20_85858d76_cf79_4c62_ab8f_bc2d40"/>
      <w:bookmarkEnd w:id="614"/>
      <w:r>
        <w:rPr>
          <w:rFonts w:ascii="Arial" w:eastAsia="Arial" w:hAnsi="Arial" w:cs="Arial"/>
        </w:rPr>
        <w:t>exemption;</w:t>
      </w:r>
      <w:bookmarkEnd w:id="615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16" w:name="_PAR__11_41914fc1_4028_434e_8f4c_5e27a7e"/>
      <w:bookmarkStart w:id="617" w:name="_LINE__21_03574973_c79b_4856_a021_18aa4d"/>
      <w:bookmarkEnd w:id="612"/>
      <w:r>
        <w:rPr>
          <w:rFonts w:ascii="Arial" w:eastAsia="Arial" w:hAnsi="Arial" w:cs="Arial"/>
        </w:rPr>
        <w:t xml:space="preserve">8. Clarifies that the Secretary of State may issue a registration certificate and special </w:t>
      </w:r>
      <w:bookmarkStart w:id="618" w:name="_LINE__22_fea22249_1cff_4c8c_ba4c_a8aa51"/>
      <w:bookmarkEnd w:id="617"/>
      <w:r>
        <w:rPr>
          <w:rFonts w:ascii="Arial" w:eastAsia="Arial" w:hAnsi="Arial" w:cs="Arial"/>
        </w:rPr>
        <w:t>designating plates for more than one vehicle owned by certain disabled veterans;</w:t>
      </w:r>
      <w:bookmarkEnd w:id="618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19" w:name="_PAR__12_47b5afd0_46bd_4bdb_9c28_90174a1"/>
      <w:bookmarkStart w:id="620" w:name="_LINE__23_71d1f520_3265_4db3_b1a0_aba281"/>
      <w:bookmarkEnd w:id="616"/>
      <w:r>
        <w:rPr>
          <w:rFonts w:ascii="Arial" w:eastAsia="Arial" w:hAnsi="Arial" w:cs="Arial"/>
        </w:rPr>
        <w:t>9. Allows for the issuance of titles for semitrailers no more than 25 years old;</w:t>
      </w:r>
      <w:bookmarkEnd w:id="62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21" w:name="_PAR__13_876d1cfd_d9e4_4340_aefe_98dc76a"/>
      <w:bookmarkStart w:id="622" w:name="_LINE__24_cd4038ec_d8ce_42dd_ac75_435b5e"/>
      <w:bookmarkEnd w:id="619"/>
      <w:r>
        <w:rPr>
          <w:rFonts w:ascii="Arial" w:eastAsia="Arial" w:hAnsi="Arial" w:cs="Arial"/>
        </w:rPr>
        <w:t xml:space="preserve">10. Requires titles issued to motor vehicles over 25 years old to be warranty titles in </w:t>
      </w:r>
      <w:bookmarkStart w:id="623" w:name="_LINE__25_e789c4a2_803e_4d83_96a3_7efa08"/>
      <w:bookmarkEnd w:id="622"/>
      <w:r>
        <w:rPr>
          <w:rFonts w:ascii="Arial" w:eastAsia="Arial" w:hAnsi="Arial" w:cs="Arial"/>
        </w:rPr>
        <w:t>accordance with the Maine Revised Statutes, Title 29-A, section 651, subsection 3;</w:t>
      </w:r>
      <w:bookmarkEnd w:id="623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24" w:name="_PAR__14_7eaa7539_3926_4317_a72e_75766eb"/>
      <w:bookmarkStart w:id="625" w:name="_LINE__26_8d314caa_f0d3_4b1e_893b_c420b3"/>
      <w:bookmarkEnd w:id="621"/>
      <w:r>
        <w:rPr>
          <w:rFonts w:ascii="Arial" w:eastAsia="Arial" w:hAnsi="Arial" w:cs="Arial"/>
        </w:rPr>
        <w:t xml:space="preserve">11. Allows a first lienholder participating in the electronic lien titling program to </w:t>
      </w:r>
      <w:bookmarkStart w:id="626" w:name="_LINE__27_5bf4fdbe_73cf_4ca0_8b52_d0a737"/>
      <w:bookmarkEnd w:id="625"/>
      <w:r>
        <w:rPr>
          <w:rFonts w:ascii="Arial" w:eastAsia="Arial" w:hAnsi="Arial" w:cs="Arial"/>
        </w:rPr>
        <w:t xml:space="preserve">request that a paper certificate of title or salvage be printed and mailed to an alternate </w:t>
      </w:r>
      <w:bookmarkStart w:id="627" w:name="_LINE__28_8a108236_302c_40ba_8b20_3b7e69"/>
      <w:bookmarkEnd w:id="626"/>
      <w:r>
        <w:rPr>
          <w:rFonts w:ascii="Arial" w:eastAsia="Arial" w:hAnsi="Arial" w:cs="Arial"/>
        </w:rPr>
        <w:t>address;</w:t>
      </w:r>
      <w:bookmarkEnd w:id="627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28" w:name="_PAR__15_2159b8fd_d48a_4458_a8f4_68139e2"/>
      <w:bookmarkStart w:id="629" w:name="_LINE__29_332bcb42_e77c_4006_a51f_29ebef"/>
      <w:bookmarkEnd w:id="624"/>
      <w:r>
        <w:rPr>
          <w:rFonts w:ascii="Arial" w:eastAsia="Arial" w:hAnsi="Arial" w:cs="Arial"/>
        </w:rPr>
        <w:t xml:space="preserve">12. Requires that all fines and fees related to dealer licensing be paid for a dealer license </w:t>
      </w:r>
      <w:bookmarkStart w:id="630" w:name="_LINE__30_482e4f8e_3e9e_4a31_afec_617be6"/>
      <w:bookmarkEnd w:id="629"/>
      <w:r>
        <w:rPr>
          <w:rFonts w:ascii="Arial" w:eastAsia="Arial" w:hAnsi="Arial" w:cs="Arial"/>
        </w:rPr>
        <w:t>to be issued or retained;</w:t>
      </w:r>
      <w:bookmarkEnd w:id="63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31" w:name="_PAR__16_296b838d_1026_45d6_b4d6_660fcab"/>
      <w:bookmarkStart w:id="632" w:name="_LINE__31_0c5c3a6b_0e5e_4c7b_8fdd_92e0a8"/>
      <w:bookmarkEnd w:id="628"/>
      <w:r>
        <w:rPr>
          <w:rFonts w:ascii="Arial" w:eastAsia="Arial" w:hAnsi="Arial" w:cs="Arial"/>
        </w:rPr>
        <w:t>13. Requires dealers to post their document preparation fees on all vehicles;</w:t>
      </w:r>
      <w:bookmarkEnd w:id="632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33" w:name="_PAR__17_2a592bbe_9795_49c0_9040_95265e0"/>
      <w:bookmarkStart w:id="634" w:name="_LINE__32_8575490a_05c6_4854_a092_0a8f38"/>
      <w:bookmarkEnd w:id="631"/>
      <w:r>
        <w:rPr>
          <w:rFonts w:ascii="Arial" w:eastAsia="Arial" w:hAnsi="Arial" w:cs="Arial"/>
        </w:rPr>
        <w:t xml:space="preserve">14. Requires dealers to maintain a copy of any purchase and sale agreements for a </w:t>
      </w:r>
      <w:bookmarkStart w:id="635" w:name="_LINE__33_5f8333c6_9eb3_48fc_a12e_1e5da3"/>
      <w:bookmarkEnd w:id="634"/>
      <w:r>
        <w:rPr>
          <w:rFonts w:ascii="Arial" w:eastAsia="Arial" w:hAnsi="Arial" w:cs="Arial"/>
        </w:rPr>
        <w:t>minimum of 5 years;</w:t>
      </w:r>
      <w:bookmarkEnd w:id="635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36" w:name="_PAR__18_74bbe53e_b837_484f_9940_18a330d"/>
      <w:bookmarkStart w:id="637" w:name="_LINE__34_343c8ad7_8737_410a_ae5b_b23337"/>
      <w:bookmarkEnd w:id="633"/>
      <w:r>
        <w:rPr>
          <w:rFonts w:ascii="Arial" w:eastAsia="Arial" w:hAnsi="Arial" w:cs="Arial"/>
        </w:rPr>
        <w:t>15. Clarifies that specific dealer plates may be used only for that type of vehicle;</w:t>
      </w:r>
      <w:bookmarkEnd w:id="637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38" w:name="_PAR__19_dcfe5530_0ac8_4d51_b90d_82ed573"/>
      <w:bookmarkStart w:id="639" w:name="_LINE__35_55e48de5_cb84_46e1_9ee0_6bace9"/>
      <w:bookmarkEnd w:id="636"/>
      <w:r>
        <w:rPr>
          <w:rFonts w:ascii="Arial" w:eastAsia="Arial" w:hAnsi="Arial" w:cs="Arial"/>
        </w:rPr>
        <w:t xml:space="preserve">16. Clarifies the type of large 4-wheel drive trucks that may be operated with an </w:t>
      </w:r>
      <w:bookmarkStart w:id="640" w:name="_LINE__36_2bcbf7a8_aca3_4b3e_bc8f_34c5c0"/>
      <w:bookmarkEnd w:id="639"/>
      <w:r>
        <w:rPr>
          <w:rFonts w:ascii="Arial" w:eastAsia="Arial" w:hAnsi="Arial" w:cs="Arial"/>
        </w:rPr>
        <w:t>equipment dealer plate;</w:t>
      </w:r>
      <w:bookmarkEnd w:id="64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41" w:name="_PAR__20_24884312_92d5_4828_97fa_62f036e"/>
      <w:bookmarkStart w:id="642" w:name="_LINE__37_46b04fec_c603_40bf_bd16_93f725"/>
      <w:bookmarkEnd w:id="638"/>
      <w:r>
        <w:rPr>
          <w:rFonts w:ascii="Arial" w:eastAsia="Arial" w:hAnsi="Arial" w:cs="Arial"/>
        </w:rPr>
        <w:t xml:space="preserve">17. Eliminates the requirement that records of vehicles sold by vehicle auction </w:t>
      </w:r>
      <w:bookmarkStart w:id="643" w:name="_LINE__38_c7f42dc9_ddcb_4c2a_8867_5ed55d"/>
      <w:bookmarkEnd w:id="642"/>
      <w:r>
        <w:rPr>
          <w:rFonts w:ascii="Arial" w:eastAsia="Arial" w:hAnsi="Arial" w:cs="Arial"/>
        </w:rPr>
        <w:t>businesses be submitted to the Secretary of State;</w:t>
      </w:r>
      <w:bookmarkEnd w:id="643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44" w:name="_PAGE__7_9d5398a8_8647_4da3_a12a_06b72bd"/>
      <w:bookmarkStart w:id="645" w:name="_PAR__1_d5798f46_0ecf_4f7f_a491_ffc3a5fb"/>
      <w:bookmarkStart w:id="646" w:name="_LINE__1_8c43db76_48ba_449b_9610_3e7ff26"/>
      <w:bookmarkEnd w:id="583"/>
      <w:bookmarkEnd w:id="641"/>
      <w:r>
        <w:rPr>
          <w:rFonts w:ascii="Arial" w:eastAsia="Arial" w:hAnsi="Arial" w:cs="Arial"/>
        </w:rPr>
        <w:t xml:space="preserve">18. Requires that all fines and fees related to dealer and recycler licensing be paid for </w:t>
      </w:r>
      <w:bookmarkStart w:id="647" w:name="_LINE__2_f323234a_182f_4d88_93c3_36f1556"/>
      <w:bookmarkEnd w:id="646"/>
      <w:r>
        <w:rPr>
          <w:rFonts w:ascii="Arial" w:eastAsia="Arial" w:hAnsi="Arial" w:cs="Arial"/>
        </w:rPr>
        <w:t>a recycler license to be issued or retained;</w:t>
      </w:r>
      <w:bookmarkEnd w:id="647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48" w:name="_PAR__2_85f93b0f_00c4_4b68_afdf_3c117e4c"/>
      <w:bookmarkStart w:id="649" w:name="_LINE__3_f52ff64c_33d7_4680_baa3_b4e5ea8"/>
      <w:bookmarkEnd w:id="645"/>
      <w:r>
        <w:rPr>
          <w:rFonts w:ascii="Arial" w:eastAsia="Arial" w:hAnsi="Arial" w:cs="Arial"/>
        </w:rPr>
        <w:t xml:space="preserve">19. Prohibits a person who is not a recycler from operating a business that deals in the </w:t>
      </w:r>
      <w:bookmarkStart w:id="650" w:name="_LINE__4_1902e6a0_170b_4452_955e_a7d1473"/>
      <w:bookmarkEnd w:id="649"/>
      <w:r>
        <w:rPr>
          <w:rFonts w:ascii="Arial" w:eastAsia="Arial" w:hAnsi="Arial" w:cs="Arial"/>
        </w:rPr>
        <w:t>sale of catalytic converters that have been removed from motor vehicles;</w:t>
      </w:r>
      <w:bookmarkEnd w:id="65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51" w:name="_PAR__3_c251e3d5_c855_41af_8815_e8528f4b"/>
      <w:bookmarkStart w:id="652" w:name="_LINE__5_5734bb48_8794_4d3e_8089_5b618ef"/>
      <w:bookmarkEnd w:id="648"/>
      <w:r>
        <w:rPr>
          <w:rFonts w:ascii="Arial" w:eastAsia="Arial" w:hAnsi="Arial" w:cs="Arial"/>
        </w:rPr>
        <w:t xml:space="preserve">20. Clarifies that unmarked catalytic converters seized from a licensed recycler are </w:t>
      </w:r>
      <w:bookmarkStart w:id="653" w:name="_LINE__6_23c2924a_c1a2_4df5_95f7_d4b7d78"/>
      <w:bookmarkEnd w:id="652"/>
      <w:r>
        <w:rPr>
          <w:rFonts w:ascii="Arial" w:eastAsia="Arial" w:hAnsi="Arial" w:cs="Arial"/>
        </w:rPr>
        <w:t xml:space="preserve">contraband and must be automatically forfeited to the Secretary of State without the </w:t>
      </w:r>
      <w:bookmarkStart w:id="654" w:name="_LINE__7_e3cb9020_794f_48ea_8453_d8814d4"/>
      <w:bookmarkEnd w:id="653"/>
      <w:r>
        <w:rPr>
          <w:rFonts w:ascii="Arial" w:eastAsia="Arial" w:hAnsi="Arial" w:cs="Arial"/>
        </w:rPr>
        <w:t>requirement of the libel process;</w:t>
      </w:r>
      <w:bookmarkEnd w:id="654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55" w:name="_PAR__4_27cade3e_2ead_4d9e_bd13_e412b09e"/>
      <w:bookmarkStart w:id="656" w:name="_LINE__8_f5096dea_7191_42b3_9e44_628dede"/>
      <w:bookmarkEnd w:id="651"/>
      <w:r>
        <w:rPr>
          <w:rFonts w:ascii="Arial" w:eastAsia="Arial" w:hAnsi="Arial" w:cs="Arial"/>
        </w:rPr>
        <w:t xml:space="preserve">21. Requires the Secretary of State to use the Federal Motor Carrier Safety </w:t>
      </w:r>
      <w:bookmarkStart w:id="657" w:name="_LINE__9_5d271b50_3b92_4317_8039_c24df10"/>
      <w:bookmarkEnd w:id="656"/>
      <w:r>
        <w:rPr>
          <w:rFonts w:ascii="Arial" w:eastAsia="Arial" w:hAnsi="Arial" w:cs="Arial"/>
        </w:rPr>
        <w:t xml:space="preserve">Administration's drug and alcohol clearinghouse when issuing, upgrading, renewing or </w:t>
      </w:r>
      <w:bookmarkStart w:id="658" w:name="_LINE__10_24311f41_c686_4089_82b2_f79726"/>
      <w:bookmarkEnd w:id="657"/>
      <w:r>
        <w:rPr>
          <w:rFonts w:ascii="Arial" w:eastAsia="Arial" w:hAnsi="Arial" w:cs="Arial"/>
        </w:rPr>
        <w:t>transferring a commercial driver's license or learner's permit;</w:t>
      </w:r>
      <w:bookmarkEnd w:id="658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59" w:name="_PAR__5_ae7077c3_2d23_449a_be8d_df59f199"/>
      <w:bookmarkStart w:id="660" w:name="_LINE__11_c5187581_e591_4db3_953a_028e1e"/>
      <w:bookmarkEnd w:id="655"/>
      <w:r>
        <w:rPr>
          <w:rFonts w:ascii="Arial" w:eastAsia="Arial" w:hAnsi="Arial" w:cs="Arial"/>
        </w:rPr>
        <w:t xml:space="preserve">22. Allows the Secretary of State to accept a recently expired United States passport as </w:t>
      </w:r>
      <w:bookmarkStart w:id="661" w:name="_LINE__12_63a932b5_b6b0_40bc_a271_98ace6"/>
      <w:bookmarkEnd w:id="660"/>
      <w:r>
        <w:rPr>
          <w:rFonts w:ascii="Arial" w:eastAsia="Arial" w:hAnsi="Arial" w:cs="Arial"/>
        </w:rPr>
        <w:t>proof of legal presence for United States citizens when issuing a driver's license;</w:t>
      </w:r>
      <w:bookmarkEnd w:id="661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62" w:name="_PAR__6_707fa744_71c4_4196_9138_bca6d572"/>
      <w:bookmarkStart w:id="663" w:name="_LINE__13_46533ce3_af94_4253_9040_e11353"/>
      <w:bookmarkEnd w:id="659"/>
      <w:r>
        <w:rPr>
          <w:rFonts w:ascii="Arial" w:eastAsia="Arial" w:hAnsi="Arial" w:cs="Arial"/>
        </w:rPr>
        <w:t>23. Increases the length of time a motorcycle rider education instructor license is valid;</w:t>
      </w:r>
      <w:bookmarkEnd w:id="663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64" w:name="_PAR__7_ca6e3db8_a106_44ed_b3ce_5db7cce3"/>
      <w:bookmarkStart w:id="665" w:name="_LINE__14_670d89ed_37a5_4a23_9a64_77a367"/>
      <w:bookmarkEnd w:id="662"/>
      <w:r>
        <w:rPr>
          <w:rFonts w:ascii="Arial" w:eastAsia="Arial" w:hAnsi="Arial" w:cs="Arial"/>
        </w:rPr>
        <w:t xml:space="preserve">24. Allows the Secretary of State to accept a recently expired United States passport as </w:t>
      </w:r>
      <w:bookmarkStart w:id="666" w:name="_LINE__15_b4702cd4_595e_470a_b5cc_23c06a"/>
      <w:bookmarkEnd w:id="665"/>
      <w:r>
        <w:rPr>
          <w:rFonts w:ascii="Arial" w:eastAsia="Arial" w:hAnsi="Arial" w:cs="Arial"/>
        </w:rPr>
        <w:t xml:space="preserve">proof of legal presence for United States citizens when issuing a nondriver identification </w:t>
      </w:r>
      <w:bookmarkStart w:id="667" w:name="_LINE__16_bd939241_72d5_4508_8e30_da2f8f"/>
      <w:bookmarkEnd w:id="666"/>
      <w:r>
        <w:rPr>
          <w:rFonts w:ascii="Arial" w:eastAsia="Arial" w:hAnsi="Arial" w:cs="Arial"/>
        </w:rPr>
        <w:t>card;</w:t>
      </w:r>
      <w:bookmarkEnd w:id="667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68" w:name="_PAR__8_0dbceffa_a45d_4f8e_a03d_5f530c05"/>
      <w:bookmarkStart w:id="669" w:name="_LINE__17_9d5309d6_c184_4f99_b8de_b4ee0d"/>
      <w:bookmarkEnd w:id="664"/>
      <w:r>
        <w:rPr>
          <w:rFonts w:ascii="Arial" w:eastAsia="Arial" w:hAnsi="Arial" w:cs="Arial"/>
        </w:rPr>
        <w:t xml:space="preserve">25. Clarifies the responsibilities of a driver education school to ensure adequate vehicle </w:t>
      </w:r>
      <w:bookmarkStart w:id="670" w:name="_LINE__18_4cb0396c_842c_431b_aeb6_b9c96a"/>
      <w:bookmarkEnd w:id="669"/>
      <w:r>
        <w:rPr>
          <w:rFonts w:ascii="Arial" w:eastAsia="Arial" w:hAnsi="Arial" w:cs="Arial"/>
        </w:rPr>
        <w:t>insurance prior to use during driver education instruction;</w:t>
      </w:r>
      <w:bookmarkEnd w:id="670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71" w:name="_PAR__9_c7357276_f70d_4e89_b2e5_81e9a1d2"/>
      <w:bookmarkStart w:id="672" w:name="_LINE__19_7b6b816b_8349_427d_910d_aefca0"/>
      <w:bookmarkEnd w:id="668"/>
      <w:r>
        <w:rPr>
          <w:rFonts w:ascii="Arial" w:eastAsia="Arial" w:hAnsi="Arial" w:cs="Arial"/>
        </w:rPr>
        <w:t xml:space="preserve">26. Clarifies that a dealer may transport an uninspected vehicle to an automobile </w:t>
      </w:r>
      <w:bookmarkStart w:id="673" w:name="_LINE__20_6741accf_4ca5_4762_970c_5f1b71"/>
      <w:bookmarkEnd w:id="672"/>
      <w:r>
        <w:rPr>
          <w:rFonts w:ascii="Arial" w:eastAsia="Arial" w:hAnsi="Arial" w:cs="Arial"/>
        </w:rPr>
        <w:t xml:space="preserve">auction or another licensed vehicle dealer as long as it is safe to operate on a public way; </w:t>
      </w:r>
      <w:bookmarkStart w:id="674" w:name="_LINE__21_41c81cf9_f0ed_4f66_8ee0_8134a6"/>
      <w:bookmarkEnd w:id="673"/>
      <w:r>
        <w:rPr>
          <w:rFonts w:ascii="Arial" w:eastAsia="Arial" w:hAnsi="Arial" w:cs="Arial"/>
        </w:rPr>
        <w:t>and</w:t>
      </w:r>
      <w:bookmarkEnd w:id="674"/>
    </w:p>
    <w:p w:rsidR="00EB56D8" w:rsidP="00EB56D8">
      <w:pPr>
        <w:ind w:left="360" w:firstLine="360"/>
        <w:rPr>
          <w:rFonts w:ascii="Arial" w:eastAsia="Arial" w:hAnsi="Arial" w:cs="Arial"/>
        </w:rPr>
      </w:pPr>
      <w:bookmarkStart w:id="675" w:name="_PAR__10_a0d9d0b9_2933_4d20_bdc4_813408e"/>
      <w:bookmarkStart w:id="676" w:name="_LINE__22_f4f104e4_4173_4b7a_adab_44d823"/>
      <w:bookmarkEnd w:id="671"/>
      <w:r>
        <w:rPr>
          <w:rFonts w:ascii="Arial" w:eastAsia="Arial" w:hAnsi="Arial" w:cs="Arial"/>
        </w:rPr>
        <w:t xml:space="preserve">27. Eliminates the requirement for a school bus operator endorsement for drivers of a </w:t>
      </w:r>
      <w:bookmarkStart w:id="677" w:name="_LINE__23_c7554523_a3b7_4b6b_82fc_00a060"/>
      <w:bookmarkEnd w:id="676"/>
      <w:r>
        <w:rPr>
          <w:rFonts w:ascii="Arial" w:eastAsia="Arial" w:hAnsi="Arial" w:cs="Arial"/>
        </w:rPr>
        <w:t xml:space="preserve">multifunction school activity bus and provides that the driver must be at least 21 years of </w:t>
      </w:r>
      <w:bookmarkStart w:id="678" w:name="_LINE__24_0bfd271d_2a7b_44d5_986c_25299e"/>
      <w:bookmarkEnd w:id="677"/>
      <w:r>
        <w:rPr>
          <w:rFonts w:ascii="Arial" w:eastAsia="Arial" w:hAnsi="Arial" w:cs="Arial"/>
        </w:rPr>
        <w:t>age and have held a driver's license for at least 2 years.</w:t>
      </w:r>
      <w:bookmarkEnd w:id="678"/>
    </w:p>
    <w:bookmarkEnd w:id="1"/>
    <w:bookmarkEnd w:id="2"/>
    <w:bookmarkEnd w:id="588"/>
    <w:bookmarkEnd w:id="644"/>
    <w:bookmarkEnd w:id="675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Motor Vehicles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1ABE"/>
    <w:rsid w:val="00CF4639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56D8"/>
    <w:rsid w:val="00EB7291"/>
    <w:rsid w:val="00F23B45"/>
    <w:rsid w:val="00F40C29"/>
    <w:rsid w:val="00F6564E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