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Procedures for Restricting Access to State Property, Access to State Services and Communication with or Through State Entities</w:t>
      </w:r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0" w:name="_EMERGENCY_PREAMBLE__5c66949a_0367_47c5_"/>
      <w:bookmarkStart w:id="1" w:name="_DOC_BODY__4095effd_d65a_4f9e_a88f_87799"/>
      <w:bookmarkStart w:id="2" w:name="_DOC_BODY_CONTAINER__36a02067_e70a_4aad_"/>
      <w:bookmarkStart w:id="3" w:name="_PAGE__1_52660add_5435_4be7_8eb0_fef3622"/>
      <w:bookmarkStart w:id="4" w:name="_PAR__1_74911247_75e6_4633_a785_f31c0617"/>
      <w:bookmarkStart w:id="5" w:name="_LINE__1_e04ff1fa_a706_4a28_b1f3_57d7432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16e24d28_513a_46d1_9557_4f12577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7" w:name="_PAR__2_ca3fd697_bf37_47aa_b704_d37dc53e"/>
      <w:bookmarkStart w:id="8" w:name="_LINE__3_7c05ca5b_3a29_4af5_878b_8f4b7db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number of </w:t>
      </w:r>
      <w:r w:rsidRPr="006E303D">
        <w:rPr>
          <w:rFonts w:ascii="Arial" w:eastAsia="Arial" w:hAnsi="Arial" w:cs="Arial"/>
        </w:rPr>
        <w:t xml:space="preserve">protests held on </w:t>
      </w:r>
      <w:r>
        <w:rPr>
          <w:rFonts w:ascii="Arial" w:eastAsia="Arial" w:hAnsi="Arial" w:cs="Arial"/>
        </w:rPr>
        <w:t>s</w:t>
      </w:r>
      <w:r w:rsidRPr="006E303D">
        <w:rPr>
          <w:rFonts w:ascii="Arial" w:eastAsia="Arial" w:hAnsi="Arial" w:cs="Arial"/>
        </w:rPr>
        <w:t xml:space="preserve">tate properties and the need for services </w:t>
      </w:r>
      <w:bookmarkStart w:id="9" w:name="_LINE__4_9cea36a6_f170_4222_b2d8_4f44b6f"/>
      <w:bookmarkEnd w:id="8"/>
      <w:r w:rsidRPr="006E303D">
        <w:rPr>
          <w:rFonts w:ascii="Arial" w:eastAsia="Arial" w:hAnsi="Arial" w:cs="Arial"/>
        </w:rPr>
        <w:t xml:space="preserve">provided by </w:t>
      </w:r>
      <w:r>
        <w:rPr>
          <w:rFonts w:ascii="Arial" w:eastAsia="Arial" w:hAnsi="Arial" w:cs="Arial"/>
        </w:rPr>
        <w:t>s</w:t>
      </w:r>
      <w:r w:rsidRPr="006E303D">
        <w:rPr>
          <w:rFonts w:ascii="Arial" w:eastAsia="Arial" w:hAnsi="Arial" w:cs="Arial"/>
        </w:rPr>
        <w:t xml:space="preserve">tate agencies are anticipated to increase in </w:t>
      </w:r>
      <w:r>
        <w:rPr>
          <w:rFonts w:ascii="Arial" w:eastAsia="Arial" w:hAnsi="Arial" w:cs="Arial"/>
        </w:rPr>
        <w:t>2026 and coming years</w:t>
      </w:r>
      <w:r w:rsidRPr="006E303D">
        <w:rPr>
          <w:rFonts w:ascii="Arial" w:eastAsia="Arial" w:hAnsi="Arial" w:cs="Arial"/>
        </w:rPr>
        <w:t>; and</w:t>
      </w:r>
      <w:bookmarkEnd w:id="9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10" w:name="_PAR__3_917a0151_e7c5_4881_9c2a_3f00d8bb"/>
      <w:bookmarkStart w:id="11" w:name="_LINE__5_df84dc79_e566_470a_9e19_e4cf68c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6E303D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 xml:space="preserve">Department of Public Safety, </w:t>
      </w:r>
      <w:r w:rsidRPr="006E303D">
        <w:rPr>
          <w:rFonts w:ascii="Arial" w:eastAsia="Arial" w:hAnsi="Arial" w:cs="Arial"/>
        </w:rPr>
        <w:t xml:space="preserve">Bureau of Capitol Police has expressed </w:t>
      </w:r>
      <w:bookmarkStart w:id="12" w:name="_LINE__6_54499d77_66a4_4818_9b05_22df863"/>
      <w:bookmarkEnd w:id="11"/>
      <w:r w:rsidRPr="006E303D">
        <w:rPr>
          <w:rFonts w:ascii="Arial" w:eastAsia="Arial" w:hAnsi="Arial" w:cs="Arial"/>
        </w:rPr>
        <w:t xml:space="preserve">concern </w:t>
      </w:r>
      <w:r>
        <w:rPr>
          <w:rFonts w:ascii="Arial" w:eastAsia="Arial" w:hAnsi="Arial" w:cs="Arial"/>
        </w:rPr>
        <w:t>about</w:t>
      </w:r>
      <w:r w:rsidRPr="006E303D">
        <w:rPr>
          <w:rFonts w:ascii="Arial" w:eastAsia="Arial" w:hAnsi="Arial" w:cs="Arial"/>
        </w:rPr>
        <w:t xml:space="preserve"> the lack of specific statutory guidance regarding</w:t>
      </w:r>
      <w:r>
        <w:rPr>
          <w:rFonts w:ascii="Arial" w:eastAsia="Arial" w:hAnsi="Arial" w:cs="Arial"/>
        </w:rPr>
        <w:t xml:space="preserve"> persons</w:t>
      </w:r>
      <w:r w:rsidRPr="006E303D">
        <w:rPr>
          <w:rFonts w:ascii="Arial" w:eastAsia="Arial" w:hAnsi="Arial" w:cs="Arial"/>
        </w:rPr>
        <w:t xml:space="preserve"> who have been </w:t>
      </w:r>
      <w:bookmarkStart w:id="13" w:name="_LINE__7_60a82104_254a_46e6_83b8_437316a"/>
      <w:bookmarkEnd w:id="12"/>
      <w:r w:rsidRPr="006E303D">
        <w:rPr>
          <w:rFonts w:ascii="Arial" w:eastAsia="Arial" w:hAnsi="Arial" w:cs="Arial"/>
        </w:rPr>
        <w:t xml:space="preserve">restricted from accessing </w:t>
      </w:r>
      <w:r>
        <w:rPr>
          <w:rFonts w:ascii="Arial" w:eastAsia="Arial" w:hAnsi="Arial" w:cs="Arial"/>
        </w:rPr>
        <w:t>s</w:t>
      </w:r>
      <w:r w:rsidRPr="006E303D">
        <w:rPr>
          <w:rFonts w:ascii="Arial" w:eastAsia="Arial" w:hAnsi="Arial" w:cs="Arial"/>
        </w:rPr>
        <w:t xml:space="preserve">tate properties </w:t>
      </w:r>
      <w:r>
        <w:rPr>
          <w:rFonts w:ascii="Arial" w:eastAsia="Arial" w:hAnsi="Arial" w:cs="Arial"/>
        </w:rPr>
        <w:t>or</w:t>
      </w:r>
      <w:r w:rsidRPr="006E303D">
        <w:rPr>
          <w:rFonts w:ascii="Arial" w:eastAsia="Arial" w:hAnsi="Arial" w:cs="Arial"/>
        </w:rPr>
        <w:t xml:space="preserve"> services provided by </w:t>
      </w:r>
      <w:r>
        <w:rPr>
          <w:rFonts w:ascii="Arial" w:eastAsia="Arial" w:hAnsi="Arial" w:cs="Arial"/>
        </w:rPr>
        <w:t>s</w:t>
      </w:r>
      <w:r w:rsidRPr="006E303D">
        <w:rPr>
          <w:rFonts w:ascii="Arial" w:eastAsia="Arial" w:hAnsi="Arial" w:cs="Arial"/>
        </w:rPr>
        <w:t xml:space="preserve">tate </w:t>
      </w:r>
      <w:r>
        <w:rPr>
          <w:rFonts w:ascii="Arial" w:eastAsia="Arial" w:hAnsi="Arial" w:cs="Arial"/>
        </w:rPr>
        <w:t>entities</w:t>
      </w:r>
      <w:r w:rsidRPr="006E303D">
        <w:rPr>
          <w:rFonts w:ascii="Arial" w:eastAsia="Arial" w:hAnsi="Arial" w:cs="Arial"/>
        </w:rPr>
        <w:t>; and</w:t>
      </w:r>
      <w:bookmarkEnd w:id="13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14" w:name="_PAR__4_c14315ad_35d3_4262_8ab5_941c9b51"/>
      <w:bookmarkStart w:id="15" w:name="_LINE__8_61b25193_1cd3_4bd5_9178_2678503"/>
      <w:bookmarkEnd w:id="10"/>
      <w:r>
        <w:rPr>
          <w:rFonts w:ascii="Arial" w:eastAsia="Arial" w:hAnsi="Arial" w:cs="Arial"/>
          <w:b/>
          <w:sz w:val="24"/>
        </w:rPr>
        <w:t xml:space="preserve">Whereas, </w:t>
      </w:r>
      <w:r w:rsidRPr="006E303D">
        <w:rPr>
          <w:rFonts w:ascii="Arial" w:eastAsia="Arial" w:hAnsi="Arial" w:cs="Arial"/>
        </w:rPr>
        <w:t xml:space="preserve">providing specific </w:t>
      </w:r>
      <w:r>
        <w:rPr>
          <w:rFonts w:ascii="Arial" w:eastAsia="Arial" w:hAnsi="Arial" w:cs="Arial"/>
        </w:rPr>
        <w:t xml:space="preserve">and timely statutory </w:t>
      </w:r>
      <w:r w:rsidRPr="006E303D">
        <w:rPr>
          <w:rFonts w:ascii="Arial" w:eastAsia="Arial" w:hAnsi="Arial" w:cs="Arial"/>
        </w:rPr>
        <w:t xml:space="preserve">guidance on the process of </w:t>
      </w:r>
      <w:bookmarkStart w:id="16" w:name="_LINE__9_dd6356f2_9cff_4474_a4c9_b1e173c"/>
      <w:bookmarkEnd w:id="15"/>
      <w:r w:rsidRPr="006E303D">
        <w:rPr>
          <w:rFonts w:ascii="Arial" w:eastAsia="Arial" w:hAnsi="Arial" w:cs="Arial"/>
        </w:rPr>
        <w:t xml:space="preserve">restricting a person from accessing </w:t>
      </w:r>
      <w:r>
        <w:rPr>
          <w:rFonts w:ascii="Arial" w:eastAsia="Arial" w:hAnsi="Arial" w:cs="Arial"/>
        </w:rPr>
        <w:t>s</w:t>
      </w:r>
      <w:r w:rsidRPr="006E303D">
        <w:rPr>
          <w:rFonts w:ascii="Arial" w:eastAsia="Arial" w:hAnsi="Arial" w:cs="Arial"/>
        </w:rPr>
        <w:t xml:space="preserve">tate properties </w:t>
      </w:r>
      <w:r>
        <w:rPr>
          <w:rFonts w:ascii="Arial" w:eastAsia="Arial" w:hAnsi="Arial" w:cs="Arial"/>
        </w:rPr>
        <w:t>or</w:t>
      </w:r>
      <w:r w:rsidRPr="006E303D">
        <w:rPr>
          <w:rFonts w:ascii="Arial" w:eastAsia="Arial" w:hAnsi="Arial" w:cs="Arial"/>
        </w:rPr>
        <w:t xml:space="preserve"> services provided by </w:t>
      </w:r>
      <w:r>
        <w:rPr>
          <w:rFonts w:ascii="Arial" w:eastAsia="Arial" w:hAnsi="Arial" w:cs="Arial"/>
        </w:rPr>
        <w:t>s</w:t>
      </w:r>
      <w:r w:rsidRPr="006E303D">
        <w:rPr>
          <w:rFonts w:ascii="Arial" w:eastAsia="Arial" w:hAnsi="Arial" w:cs="Arial"/>
        </w:rPr>
        <w:t xml:space="preserve">tate </w:t>
      </w:r>
      <w:r>
        <w:rPr>
          <w:rFonts w:ascii="Arial" w:eastAsia="Arial" w:hAnsi="Arial" w:cs="Arial"/>
        </w:rPr>
        <w:t>entities</w:t>
      </w:r>
      <w:r w:rsidRPr="006E303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or </w:t>
      </w:r>
      <w:bookmarkStart w:id="17" w:name="_LINE__10_72e978fa_50aa_4254_9cb7_52d24e"/>
      <w:bookmarkEnd w:id="16"/>
      <w:r>
        <w:rPr>
          <w:rFonts w:ascii="Arial" w:eastAsia="Arial" w:hAnsi="Arial" w:cs="Arial"/>
        </w:rPr>
        <w:t xml:space="preserve">communicating with or through state entities </w:t>
      </w:r>
      <w:r w:rsidRPr="006E303D">
        <w:rPr>
          <w:rFonts w:ascii="Arial" w:eastAsia="Arial" w:hAnsi="Arial" w:cs="Arial"/>
        </w:rPr>
        <w:t xml:space="preserve">is necessary to address immediate public </w:t>
      </w:r>
      <w:bookmarkStart w:id="18" w:name="_LINE__11_fecd27b5_5cdc_431b_ae5d_ba55db"/>
      <w:bookmarkEnd w:id="17"/>
      <w:r w:rsidRPr="006E303D">
        <w:rPr>
          <w:rFonts w:ascii="Arial" w:eastAsia="Arial" w:hAnsi="Arial" w:cs="Arial"/>
        </w:rPr>
        <w:t>safety concerns and individual rights; and</w:t>
      </w:r>
      <w:bookmarkEnd w:id="18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19" w:name="_PAR__5_e3370f97_91d4_4551_82b0_19a9fc3b"/>
      <w:bookmarkStart w:id="20" w:name="_LINE__12_999d052d_8d55_4c66_8dea_8579ce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1" w:name="_LINE__13_640f0bb6_d861_407f_9dd8_ad1382"/>
      <w:bookmarkEnd w:id="20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2" w:name="_LINE__14_1b8a5046_15cb_4df9_8d29_29ae61"/>
      <w:bookmarkEnd w:id="21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3" w:name="_LINE__15_0c9b9f6e_4402_4b21_8561_a86977"/>
      <w:bookmarkEnd w:id="22"/>
      <w:r>
        <w:rPr>
          <w:rFonts w:ascii="Arial" w:eastAsia="Arial" w:hAnsi="Arial" w:cs="Arial"/>
        </w:rPr>
        <w:t>therefore,</w:t>
      </w:r>
      <w:bookmarkEnd w:id="23"/>
    </w:p>
    <w:p w:rsidR="007A1595" w:rsidP="007A1595">
      <w:pPr>
        <w:ind w:left="360"/>
        <w:rPr>
          <w:rFonts w:ascii="Arial" w:eastAsia="Arial" w:hAnsi="Arial" w:cs="Arial"/>
        </w:rPr>
      </w:pPr>
      <w:bookmarkStart w:id="24" w:name="_ENACTING_CLAUSE__5a730b21_b857_42bd_987"/>
      <w:bookmarkStart w:id="25" w:name="_PAR__6_0d74967f_4dce_4101_9e3a_53f41005"/>
      <w:bookmarkStart w:id="26" w:name="_LINE__16_a4585760_d652_48c8_861a_c24cbf"/>
      <w:bookmarkEnd w:id="0"/>
      <w:bookmarkEnd w:id="19"/>
      <w:r>
        <w:rPr>
          <w:rFonts w:ascii="Arial" w:eastAsia="Arial" w:hAnsi="Arial" w:cs="Arial"/>
          <w:b/>
        </w:rPr>
        <w:t>Be it enacted by the People of the State of Maine as follows:</w:t>
      </w:r>
      <w:bookmarkEnd w:id="26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27" w:name="_BILL_SECTION_HEADER__137f248b_6f73_4453"/>
      <w:bookmarkStart w:id="28" w:name="_BILL_SECTION__7fa603b9_12ca_482a_8fb8_2"/>
      <w:bookmarkStart w:id="29" w:name="_DOC_BODY_CONTENT__e85119cf_1625_4ca6_9d"/>
      <w:bookmarkStart w:id="30" w:name="_PAR__7_3fc49306_8708_4a23_8bbb_eabf9be7"/>
      <w:bookmarkStart w:id="31" w:name="_LINE__17_8ac63d51_d0a2_4bb2_9073_0291ad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7c53a645_0da8_41f2"/>
      <w:r>
        <w:rPr>
          <w:rFonts w:ascii="Arial" w:eastAsia="Arial" w:hAnsi="Arial" w:cs="Arial"/>
          <w:b/>
          <w:sz w:val="24"/>
        </w:rPr>
        <w:t>1</w:t>
      </w:r>
      <w:bookmarkEnd w:id="32"/>
      <w:r>
        <w:rPr>
          <w:rFonts w:ascii="Arial" w:eastAsia="Arial" w:hAnsi="Arial" w:cs="Arial"/>
          <w:b/>
          <w:sz w:val="24"/>
        </w:rPr>
        <w:t>.  5 MRSA §60</w:t>
      </w:r>
      <w:r>
        <w:rPr>
          <w:rFonts w:ascii="Arial" w:eastAsia="Arial" w:hAnsi="Arial" w:cs="Arial"/>
        </w:rPr>
        <w:t xml:space="preserve"> is enacted to read:</w:t>
      </w:r>
      <w:bookmarkEnd w:id="31"/>
    </w:p>
    <w:p w:rsidR="007A1595" w:rsidP="007A1595">
      <w:pPr>
        <w:ind w:left="1080" w:hanging="720"/>
        <w:rPr>
          <w:rFonts w:ascii="Arial" w:eastAsia="Arial" w:hAnsi="Arial" w:cs="Arial"/>
          <w:b/>
        </w:rPr>
      </w:pPr>
      <w:bookmarkStart w:id="33" w:name="_STATUTE_S__586e8d8c_fb3a_4362_a4ae_c4bd"/>
      <w:bookmarkStart w:id="34" w:name="_PAR__8_0d91a67f_617d_4a34_84fe_de6ab071"/>
      <w:bookmarkStart w:id="35" w:name="_LINE__18_76712d65_83d4_4963_9f9a_7bca66"/>
      <w:bookmarkStart w:id="36" w:name="_PROCESSED_CHANGE__016bbdbf_5a61_435f_b6"/>
      <w:bookmarkEnd w:id="27"/>
      <w:bookmarkEnd w:id="30"/>
      <w:r>
        <w:rPr>
          <w:rFonts w:ascii="Arial" w:eastAsia="Arial" w:hAnsi="Arial" w:cs="Arial"/>
          <w:b/>
          <w:u w:val="single"/>
        </w:rPr>
        <w:t>§</w:t>
      </w:r>
      <w:bookmarkStart w:id="37" w:name="_STATUTE_NUMBER__08ffd489_8eff_4463_bde2"/>
      <w:r>
        <w:rPr>
          <w:rFonts w:ascii="Arial" w:eastAsia="Arial" w:hAnsi="Arial" w:cs="Arial"/>
          <w:b/>
          <w:u w:val="single"/>
        </w:rPr>
        <w:t>60</w:t>
      </w:r>
      <w:bookmarkEnd w:id="37"/>
      <w:r>
        <w:rPr>
          <w:rFonts w:ascii="Arial" w:eastAsia="Arial" w:hAnsi="Arial" w:cs="Arial"/>
          <w:b/>
          <w:u w:val="single"/>
        </w:rPr>
        <w:t xml:space="preserve">.  </w:t>
      </w:r>
      <w:bookmarkStart w:id="38" w:name="_STATUTE_HEADNOTE__1e835e1b_ef40_4ddc_a7"/>
      <w:r>
        <w:rPr>
          <w:rFonts w:ascii="Arial" w:eastAsia="Arial" w:hAnsi="Arial" w:cs="Arial"/>
          <w:b/>
          <w:u w:val="single"/>
        </w:rPr>
        <w:t xml:space="preserve">Restriction of access to state property or services; restriction of communication </w:t>
      </w:r>
      <w:bookmarkStart w:id="39" w:name="_LINE__19_96ba16d8_5d45_470d_a916_500d19"/>
      <w:bookmarkEnd w:id="35"/>
      <w:r>
        <w:rPr>
          <w:rFonts w:ascii="Arial" w:eastAsia="Arial" w:hAnsi="Arial" w:cs="Arial"/>
          <w:b/>
          <w:u w:val="single"/>
        </w:rPr>
        <w:t xml:space="preserve">with </w:t>
      </w:r>
      <w:r>
        <w:rPr>
          <w:rFonts w:ascii="Arial" w:eastAsia="Arial" w:hAnsi="Arial" w:cs="Arial"/>
          <w:b/>
          <w:u w:val="single"/>
        </w:rPr>
        <w:t xml:space="preserve">or through </w:t>
      </w:r>
      <w:r>
        <w:rPr>
          <w:rFonts w:ascii="Arial" w:eastAsia="Arial" w:hAnsi="Arial" w:cs="Arial"/>
          <w:b/>
          <w:u w:val="single"/>
        </w:rPr>
        <w:t>entities of the State</w:t>
      </w:r>
      <w:bookmarkEnd w:id="38"/>
      <w:bookmarkEnd w:id="39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40" w:name="_STATUTE_NUMBER__dd48bb1a_872b_4ab9_9447"/>
      <w:bookmarkStart w:id="41" w:name="_STATUTE_SS__08c20217_3292_45de_9e53_431"/>
      <w:bookmarkStart w:id="42" w:name="_PAR__9_a1002faa_e27d_4e54_80d6_a76ab1ad"/>
      <w:bookmarkStart w:id="43" w:name="_LINE__20_9c07b29b_1f33_4f83_9933_fe2835"/>
      <w:bookmarkEnd w:id="34"/>
      <w:r w:rsidRPr="0068551B">
        <w:rPr>
          <w:rFonts w:ascii="Arial" w:eastAsia="Arial" w:hAnsi="Arial" w:cs="Arial"/>
          <w:b/>
          <w:u w:val="single"/>
        </w:rPr>
        <w:t>1</w:t>
      </w:r>
      <w:bookmarkEnd w:id="40"/>
      <w:r w:rsidRPr="0068551B">
        <w:rPr>
          <w:rFonts w:ascii="Arial" w:eastAsia="Arial" w:hAnsi="Arial" w:cs="Arial"/>
          <w:b/>
          <w:u w:val="single"/>
        </w:rPr>
        <w:t xml:space="preserve">.  </w:t>
      </w:r>
      <w:bookmarkStart w:id="44" w:name="_STATUTE_HEADNOTE__d06d1157_5f53_42a5_9e"/>
      <w:r w:rsidRPr="0068551B">
        <w:rPr>
          <w:rFonts w:ascii="Arial" w:eastAsia="Arial" w:hAnsi="Arial" w:cs="Arial"/>
          <w:b/>
          <w:u w:val="single"/>
        </w:rPr>
        <w:t>Entity of the State; definition.</w:t>
      </w:r>
      <w:r>
        <w:rPr>
          <w:rFonts w:ascii="Arial" w:eastAsia="Arial" w:hAnsi="Arial" w:cs="Arial"/>
          <w:u w:val="single"/>
        </w:rPr>
        <w:t xml:space="preserve">  </w:t>
      </w:r>
      <w:bookmarkStart w:id="45" w:name="_STATUTE_CONTENT__afb6efb3_286e_4db8_869"/>
      <w:bookmarkEnd w:id="44"/>
      <w:r>
        <w:rPr>
          <w:rFonts w:ascii="Arial" w:eastAsia="Arial" w:hAnsi="Arial" w:cs="Arial"/>
          <w:u w:val="single"/>
        </w:rPr>
        <w:t>As used in this 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"entity of the State" means </w:t>
      </w:r>
      <w:bookmarkStart w:id="46" w:name="_LINE__21_a2109d0d_ee63_403b_8188_f9834d"/>
      <w:bookmarkEnd w:id="43"/>
      <w:r>
        <w:rPr>
          <w:rFonts w:ascii="Arial" w:eastAsia="Arial" w:hAnsi="Arial" w:cs="Arial"/>
          <w:u w:val="single"/>
        </w:rPr>
        <w:t>any office, department, agency, authority, commission,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board, institution, hospital or other </w:t>
      </w:r>
      <w:bookmarkStart w:id="47" w:name="_LINE__22_c24dae6c_c171_4071_b13c_45d1a6"/>
      <w:bookmarkEnd w:id="46"/>
      <w:r>
        <w:rPr>
          <w:rFonts w:ascii="Arial" w:eastAsia="Arial" w:hAnsi="Arial" w:cs="Arial"/>
          <w:u w:val="single"/>
        </w:rPr>
        <w:t>instrumentality of the State.</w:t>
      </w:r>
      <w:bookmarkEnd w:id="47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48" w:name="_STATUTE_NUMBER__00a2a92f_e8ce_42f8_9ceb"/>
      <w:bookmarkStart w:id="49" w:name="_STATUTE_SS__34b497b7_0f30_414f_a1ba_fcf"/>
      <w:bookmarkStart w:id="50" w:name="_PAR__10_73a53ba1_2926_4f75_b4b7_f0bc70f"/>
      <w:bookmarkStart w:id="51" w:name="_LINE__23_72b92235_12f6_40da_828c_85ae9c"/>
      <w:bookmarkEnd w:id="41"/>
      <w:bookmarkEnd w:id="42"/>
      <w:bookmarkEnd w:id="45"/>
      <w:r>
        <w:rPr>
          <w:rFonts w:ascii="Arial" w:eastAsia="Arial" w:hAnsi="Arial" w:cs="Arial"/>
          <w:b/>
          <w:u w:val="single"/>
        </w:rPr>
        <w:t>2</w:t>
      </w:r>
      <w:bookmarkEnd w:id="48"/>
      <w:r>
        <w:rPr>
          <w:rFonts w:ascii="Arial" w:eastAsia="Arial" w:hAnsi="Arial" w:cs="Arial"/>
          <w:b/>
          <w:u w:val="single"/>
        </w:rPr>
        <w:t xml:space="preserve">.  </w:t>
      </w:r>
      <w:bookmarkStart w:id="52" w:name="_STATUTE_HEADNOTE__8968d031_9032_47c1_b8"/>
      <w:r>
        <w:rPr>
          <w:rFonts w:ascii="Arial" w:eastAsia="Arial" w:hAnsi="Arial" w:cs="Arial"/>
          <w:b/>
          <w:u w:val="single"/>
        </w:rPr>
        <w:t xml:space="preserve">Notice or communication of restriction. </w:t>
      </w:r>
      <w:r>
        <w:rPr>
          <w:rFonts w:ascii="Arial" w:eastAsia="Arial" w:hAnsi="Arial" w:cs="Arial"/>
          <w:u w:val="single"/>
        </w:rPr>
        <w:t xml:space="preserve"> </w:t>
      </w:r>
      <w:bookmarkStart w:id="53" w:name="_STATUTE_CONTENT__6f020a59_2cfb_413c_905"/>
      <w:bookmarkEnd w:id="52"/>
      <w:r>
        <w:rPr>
          <w:rFonts w:ascii="Arial" w:eastAsia="Arial" w:hAnsi="Arial" w:cs="Arial"/>
          <w:u w:val="single"/>
        </w:rPr>
        <w:t xml:space="preserve">An entity of the State that issues a notice </w:t>
      </w:r>
      <w:bookmarkStart w:id="54" w:name="_LINE__24_bb38eb2e_6d9c_4d69_b70e_e4aebc"/>
      <w:bookmarkEnd w:id="51"/>
      <w:r>
        <w:rPr>
          <w:rFonts w:ascii="Arial" w:eastAsia="Arial" w:hAnsi="Arial" w:cs="Arial"/>
          <w:u w:val="single"/>
        </w:rPr>
        <w:t xml:space="preserve">or communication that restricts a person from accessing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property or services provided </w:t>
      </w:r>
      <w:bookmarkStart w:id="55" w:name="_LINE__25_1308138b_1779_45ce_95aa_0eb45d"/>
      <w:bookmarkEnd w:id="54"/>
      <w:r>
        <w:rPr>
          <w:rFonts w:ascii="Arial" w:eastAsia="Arial" w:hAnsi="Arial" w:cs="Arial"/>
          <w:u w:val="single"/>
        </w:rPr>
        <w:t xml:space="preserve">by the State or that </w:t>
      </w:r>
      <w:r>
        <w:rPr>
          <w:rFonts w:ascii="Arial" w:eastAsia="Arial" w:hAnsi="Arial" w:cs="Arial"/>
          <w:u w:val="single"/>
        </w:rPr>
        <w:t>restricts</w:t>
      </w:r>
      <w:r>
        <w:rPr>
          <w:rFonts w:ascii="Arial" w:eastAsia="Arial" w:hAnsi="Arial" w:cs="Arial"/>
          <w:u w:val="single"/>
        </w:rPr>
        <w:t xml:space="preserve"> a person </w:t>
      </w:r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  <w:u w:val="single"/>
        </w:rPr>
        <w:t xml:space="preserve"> communicat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with </w:t>
      </w:r>
      <w:r>
        <w:rPr>
          <w:rFonts w:ascii="Arial" w:eastAsia="Arial" w:hAnsi="Arial" w:cs="Arial"/>
          <w:u w:val="single"/>
        </w:rPr>
        <w:t xml:space="preserve">or through </w:t>
      </w:r>
      <w:r>
        <w:rPr>
          <w:rFonts w:ascii="Arial" w:eastAsia="Arial" w:hAnsi="Arial" w:cs="Arial"/>
          <w:u w:val="single"/>
        </w:rPr>
        <w:t xml:space="preserve">the entity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</w:t>
      </w:r>
      <w:bookmarkStart w:id="56" w:name="_LINE__26_f8b9ccc8_0e1a_484a_9b87_d7de57"/>
      <w:bookmarkEnd w:id="55"/>
      <w:r>
        <w:rPr>
          <w:rFonts w:ascii="Arial" w:eastAsia="Arial" w:hAnsi="Arial" w:cs="Arial"/>
          <w:u w:val="single"/>
        </w:rPr>
        <w:t xml:space="preserve">include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the notice or communication the factual basis for the entity's decision to restrict </w:t>
      </w:r>
      <w:bookmarkStart w:id="57" w:name="_LINE__27_e23c9f0d_daa8_48a6_a7ec_4093ac"/>
      <w:bookmarkEnd w:id="56"/>
      <w:r>
        <w:rPr>
          <w:rFonts w:ascii="Arial" w:eastAsia="Arial" w:hAnsi="Arial" w:cs="Arial"/>
          <w:u w:val="single"/>
        </w:rPr>
        <w:t>that person's access</w:t>
      </w:r>
      <w:r>
        <w:rPr>
          <w:rFonts w:ascii="Arial" w:eastAsia="Arial" w:hAnsi="Arial" w:cs="Arial"/>
          <w:u w:val="single"/>
        </w:rPr>
        <w:t xml:space="preserve"> or communication</w:t>
      </w:r>
      <w:r>
        <w:rPr>
          <w:rFonts w:ascii="Arial" w:eastAsia="Arial" w:hAnsi="Arial" w:cs="Arial"/>
          <w:u w:val="single"/>
        </w:rPr>
        <w:t>, which must be provided to the person.</w:t>
      </w:r>
      <w:r>
        <w:rPr>
          <w:rFonts w:ascii="Arial" w:eastAsia="Arial" w:hAnsi="Arial" w:cs="Arial"/>
          <w:u w:val="single"/>
        </w:rPr>
        <w:t xml:space="preserve"> Except as </w:t>
      </w:r>
      <w:bookmarkStart w:id="58" w:name="_LINE__28_61ee89c7_6279_4efc_9890_dc80d9"/>
      <w:bookmarkEnd w:id="57"/>
      <w:r>
        <w:rPr>
          <w:rFonts w:ascii="Arial" w:eastAsia="Arial" w:hAnsi="Arial" w:cs="Arial"/>
          <w:u w:val="single"/>
        </w:rPr>
        <w:t xml:space="preserve">provided in subsection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n entity of the State may restrict a person's access to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</w:t>
      </w:r>
      <w:bookmarkStart w:id="59" w:name="_LINE__29_9da50c61_81c4_4bd8_9332_8a8905"/>
      <w:bookmarkEnd w:id="58"/>
      <w:r>
        <w:rPr>
          <w:rFonts w:ascii="Arial" w:eastAsia="Arial" w:hAnsi="Arial" w:cs="Arial"/>
          <w:u w:val="single"/>
        </w:rPr>
        <w:t xml:space="preserve">property or services provided by the State or </w:t>
      </w:r>
      <w:r>
        <w:rPr>
          <w:rFonts w:ascii="Arial" w:eastAsia="Arial" w:hAnsi="Arial" w:cs="Arial"/>
          <w:u w:val="single"/>
        </w:rPr>
        <w:t xml:space="preserve">restrict a person from communicating </w:t>
      </w:r>
      <w:r>
        <w:rPr>
          <w:rFonts w:ascii="Arial" w:eastAsia="Arial" w:hAnsi="Arial" w:cs="Arial"/>
          <w:u w:val="single"/>
        </w:rPr>
        <w:t xml:space="preserve">with </w:t>
      </w:r>
      <w:r>
        <w:rPr>
          <w:rFonts w:ascii="Arial" w:eastAsia="Arial" w:hAnsi="Arial" w:cs="Arial"/>
          <w:u w:val="single"/>
        </w:rPr>
        <w:t xml:space="preserve">or </w:t>
      </w:r>
      <w:bookmarkStart w:id="60" w:name="_LINE__30_a53c251a_c384_4eb9_93a1_8832f8"/>
      <w:bookmarkEnd w:id="59"/>
      <w:r>
        <w:rPr>
          <w:rFonts w:ascii="Arial" w:eastAsia="Arial" w:hAnsi="Arial" w:cs="Arial"/>
          <w:u w:val="single"/>
        </w:rPr>
        <w:t xml:space="preserve">through </w:t>
      </w:r>
      <w:r>
        <w:rPr>
          <w:rFonts w:ascii="Arial" w:eastAsia="Arial" w:hAnsi="Arial" w:cs="Arial"/>
          <w:u w:val="single"/>
        </w:rPr>
        <w:t xml:space="preserve">the entity through a notice or communication for a </w:t>
      </w:r>
      <w:r>
        <w:rPr>
          <w:rFonts w:ascii="Arial" w:eastAsia="Arial" w:hAnsi="Arial" w:cs="Arial"/>
          <w:u w:val="single"/>
        </w:rPr>
        <w:t xml:space="preserve">total </w:t>
      </w:r>
      <w:r>
        <w:rPr>
          <w:rFonts w:ascii="Arial" w:eastAsia="Arial" w:hAnsi="Arial" w:cs="Arial"/>
          <w:u w:val="single"/>
        </w:rPr>
        <w:t xml:space="preserve">period </w:t>
      </w:r>
      <w:r>
        <w:rPr>
          <w:rFonts w:ascii="Arial" w:eastAsia="Arial" w:hAnsi="Arial" w:cs="Arial"/>
          <w:u w:val="single"/>
        </w:rPr>
        <w:t>not to exceed</w:t>
      </w:r>
      <w:r>
        <w:rPr>
          <w:rFonts w:ascii="Arial" w:eastAsia="Arial" w:hAnsi="Arial" w:cs="Arial"/>
          <w:u w:val="single"/>
        </w:rPr>
        <w:t xml:space="preserve"> 90 </w:t>
      </w:r>
      <w:bookmarkStart w:id="61" w:name="_LINE__31_d06747af_6d2d_4453_acef_1f074c"/>
      <w:bookmarkEnd w:id="60"/>
      <w:r>
        <w:rPr>
          <w:rFonts w:ascii="Arial" w:eastAsia="Arial" w:hAnsi="Arial" w:cs="Arial"/>
          <w:u w:val="single"/>
        </w:rPr>
        <w:t>days.</w:t>
      </w:r>
      <w:bookmarkEnd w:id="61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62" w:name="_STATUTE_NUMBER__ec56f6e9_9728_498c_bb83"/>
      <w:bookmarkStart w:id="63" w:name="_STATUTE_SS__e7e73ccc_3653_451d_8795_244"/>
      <w:bookmarkStart w:id="64" w:name="_PAR__11_aeef0474_bbf4_4777_b91b_5b8a758"/>
      <w:bookmarkStart w:id="65" w:name="_LINE__32_43612b69_3260_4ebe_b17b_a43fd6"/>
      <w:bookmarkEnd w:id="49"/>
      <w:bookmarkEnd w:id="50"/>
      <w:bookmarkEnd w:id="53"/>
      <w:r>
        <w:rPr>
          <w:rFonts w:ascii="Arial" w:eastAsia="Arial" w:hAnsi="Arial" w:cs="Arial"/>
          <w:b/>
          <w:u w:val="single"/>
        </w:rPr>
        <w:t>3</w:t>
      </w:r>
      <w:bookmarkEnd w:id="62"/>
      <w:r>
        <w:rPr>
          <w:rFonts w:ascii="Arial" w:eastAsia="Arial" w:hAnsi="Arial" w:cs="Arial"/>
          <w:b/>
          <w:u w:val="single"/>
        </w:rPr>
        <w:t xml:space="preserve">.  </w:t>
      </w:r>
      <w:bookmarkStart w:id="66" w:name="_STATUTE_HEADNOTE__6093c289_7176_4e26_87"/>
      <w:r>
        <w:rPr>
          <w:rFonts w:ascii="Arial" w:eastAsia="Arial" w:hAnsi="Arial" w:cs="Arial"/>
          <w:b/>
          <w:u w:val="single"/>
        </w:rPr>
        <w:t xml:space="preserve">Restrictions more than 90 days; protection from harassment. </w:t>
      </w:r>
      <w:r>
        <w:rPr>
          <w:rFonts w:ascii="Arial" w:eastAsia="Arial" w:hAnsi="Arial" w:cs="Arial"/>
          <w:u w:val="single"/>
        </w:rPr>
        <w:t xml:space="preserve"> </w:t>
      </w:r>
      <w:bookmarkStart w:id="67" w:name="_STATUTE_CONTENT__bbf85dff_c433_4338_b58"/>
      <w:bookmarkEnd w:id="66"/>
      <w:r>
        <w:rPr>
          <w:rFonts w:ascii="Arial" w:eastAsia="Arial" w:hAnsi="Arial" w:cs="Arial"/>
          <w:u w:val="single"/>
        </w:rPr>
        <w:t xml:space="preserve">An entity of the </w:t>
      </w:r>
      <w:bookmarkStart w:id="68" w:name="_LINE__33_9c82161e_141c_4c1b_926a_b4f1d9"/>
      <w:bookmarkEnd w:id="65"/>
      <w:r>
        <w:rPr>
          <w:rFonts w:ascii="Arial" w:eastAsia="Arial" w:hAnsi="Arial" w:cs="Arial"/>
          <w:u w:val="single"/>
        </w:rPr>
        <w:t xml:space="preserve">State that seeks to extend or renew a restriction issued by notice or communication under </w:t>
      </w:r>
      <w:bookmarkStart w:id="69" w:name="_LINE__34_b9a66d40_7253_428f_8347_771e6b"/>
      <w:bookmarkEnd w:id="68"/>
      <w:r>
        <w:rPr>
          <w:rFonts w:ascii="Arial" w:eastAsia="Arial" w:hAnsi="Arial" w:cs="Arial"/>
          <w:u w:val="single"/>
        </w:rPr>
        <w:t xml:space="preserve">subsection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for </w:t>
      </w:r>
      <w:r>
        <w:rPr>
          <w:rFonts w:ascii="Arial" w:eastAsia="Arial" w:hAnsi="Arial" w:cs="Arial"/>
          <w:u w:val="single"/>
        </w:rPr>
        <w:t>a period exceeding</w:t>
      </w:r>
      <w:r>
        <w:rPr>
          <w:rFonts w:ascii="Arial" w:eastAsia="Arial" w:hAnsi="Arial" w:cs="Arial"/>
          <w:u w:val="single"/>
        </w:rPr>
        <w:t xml:space="preserve"> 90 days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, through the </w:t>
      </w:r>
      <w:r>
        <w:rPr>
          <w:rFonts w:ascii="Arial" w:eastAsia="Arial" w:hAnsi="Arial" w:cs="Arial"/>
          <w:u w:val="single"/>
        </w:rPr>
        <w:t xml:space="preserve">Department of Public Safety, </w:t>
      </w:r>
      <w:bookmarkStart w:id="70" w:name="_LINE__35_80d07328_be00_4033_807c_3a01dd"/>
      <w:bookmarkEnd w:id="69"/>
      <w:r>
        <w:rPr>
          <w:rFonts w:ascii="Arial" w:eastAsia="Arial" w:hAnsi="Arial" w:cs="Arial"/>
          <w:u w:val="single"/>
        </w:rPr>
        <w:t>Bureau of</w:t>
      </w:r>
      <w:r>
        <w:rPr>
          <w:rFonts w:ascii="Arial" w:eastAsia="Arial" w:hAnsi="Arial" w:cs="Arial"/>
          <w:u w:val="single"/>
        </w:rPr>
        <w:t xml:space="preserve"> State Police, </w:t>
      </w:r>
      <w:r>
        <w:rPr>
          <w:rFonts w:ascii="Arial" w:eastAsia="Arial" w:hAnsi="Arial" w:cs="Arial"/>
          <w:u w:val="single"/>
        </w:rPr>
        <w:t xml:space="preserve">file a complaint for protection from harassment pursuant to chapter </w:t>
      </w:r>
      <w:bookmarkStart w:id="71" w:name="_LINE__36_10562250_2527_44c2_bfa5_18203b"/>
      <w:bookmarkEnd w:id="70"/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7-A and provide evidence to the court of the original notice or communication restricting </w:t>
      </w:r>
      <w:bookmarkStart w:id="72" w:name="_LINE__37_ec97222f_0bcc_419a_b210_d28f8c"/>
      <w:bookmarkEnd w:id="71"/>
      <w:r>
        <w:rPr>
          <w:rFonts w:ascii="Arial" w:eastAsia="Arial" w:hAnsi="Arial" w:cs="Arial"/>
          <w:u w:val="single"/>
        </w:rPr>
        <w:t xml:space="preserve">the person from accessing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property or services provided by the State or </w:t>
      </w:r>
      <w:r>
        <w:rPr>
          <w:rFonts w:ascii="Arial" w:eastAsia="Arial" w:hAnsi="Arial" w:cs="Arial"/>
          <w:u w:val="single"/>
        </w:rPr>
        <w:t>restricting</w:t>
      </w:r>
      <w:r>
        <w:rPr>
          <w:rFonts w:ascii="Arial" w:eastAsia="Arial" w:hAnsi="Arial" w:cs="Arial"/>
          <w:u w:val="single"/>
        </w:rPr>
        <w:t xml:space="preserve"> the </w:t>
      </w:r>
      <w:bookmarkStart w:id="73" w:name="_LINE__38_01ba40d5_c7f2_49d4_b5e3_ce5486"/>
      <w:bookmarkEnd w:id="72"/>
      <w:r>
        <w:rPr>
          <w:rFonts w:ascii="Arial" w:eastAsia="Arial" w:hAnsi="Arial" w:cs="Arial"/>
          <w:u w:val="single"/>
        </w:rPr>
        <w:t xml:space="preserve">person </w:t>
      </w:r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  <w:u w:val="single"/>
        </w:rPr>
        <w:t xml:space="preserve"> communicat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with </w:t>
      </w:r>
      <w:r>
        <w:rPr>
          <w:rFonts w:ascii="Arial" w:eastAsia="Arial" w:hAnsi="Arial" w:cs="Arial"/>
          <w:u w:val="single"/>
        </w:rPr>
        <w:t xml:space="preserve">or through </w:t>
      </w:r>
      <w:r>
        <w:rPr>
          <w:rFonts w:ascii="Arial" w:eastAsia="Arial" w:hAnsi="Arial" w:cs="Arial"/>
          <w:u w:val="single"/>
        </w:rPr>
        <w:t xml:space="preserve">the entity, along with the factual basis for the </w:t>
      </w:r>
      <w:bookmarkStart w:id="74" w:name="_LINE__39_9a724f85_ff8b_45bf_8994_ca8f0a"/>
      <w:bookmarkEnd w:id="73"/>
      <w:r>
        <w:rPr>
          <w:rFonts w:ascii="Arial" w:eastAsia="Arial" w:hAnsi="Arial" w:cs="Arial"/>
          <w:u w:val="single"/>
        </w:rPr>
        <w:t>entity's original decision.</w:t>
      </w:r>
      <w:bookmarkEnd w:id="74"/>
    </w:p>
    <w:p w:rsidR="007A1595" w:rsidP="007A1595">
      <w:pPr>
        <w:ind w:left="360"/>
        <w:rPr>
          <w:rFonts w:ascii="Arial" w:eastAsia="Arial" w:hAnsi="Arial" w:cs="Arial"/>
        </w:rPr>
      </w:pPr>
      <w:bookmarkStart w:id="75" w:name="_STATUTE_CONTENT__1f8da61f_542b_43aa_aa3"/>
      <w:bookmarkStart w:id="76" w:name="_STATUTE_P__f136c7ca_87af_4070_9ea6_13da"/>
      <w:bookmarkStart w:id="77" w:name="_PAR__12_9cf825c2_befa_4d9a_8134_a5c6e03"/>
      <w:bookmarkStart w:id="78" w:name="_LINE__40_32c0455c_c18c_4f39_89a7_a7eaf1"/>
      <w:bookmarkEnd w:id="64"/>
      <w:bookmarkEnd w:id="67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court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prioritize complaints filed for protection from harassment </w:t>
      </w:r>
      <w:r>
        <w:rPr>
          <w:rFonts w:ascii="Arial" w:eastAsia="Arial" w:hAnsi="Arial" w:cs="Arial"/>
          <w:u w:val="single"/>
        </w:rPr>
        <w:t xml:space="preserve">other than those </w:t>
      </w:r>
      <w:bookmarkStart w:id="79" w:name="_LINE__41_304296b9_cb4f_4e20_a7b2_707792"/>
      <w:bookmarkEnd w:id="78"/>
      <w:r>
        <w:rPr>
          <w:rFonts w:ascii="Arial" w:eastAsia="Arial" w:hAnsi="Arial" w:cs="Arial"/>
          <w:u w:val="single"/>
        </w:rPr>
        <w:t xml:space="preserve">filed </w:t>
      </w:r>
      <w:r>
        <w:rPr>
          <w:rFonts w:ascii="Arial" w:eastAsia="Arial" w:hAnsi="Arial" w:cs="Arial"/>
          <w:u w:val="single"/>
        </w:rPr>
        <w:t>pursuant to this subsectio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>.</w:t>
      </w:r>
      <w:bookmarkEnd w:id="79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80" w:name="_BILL_SECTION_HEADER__a4370465_42e1_4b34"/>
      <w:bookmarkStart w:id="81" w:name="_BILL_SECTION__b98fc973_42b4_4548_a3fe_7"/>
      <w:bookmarkStart w:id="82" w:name="_PAGE__2_7adbd53a_03d4_4d4c_b538_13f219e"/>
      <w:bookmarkStart w:id="83" w:name="_PAR__1_da54f2cb_addb_4746_b6f1_e42c32f2"/>
      <w:bookmarkStart w:id="84" w:name="_LINE__1_4a34d893_3416_48e6_8fb3_19b0f39"/>
      <w:bookmarkEnd w:id="3"/>
      <w:bookmarkEnd w:id="28"/>
      <w:bookmarkEnd w:id="33"/>
      <w:bookmarkEnd w:id="36"/>
      <w:bookmarkEnd w:id="63"/>
      <w:bookmarkEnd w:id="75"/>
      <w:bookmarkEnd w:id="76"/>
      <w:bookmarkEnd w:id="77"/>
      <w:r>
        <w:rPr>
          <w:rFonts w:ascii="Arial" w:eastAsia="Arial" w:hAnsi="Arial" w:cs="Arial"/>
          <w:b/>
          <w:sz w:val="24"/>
        </w:rPr>
        <w:t xml:space="preserve">Sec. </w:t>
      </w:r>
      <w:bookmarkStart w:id="85" w:name="_BILL_SECTION_NUMBER__b09dca9d_c7ee_41dc"/>
      <w:r>
        <w:rPr>
          <w:rFonts w:ascii="Arial" w:eastAsia="Arial" w:hAnsi="Arial" w:cs="Arial"/>
          <w:b/>
          <w:sz w:val="24"/>
        </w:rPr>
        <w:t>2</w:t>
      </w:r>
      <w:bookmarkEnd w:id="85"/>
      <w:r>
        <w:rPr>
          <w:rFonts w:ascii="Arial" w:eastAsia="Arial" w:hAnsi="Arial" w:cs="Arial"/>
          <w:b/>
          <w:sz w:val="24"/>
        </w:rPr>
        <w:t>.  5 MRSA §4651, sub-§2, ¶A,</w:t>
      </w:r>
      <w:r>
        <w:rPr>
          <w:rFonts w:ascii="Arial" w:eastAsia="Arial" w:hAnsi="Arial" w:cs="Arial"/>
        </w:rPr>
        <w:t xml:space="preserve"> as amended by PL 2025, c. 400, §1, is further </w:t>
      </w:r>
      <w:bookmarkStart w:id="86" w:name="_LINE__2_fa0b4638_36d8_471f_a216_485c6f0"/>
      <w:bookmarkEnd w:id="84"/>
      <w:r>
        <w:rPr>
          <w:rFonts w:ascii="Arial" w:eastAsia="Arial" w:hAnsi="Arial" w:cs="Arial"/>
        </w:rPr>
        <w:t>amended to read:</w:t>
      </w:r>
      <w:bookmarkEnd w:id="86"/>
    </w:p>
    <w:p w:rsidR="007A1595" w:rsidP="007A1595">
      <w:pPr>
        <w:ind w:left="720"/>
        <w:rPr>
          <w:rFonts w:ascii="Arial" w:eastAsia="Arial" w:hAnsi="Arial" w:cs="Arial"/>
        </w:rPr>
      </w:pPr>
      <w:bookmarkStart w:id="87" w:name="_STATUTE_NUMBER__2a5bdab9_dd9c_4d4f_ac0e"/>
      <w:bookmarkStart w:id="88" w:name="_STATUTE_P__76eb89d5_1b76_4925_9430_89f4"/>
      <w:bookmarkStart w:id="89" w:name="_PAR__2_23f191e4_c86c_4ad8_8b77_fe4c75ac"/>
      <w:bookmarkStart w:id="90" w:name="_LINE__3_e5fe76fb_a028_4de1_b9ea_cc10b24"/>
      <w:bookmarkEnd w:id="80"/>
      <w:bookmarkEnd w:id="83"/>
      <w:r>
        <w:rPr>
          <w:rFonts w:ascii="Arial" w:eastAsia="Arial" w:hAnsi="Arial" w:cs="Arial"/>
        </w:rPr>
        <w:t>A</w:t>
      </w:r>
      <w:bookmarkEnd w:id="87"/>
      <w:r>
        <w:rPr>
          <w:rFonts w:ascii="Arial" w:eastAsia="Arial" w:hAnsi="Arial" w:cs="Arial"/>
        </w:rPr>
        <w:t xml:space="preserve">.  </w:t>
      </w:r>
      <w:bookmarkStart w:id="91" w:name="_STATUTE_CONTENT__ea28a8ed_29a7_47dd_8f2"/>
      <w:r>
        <w:rPr>
          <w:rFonts w:ascii="Arial" w:eastAsia="Arial" w:hAnsi="Arial" w:cs="Arial"/>
        </w:rPr>
        <w:t xml:space="preserve">Three or more acts of intimidation, confrontation, physical force or the threat of </w:t>
      </w:r>
      <w:bookmarkStart w:id="92" w:name="_LINE__4_8d5cbcd0_0f1e_4a90_90fe_0581e8b"/>
      <w:bookmarkEnd w:id="90"/>
      <w:r>
        <w:rPr>
          <w:rFonts w:ascii="Arial" w:eastAsia="Arial" w:hAnsi="Arial" w:cs="Arial"/>
        </w:rPr>
        <w:t>physical force directed against any person, family</w:t>
      </w:r>
      <w:bookmarkStart w:id="93" w:name="_PROCESSED_CHANGE__3f4df65c_d2fb_415d_9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94" w:name="_PROCESSED_CHANGE__833c3104_c92e_462b_91"/>
      <w:bookmarkEnd w:id="93"/>
      <w:r>
        <w:rPr>
          <w:rFonts w:ascii="Arial" w:eastAsia="Arial" w:hAnsi="Arial" w:cs="Arial"/>
          <w:u w:val="single"/>
        </w:rPr>
        <w:t>,</w:t>
      </w:r>
      <w:bookmarkEnd w:id="94"/>
      <w:r>
        <w:rPr>
          <w:rFonts w:ascii="Arial" w:eastAsia="Arial" w:hAnsi="Arial" w:cs="Arial"/>
        </w:rPr>
        <w:t xml:space="preserve"> business</w:t>
      </w:r>
      <w:bookmarkStart w:id="95" w:name="_PROCESSED_CHANGE__60b824dd_57c3_49aa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or, with respect to an </w:t>
      </w:r>
      <w:bookmarkStart w:id="96" w:name="_LINE__5_bca50785_e89d_4e1e_b5df_cc58a5c"/>
      <w:bookmarkEnd w:id="92"/>
      <w:r>
        <w:rPr>
          <w:rFonts w:ascii="Arial" w:eastAsia="Arial" w:hAnsi="Arial" w:cs="Arial"/>
          <w:u w:val="single"/>
        </w:rPr>
        <w:t>action brought under section 60, subsection 3, an entity of the State</w:t>
      </w:r>
      <w:bookmarkEnd w:id="95"/>
      <w:r>
        <w:rPr>
          <w:rFonts w:ascii="Arial" w:eastAsia="Arial" w:hAnsi="Arial" w:cs="Arial"/>
        </w:rPr>
        <w:t xml:space="preserve"> that are made with </w:t>
      </w:r>
      <w:bookmarkStart w:id="97" w:name="_LINE__6_19a7a03a_0757_48ae_a018_c43832c"/>
      <w:bookmarkEnd w:id="96"/>
      <w:r>
        <w:rPr>
          <w:rFonts w:ascii="Arial" w:eastAsia="Arial" w:hAnsi="Arial" w:cs="Arial"/>
        </w:rPr>
        <w:t xml:space="preserve">the intention of causing fear, intimidation or damage to personal property and that do </w:t>
      </w:r>
      <w:bookmarkStart w:id="98" w:name="_LINE__7_65695c1c_f1df_40b0_9a49_5f28bdb"/>
      <w:bookmarkEnd w:id="97"/>
      <w:r>
        <w:rPr>
          <w:rFonts w:ascii="Arial" w:eastAsia="Arial" w:hAnsi="Arial" w:cs="Arial"/>
        </w:rPr>
        <w:t>in fact cause fear, intimidation or damage to personal property;</w:t>
      </w:r>
      <w:bookmarkEnd w:id="91"/>
      <w:bookmarkEnd w:id="98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99" w:name="_BILL_SECTION_HEADER__0a3c7f92_b519_4516"/>
      <w:bookmarkStart w:id="100" w:name="_BILL_SECTION__9b2f7269_9769_40a1_8deb_a"/>
      <w:bookmarkStart w:id="101" w:name="_PAR__3_f3154f50_0de9_42fb_80f8_bb6da19c"/>
      <w:bookmarkStart w:id="102" w:name="_LINE__8_1f84fcf5_ed37_44a5_8b5f_01918ca"/>
      <w:bookmarkEnd w:id="81"/>
      <w:bookmarkEnd w:id="88"/>
      <w:bookmarkEnd w:id="89"/>
      <w:r>
        <w:rPr>
          <w:rFonts w:ascii="Arial" w:eastAsia="Arial" w:hAnsi="Arial" w:cs="Arial"/>
          <w:b/>
          <w:sz w:val="24"/>
        </w:rPr>
        <w:t xml:space="preserve">Sec. </w:t>
      </w:r>
      <w:bookmarkStart w:id="103" w:name="_BILL_SECTION_NUMBER__0e8a4110_cc4a_4888"/>
      <w:r>
        <w:rPr>
          <w:rFonts w:ascii="Arial" w:eastAsia="Arial" w:hAnsi="Arial" w:cs="Arial"/>
          <w:b/>
          <w:sz w:val="24"/>
        </w:rPr>
        <w:t>3</w:t>
      </w:r>
      <w:bookmarkEnd w:id="103"/>
      <w:r>
        <w:rPr>
          <w:rFonts w:ascii="Arial" w:eastAsia="Arial" w:hAnsi="Arial" w:cs="Arial"/>
          <w:b/>
          <w:sz w:val="24"/>
        </w:rPr>
        <w:t>.  5 MRSA §4652, first ¶,</w:t>
      </w:r>
      <w:r>
        <w:rPr>
          <w:rFonts w:ascii="Arial" w:eastAsia="Arial" w:hAnsi="Arial" w:cs="Arial"/>
        </w:rPr>
        <w:t xml:space="preserve"> as amended by PL 1991, c. 760, §2, is further </w:t>
      </w:r>
      <w:bookmarkStart w:id="104" w:name="_LINE__9_3520fdb4_d7f4_4148_9d8f_0e5d212"/>
      <w:bookmarkEnd w:id="102"/>
      <w:r>
        <w:rPr>
          <w:rFonts w:ascii="Arial" w:eastAsia="Arial" w:hAnsi="Arial" w:cs="Arial"/>
        </w:rPr>
        <w:t>amended to read:</w:t>
      </w:r>
      <w:bookmarkEnd w:id="104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105" w:name="_STATUTE_CONTENT__f666df10_456c_4848_97b"/>
      <w:bookmarkStart w:id="106" w:name="_STATUTE_P__2631b89b_3f25_4697_bdf2_4355"/>
      <w:bookmarkStart w:id="107" w:name="_PAR__4_bbce3882_83e6_4e00_9b81_0a92e21b"/>
      <w:bookmarkStart w:id="108" w:name="_LINE__10_3970a6ca_b867_4fe5_bde5_55aa56"/>
      <w:bookmarkEnd w:id="99"/>
      <w:bookmarkEnd w:id="101"/>
      <w:r>
        <w:rPr>
          <w:rFonts w:ascii="Arial" w:eastAsia="Arial" w:hAnsi="Arial" w:cs="Arial"/>
        </w:rPr>
        <w:t xml:space="preserve">Proceedings under this chapter must be filed, heard and determined in the District Court </w:t>
      </w:r>
      <w:bookmarkStart w:id="109" w:name="_LINE__11_33be620c_39cc_4540_9da8_dfcad9"/>
      <w:bookmarkEnd w:id="108"/>
      <w:r>
        <w:rPr>
          <w:rFonts w:ascii="Arial" w:eastAsia="Arial" w:hAnsi="Arial" w:cs="Arial"/>
        </w:rPr>
        <w:t xml:space="preserve">of the division in which either the plaintiff or the defendant resides.  If the plaintiff has left </w:t>
      </w:r>
      <w:bookmarkStart w:id="110" w:name="_LINE__12_959d41b3_4f70_4e77_8878_de57b2"/>
      <w:bookmarkEnd w:id="109"/>
      <w:r>
        <w:rPr>
          <w:rFonts w:ascii="Arial" w:eastAsia="Arial" w:hAnsi="Arial" w:cs="Arial"/>
        </w:rPr>
        <w:t xml:space="preserve">the plaintiff's residence to avoid harassment, the plaintiff may bring an action in the division </w:t>
      </w:r>
      <w:bookmarkStart w:id="111" w:name="_LINE__13_e88d4c99_5101_4046_a6ee_cac39b"/>
      <w:bookmarkEnd w:id="110"/>
      <w:r>
        <w:rPr>
          <w:rFonts w:ascii="Arial" w:eastAsia="Arial" w:hAnsi="Arial" w:cs="Arial"/>
        </w:rPr>
        <w:t>of the plaintiff's previous residence or new residence.</w:t>
      </w:r>
      <w:bookmarkStart w:id="112" w:name="_PROCESSED_CHANGE__aa88f7f6_1d0b_4a5d_b0"/>
      <w:r w:rsidRPr="005B5D9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 an action brought under section </w:t>
      </w:r>
      <w:bookmarkStart w:id="113" w:name="_LINE__14_d0005ddc_b820_4189_8e44_ca2b34"/>
      <w:bookmarkEnd w:id="111"/>
      <w:r>
        <w:rPr>
          <w:rFonts w:ascii="Arial" w:eastAsia="Arial" w:hAnsi="Arial" w:cs="Arial"/>
          <w:u w:val="single"/>
        </w:rPr>
        <w:t xml:space="preserve">60, subsection 3 by an entity of the State and filed by the Department of Public Safety, </w:t>
      </w:r>
      <w:bookmarkStart w:id="114" w:name="_LINE__15_0cc19f1e_53e2_4945_829b_e6b0ea"/>
      <w:bookmarkEnd w:id="113"/>
      <w:r>
        <w:rPr>
          <w:rFonts w:ascii="Arial" w:eastAsia="Arial" w:hAnsi="Arial" w:cs="Arial"/>
          <w:u w:val="single"/>
        </w:rPr>
        <w:t xml:space="preserve">Bureau of State Police, the proceedings may be filed, heard and determined in any division </w:t>
      </w:r>
      <w:bookmarkStart w:id="115" w:name="_LINE__16_ec9fd28c_1a69_4618_a32f_bb92fa"/>
      <w:bookmarkEnd w:id="114"/>
      <w:r>
        <w:rPr>
          <w:rFonts w:ascii="Arial" w:eastAsia="Arial" w:hAnsi="Arial" w:cs="Arial"/>
          <w:u w:val="single"/>
        </w:rPr>
        <w:t>of the plaintiff's choice.</w:t>
      </w:r>
      <w:bookmarkEnd w:id="105"/>
      <w:bookmarkEnd w:id="112"/>
      <w:bookmarkEnd w:id="115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116" w:name="_BILL_SECTION_HEADER__86b6936f_8ab4_43cb"/>
      <w:bookmarkStart w:id="117" w:name="_BILL_SECTION__f1eeb45a_7b98_4e76_9ccd_e"/>
      <w:bookmarkStart w:id="118" w:name="_PAR__5_b3005225_3e0a_461a_b4b4_9c5befd0"/>
      <w:bookmarkStart w:id="119" w:name="_LINE__17_ef0b30e5_63f8_4670_874a_704e99"/>
      <w:bookmarkEnd w:id="100"/>
      <w:bookmarkEnd w:id="106"/>
      <w:bookmarkEnd w:id="107"/>
      <w:r>
        <w:rPr>
          <w:rFonts w:ascii="Arial" w:eastAsia="Arial" w:hAnsi="Arial" w:cs="Arial"/>
          <w:b/>
          <w:sz w:val="24"/>
        </w:rPr>
        <w:t xml:space="preserve">Sec. </w:t>
      </w:r>
      <w:bookmarkStart w:id="120" w:name="_BILL_SECTION_NUMBER__7b39bf56_61e4_403c"/>
      <w:r>
        <w:rPr>
          <w:rFonts w:ascii="Arial" w:eastAsia="Arial" w:hAnsi="Arial" w:cs="Arial"/>
          <w:b/>
          <w:sz w:val="24"/>
        </w:rPr>
        <w:t>4</w:t>
      </w:r>
      <w:bookmarkEnd w:id="120"/>
      <w:r>
        <w:rPr>
          <w:rFonts w:ascii="Arial" w:eastAsia="Arial" w:hAnsi="Arial" w:cs="Arial"/>
          <w:b/>
          <w:sz w:val="24"/>
        </w:rPr>
        <w:t>.  5 MRSA §4653, sub-§1,</w:t>
      </w:r>
      <w:r>
        <w:rPr>
          <w:rFonts w:ascii="Arial" w:eastAsia="Arial" w:hAnsi="Arial" w:cs="Arial"/>
        </w:rPr>
        <w:t xml:space="preserve"> as amended by PL 2021, c. 634, Pt. B, §1, is further </w:t>
      </w:r>
      <w:bookmarkStart w:id="121" w:name="_LINE__18_0e8eb76f_e9d5_4294_820a_3ba55b"/>
      <w:bookmarkEnd w:id="119"/>
      <w:r>
        <w:rPr>
          <w:rFonts w:ascii="Arial" w:eastAsia="Arial" w:hAnsi="Arial" w:cs="Arial"/>
        </w:rPr>
        <w:t>amended to read:</w:t>
      </w:r>
      <w:bookmarkEnd w:id="121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122" w:name="_STATUTE_NUMBER__d4dbaa5e_0938_410e_904b"/>
      <w:bookmarkStart w:id="123" w:name="_STATUTE_SS__7909a846_bc74_47fc_8d33_985"/>
      <w:bookmarkStart w:id="124" w:name="_PAR__6_9b6bee1f_cff6_40bd_a4c6_3f0c97bc"/>
      <w:bookmarkStart w:id="125" w:name="_LINE__19_3188ae81_5b18_4294_b123_3da093"/>
      <w:bookmarkEnd w:id="116"/>
      <w:bookmarkEnd w:id="118"/>
      <w:r>
        <w:rPr>
          <w:rFonts w:ascii="Arial" w:eastAsia="Arial" w:hAnsi="Arial" w:cs="Arial"/>
          <w:b/>
        </w:rPr>
        <w:t>1</w:t>
      </w:r>
      <w:bookmarkEnd w:id="122"/>
      <w:r>
        <w:rPr>
          <w:rFonts w:ascii="Arial" w:eastAsia="Arial" w:hAnsi="Arial" w:cs="Arial"/>
          <w:b/>
        </w:rPr>
        <w:t xml:space="preserve">.  </w:t>
      </w:r>
      <w:bookmarkStart w:id="126" w:name="_STATUTE_HEADNOTE__3e336887_e1fc_4202_ac"/>
      <w:r>
        <w:rPr>
          <w:rFonts w:ascii="Arial" w:eastAsia="Arial" w:hAnsi="Arial" w:cs="Arial"/>
          <w:b/>
        </w:rPr>
        <w:t>Filing.</w:t>
      </w:r>
      <w:bookmarkEnd w:id="12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7" w:name="_STATUTE_CONTENT__8793e8a5_6087_479c_a10"/>
      <w:r>
        <w:rPr>
          <w:rFonts w:ascii="Arial" w:eastAsia="Arial" w:hAnsi="Arial" w:cs="Arial"/>
        </w:rPr>
        <w:t>A person</w:t>
      </w:r>
      <w:bookmarkStart w:id="128" w:name="_PROCESSED_CHANGE__cea556c0_74c1_4469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who</w:t>
      </w:r>
      <w:bookmarkStart w:id="129" w:name="_PROCESSED_CHANGE__25fa3fd6_9502_42ab_88"/>
      <w:bookmarkEnd w:id="128"/>
      <w:r>
        <w:rPr>
          <w:rFonts w:ascii="Arial" w:eastAsia="Arial" w:hAnsi="Arial" w:cs="Arial"/>
          <w:u w:val="single"/>
        </w:rPr>
        <w:t xml:space="preserve">, family, business or, with respect to an action brought under </w:t>
      </w:r>
      <w:bookmarkStart w:id="130" w:name="_LINE__20_fc0b97ef_67df_4d20_98a4_3c0c57"/>
      <w:bookmarkEnd w:id="125"/>
      <w:r>
        <w:rPr>
          <w:rFonts w:ascii="Arial" w:eastAsia="Arial" w:hAnsi="Arial" w:cs="Arial"/>
          <w:u w:val="single"/>
        </w:rPr>
        <w:t>section 60, subsection 3, an entity of the State</w:t>
      </w:r>
      <w:r>
        <w:rPr>
          <w:rFonts w:ascii="Arial" w:eastAsia="Arial" w:hAnsi="Arial" w:cs="Arial"/>
          <w:u w:val="single"/>
        </w:rPr>
        <w:t xml:space="preserve"> that</w:t>
      </w:r>
      <w:bookmarkEnd w:id="129"/>
      <w:r>
        <w:rPr>
          <w:rFonts w:ascii="Arial" w:eastAsia="Arial" w:hAnsi="Arial" w:cs="Arial"/>
        </w:rPr>
        <w:t xml:space="preserve"> has been a victim of harassment</w:t>
      </w:r>
      <w:bookmarkStart w:id="131" w:name="_PROCESSED_CHANGE__75b8b0fa_830c_4d76_a2"/>
      <w:r>
        <w:rPr>
          <w:rFonts w:ascii="Arial" w:eastAsia="Arial" w:hAnsi="Arial" w:cs="Arial"/>
          <w:strike/>
        </w:rPr>
        <w:t xml:space="preserve">, </w:t>
      </w:r>
      <w:bookmarkStart w:id="132" w:name="_LINE__21_798cecaa_23fd_482d_8627_8701af"/>
      <w:bookmarkEnd w:id="130"/>
      <w:r>
        <w:rPr>
          <w:rFonts w:ascii="Arial" w:eastAsia="Arial" w:hAnsi="Arial" w:cs="Arial"/>
          <w:strike/>
        </w:rPr>
        <w:t>including a business,</w:t>
      </w:r>
      <w:bookmarkEnd w:id="131"/>
      <w:r>
        <w:rPr>
          <w:rFonts w:ascii="Arial" w:eastAsia="Arial" w:hAnsi="Arial" w:cs="Arial"/>
        </w:rPr>
        <w:t xml:space="preserve"> may seek relief by filing in an appropriate court:</w:t>
      </w:r>
      <w:bookmarkEnd w:id="127"/>
      <w:bookmarkEnd w:id="132"/>
    </w:p>
    <w:p w:rsidR="007A1595" w:rsidP="007A1595">
      <w:pPr>
        <w:ind w:left="720"/>
        <w:rPr>
          <w:rFonts w:ascii="Arial" w:eastAsia="Arial" w:hAnsi="Arial" w:cs="Arial"/>
        </w:rPr>
      </w:pPr>
      <w:bookmarkStart w:id="133" w:name="_STATUTE_NUMBER__a9b25c57_5d6c_45b8_95d5"/>
      <w:bookmarkStart w:id="134" w:name="_STATUTE_P__755a346f_d73c_439f_9e64_8886"/>
      <w:bookmarkStart w:id="135" w:name="_PAR__7_1cd5cdde_39bd_47a6_8e29_fd763522"/>
      <w:bookmarkStart w:id="136" w:name="_LINE__22_51ca6566_15fa_4583_b608_e8639b"/>
      <w:bookmarkEnd w:id="124"/>
      <w:r>
        <w:rPr>
          <w:rFonts w:ascii="Arial" w:eastAsia="Arial" w:hAnsi="Arial" w:cs="Arial"/>
        </w:rPr>
        <w:t>A</w:t>
      </w:r>
      <w:bookmarkEnd w:id="133"/>
      <w:r>
        <w:rPr>
          <w:rFonts w:ascii="Arial" w:eastAsia="Arial" w:hAnsi="Arial" w:cs="Arial"/>
        </w:rPr>
        <w:t xml:space="preserve">.  </w:t>
      </w:r>
      <w:bookmarkStart w:id="137" w:name="_STATUTE_CONTENT__508d4deb_2d64_4140_90a"/>
      <w:r>
        <w:rPr>
          <w:rFonts w:ascii="Arial" w:eastAsia="Arial" w:hAnsi="Arial" w:cs="Arial"/>
        </w:rPr>
        <w:t>A sworn complaint alleging harassment; and</w:t>
      </w:r>
      <w:bookmarkEnd w:id="136"/>
      <w:bookmarkEnd w:id="137"/>
    </w:p>
    <w:p w:rsidR="007A1595" w:rsidP="007A1595">
      <w:pPr>
        <w:ind w:left="720"/>
        <w:rPr>
          <w:rFonts w:ascii="Arial" w:eastAsia="Arial" w:hAnsi="Arial" w:cs="Arial"/>
        </w:rPr>
      </w:pPr>
      <w:bookmarkStart w:id="138" w:name="_STATUTE_NUMBER__caf2f09b_1cfa_470d_b8fd"/>
      <w:bookmarkStart w:id="139" w:name="_STATUTE_P__4a36742b_7c90_49c0_8993_a0be"/>
      <w:bookmarkStart w:id="140" w:name="_PAR__8_fe9ebe92_039b_48e3_84bc_6c15f4b0"/>
      <w:bookmarkStart w:id="141" w:name="_LINE__23_ee92a14f_1909_45a3_ac85_91e670"/>
      <w:bookmarkEnd w:id="134"/>
      <w:bookmarkEnd w:id="135"/>
      <w:r>
        <w:rPr>
          <w:rFonts w:ascii="Arial" w:eastAsia="Arial" w:hAnsi="Arial" w:cs="Arial"/>
        </w:rPr>
        <w:t>B</w:t>
      </w:r>
      <w:bookmarkEnd w:id="138"/>
      <w:r>
        <w:rPr>
          <w:rFonts w:ascii="Arial" w:eastAsia="Arial" w:hAnsi="Arial" w:cs="Arial"/>
        </w:rPr>
        <w:t xml:space="preserve">.  </w:t>
      </w:r>
      <w:bookmarkStart w:id="142" w:name="_STATUTE_CONTENT__687f2047_b69f_4e1f_983"/>
      <w:r>
        <w:rPr>
          <w:rFonts w:ascii="Arial" w:eastAsia="Arial" w:hAnsi="Arial" w:cs="Arial"/>
        </w:rPr>
        <w:t xml:space="preserve">If the alleged harassment does not meet the definition in </w:t>
      </w:r>
      <w:bookmarkStart w:id="143" w:name="_CROSS_REFERENCE__a1f68153_621c_4fe1_905"/>
      <w:r>
        <w:rPr>
          <w:rFonts w:ascii="Arial" w:eastAsia="Arial" w:hAnsi="Arial" w:cs="Arial"/>
        </w:rPr>
        <w:t xml:space="preserve">section 4651, subsection </w:t>
      </w:r>
      <w:bookmarkStart w:id="144" w:name="_LINE__24_52cf782d_666e_4b74_aad7_905971"/>
      <w:bookmarkEnd w:id="141"/>
      <w:r>
        <w:rPr>
          <w:rFonts w:ascii="Arial" w:eastAsia="Arial" w:hAnsi="Arial" w:cs="Arial"/>
        </w:rPr>
        <w:t>2, paragraph C</w:t>
      </w:r>
      <w:bookmarkEnd w:id="143"/>
      <w:r>
        <w:rPr>
          <w:rFonts w:ascii="Arial" w:eastAsia="Arial" w:hAnsi="Arial" w:cs="Arial"/>
        </w:rPr>
        <w:t xml:space="preserve"> or is not related to an allegation of domestic violence, violence against </w:t>
      </w:r>
      <w:bookmarkStart w:id="145" w:name="_LINE__25_da13ce4e_a94e_4d8e_971d_df1cfd"/>
      <w:bookmarkEnd w:id="144"/>
      <w:r>
        <w:rPr>
          <w:rFonts w:ascii="Arial" w:eastAsia="Arial" w:hAnsi="Arial" w:cs="Arial"/>
        </w:rPr>
        <w:t xml:space="preserve">a dating partner, sexual assault, stalking or harassment as described in </w:t>
      </w:r>
      <w:bookmarkStart w:id="146" w:name="_CROSS_REFERENCE__01a9de35_9181_409b_bfd"/>
      <w:r>
        <w:rPr>
          <w:rFonts w:ascii="Arial" w:eastAsia="Arial" w:hAnsi="Arial" w:cs="Arial"/>
        </w:rPr>
        <w:t xml:space="preserve">Title 17‑A, </w:t>
      </w:r>
      <w:bookmarkStart w:id="147" w:name="_LINE__26_f90ee4a1_8a64_4111_a42d_ce543e"/>
      <w:bookmarkEnd w:id="145"/>
      <w:r>
        <w:rPr>
          <w:rFonts w:ascii="Arial" w:eastAsia="Arial" w:hAnsi="Arial" w:cs="Arial"/>
        </w:rPr>
        <w:t>section 506, subsection 1, paragraph A‑1</w:t>
      </w:r>
      <w:bookmarkEnd w:id="146"/>
      <w:r>
        <w:rPr>
          <w:rFonts w:ascii="Arial" w:eastAsia="Arial" w:hAnsi="Arial" w:cs="Arial"/>
        </w:rPr>
        <w:t xml:space="preserve"> or </w:t>
      </w:r>
      <w:bookmarkStart w:id="148" w:name="_CROSS_REFERENCE__f1ce4cd2_b5b9_4599_a39"/>
      <w:r>
        <w:rPr>
          <w:rFonts w:ascii="Arial" w:eastAsia="Arial" w:hAnsi="Arial" w:cs="Arial"/>
        </w:rPr>
        <w:t>A‑2</w:t>
      </w:r>
      <w:bookmarkEnd w:id="148"/>
      <w:r>
        <w:rPr>
          <w:rFonts w:ascii="Arial" w:eastAsia="Arial" w:hAnsi="Arial" w:cs="Arial"/>
        </w:rPr>
        <w:t xml:space="preserve">, a copy of a notice to stop harassing </w:t>
      </w:r>
      <w:bookmarkStart w:id="149" w:name="_LINE__27_9fd1062a_5a9f_43b8_86f3_e61913"/>
      <w:bookmarkEnd w:id="147"/>
      <w:r>
        <w:rPr>
          <w:rFonts w:ascii="Arial" w:eastAsia="Arial" w:hAnsi="Arial" w:cs="Arial"/>
        </w:rPr>
        <w:t xml:space="preserve">the plaintiff issued to the defendant pursuant to </w:t>
      </w:r>
      <w:bookmarkStart w:id="150" w:name="_CROSS_REFERENCE__718d351e_1b4a_4f11_adb"/>
      <w:r>
        <w:rPr>
          <w:rFonts w:ascii="Arial" w:eastAsia="Arial" w:hAnsi="Arial" w:cs="Arial"/>
        </w:rPr>
        <w:t xml:space="preserve">Title 17‑A, section 506‑A, subsection </w:t>
      </w:r>
      <w:bookmarkStart w:id="151" w:name="_LINE__28_ed71d332_a9ad_47ab_ac9e_72311e"/>
      <w:bookmarkEnd w:id="149"/>
      <w:r>
        <w:rPr>
          <w:rFonts w:ascii="Arial" w:eastAsia="Arial" w:hAnsi="Arial" w:cs="Arial"/>
        </w:rPr>
        <w:t>1, paragraph A</w:t>
      </w:r>
      <w:bookmarkEnd w:id="150"/>
      <w:r>
        <w:rPr>
          <w:rFonts w:ascii="Arial" w:eastAsia="Arial" w:hAnsi="Arial" w:cs="Arial"/>
        </w:rPr>
        <w:t xml:space="preserve">, subparagraph (1), division (a) or subparagraph (3) or a statement of </w:t>
      </w:r>
      <w:bookmarkStart w:id="152" w:name="_LINE__29_26f8272e_67cb_48ad_96c6_506ed0"/>
      <w:bookmarkEnd w:id="151"/>
      <w:r>
        <w:rPr>
          <w:rFonts w:ascii="Arial" w:eastAsia="Arial" w:hAnsi="Arial" w:cs="Arial"/>
        </w:rPr>
        <w:t xml:space="preserve">good cause why such a notice was not sought or obtained.  The court has discretion, </w:t>
      </w:r>
      <w:bookmarkStart w:id="153" w:name="_LINE__30_830f080f_ee8d_4beb_87e5_82f653"/>
      <w:bookmarkEnd w:id="152"/>
      <w:r>
        <w:rPr>
          <w:rFonts w:ascii="Arial" w:eastAsia="Arial" w:hAnsi="Arial" w:cs="Arial"/>
        </w:rPr>
        <w:t xml:space="preserve">based on the nature of the allegations as well as any further inquiry that the court may </w:t>
      </w:r>
      <w:bookmarkStart w:id="154" w:name="_LINE__31_7cfa2609_0e75_4c83_be0d_e26fb8"/>
      <w:bookmarkEnd w:id="153"/>
      <w:r>
        <w:rPr>
          <w:rFonts w:ascii="Arial" w:eastAsia="Arial" w:hAnsi="Arial" w:cs="Arial"/>
        </w:rPr>
        <w:t xml:space="preserve">make of the plaintiff, to issue an order even if notice to stop harassing the plaintiff has </w:t>
      </w:r>
      <w:bookmarkStart w:id="155" w:name="_LINE__32_bf9374f7_9966_40db_908a_871011"/>
      <w:bookmarkEnd w:id="154"/>
      <w:r>
        <w:rPr>
          <w:rFonts w:ascii="Arial" w:eastAsia="Arial" w:hAnsi="Arial" w:cs="Arial"/>
        </w:rPr>
        <w:t xml:space="preserve">not been issued to the defendant as described in </w:t>
      </w:r>
      <w:bookmarkStart w:id="156" w:name="_CROSS_REFERENCE__fbd30f24_ce76_4954_b8e"/>
      <w:r>
        <w:rPr>
          <w:rFonts w:ascii="Arial" w:eastAsia="Arial" w:hAnsi="Arial" w:cs="Arial"/>
        </w:rPr>
        <w:t xml:space="preserve">Title 17‑A, section 506‑A, subsection </w:t>
      </w:r>
      <w:bookmarkStart w:id="157" w:name="_LINE__33_054d3b3f_e5dd_4654_a03e_620904"/>
      <w:bookmarkEnd w:id="155"/>
      <w:r>
        <w:rPr>
          <w:rFonts w:ascii="Arial" w:eastAsia="Arial" w:hAnsi="Arial" w:cs="Arial"/>
        </w:rPr>
        <w:t>1, paragraph A</w:t>
      </w:r>
      <w:bookmarkEnd w:id="156"/>
      <w:r>
        <w:rPr>
          <w:rFonts w:ascii="Arial" w:eastAsia="Arial" w:hAnsi="Arial" w:cs="Arial"/>
        </w:rPr>
        <w:t>, subparagraph (1), division (a) or subparagraph (3).</w:t>
      </w:r>
      <w:bookmarkEnd w:id="142"/>
      <w:bookmarkEnd w:id="157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158" w:name="_BILL_SECTION_HEADER__d1caa21d_c570_45a4"/>
      <w:bookmarkStart w:id="159" w:name="_BILL_SECTION__8afac099_019b_4634_89c8_3"/>
      <w:bookmarkStart w:id="160" w:name="_PAR__9_aab04b6f_4d79_4b0a_b3eb_382aeee2"/>
      <w:bookmarkStart w:id="161" w:name="_LINE__34_54ad6020_e767_44ad_aac2_a31c5b"/>
      <w:bookmarkEnd w:id="117"/>
      <w:bookmarkEnd w:id="123"/>
      <w:bookmarkEnd w:id="139"/>
      <w:bookmarkEnd w:id="140"/>
      <w:r>
        <w:rPr>
          <w:rFonts w:ascii="Arial" w:eastAsia="Arial" w:hAnsi="Arial" w:cs="Arial"/>
          <w:b/>
          <w:sz w:val="24"/>
        </w:rPr>
        <w:t xml:space="preserve">Sec. </w:t>
      </w:r>
      <w:bookmarkStart w:id="162" w:name="_BILL_SECTION_NUMBER__59cb58a4_8005_4a9b"/>
      <w:r>
        <w:rPr>
          <w:rFonts w:ascii="Arial" w:eastAsia="Arial" w:hAnsi="Arial" w:cs="Arial"/>
          <w:b/>
          <w:sz w:val="24"/>
        </w:rPr>
        <w:t>5</w:t>
      </w:r>
      <w:bookmarkEnd w:id="162"/>
      <w:r>
        <w:rPr>
          <w:rFonts w:ascii="Arial" w:eastAsia="Arial" w:hAnsi="Arial" w:cs="Arial"/>
          <w:b/>
          <w:sz w:val="24"/>
        </w:rPr>
        <w:t>.  5 MRSA §4653, sub-§4</w:t>
      </w:r>
      <w:r>
        <w:rPr>
          <w:rFonts w:ascii="Arial" w:eastAsia="Arial" w:hAnsi="Arial" w:cs="Arial"/>
        </w:rPr>
        <w:t xml:space="preserve"> is enacted to read:</w:t>
      </w:r>
      <w:bookmarkEnd w:id="161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163" w:name="_STATUTE_NUMBER__33373c7b_3f3f_4436_b506"/>
      <w:bookmarkStart w:id="164" w:name="_STATUTE_SS__27706aa7_2b75_4d4f_a021_6d0"/>
      <w:bookmarkStart w:id="165" w:name="_PAR__10_18c1b8a9_ad2b_4b8e_a193_d0c3734"/>
      <w:bookmarkStart w:id="166" w:name="_LINE__35_46013b29_a493_4be9_bb04_fd465e"/>
      <w:bookmarkStart w:id="167" w:name="_PROCESSED_CHANGE__4a382e60_b156_4a1f_b8"/>
      <w:bookmarkEnd w:id="158"/>
      <w:bookmarkEnd w:id="160"/>
      <w:r>
        <w:rPr>
          <w:rFonts w:ascii="Arial" w:eastAsia="Arial" w:hAnsi="Arial" w:cs="Arial"/>
          <w:b/>
          <w:u w:val="single"/>
        </w:rPr>
        <w:t>4</w:t>
      </w:r>
      <w:bookmarkEnd w:id="163"/>
      <w:r>
        <w:rPr>
          <w:rFonts w:ascii="Arial" w:eastAsia="Arial" w:hAnsi="Arial" w:cs="Arial"/>
          <w:b/>
          <w:u w:val="single"/>
        </w:rPr>
        <w:t xml:space="preserve">.  </w:t>
      </w:r>
      <w:bookmarkStart w:id="168" w:name="_STATUTE_HEADNOTE__0767de9b_9469_4eee_8f"/>
      <w:r>
        <w:rPr>
          <w:rFonts w:ascii="Arial" w:eastAsia="Arial" w:hAnsi="Arial" w:cs="Arial"/>
          <w:b/>
          <w:u w:val="single"/>
        </w:rPr>
        <w:t xml:space="preserve">Entity of the State. </w:t>
      </w:r>
      <w:r>
        <w:rPr>
          <w:rFonts w:ascii="Arial" w:eastAsia="Arial" w:hAnsi="Arial" w:cs="Arial"/>
          <w:u w:val="single"/>
        </w:rPr>
        <w:t xml:space="preserve"> </w:t>
      </w:r>
      <w:bookmarkStart w:id="169" w:name="_STATUTE_CONTENT__2420af8e_07bb_4d4c_9ef"/>
      <w:bookmarkEnd w:id="168"/>
      <w:r>
        <w:rPr>
          <w:rFonts w:ascii="Arial" w:eastAsia="Arial" w:hAnsi="Arial" w:cs="Arial"/>
          <w:u w:val="single"/>
        </w:rPr>
        <w:t xml:space="preserve">An action brought under section 60, subsection 3 by an entity </w:t>
      </w:r>
      <w:bookmarkStart w:id="170" w:name="_LINE__36_c36ec3ab_e967_467b_8451_edb22f"/>
      <w:bookmarkEnd w:id="166"/>
      <w:r>
        <w:rPr>
          <w:rFonts w:ascii="Arial" w:eastAsia="Arial" w:hAnsi="Arial" w:cs="Arial"/>
          <w:u w:val="single"/>
        </w:rPr>
        <w:t>of the State m</w:t>
      </w:r>
      <w:r>
        <w:rPr>
          <w:rFonts w:ascii="Arial" w:eastAsia="Arial" w:hAnsi="Arial" w:cs="Arial"/>
          <w:u w:val="single"/>
        </w:rPr>
        <w:t xml:space="preserve">ust be filed by the </w:t>
      </w:r>
      <w:r>
        <w:rPr>
          <w:rFonts w:ascii="Arial" w:eastAsia="Arial" w:hAnsi="Arial" w:cs="Arial"/>
          <w:u w:val="single"/>
        </w:rPr>
        <w:t>Department of Public Safety, Bureau of</w:t>
      </w:r>
      <w:r>
        <w:rPr>
          <w:rFonts w:ascii="Arial" w:eastAsia="Arial" w:hAnsi="Arial" w:cs="Arial"/>
          <w:u w:val="single"/>
        </w:rPr>
        <w:t xml:space="preserve"> State Police on </w:t>
      </w:r>
      <w:bookmarkStart w:id="171" w:name="_LINE__37_2cf6377e_c8f2_487c_8aa5_85dc36"/>
      <w:bookmarkEnd w:id="170"/>
      <w:r>
        <w:rPr>
          <w:rFonts w:ascii="Arial" w:eastAsia="Arial" w:hAnsi="Arial" w:cs="Arial"/>
          <w:u w:val="single"/>
        </w:rPr>
        <w:t>behalf of the entity pursuant to this chapter.</w:t>
      </w:r>
      <w:bookmarkEnd w:id="171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172" w:name="_BILL_SECTION_HEADER__f1082759_9153_4d57"/>
      <w:bookmarkStart w:id="173" w:name="_BILL_SECTION__6bb25b0a_0d4c_45ec_99e5_9"/>
      <w:bookmarkStart w:id="174" w:name="_PAR__11_0747e09e_32b6_44ce_8f00_126cbee"/>
      <w:bookmarkStart w:id="175" w:name="_LINE__38_777b8663_d3ee_42bb_85f0_493995"/>
      <w:bookmarkEnd w:id="159"/>
      <w:bookmarkEnd w:id="164"/>
      <w:bookmarkEnd w:id="165"/>
      <w:bookmarkEnd w:id="167"/>
      <w:bookmarkEnd w:id="169"/>
      <w:r>
        <w:rPr>
          <w:rFonts w:ascii="Arial" w:eastAsia="Arial" w:hAnsi="Arial" w:cs="Arial"/>
          <w:b/>
          <w:sz w:val="24"/>
        </w:rPr>
        <w:t xml:space="preserve">Sec. </w:t>
      </w:r>
      <w:bookmarkStart w:id="176" w:name="_BILL_SECTION_NUMBER__39bc02a2_9ff8_499c"/>
      <w:r>
        <w:rPr>
          <w:rFonts w:ascii="Arial" w:eastAsia="Arial" w:hAnsi="Arial" w:cs="Arial"/>
          <w:b/>
          <w:sz w:val="24"/>
        </w:rPr>
        <w:t>6</w:t>
      </w:r>
      <w:bookmarkEnd w:id="176"/>
      <w:r>
        <w:rPr>
          <w:rFonts w:ascii="Arial" w:eastAsia="Arial" w:hAnsi="Arial" w:cs="Arial"/>
          <w:b/>
          <w:sz w:val="24"/>
        </w:rPr>
        <w:t>.  5 MRSA §4654, sub-§4, ¶F,</w:t>
      </w:r>
      <w:r>
        <w:rPr>
          <w:rFonts w:ascii="Arial" w:eastAsia="Arial" w:hAnsi="Arial" w:cs="Arial"/>
        </w:rPr>
        <w:t xml:space="preserve"> as amended by PL 2015, c. 410, Pt. C, §2 and  </w:t>
      </w:r>
      <w:bookmarkStart w:id="177" w:name="_LINE__39_d827e56c_91a8_4215_8c65_9950ee"/>
      <w:bookmarkEnd w:id="175"/>
      <w:r>
        <w:rPr>
          <w:rFonts w:ascii="Arial" w:eastAsia="Arial" w:hAnsi="Arial" w:cs="Arial"/>
        </w:rPr>
        <w:t>c. 443, §2, is further amended by amending subparagraph (2) to read:</w:t>
      </w:r>
      <w:bookmarkEnd w:id="177"/>
    </w:p>
    <w:p w:rsidR="007A1595" w:rsidP="007A1595">
      <w:pPr>
        <w:ind w:left="1080"/>
        <w:rPr>
          <w:rFonts w:ascii="Arial" w:eastAsia="Arial" w:hAnsi="Arial" w:cs="Arial"/>
        </w:rPr>
      </w:pPr>
      <w:bookmarkStart w:id="178" w:name="_STATUTE_SP__a00b844f_0ea8_4df9_b7a6_053"/>
      <w:bookmarkStart w:id="179" w:name="_PAR__12_72276a1f_78eb_4912_81a5_44adf15"/>
      <w:bookmarkStart w:id="180" w:name="_LINE__40_50f56c69_7cc6_4afa_845c_471c14"/>
      <w:bookmarkEnd w:id="172"/>
      <w:bookmarkEnd w:id="174"/>
      <w:r>
        <w:rPr>
          <w:rFonts w:ascii="Arial" w:eastAsia="Arial" w:hAnsi="Arial" w:cs="Arial"/>
        </w:rPr>
        <w:t>(</w:t>
      </w:r>
      <w:bookmarkStart w:id="181" w:name="_STATUTE_NUMBER__49cf8faf_9ef0_4c62_b3eb"/>
      <w:r>
        <w:rPr>
          <w:rFonts w:ascii="Arial" w:eastAsia="Arial" w:hAnsi="Arial" w:cs="Arial"/>
        </w:rPr>
        <w:t>2</w:t>
      </w:r>
      <w:bookmarkEnd w:id="181"/>
      <w:r>
        <w:rPr>
          <w:rFonts w:ascii="Arial" w:eastAsia="Arial" w:hAnsi="Arial" w:cs="Arial"/>
        </w:rPr>
        <w:t xml:space="preserve">)  </w:t>
      </w:r>
      <w:bookmarkStart w:id="182" w:name="_STATUTE_CONTENT__8ceca067_1b27_49c7_8c9"/>
      <w:r>
        <w:rPr>
          <w:rFonts w:ascii="Arial" w:eastAsia="Arial" w:hAnsi="Arial" w:cs="Arial"/>
        </w:rPr>
        <w:t xml:space="preserve">Being at or in the vicinity of the plaintiff's home, school, business or place of </w:t>
      </w:r>
      <w:bookmarkStart w:id="183" w:name="_LINE__41_d6eda506_6aaf_46ad_969d_18365b"/>
      <w:bookmarkEnd w:id="180"/>
      <w:r>
        <w:rPr>
          <w:rFonts w:ascii="Arial" w:eastAsia="Arial" w:hAnsi="Arial" w:cs="Arial"/>
        </w:rPr>
        <w:t>employment</w:t>
      </w:r>
      <w:bookmarkStart w:id="184" w:name="_PROCESSED_CHANGE__c990cf4f_e6d7_4041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 the case of an action brought under section 60, subsection 3 by </w:t>
      </w:r>
      <w:bookmarkStart w:id="185" w:name="_LINE__42_df8a144d_99e7_4bc4_964d_f849cb"/>
      <w:bookmarkEnd w:id="183"/>
      <w:r>
        <w:rPr>
          <w:rFonts w:ascii="Arial" w:eastAsia="Arial" w:hAnsi="Arial" w:cs="Arial"/>
          <w:u w:val="single"/>
        </w:rPr>
        <w:t xml:space="preserve">an entity of the State,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property</w:t>
      </w:r>
      <w:bookmarkEnd w:id="184"/>
      <w:r>
        <w:rPr>
          <w:rFonts w:ascii="Arial" w:eastAsia="Arial" w:hAnsi="Arial" w:cs="Arial"/>
        </w:rPr>
        <w:t>;</w:t>
      </w:r>
      <w:bookmarkEnd w:id="182"/>
      <w:bookmarkEnd w:id="185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186" w:name="_BILL_SECTION_HEADER__fb652129_815a_4396"/>
      <w:bookmarkStart w:id="187" w:name="_BILL_SECTION__9fe5268c_2623_470f_8870_d"/>
      <w:bookmarkStart w:id="188" w:name="_PAGE__3_68e7b51a_c5f9_433a_a358_331cfc8"/>
      <w:bookmarkStart w:id="189" w:name="_PAR__1_22db6e13_ba0a_4f50_9f4c_33181bfa"/>
      <w:bookmarkStart w:id="190" w:name="_LINE__1_aa4663cf_7a09_4dc9_8d34_2341c92"/>
      <w:bookmarkEnd w:id="82"/>
      <w:bookmarkEnd w:id="173"/>
      <w:bookmarkEnd w:id="178"/>
      <w:bookmarkEnd w:id="179"/>
      <w:r>
        <w:rPr>
          <w:rFonts w:ascii="Arial" w:eastAsia="Arial" w:hAnsi="Arial" w:cs="Arial"/>
          <w:b/>
          <w:sz w:val="24"/>
        </w:rPr>
        <w:t xml:space="preserve">Sec. </w:t>
      </w:r>
      <w:bookmarkStart w:id="191" w:name="_BILL_SECTION_NUMBER__9fe6e71b_1093_40f4"/>
      <w:r>
        <w:rPr>
          <w:rFonts w:ascii="Arial" w:eastAsia="Arial" w:hAnsi="Arial" w:cs="Arial"/>
          <w:b/>
          <w:sz w:val="24"/>
        </w:rPr>
        <w:t>7</w:t>
      </w:r>
      <w:bookmarkEnd w:id="191"/>
      <w:r>
        <w:rPr>
          <w:rFonts w:ascii="Arial" w:eastAsia="Arial" w:hAnsi="Arial" w:cs="Arial"/>
          <w:b/>
          <w:sz w:val="24"/>
        </w:rPr>
        <w:t>.  5 MRSA §4655, sub-§1, ¶C-1,</w:t>
      </w:r>
      <w:r>
        <w:rPr>
          <w:rFonts w:ascii="Arial" w:eastAsia="Arial" w:hAnsi="Arial" w:cs="Arial"/>
        </w:rPr>
        <w:t xml:space="preserve"> as enacted by PL 1993, c. 475, §2, is </w:t>
      </w:r>
      <w:bookmarkStart w:id="192" w:name="_LINE__2_3e912a0e_03aa_42dc_adc3_40a386a"/>
      <w:bookmarkEnd w:id="190"/>
      <w:r>
        <w:rPr>
          <w:rFonts w:ascii="Arial" w:eastAsia="Arial" w:hAnsi="Arial" w:cs="Arial"/>
        </w:rPr>
        <w:t>amended by amending subparagraph (2) to read:</w:t>
      </w:r>
      <w:bookmarkEnd w:id="192"/>
    </w:p>
    <w:p w:rsidR="007A1595" w:rsidP="007A1595">
      <w:pPr>
        <w:ind w:left="1080"/>
        <w:rPr>
          <w:rFonts w:ascii="Arial" w:eastAsia="Arial" w:hAnsi="Arial" w:cs="Arial"/>
        </w:rPr>
      </w:pPr>
      <w:bookmarkStart w:id="193" w:name="_STATUTE_SP__571321e5_cca1_4437_9c12_ac5"/>
      <w:bookmarkStart w:id="194" w:name="_PAR__2_c1d777e8_70c3_4a9d_9945_c7777c5c"/>
      <w:bookmarkStart w:id="195" w:name="_LINE__3_ac950b45_8565_4cfb_b9ce_0405656"/>
      <w:bookmarkEnd w:id="186"/>
      <w:bookmarkEnd w:id="189"/>
      <w:r>
        <w:rPr>
          <w:rFonts w:ascii="Arial" w:eastAsia="Arial" w:hAnsi="Arial" w:cs="Arial"/>
        </w:rPr>
        <w:t>(</w:t>
      </w:r>
      <w:bookmarkStart w:id="196" w:name="_STATUTE_NUMBER__b2f69f77_6163_4531_9030"/>
      <w:r>
        <w:rPr>
          <w:rFonts w:ascii="Arial" w:eastAsia="Arial" w:hAnsi="Arial" w:cs="Arial"/>
        </w:rPr>
        <w:t>2</w:t>
      </w:r>
      <w:bookmarkEnd w:id="196"/>
      <w:r>
        <w:rPr>
          <w:rFonts w:ascii="Arial" w:eastAsia="Arial" w:hAnsi="Arial" w:cs="Arial"/>
        </w:rPr>
        <w:t xml:space="preserve">)  </w:t>
      </w:r>
      <w:bookmarkStart w:id="197" w:name="_STATUTE_CONTENT__187d0e9d_ad20_481b_a64"/>
      <w:r>
        <w:rPr>
          <w:rFonts w:ascii="Arial" w:eastAsia="Arial" w:hAnsi="Arial" w:cs="Arial"/>
        </w:rPr>
        <w:t xml:space="preserve">Being at or in the vicinity of the plaintiff's home, school, business or place of </w:t>
      </w:r>
      <w:bookmarkStart w:id="198" w:name="_LINE__4_44f0d083_7109_4f15_800e_eb2cee4"/>
      <w:bookmarkEnd w:id="195"/>
      <w:r>
        <w:rPr>
          <w:rFonts w:ascii="Arial" w:eastAsia="Arial" w:hAnsi="Arial" w:cs="Arial"/>
        </w:rPr>
        <w:t>employment</w:t>
      </w:r>
      <w:bookmarkStart w:id="199" w:name="_PROCESSED_CHANGE__52195648_4535_4203_83"/>
      <w:r w:rsidRPr="00C5163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 the case of an action brought under section 60, subsection 3 by </w:t>
      </w:r>
      <w:bookmarkStart w:id="200" w:name="_LINE__5_7610e8c9_2e91_4780_94e2_dbccc86"/>
      <w:bookmarkEnd w:id="198"/>
      <w:r>
        <w:rPr>
          <w:rFonts w:ascii="Arial" w:eastAsia="Arial" w:hAnsi="Arial" w:cs="Arial"/>
          <w:u w:val="single"/>
        </w:rPr>
        <w:t xml:space="preserve">an entity of the State,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property</w:t>
      </w:r>
      <w:bookmarkEnd w:id="199"/>
      <w:r>
        <w:rPr>
          <w:rFonts w:ascii="Arial" w:eastAsia="Arial" w:hAnsi="Arial" w:cs="Arial"/>
        </w:rPr>
        <w:t>;</w:t>
      </w:r>
      <w:bookmarkEnd w:id="197"/>
      <w:bookmarkEnd w:id="200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201" w:name="_EMERGENCY_CLAUSE__80b454d9_c525_4a48_b4"/>
      <w:bookmarkStart w:id="202" w:name="_PAR__3_906fc5b3_1f04_45d9_a6c0_59d4824b"/>
      <w:bookmarkStart w:id="203" w:name="_LINE__6_95d257e8_18d2_46fa_a8c5_dde991b"/>
      <w:bookmarkEnd w:id="29"/>
      <w:bookmarkEnd w:id="187"/>
      <w:bookmarkEnd w:id="193"/>
      <w:bookmarkEnd w:id="19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204" w:name="_LINE__7_0b6eeecf_f37c_4f1d_97db_dd95846"/>
      <w:bookmarkEnd w:id="203"/>
      <w:r>
        <w:rPr>
          <w:rFonts w:ascii="Arial" w:eastAsia="Arial" w:hAnsi="Arial" w:cs="Arial"/>
        </w:rPr>
        <w:t>takes effect when approved.</w:t>
      </w:r>
      <w:bookmarkEnd w:id="204"/>
    </w:p>
    <w:p w:rsidR="007A1595" w:rsidP="007A159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5" w:name="_SUMMARY__f00d74c2_4e7b_4f24_b8d2_b0cb37"/>
      <w:bookmarkStart w:id="206" w:name="_PAR__4_2cd284b7_bdc2_47fd_835f_80ff398a"/>
      <w:bookmarkStart w:id="207" w:name="_LINE__8_c38d4f85_369b_4a43_b738_96ce05d"/>
      <w:bookmarkEnd w:id="201"/>
      <w:bookmarkEnd w:id="202"/>
      <w:r>
        <w:rPr>
          <w:rFonts w:ascii="Arial" w:eastAsia="Arial" w:hAnsi="Arial" w:cs="Arial"/>
          <w:b/>
          <w:sz w:val="24"/>
        </w:rPr>
        <w:t>SUMMARY</w:t>
      </w:r>
      <w:bookmarkEnd w:id="207"/>
    </w:p>
    <w:p w:rsidR="007A1595" w:rsidP="007A1595">
      <w:pPr>
        <w:ind w:left="360" w:firstLine="360"/>
        <w:rPr>
          <w:rFonts w:ascii="Arial" w:eastAsia="Arial" w:hAnsi="Arial" w:cs="Arial"/>
        </w:rPr>
      </w:pPr>
      <w:bookmarkStart w:id="208" w:name="_PAR__5_4e8d1bf0_52ae_45c0_a455_5ea1774b"/>
      <w:bookmarkStart w:id="209" w:name="_LINE__9_0263a7a1_3c74_41ef_ae14_f339c7d"/>
      <w:bookmarkEnd w:id="206"/>
      <w:r w:rsidRPr="006E303D">
        <w:rPr>
          <w:rFonts w:ascii="Arial" w:eastAsia="Arial" w:hAnsi="Arial" w:cs="Arial"/>
        </w:rPr>
        <w:t xml:space="preserve">This bill prohibits an entity of the State from restricting a person's access to state </w:t>
      </w:r>
      <w:bookmarkStart w:id="210" w:name="_LINE__10_fda5796a_3e31_4ddd_b959_ed4d0a"/>
      <w:bookmarkEnd w:id="209"/>
      <w:r w:rsidRPr="006E303D">
        <w:rPr>
          <w:rFonts w:ascii="Arial" w:eastAsia="Arial" w:hAnsi="Arial" w:cs="Arial"/>
        </w:rPr>
        <w:t xml:space="preserve">property or services provided by the State or </w:t>
      </w:r>
      <w:r>
        <w:rPr>
          <w:rFonts w:ascii="Arial" w:eastAsia="Arial" w:hAnsi="Arial" w:cs="Arial"/>
        </w:rPr>
        <w:t xml:space="preserve">restricting a person from communicating </w:t>
      </w:r>
      <w:r w:rsidRPr="006E303D">
        <w:rPr>
          <w:rFonts w:ascii="Arial" w:eastAsia="Arial" w:hAnsi="Arial" w:cs="Arial"/>
        </w:rPr>
        <w:t xml:space="preserve">with </w:t>
      </w:r>
      <w:bookmarkStart w:id="211" w:name="_LINE__11_0f1a740f_7991_4455_ac50_e2767d"/>
      <w:bookmarkEnd w:id="210"/>
      <w:r>
        <w:rPr>
          <w:rFonts w:ascii="Arial" w:eastAsia="Arial" w:hAnsi="Arial" w:cs="Arial"/>
        </w:rPr>
        <w:t xml:space="preserve">or through </w:t>
      </w:r>
      <w:r w:rsidRPr="006E303D">
        <w:rPr>
          <w:rFonts w:ascii="Arial" w:eastAsia="Arial" w:hAnsi="Arial" w:cs="Arial"/>
        </w:rPr>
        <w:t>the entity for a period of more than 90 days</w:t>
      </w:r>
      <w:r>
        <w:rPr>
          <w:rFonts w:ascii="Arial" w:eastAsia="Arial" w:hAnsi="Arial" w:cs="Arial"/>
        </w:rPr>
        <w:t xml:space="preserve"> unless certain conditions are met</w:t>
      </w:r>
      <w:r w:rsidRPr="006E303D">
        <w:rPr>
          <w:rFonts w:ascii="Arial" w:eastAsia="Arial" w:hAnsi="Arial" w:cs="Arial"/>
        </w:rPr>
        <w:t xml:space="preserve">. It </w:t>
      </w:r>
      <w:bookmarkStart w:id="212" w:name="_LINE__12_add17365_1311_4019_bce3_c03c25"/>
      <w:bookmarkEnd w:id="211"/>
      <w:r w:rsidRPr="006E303D">
        <w:rPr>
          <w:rFonts w:ascii="Arial" w:eastAsia="Arial" w:hAnsi="Arial" w:cs="Arial"/>
        </w:rPr>
        <w:t xml:space="preserve">requires an entity of the State to include on a notice or communication restricting a person's </w:t>
      </w:r>
      <w:bookmarkStart w:id="213" w:name="_LINE__13_d862f2ea_a0f2_46cf_8c19_2667a8"/>
      <w:bookmarkEnd w:id="212"/>
      <w:r w:rsidRPr="006E303D">
        <w:rPr>
          <w:rFonts w:ascii="Arial" w:eastAsia="Arial" w:hAnsi="Arial" w:cs="Arial"/>
        </w:rPr>
        <w:t xml:space="preserve">access </w:t>
      </w:r>
      <w:r>
        <w:rPr>
          <w:rFonts w:ascii="Arial" w:eastAsia="Arial" w:hAnsi="Arial" w:cs="Arial"/>
        </w:rPr>
        <w:t xml:space="preserve">or communication </w:t>
      </w:r>
      <w:r w:rsidRPr="006E303D">
        <w:rPr>
          <w:rFonts w:ascii="Arial" w:eastAsia="Arial" w:hAnsi="Arial" w:cs="Arial"/>
        </w:rPr>
        <w:t xml:space="preserve">the factual basis for the entity's decision. The bill requires an </w:t>
      </w:r>
      <w:bookmarkStart w:id="214" w:name="_LINE__14_80586a19_d1d2_4291_92fb_829591"/>
      <w:bookmarkEnd w:id="213"/>
      <w:r w:rsidRPr="006E303D">
        <w:rPr>
          <w:rFonts w:ascii="Arial" w:eastAsia="Arial" w:hAnsi="Arial" w:cs="Arial"/>
        </w:rPr>
        <w:t xml:space="preserve">entity of the State seeking to extend or renew a restriction issued by notice or </w:t>
      </w:r>
      <w:bookmarkStart w:id="215" w:name="_LINE__15_24328205_a394_46a1_84ad_3fdd8b"/>
      <w:bookmarkEnd w:id="214"/>
      <w:r w:rsidRPr="006E303D">
        <w:rPr>
          <w:rFonts w:ascii="Arial" w:eastAsia="Arial" w:hAnsi="Arial" w:cs="Arial"/>
        </w:rPr>
        <w:t>communication for more than 90 days to file</w:t>
      </w:r>
      <w:r>
        <w:rPr>
          <w:rFonts w:ascii="Arial" w:eastAsia="Arial" w:hAnsi="Arial" w:cs="Arial"/>
        </w:rPr>
        <w:t xml:space="preserve">, through the Department of Public Safety, </w:t>
      </w:r>
      <w:bookmarkStart w:id="216" w:name="_LINE__16_00c75032_ba87_47dd_987f_bac142"/>
      <w:bookmarkEnd w:id="215"/>
      <w:r>
        <w:rPr>
          <w:rFonts w:ascii="Arial" w:eastAsia="Arial" w:hAnsi="Arial" w:cs="Arial"/>
        </w:rPr>
        <w:t>Bureau of State Police,</w:t>
      </w:r>
      <w:r w:rsidRPr="006E303D">
        <w:rPr>
          <w:rFonts w:ascii="Arial" w:eastAsia="Arial" w:hAnsi="Arial" w:cs="Arial"/>
        </w:rPr>
        <w:t xml:space="preserve"> a complaint for protection from harassment and provide evidence </w:t>
      </w:r>
      <w:bookmarkStart w:id="217" w:name="_LINE__17_9b50e6f0_27fa_4d10_99fd_141021"/>
      <w:bookmarkEnd w:id="216"/>
      <w:r w:rsidRPr="006E303D">
        <w:rPr>
          <w:rFonts w:ascii="Arial" w:eastAsia="Arial" w:hAnsi="Arial" w:cs="Arial"/>
        </w:rPr>
        <w:t xml:space="preserve">to the court of the original notice or communication restricting the person from accessing </w:t>
      </w:r>
      <w:bookmarkStart w:id="218" w:name="_LINE__18_5545875b_cba7_47a1_a6ac_b0b124"/>
      <w:bookmarkEnd w:id="217"/>
      <w:r w:rsidRPr="006E303D">
        <w:rPr>
          <w:rFonts w:ascii="Arial" w:eastAsia="Arial" w:hAnsi="Arial" w:cs="Arial"/>
        </w:rPr>
        <w:t xml:space="preserve">state property or services provided by the State or </w:t>
      </w:r>
      <w:r>
        <w:rPr>
          <w:rFonts w:ascii="Arial" w:eastAsia="Arial" w:hAnsi="Arial" w:cs="Arial"/>
        </w:rPr>
        <w:t xml:space="preserve">restricting the person from </w:t>
      </w:r>
      <w:bookmarkStart w:id="219" w:name="_LINE__19_2bb369a4_a62f_47b9_886d_a5b248"/>
      <w:bookmarkEnd w:id="218"/>
      <w:r>
        <w:rPr>
          <w:rFonts w:ascii="Arial" w:eastAsia="Arial" w:hAnsi="Arial" w:cs="Arial"/>
        </w:rPr>
        <w:t>communicating</w:t>
      </w:r>
      <w:r w:rsidRPr="006E303D">
        <w:rPr>
          <w:rFonts w:ascii="Arial" w:eastAsia="Arial" w:hAnsi="Arial" w:cs="Arial"/>
        </w:rPr>
        <w:t xml:space="preserve"> with</w:t>
      </w:r>
      <w:r>
        <w:rPr>
          <w:rFonts w:ascii="Arial" w:eastAsia="Arial" w:hAnsi="Arial" w:cs="Arial"/>
        </w:rPr>
        <w:t xml:space="preserve"> or through</w:t>
      </w:r>
      <w:r w:rsidRPr="006E303D">
        <w:rPr>
          <w:rFonts w:ascii="Arial" w:eastAsia="Arial" w:hAnsi="Arial" w:cs="Arial"/>
        </w:rPr>
        <w:t xml:space="preserve"> the entity, along with the factual basis for the entity's </w:t>
      </w:r>
      <w:bookmarkStart w:id="220" w:name="_LINE__20_95f4b20d_6a6b_46f7_8418_1791b3"/>
      <w:bookmarkEnd w:id="219"/>
      <w:r w:rsidRPr="006E303D">
        <w:rPr>
          <w:rFonts w:ascii="Arial" w:eastAsia="Arial" w:hAnsi="Arial" w:cs="Arial"/>
        </w:rPr>
        <w:t xml:space="preserve">original decision. The bill requires </w:t>
      </w:r>
      <w:r>
        <w:rPr>
          <w:rFonts w:ascii="Arial" w:eastAsia="Arial" w:hAnsi="Arial" w:cs="Arial"/>
        </w:rPr>
        <w:t>the</w:t>
      </w:r>
      <w:r w:rsidRPr="006E303D">
        <w:rPr>
          <w:rFonts w:ascii="Arial" w:eastAsia="Arial" w:hAnsi="Arial" w:cs="Arial"/>
        </w:rPr>
        <w:t xml:space="preserve"> court to prioritize complaints filed for protection </w:t>
      </w:r>
      <w:bookmarkStart w:id="221" w:name="_LINE__21_44df4d03_d742_463f_a327_591aeb"/>
      <w:bookmarkEnd w:id="220"/>
      <w:r w:rsidRPr="006E303D">
        <w:rPr>
          <w:rFonts w:ascii="Arial" w:eastAsia="Arial" w:hAnsi="Arial" w:cs="Arial"/>
        </w:rPr>
        <w:t xml:space="preserve">from harassment that are unrelated to the extension or renewal of a restriction for more than </w:t>
      </w:r>
      <w:bookmarkStart w:id="222" w:name="_LINE__22_0ee44cc4_1f82_4231_a4de_5c9f5e"/>
      <w:bookmarkEnd w:id="221"/>
      <w:r w:rsidRPr="006E303D">
        <w:rPr>
          <w:rFonts w:ascii="Arial" w:eastAsia="Arial" w:hAnsi="Arial" w:cs="Arial"/>
        </w:rPr>
        <w:t>90 days.</w:t>
      </w:r>
      <w:r>
        <w:rPr>
          <w:rFonts w:ascii="Arial" w:eastAsia="Arial" w:hAnsi="Arial" w:cs="Arial"/>
        </w:rPr>
        <w:t xml:space="preserve">  The bill clarifies that an action brought by an entity of the State and filed by the </w:t>
      </w:r>
      <w:bookmarkStart w:id="223" w:name="_LINE__23_3f6373e0_2a70_4cc6_ae2a_888fc0"/>
      <w:bookmarkEnd w:id="222"/>
      <w:r>
        <w:rPr>
          <w:rFonts w:ascii="Arial" w:eastAsia="Arial" w:hAnsi="Arial" w:cs="Arial"/>
        </w:rPr>
        <w:t xml:space="preserve">Department of Public Safety, Bureau of State Police may be filed, heard and determined in </w:t>
      </w:r>
      <w:bookmarkStart w:id="224" w:name="_LINE__24_f904a8ad_39c4_4e89_a369_0ed1b2"/>
      <w:bookmarkEnd w:id="223"/>
      <w:r>
        <w:rPr>
          <w:rFonts w:ascii="Arial" w:eastAsia="Arial" w:hAnsi="Arial" w:cs="Arial"/>
        </w:rPr>
        <w:t xml:space="preserve">any division of the District Court of the plaintiff's choice and that the court may direct a </w:t>
      </w:r>
      <w:bookmarkStart w:id="225" w:name="_LINE__25_fdfab41e_9d7b_4bd2_b428_fae45d"/>
      <w:bookmarkEnd w:id="224"/>
      <w:r>
        <w:rPr>
          <w:rFonts w:ascii="Arial" w:eastAsia="Arial" w:hAnsi="Arial" w:cs="Arial"/>
        </w:rPr>
        <w:t>defendant to refrain from being in the vicinity of state property.</w:t>
      </w:r>
      <w:bookmarkEnd w:id="225"/>
    </w:p>
    <w:bookmarkEnd w:id="1"/>
    <w:bookmarkEnd w:id="2"/>
    <w:bookmarkEnd w:id="188"/>
    <w:bookmarkEnd w:id="205"/>
    <w:bookmarkEnd w:id="20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LR2840,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Procedures for Restricting Access to State Property, Access to State Services and Communication with or Through State Entities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B5D99"/>
    <w:rsid w:val="00610E2A"/>
    <w:rsid w:val="00641982"/>
    <w:rsid w:val="006714D5"/>
    <w:rsid w:val="0068551B"/>
    <w:rsid w:val="00695EDF"/>
    <w:rsid w:val="006D40C3"/>
    <w:rsid w:val="006E303D"/>
    <w:rsid w:val="007A1595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51631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149572</ItemId>
    <LRId>76799</LRId>
    <LRNumber>2840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Procedures for Restricting Access to State Property, Access to State Services and Communication with or Through State Entities</LRTitle>
    <ItemTitle>An Act to Establish Procedures for Restricting Access to State Property, Access to State Services and Communication with or Through State Entities</ItemTitle>
    <ShortTitle1>ESTABLISH PROCEDURES FOR</ShortTitle1>
    <ShortTitle2>RESTRICTING ACCESS TO STATE</ShortTitle2>
    <JacketLegend>Approved for introduction by a majority of the Legislative Council pursuant to Joint Rule 203.</JacketLegend>
    <SponsorFirstName>Nicole</SponsorFirstName>
    <SponsorLastName>Grohoski</SponsorLastName>
    <SponsorChamberPrefix>Sen.</SponsorChamberPrefix>
    <SponsorFrom>Hancock</SponsorFrom>
    <DraftingCycleCount>2</DraftingCycleCount>
    <LatestDraftingActionId>130</LatestDraftingActionId>
    <LatestDraftingActionDate>2025-12-22T15:26:31</LatestDraftingActionDate>
    <LatestDrafterName>gaouellette</LatestDrafterName>
    <LatestProoferName>sadley</LatestProoferName>
    <LatestTechName>BShorey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w:rsidR="007A1595" w:rsidRDefault="007A1595" w:rsidP="007A1595"&amp;gt;&amp;lt;w:pPr&amp;gt;&amp;lt;w:ind w:left="360" w:firstLine="360" /&amp;gt;&amp;lt;/w:pPr&amp;gt;&amp;lt;w:bookmarkStart w:id="0" w:name="_EMERGENCY_PREAMBLE__5c66949a_0367_47c5_" /&amp;gt;&amp;lt;w:bookmarkStart w:id="1" w:name="_DOC_BODY__4095effd_d65a_4f9e_a88f_87799" /&amp;gt;&amp;lt;w:bookmarkStart w:id="2" w:name="_DOC_BODY_CONTAINER__36a02067_e70a_4aad_" /&amp;gt;&amp;lt;w:bookmarkStart w:id="3" w:name="_PAGE__1_52660add_5435_4be7_8eb0_fef3622" /&amp;gt;&amp;lt;w:bookmarkStart w:id="4" w:name="_PAR__1_74911247_75e6_4633_a785_f31c0617" /&amp;gt;&amp;lt;w:bookmarkStart w:id="5" w:name="_LINE__1_e04ff1fa_a706_4a28_b1f3_57d7432"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w:name="_LINE__2_16e24d28_513a_46d1_9557_4f12577"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w:rsidR="007A1595" w:rsidRDefault="007A1595" w:rsidP="007A1595"&amp;gt;&amp;lt;w:pPr&amp;gt;&amp;lt;w:ind w:left="360" w:firstLine="360" /&amp;gt;&amp;lt;/w:pPr&amp;gt;&amp;lt;w:bookmarkStart w:id="7" w:name="_PAR__2_ca3fd697_bf37_47aa_b704_d37dc53e" /&amp;gt;&amp;lt;w:bookmarkStart w:id="8" w:name="_LINE__3_7c05ca5b_3a29_4af5_878b_8f4b7db"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the number of &amp;lt;/w:t&amp;gt;&amp;lt;/w:r&amp;gt;&amp;lt;w:r w:rsidRPr="006E303D"&amp;gt;&amp;lt;w:t xml:space="preserve"&amp;gt;protests held on &amp;lt;/w:t&amp;gt;&amp;lt;/w:r&amp;gt;&amp;lt;w:r&amp;gt;&amp;lt;w:t&amp;gt;s&amp;lt;/w:t&amp;gt;&amp;lt;/w:r&amp;gt;&amp;lt;w:r w:rsidRPr="006E303D"&amp;gt;&amp;lt;w:t xml:space="preserve"&amp;gt;tate properties and the need for services &amp;lt;/w:t&amp;gt;&amp;lt;/w:r&amp;gt;&amp;lt;w:bookmarkStart w:id="9" w:name="_LINE__4_9cea36a6_f170_4222_b2d8_4f44b6f" /&amp;gt;&amp;lt;w:bookmarkEnd w:id="8" /&amp;gt;&amp;lt;w:r w:rsidRPr="006E303D"&amp;gt;&amp;lt;w:t xml:space="preserve"&amp;gt;provided by &amp;lt;/w:t&amp;gt;&amp;lt;/w:r&amp;gt;&amp;lt;w:r&amp;gt;&amp;lt;w:t&amp;gt;s&amp;lt;/w:t&amp;gt;&amp;lt;/w:r&amp;gt;&amp;lt;w:r w:rsidRPr="006E303D"&amp;gt;&amp;lt;w:t xml:space="preserve"&amp;gt;tate agencies are anticipated to increase in &amp;lt;/w:t&amp;gt;&amp;lt;/w:r&amp;gt;&amp;lt;w:r&amp;gt;&amp;lt;w:t&amp;gt;2026 and coming years&amp;lt;/w:t&amp;gt;&amp;lt;/w:r&amp;gt;&amp;lt;w:r w:rsidRPr="006E303D"&amp;gt;&amp;lt;w:t&amp;gt;; and&amp;lt;/w:t&amp;gt;&amp;lt;/w:r&amp;gt;&amp;lt;w:bookmarkEnd w:id="9" /&amp;gt;&amp;lt;/w:p&amp;gt;&amp;lt;w:p w:rsidR="007A1595" w:rsidRDefault="007A1595" w:rsidP="007A1595"&amp;gt;&amp;lt;w:pPr&amp;gt;&amp;lt;w:ind w:left="360" w:firstLine="360" /&amp;gt;&amp;lt;/w:pPr&amp;gt;&amp;lt;w:bookmarkStart w:id="10" w:name="_PAR__3_917a0151_e7c5_4881_9c2a_3f00d8bb" /&amp;gt;&amp;lt;w:bookmarkStart w:id="11" w:name="_LINE__5_df84dc79_e566_470a_9e19_e4cf68c"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w:rsidRPr="006E303D"&amp;gt;&amp;lt;w:t xml:space="preserve"&amp;gt;the &amp;lt;/w:t&amp;gt;&amp;lt;/w:r&amp;gt;&amp;lt;w:r&amp;gt;&amp;lt;w:t xml:space="preserve"&amp;gt;Department of Public Safety, &amp;lt;/w:t&amp;gt;&amp;lt;/w:r&amp;gt;&amp;lt;w:r w:rsidRPr="006E303D"&amp;gt;&amp;lt;w:t xml:space="preserve"&amp;gt;Bureau of Capitol Police has expressed &amp;lt;/w:t&amp;gt;&amp;lt;/w:r&amp;gt;&amp;lt;w:bookmarkStart w:id="12" w:name="_LINE__6_54499d77_66a4_4818_9b05_22df863" /&amp;gt;&amp;lt;w:bookmarkEnd w:id="11" /&amp;gt;&amp;lt;w:r w:rsidRPr="006E303D"&amp;gt;&amp;lt;w:t xml:space="preserve"&amp;gt;concern &amp;lt;/w:t&amp;gt;&amp;lt;/w:r&amp;gt;&amp;lt;w:r&amp;gt;&amp;lt;w:t&amp;gt;about&amp;lt;/w:t&amp;gt;&amp;lt;/w:r&amp;gt;&amp;lt;w:r w:rsidRPr="006E303D"&amp;gt;&amp;lt;w:t xml:space="preserve"&amp;gt; the lack of specific statutory guidance regarding&amp;lt;/w:t&amp;gt;&amp;lt;/w:r&amp;gt;&amp;lt;w:r&amp;gt;&amp;lt;w:t xml:space="preserve"&amp;gt; persons&amp;lt;/w:t&amp;gt;&amp;lt;/w:r&amp;gt;&amp;lt;w:r w:rsidRPr="006E303D"&amp;gt;&amp;lt;w:t xml:space="preserve"&amp;gt; who have been &amp;lt;/w:t&amp;gt;&amp;lt;/w:r&amp;gt;&amp;lt;w:bookmarkStart w:id="13" w:name="_LINE__7_60a82104_254a_46e6_83b8_437316a" /&amp;gt;&amp;lt;w:bookmarkEnd w:id="12" /&amp;gt;&amp;lt;w:r w:rsidRPr="006E303D"&amp;gt;&amp;lt;w:t xml:space="preserve"&amp;gt;restricted from accessing &amp;lt;/w:t&amp;gt;&amp;lt;/w:r&amp;gt;&amp;lt;w:r&amp;gt;&amp;lt;w:t&amp;gt;s&amp;lt;/w:t&amp;gt;&amp;lt;/w:r&amp;gt;&amp;lt;w:r w:rsidRPr="006E303D"&amp;gt;&amp;lt;w:t xml:space="preserve"&amp;gt;tate properties &amp;lt;/w:t&amp;gt;&amp;lt;/w:r&amp;gt;&amp;lt;w:r&amp;gt;&amp;lt;w:t&amp;gt;or&amp;lt;/w:t&amp;gt;&amp;lt;/w:r&amp;gt;&amp;lt;w:r w:rsidRPr="006E303D"&amp;gt;&amp;lt;w:t xml:space="preserve"&amp;gt; services provided by &amp;lt;/w:t&amp;gt;&amp;lt;/w:r&amp;gt;&amp;lt;w:r&amp;gt;&amp;lt;w:t&amp;gt;s&amp;lt;/w:t&amp;gt;&amp;lt;/w:r&amp;gt;&amp;lt;w:r w:rsidRPr="006E303D"&amp;gt;&amp;lt;w:t xml:space="preserve"&amp;gt;tate &amp;lt;/w:t&amp;gt;&amp;lt;/w:r&amp;gt;&amp;lt;w:r&amp;gt;&amp;lt;w:t&amp;gt;entities&amp;lt;/w:t&amp;gt;&amp;lt;/w:r&amp;gt;&amp;lt;w:r w:rsidRPr="006E303D"&amp;gt;&amp;lt;w:t&amp;gt;; and&amp;lt;/w:t&amp;gt;&amp;lt;/w:r&amp;gt;&amp;lt;w:bookmarkEnd w:id="13" /&amp;gt;&amp;lt;/w:p&amp;gt;&amp;lt;w:p w:rsidR="007A1595" w:rsidRDefault="007A1595" w:rsidP="007A1595"&amp;gt;&amp;lt;w:pPr&amp;gt;&amp;lt;w:ind w:left="360" w:firstLine="360" /&amp;gt;&amp;lt;/w:pPr&amp;gt;&amp;lt;w:bookmarkStart w:id="14" w:name="_PAR__4_c14315ad_35d3_4262_8ab5_941c9b51" /&amp;gt;&amp;lt;w:bookmarkStart w:id="15" w:name="_LINE__8_61b25193_1cd3_4bd5_9178_2678503" /&amp;gt;&amp;lt;w:bookmarkEnd w:id="10" /&amp;gt;&amp;lt;w:r&amp;gt;&amp;lt;w:rPr&amp;gt;&amp;lt;w:b /&amp;gt;&amp;lt;w:sz w:val="24" /&amp;gt;&amp;lt;/w:rPr&amp;gt;&amp;lt;w:t xml:space="preserve"&amp;gt;Whereas, &amp;lt;/w:t&amp;gt;&amp;lt;/w:r&amp;gt;&amp;lt;w:r w:rsidRPr="006E303D"&amp;gt;&amp;lt;w:t xml:space="preserve"&amp;gt;providing specific &amp;lt;/w:t&amp;gt;&amp;lt;/w:r&amp;gt;&amp;lt;w:r&amp;gt;&amp;lt;w:t xml:space="preserve"&amp;gt;and timely statutory &amp;lt;/w:t&amp;gt;&amp;lt;/w:r&amp;gt;&amp;lt;w:r w:rsidRPr="006E303D"&amp;gt;&amp;lt;w:t xml:space="preserve"&amp;gt;guidance on the process of &amp;lt;/w:t&amp;gt;&amp;lt;/w:r&amp;gt;&amp;lt;w:bookmarkStart w:id="16" w:name="_LINE__9_dd6356f2_9cff_4474_a4c9_b1e173c" /&amp;gt;&amp;lt;w:bookmarkEnd w:id="15" /&amp;gt;&amp;lt;w:r w:rsidRPr="006E303D"&amp;gt;&amp;lt;w:t xml:space="preserve"&amp;gt;restricting a person from accessing &amp;lt;/w:t&amp;gt;&amp;lt;/w:r&amp;gt;&amp;lt;w:r&amp;gt;&amp;lt;w:t&amp;gt;s&amp;lt;/w:t&amp;gt;&amp;lt;/w:r&amp;gt;&amp;lt;w:r w:rsidRPr="006E303D"&amp;gt;&amp;lt;w:t xml:space="preserve"&amp;gt;tate properties &amp;lt;/w:t&amp;gt;&amp;lt;/w:r&amp;gt;&amp;lt;w:r&amp;gt;&amp;lt;w:t&amp;gt;or&amp;lt;/w:t&amp;gt;&amp;lt;/w:r&amp;gt;&amp;lt;w:r w:rsidRPr="006E303D"&amp;gt;&amp;lt;w:t xml:space="preserve"&amp;gt; services provided by &amp;lt;/w:t&amp;gt;&amp;lt;/w:r&amp;gt;&amp;lt;w:r&amp;gt;&amp;lt;w:t&amp;gt;s&amp;lt;/w:t&amp;gt;&amp;lt;/w:r&amp;gt;&amp;lt;w:r w:rsidRPr="006E303D"&amp;gt;&amp;lt;w:t xml:space="preserve"&amp;gt;tate &amp;lt;/w:t&amp;gt;&amp;lt;/w:r&amp;gt;&amp;lt;w:r&amp;gt;&amp;lt;w:t&amp;gt;entities&amp;lt;/w:t&amp;gt;&amp;lt;/w:r&amp;gt;&amp;lt;w:r w:rsidRPr="006E303D"&amp;gt;&amp;lt;w:t xml:space="preserve"&amp;gt; &amp;lt;/w:t&amp;gt;&amp;lt;/w:r&amp;gt;&amp;lt;w:r&amp;gt;&amp;lt;w:t xml:space="preserve"&amp;gt;or &amp;lt;/w:t&amp;gt;&amp;lt;/w:r&amp;gt;&amp;lt;w:bookmarkStart w:id="17" w:name="_LINE__10_72e978fa_50aa_4254_9cb7_52d24e" /&amp;gt;&amp;lt;w:bookmarkEnd w:id="16" /&amp;gt;&amp;lt;w:r&amp;gt;&amp;lt;w:t xml:space="preserve"&amp;gt;communicating with or through state entities &amp;lt;/w:t&amp;gt;&amp;lt;/w:r&amp;gt;&amp;lt;w:r w:rsidRPr="006E303D"&amp;gt;&amp;lt;w:t xml:space="preserve"&amp;gt;is necessary to address immediate public &amp;lt;/w:t&amp;gt;&amp;lt;/w:r&amp;gt;&amp;lt;w:bookmarkStart w:id="18" w:name="_LINE__11_fecd27b5_5cdc_431b_ae5d_ba55db" /&amp;gt;&amp;lt;w:bookmarkEnd w:id="17" /&amp;gt;&amp;lt;w:r w:rsidRPr="006E303D"&amp;gt;&amp;lt;w:t&amp;gt;safety concerns and individual rights; and&amp;lt;/w:t&amp;gt;&amp;lt;/w:r&amp;gt;&amp;lt;w:bookmarkEnd w:id="18" /&amp;gt;&amp;lt;/w:p&amp;gt;&amp;lt;w:p w:rsidR="007A1595" w:rsidRDefault="007A1595" w:rsidP="007A1595"&amp;gt;&amp;lt;w:pPr&amp;gt;&amp;lt;w:ind w:left="360" w:firstLine="360" /&amp;gt;&amp;lt;/w:pPr&amp;gt;&amp;lt;w:bookmarkStart w:id="19" w:name="_PAR__5_e3370f97_91d4_4551_82b0_19a9fc3b" /&amp;gt;&amp;lt;w:bookmarkStart w:id="20" w:name="_LINE__12_999d052d_8d55_4c66_8dea_8579ce"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w:id="21" w:name="_LINE__13_640f0bb6_d861_407f_9dd8_ad1382" /&amp;gt;&amp;lt;w:bookmarkEnd w:id="20" /&amp;gt;&amp;lt;w:r&amp;gt;&amp;lt;w:t xml:space="preserve"&amp;gt;the meaning of the Constitution of Maine and require the following legislation as &amp;lt;/w:t&amp;gt;&amp;lt;/w:r&amp;gt;&amp;lt;w:bookmarkStart w:id="22" w:name="_LINE__14_1b8a5046_15cb_4df9_8d29_29ae61" /&amp;gt;&amp;lt;w:bookmarkEnd w:id="21" /&amp;gt;&amp;lt;w:r&amp;gt;&amp;lt;w:t xml:space="preserve"&amp;gt;immediately necessary for the preservation of the public peace, health and safety; now, &amp;lt;/w:t&amp;gt;&amp;lt;/w:r&amp;gt;&amp;lt;w:bookmarkStart w:id="23" w:name="_LINE__15_0c9b9f6e_4402_4b21_8561_a86977" /&amp;gt;&amp;lt;w:bookmarkEnd w:id="22" /&amp;gt;&amp;lt;w:r&amp;gt;&amp;lt;w:t&amp;gt;therefore,&amp;lt;/w:t&amp;gt;&amp;lt;/w:r&amp;gt;&amp;lt;w:bookmarkEnd w:id="23" /&amp;gt;&amp;lt;/w:p&amp;gt;&amp;lt;w:p w:rsidR="007A1595" w:rsidRDefault="007A1595" w:rsidP="007A1595"&amp;gt;&amp;lt;w:pPr&amp;gt;&amp;lt;w:ind w:left="360" /&amp;gt;&amp;lt;/w:pPr&amp;gt;&amp;lt;w:bookmarkStart w:id="24" w:name="_ENACTING_CLAUSE__5a730b21_b857_42bd_987" /&amp;gt;&amp;lt;w:bookmarkStart w:id="25" w:name="_PAR__6_0d74967f_4dce_4101_9e3a_53f41005" /&amp;gt;&amp;lt;w:bookmarkStart w:id="26" w:name="_LINE__16_a4585760_d652_48c8_861a_c24cbf" /&amp;gt;&amp;lt;w:bookmarkEnd w:id="0" /&amp;gt;&amp;lt;w:bookmarkEnd w:id="19" /&amp;gt;&amp;lt;w:r&amp;gt;&amp;lt;w:rPr&amp;gt;&amp;lt;w:b /&amp;gt;&amp;lt;/w:rPr&amp;gt;&amp;lt;w:t&amp;gt;Be it enacted by the People of the State of Maine as follows:&amp;lt;/w:t&amp;gt;&amp;lt;/w:r&amp;gt;&amp;lt;w:bookmarkEnd w:id="26" /&amp;gt;&amp;lt;/w:p&amp;gt;&amp;lt;w:p w:rsidR="007A1595" w:rsidRDefault="007A1595" w:rsidP="007A1595"&amp;gt;&amp;lt;w:pPr&amp;gt;&amp;lt;w:ind w:left="360" w:firstLine="360" /&amp;gt;&amp;lt;/w:pPr&amp;gt;&amp;lt;w:bookmarkStart w:id="27" w:name="_BILL_SECTION_HEADER__137f248b_6f73_4453" /&amp;gt;&amp;lt;w:bookmarkStart w:id="28" w:name="_BILL_SECTION__7fa603b9_12ca_482a_8fb8_2" /&amp;gt;&amp;lt;w:bookmarkStart w:id="29" w:name="_DOC_BODY_CONTENT__e85119cf_1625_4ca6_9d" /&amp;gt;&amp;lt;w:bookmarkStart w:id="30" w:name="_PAR__7_3fc49306_8708_4a23_8bbb_eabf9be7" /&amp;gt;&amp;lt;w:bookmarkStart w:id="31" w:name="_LINE__17_8ac63d51_d0a2_4bb2_9073_0291ad" /&amp;gt;&amp;lt;w:bookmarkEnd w:id="24" /&amp;gt;&amp;lt;w:bookmarkEnd w:id="25" /&amp;gt;&amp;lt;w:r&amp;gt;&amp;lt;w:rPr&amp;gt;&amp;lt;w:b /&amp;gt;&amp;lt;w:sz w:val="24" /&amp;gt;&amp;lt;/w:rPr&amp;gt;&amp;lt;w:t xml:space="preserve"&amp;gt;Sec. &amp;lt;/w:t&amp;gt;&amp;lt;/w:r&amp;gt;&amp;lt;w:bookmarkStart w:id="32" w:name="_BILL_SECTION_NUMBER__7c53a645_0da8_41f2" /&amp;gt;&amp;lt;w:r&amp;gt;&amp;lt;w:rPr&amp;gt;&amp;lt;w:b /&amp;gt;&amp;lt;w:sz w:val="24" /&amp;gt;&amp;lt;/w:rPr&amp;gt;&amp;lt;w:t&amp;gt;1&amp;lt;/w:t&amp;gt;&amp;lt;/w:r&amp;gt;&amp;lt;w:bookmarkEnd w:id="32" /&amp;gt;&amp;lt;w:r&amp;gt;&amp;lt;w:rPr&amp;gt;&amp;lt;w:b /&amp;gt;&amp;lt;w:sz w:val="24" /&amp;gt;&amp;lt;/w:rPr&amp;gt;&amp;lt;w:t&amp;gt;.  5 MRSA §60&amp;lt;/w:t&amp;gt;&amp;lt;/w:r&amp;gt;&amp;lt;w:r&amp;gt;&amp;lt;w:t xml:space="preserve"&amp;gt; is enacted to read:&amp;lt;/w:t&amp;gt;&amp;lt;/w:r&amp;gt;&amp;lt;w:bookmarkEnd w:id="31" /&amp;gt;&amp;lt;/w:p&amp;gt;&amp;lt;w:p w:rsidR="007A1595" w:rsidRDefault="007A1595" w:rsidP="007A1595"&amp;gt;&amp;lt;w:pPr&amp;gt;&amp;lt;w:ind w:left="1080" w:hanging="720" /&amp;gt;&amp;lt;w:rPr&amp;gt;&amp;lt;w:ins w:id="33" w:author="BPS" w:date="2025-12-10T11:28:00Z" /&amp;gt;&amp;lt;w:b /&amp;gt;&amp;lt;/w:rPr&amp;gt;&amp;lt;/w:pPr&amp;gt;&amp;lt;w:bookmarkStart w:id="34" w:name="_STATUTE_S__586e8d8c_fb3a_4362_a4ae_c4bd" /&amp;gt;&amp;lt;w:bookmarkStart w:id="35" w:name="_PAR__8_0d91a67f_617d_4a34_84fe_de6ab071" /&amp;gt;&amp;lt;w:bookmarkStart w:id="36" w:name="_LINE__18_76712d65_83d4_4963_9f9a_7bca66" /&amp;gt;&amp;lt;w:bookmarkStart w:id="37" w:name="_PROCESSED_CHANGE__016bbdbf_5a61_435f_b6" /&amp;gt;&amp;lt;w:bookmarkEnd w:id="27" /&amp;gt;&amp;lt;w:bookmarkEnd w:id="30" /&amp;gt;&amp;lt;w:ins w:id="38" w:author="BPS" w:date="2025-12-10T11:28:00Z"&amp;gt;&amp;lt;w:r&amp;gt;&amp;lt;w:rPr&amp;gt;&amp;lt;w:b /&amp;gt;&amp;lt;/w:rPr&amp;gt;&amp;lt;w:t&amp;gt;§&amp;lt;/w:t&amp;gt;&amp;lt;/w:r&amp;gt;&amp;lt;w:bookmarkStart w:id="39" w:name="_STATUTE_NUMBER__08ffd489_8eff_4463_bde2" /&amp;gt;&amp;lt;w:r&amp;gt;&amp;lt;w:rPr&amp;gt;&amp;lt;w:b /&amp;gt;&amp;lt;/w:rPr&amp;gt;&amp;lt;w:t&amp;gt;60&amp;lt;/w:t&amp;gt;&amp;lt;/w:r&amp;gt;&amp;lt;w:bookmarkEnd w:id="39" /&amp;gt;&amp;lt;w:r&amp;gt;&amp;lt;w:rPr&amp;gt;&amp;lt;w:b /&amp;gt;&amp;lt;/w:rPr&amp;gt;&amp;lt;w:t xml:space="preserve"&amp;gt;.  &amp;lt;/w:t&amp;gt;&amp;lt;/w:r&amp;gt;&amp;lt;w:bookmarkStart w:id="40" w:name="_STATUTE_HEADNOTE__1e835e1b_ef40_4ddc_a7" /&amp;gt;&amp;lt;w:r&amp;gt;&amp;lt;w:rPr&amp;gt;&amp;lt;w:b /&amp;gt;&amp;lt;/w:rPr&amp;gt;&amp;lt;w:t xml:space="preserve"&amp;gt;Restriction of access to state property or services; restriction of communication &amp;lt;/w:t&amp;gt;&amp;lt;/w:r&amp;gt;&amp;lt;w:bookmarkStart w:id="41" w:name="_LINE__19_96ba16d8_5d45_470d_a916_500d19" /&amp;gt;&amp;lt;w:bookmarkEnd w:id="36" /&amp;gt;&amp;lt;w:r&amp;gt;&amp;lt;w:rPr&amp;gt;&amp;lt;w:b /&amp;gt;&amp;lt;/w:rPr&amp;gt;&amp;lt;w:t xml:space="preserve"&amp;gt;with &amp;lt;/w:t&amp;gt;&amp;lt;/w:r&amp;gt;&amp;lt;/w:ins&amp;gt;&amp;lt;w:ins w:id="42" w:author="BPS" w:date="2025-12-19T13:06:00Z"&amp;gt;&amp;lt;w:r&amp;gt;&amp;lt;w:rPr&amp;gt;&amp;lt;w:b /&amp;gt;&amp;lt;/w:rPr&amp;gt;&amp;lt;w:t xml:space="preserve"&amp;gt;or through &amp;lt;/w:t&amp;gt;&amp;lt;/w:r&amp;gt;&amp;lt;/w:ins&amp;gt;&amp;lt;w:ins w:id="43" w:author="BPS" w:date="2025-12-10T11:28:00Z"&amp;gt;&amp;lt;w:r&amp;gt;&amp;lt;w:rPr&amp;gt;&amp;lt;w:b /&amp;gt;&amp;lt;/w:rPr&amp;gt;&amp;lt;w:t&amp;gt;entities of the State&amp;lt;/w:t&amp;gt;&amp;lt;/w:r&amp;gt;&amp;lt;w:bookmarkEnd w:id="40" /&amp;gt;&amp;lt;w:bookmarkEnd w:id="41" /&amp;gt;&amp;lt;/w:ins&amp;gt;&amp;lt;/w:p&amp;gt;&amp;lt;w:p w:rsidR="007A1595" w:rsidRDefault="007A1595" w:rsidP="007A1595"&amp;gt;&amp;lt;w:pPr&amp;gt;&amp;lt;w:ind w:left="360" w:firstLine="360" /&amp;gt;&amp;lt;w:rPr&amp;gt;&amp;lt;w:ins w:id="44" w:author="BPS" w:date="2025-12-10T11:28:00Z" /&amp;gt;&amp;lt;/w:rPr&amp;gt;&amp;lt;/w:pPr&amp;gt;&amp;lt;w:bookmarkStart w:id="45" w:name="_STATUTE_NUMBER__dd48bb1a_872b_4ab9_9447" /&amp;gt;&amp;lt;w:bookmarkStart w:id="46" w:name="_STATUTE_SS__08c20217_3292_45de_9e53_431" /&amp;gt;&amp;lt;w:bookmarkStart w:id="47" w:name="_PAR__9_a1002faa_e27d_4e54_80d6_a76ab1ad" /&amp;gt;&amp;lt;w:bookmarkStart w:id="48" w:name="_LINE__20_9c07b29b_1f33_4f83_9933_fe2835" /&amp;gt;&amp;lt;w:bookmarkEnd w:id="35" /&amp;gt;&amp;lt;w:ins w:id="49" w:author="BPS" w:date="2025-12-10T11:28:00Z"&amp;gt;&amp;lt;w:r w:rsidRPr="0068551B"&amp;gt;&amp;lt;w:rPr&amp;gt;&amp;lt;w:b /&amp;gt;&amp;lt;/w:rPr&amp;gt;&amp;lt;w:t&amp;gt;1&amp;lt;/w:t&amp;gt;&amp;lt;/w:r&amp;gt;&amp;lt;w:bookmarkEnd w:id="45" /&amp;gt;&amp;lt;w:r w:rsidRPr="0068551B"&amp;gt;&amp;lt;w:rPr&amp;gt;&amp;lt;w:b /&amp;gt;&amp;lt;/w:rPr&amp;gt;&amp;lt;w:t xml:space="preserve"&amp;gt;.  &amp;lt;/w:t&amp;gt;&amp;lt;/w:r&amp;gt;&amp;lt;w:bookmarkStart w:id="50" w:name="_STATUTE_HEADNOTE__d06d1157_5f53_42a5_9e" /&amp;gt;&amp;lt;w:r w:rsidRPr="0068551B"&amp;gt;&amp;lt;w:rPr&amp;gt;&amp;lt;w:b /&amp;gt;&amp;lt;/w:rPr&amp;gt;&amp;lt;w:t&amp;gt;Entity of the State; definition.&amp;lt;/w:t&amp;gt;&amp;lt;/w:r&amp;gt;&amp;lt;w:r&amp;gt;&amp;lt;w:t xml:space="preserve"&amp;gt;  &amp;lt;/w:t&amp;gt;&amp;lt;/w:r&amp;gt;&amp;lt;w:bookmarkStart w:id="51" w:name="_STATUTE_CONTENT__afb6efb3_286e_4db8_869" /&amp;gt;&amp;lt;w:bookmarkEnd w:id="50" /&amp;gt;&amp;lt;w:r&amp;gt;&amp;lt;w:t&amp;gt;As used in this section&amp;lt;/w:t&amp;gt;&amp;lt;/w:r&amp;gt;&amp;lt;/w:ins&amp;gt;&amp;lt;w:ins w:id="52" w:author="BPS" w:date="2025-12-10T14:44:00Z"&amp;gt;&amp;lt;w:r&amp;gt;&amp;lt;w:t&amp;gt;,&amp;lt;/w:t&amp;gt;&amp;lt;/w:r&amp;gt;&amp;lt;/w:ins&amp;gt;&amp;lt;w:ins w:id="53" w:author="BPS" w:date="2025-12-10T11:28:00Z"&amp;gt;&amp;lt;w:r&amp;gt;&amp;lt;w:t xml:space="preserve"&amp;gt; "entity of the State" means &amp;lt;/w:t&amp;gt;&amp;lt;/w:r&amp;gt;&amp;lt;w:bookmarkStart w:id="54" w:name="_LINE__21_a2109d0d_ee63_403b_8188_f9834d" /&amp;gt;&amp;lt;w:bookmarkEnd w:id="48" /&amp;gt;&amp;lt;w:r&amp;gt;&amp;lt;w:t&amp;gt;any office, department, agency, authority, commission,&amp;lt;/w:t&amp;gt;&amp;lt;/w:r&amp;gt;&amp;lt;/w:ins&amp;gt;&amp;lt;w:ins w:id="55" w:author="BPS" w:date="2025-12-10T11:29:00Z"&amp;gt;&amp;lt;w:r&amp;gt;&amp;lt;w:t xml:space="preserve"&amp;gt; &amp;lt;/w:t&amp;gt;&amp;lt;/w:r&amp;gt;&amp;lt;/w:ins&amp;gt;&amp;lt;w:ins w:id="56" w:author="BPS" w:date="2025-12-10T11:28:00Z"&amp;gt;&amp;lt;w:r&amp;gt;&amp;lt;w:t xml:space="preserve"&amp;gt;board, institution, hospital or other &amp;lt;/w:t&amp;gt;&amp;lt;/w:r&amp;gt;&amp;lt;w:bookmarkStart w:id="57" w:name="_LINE__22_c24dae6c_c171_4071_b13c_45d1a6" /&amp;gt;&amp;lt;w:bookmarkEnd w:id="54" /&amp;gt;&amp;lt;w:r&amp;gt;&amp;lt;w:t&amp;gt;instrumentality of the State.&amp;lt;/w:t&amp;gt;&amp;lt;/w:r&amp;gt;&amp;lt;w:bookmarkEnd w:id="57" /&amp;gt;&amp;lt;/w:ins&amp;gt;&amp;lt;/w:p&amp;gt;&amp;lt;w:p w:rsidR="007A1595" w:rsidRDefault="007A1595" w:rsidP="007A1595"&amp;gt;&amp;lt;w:pPr&amp;gt;&amp;lt;w:ind w:left="360" w:firstLine="360" /&amp;gt;&amp;lt;w:rPr&amp;gt;&amp;lt;w:ins w:id="58" w:author="BPS" w:date="2025-12-10T11:28:00Z" /&amp;gt;&amp;lt;/w:rPr&amp;gt;&amp;lt;/w:pPr&amp;gt;&amp;lt;w:bookmarkStart w:id="59" w:name="_STATUTE_NUMBER__00a2a92f_e8ce_42f8_9ceb" /&amp;gt;&amp;lt;w:bookmarkStart w:id="60" w:name="_STATUTE_SS__34b497b7_0f30_414f_a1ba_fcf" /&amp;gt;&amp;lt;w:bookmarkStart w:id="61" w:name="_PAR__10_73a53ba1_2926_4f75_b4b7_f0bc70f" /&amp;gt;&amp;lt;w:bookmarkStart w:id="62" w:name="_LINE__23_72b92235_12f6_40da_828c_85ae9c" /&amp;gt;&amp;lt;w:bookmarkEnd w:id="46" /&amp;gt;&amp;lt;w:bookmarkEnd w:id="47" /&amp;gt;&amp;lt;w:bookmarkEnd w:id="51" /&amp;gt;&amp;lt;w:ins w:id="63" w:author="BPS" w:date="2025-12-10T11:28:00Z"&amp;gt;&amp;lt;w:r&amp;gt;&amp;lt;w:rPr&amp;gt;&amp;lt;w:b /&amp;gt;&amp;lt;/w:rPr&amp;gt;&amp;lt;w:t&amp;gt;2&amp;lt;/w:t&amp;gt;&amp;lt;/w:r&amp;gt;&amp;lt;w:bookmarkEnd w:id="59" /&amp;gt;&amp;lt;w:r&amp;gt;&amp;lt;w:rPr&amp;gt;&amp;lt;w:b /&amp;gt;&amp;lt;/w:rPr&amp;gt;&amp;lt;w:t xml:space="preserve"&amp;gt;.  &amp;lt;/w:t&amp;gt;&amp;lt;/w:r&amp;gt;&amp;lt;w:bookmarkStart w:id="64" w:name="_STATUTE_HEADNOTE__8968d031_9032_47c1_b8" /&amp;gt;&amp;lt;w:r&amp;gt;&amp;lt;w:rPr&amp;gt;&amp;lt;w:b /&amp;gt;&amp;lt;/w:rPr&amp;gt;&amp;lt;w:t xml:space="preserve"&amp;gt;Notice or communication of restriction. &amp;lt;/w:t&amp;gt;&amp;lt;/w:r&amp;gt;&amp;lt;w:r&amp;gt;&amp;lt;w:t xml:space="preserve"&amp;gt; &amp;lt;/w:t&amp;gt;&amp;lt;/w:r&amp;gt;&amp;lt;w:bookmarkStart w:id="65" w:name="_STATUTE_CONTENT__6f020a59_2cfb_413c_905" /&amp;gt;&amp;lt;w:bookmarkEnd w:id="64" /&amp;gt;&amp;lt;w:r w:rsidRPr="006E303D"&amp;gt;&amp;lt;w:t xml:space="preserve"&amp;gt;An entity of the State that issues a notice &amp;lt;/w:t&amp;gt;&amp;lt;/w:r&amp;gt;&amp;lt;w:bookmarkStart w:id="66" w:name="_LINE__24_bb38eb2e_6d9c_4d69_b70e_e4aebc" /&amp;gt;&amp;lt;w:bookmarkEnd w:id="62" /&amp;gt;&amp;lt;w:r w:rsidRPr="006E303D"&amp;gt;&amp;lt;w:t xml:space="preserve"&amp;gt;or communication that restricts a person from accessing &amp;lt;/w:t&amp;gt;&amp;lt;/w:r&amp;gt;&amp;lt;/w:ins&amp;gt;&amp;lt;w:ins w:id="67" w:author="BPS" w:date="2025-12-10T14:44:00Z"&amp;gt;&amp;lt;w:r&amp;gt;&amp;lt;w:t&amp;gt;s&amp;lt;/w:t&amp;gt;&amp;lt;/w:r&amp;gt;&amp;lt;/w:ins&amp;gt;&amp;lt;w:ins w:id="68" w:author="BPS" w:date="2025-12-10T11:28:00Z"&amp;gt;&amp;lt;w:r w:rsidRPr="006E303D"&amp;gt;&amp;lt;w:t xml:space="preserve"&amp;gt;tate property or services provided &amp;lt;/w:t&amp;gt;&amp;lt;/w:r&amp;gt;&amp;lt;w:bookmarkStart w:id="69" w:name="_LINE__25_1308138b_1779_45ce_95aa_0eb45d" /&amp;gt;&amp;lt;w:bookmarkEnd w:id="66" /&amp;gt;&amp;lt;w:r w:rsidRPr="006E303D"&amp;gt;&amp;lt;w:t xml:space="preserve"&amp;gt;by the State or that &amp;lt;/w:t&amp;gt;&amp;lt;/w:r&amp;gt;&amp;lt;w:r&amp;gt;&amp;lt;w:t&amp;gt;restricts&amp;lt;/w:t&amp;gt;&amp;lt;/w:r&amp;gt;&amp;lt;w:r w:rsidRPr="006E303D"&amp;gt;&amp;lt;w:t xml:space="preserve"&amp;gt; a person &amp;lt;/w:t&amp;gt;&amp;lt;/w:r&amp;gt;&amp;lt;/w:ins&amp;gt;&amp;lt;w:ins w:id="70" w:author="BPS" w:date="2025-12-10T11:29:00Z"&amp;gt;&amp;lt;w:r&amp;gt;&amp;lt;w:t&amp;gt;from&amp;lt;/w:t&amp;gt;&amp;lt;/w:r&amp;gt;&amp;lt;/w:ins&amp;gt;&amp;lt;w:ins w:id="71" w:author="BPS" w:date="2025-12-10T11:28:00Z"&amp;gt;&amp;lt;w:r w:rsidRPr="006E303D"&amp;gt;&amp;lt;w:t xml:space="preserve"&amp;gt; communicat&amp;lt;/w:t&amp;gt;&amp;lt;/w:r&amp;gt;&amp;lt;/w:ins&amp;gt;&amp;lt;w:ins w:id="72" w:author="BPS" w:date="2025-12-10T11:29:00Z"&amp;gt;&amp;lt;w:r&amp;gt;&amp;lt;w:t&amp;gt;ing&amp;lt;/w:t&amp;gt;&amp;lt;/w:r&amp;gt;&amp;lt;/w:ins&amp;gt;&amp;lt;w:ins w:id="73" w:author="BPS" w:date="2025-12-10T11:28:00Z"&amp;gt;&amp;lt;w:r w:rsidRPr="006E303D"&amp;gt;&amp;lt;w:t xml:space="preserve"&amp;gt; with &amp;lt;/w:t&amp;gt;&amp;lt;/w:r&amp;gt;&amp;lt;/w:ins&amp;gt;&amp;lt;w:ins w:id="74" w:author="BPS" w:date="2025-12-18T12:28:00Z"&amp;gt;&amp;lt;w:r&amp;gt;&amp;lt;w:t xml:space="preserve"&amp;gt;or through &amp;lt;/w:t&amp;gt;&amp;lt;/w:r&amp;gt;&amp;lt;/w:ins&amp;gt;&amp;lt;w:ins w:id="75" w:author="BPS" w:date="2025-12-10T11:28:00Z"&amp;gt;&amp;lt;w:r w:rsidRPr="006E303D"&amp;gt;&amp;lt;w:t xml:space="preserve"&amp;gt;the entity &amp;lt;/w:t&amp;gt;&amp;lt;/w:r&amp;gt;&amp;lt;w:r&amp;gt;&amp;lt;w:t&amp;gt;shall&amp;lt;/w:t&amp;gt;&amp;lt;/w:r&amp;gt;&amp;lt;w:r w:rsidRPr="006E303D"&amp;gt;&amp;lt;w:t xml:space="preserve"&amp;gt; &amp;lt;/w:t&amp;gt;&amp;lt;/w:r&amp;gt;&amp;lt;w:bookmarkStart w:id="76" w:name="_LINE__26_f8b9ccc8_0e1a_484a_9b87_d7de57" /&amp;gt;&amp;lt;w:bookmarkEnd w:id="69" /&amp;gt;&amp;lt;w:r w:rsidRPr="006E303D"&amp;gt;&amp;lt;w:t xml:space="preserve"&amp;gt;include &amp;lt;/w:t&amp;gt;&amp;lt;/w:r&amp;gt;&amp;lt;w:r&amp;gt;&amp;lt;w:t&amp;gt;in&amp;lt;/w:t&amp;gt;&amp;lt;/w:r&amp;gt;&amp;lt;w:r w:rsidRPr="006E303D"&amp;gt;&amp;lt;w:t xml:space="preserve"&amp;gt; the notice or communication the factual basis for the entity's decision to restrict &amp;lt;/w:t&amp;gt;&amp;lt;/w:r&amp;gt;&amp;lt;w:bookmarkStart w:id="77" w:name="_LINE__27_e23c9f0d_daa8_48a6_a7ec_4093ac" /&amp;gt;&amp;lt;w:bookmarkEnd w:id="76" /&amp;gt;&amp;lt;w:r w:rsidRPr="006E303D"&amp;gt;&amp;lt;w:t&amp;gt;that person's access&amp;lt;/w:t&amp;gt;&amp;lt;/w:r&amp;gt;&amp;lt;/w:ins&amp;gt;&amp;lt;w:ins w:id="78" w:author="BPS" w:date="2025-12-19T13:06:00Z"&amp;gt;&amp;lt;w:r&amp;gt;&amp;lt;w:t xml:space="preserve"&amp;gt; or communication&amp;lt;/w:t&amp;gt;&amp;lt;/w:r&amp;gt;&amp;lt;/w:ins&amp;gt;&amp;lt;w:ins w:id="79" w:author="BPS" w:date="2025-12-10T11:28:00Z"&amp;gt;&amp;lt;w:r w:rsidRPr="006E303D"&amp;gt;&amp;lt;w:t&amp;gt;, which must be provided to the person.&amp;lt;/w:t&amp;gt;&amp;lt;/w:r&amp;gt;&amp;lt;w:r&amp;gt;&amp;lt;w:t xml:space="preserve"&amp;gt; Except as &amp;lt;/w:t&amp;gt;&amp;lt;/w:r&amp;gt;&amp;lt;w:bookmarkStart w:id="80" w:name="_LINE__28_61ee89c7_6279_4efc_9890_dc80d9" /&amp;gt;&amp;lt;w:bookmarkEnd w:id="77" /&amp;gt;&amp;lt;w:r&amp;gt;&amp;lt;w:t xml:space="preserve"&amp;gt;provided in subsection &amp;lt;/w:t&amp;gt;&amp;lt;/w:r&amp;gt;&amp;lt;/w:ins&amp;gt;&amp;lt;w:ins w:id="81" w:author="BPS" w:date="2025-12-11T10:12:00Z"&amp;gt;&amp;lt;w:r&amp;gt;&amp;lt;w:t&amp;gt;3&amp;lt;/w:t&amp;gt;&amp;lt;/w:r&amp;gt;&amp;lt;/w:ins&amp;gt;&amp;lt;w:ins w:id="82" w:author="BPS" w:date="2025-12-10T11:28:00Z"&amp;gt;&amp;lt;w:r&amp;gt;&amp;lt;w:t&amp;gt;,&amp;lt;/w:t&amp;gt;&amp;lt;/w:r&amp;gt;&amp;lt;w:r w:rsidRPr="006E303D"&amp;gt;&amp;lt;w:t xml:space="preserve"&amp;gt; &amp;lt;/w:t&amp;gt;&amp;lt;/w:r&amp;gt;&amp;lt;w:r&amp;gt;&amp;lt;w:t&amp;gt;a&amp;lt;/w:t&amp;gt;&amp;lt;/w:r&amp;gt;&amp;lt;w:r w:rsidRPr="006E303D"&amp;gt;&amp;lt;w:t xml:space="preserve"&amp;gt;n entity of the State may restrict a person's access to &amp;lt;/w:t&amp;gt;&amp;lt;/w:r&amp;gt;&amp;lt;w:r&amp;gt;&amp;lt;w:t&amp;gt;s&amp;lt;/w:t&amp;gt;&amp;lt;/w:r&amp;gt;&amp;lt;w:r w:rsidRPr="006E303D"&amp;gt;&amp;lt;w:t xml:space="preserve"&amp;gt;tate &amp;lt;/w:t&amp;gt;&amp;lt;/w:r&amp;gt;&amp;lt;w:bookmarkStart w:id="83" w:name="_LINE__29_9da50c61_81c4_4bd8_9332_8a8905" /&amp;gt;&amp;lt;w:bookmarkEnd w:id="80" /&amp;gt;&amp;lt;w:r w:rsidRPr="006E303D"&amp;gt;&amp;lt;w:t xml:space="preserve"&amp;gt;property or services provided by the State or &amp;lt;/w:t&amp;gt;&amp;lt;/w:r&amp;gt;&amp;lt;/w:ins&amp;gt;&amp;lt;w:ins w:id="84" w:author="BPS" w:date="2025-12-10T11:30:00Z"&amp;gt;&amp;lt;w:r&amp;gt;&amp;lt;w:t xml:space="preserve"&amp;gt;restrict a person from communicating &amp;lt;/w:t&amp;gt;&amp;lt;/w:r&amp;gt;&amp;lt;/w:ins&amp;gt;&amp;lt;w:ins w:id="85" w:author="BPS" w:date="2025-12-10T11:28:00Z"&amp;gt;&amp;lt;w:r w:rsidRPr="006E303D"&amp;gt;&amp;lt;w:t xml:space="preserve"&amp;gt;with &amp;lt;/w:t&amp;gt;&amp;lt;/w:r&amp;gt;&amp;lt;/w:ins&amp;gt;&amp;lt;w:ins w:id="86" w:author="BPS" w:date="2025-12-18T12:29:00Z"&amp;gt;&amp;lt;w:r&amp;gt;&amp;lt;w:t xml:space="preserve"&amp;gt;or &amp;lt;/w:t&amp;gt;&amp;lt;/w:r&amp;gt;&amp;lt;w:bookmarkStart w:id="87" w:name="_LINE__30_a53c251a_c384_4eb9_93a1_8832f8" /&amp;gt;&amp;lt;w:bookmarkEnd w:id="83" /&amp;gt;&amp;lt;w:r&amp;gt;&amp;lt;w:t xml:space="preserve"&amp;gt;through &amp;lt;/w:t&amp;gt;&amp;lt;/w:r&amp;gt;&amp;lt;/w:ins&amp;gt;&amp;lt;w:ins w:id="88" w:author="BPS" w:date="2025-12-10T11:28:00Z"&amp;gt;&amp;lt;w:r w:rsidRPr="006E303D"&amp;gt;&amp;lt;w:t xml:space="preserve"&amp;gt;the entity through a notice or communication for a &amp;lt;/w:t&amp;gt;&amp;lt;/w:r&amp;gt;&amp;lt;w:r&amp;gt;&amp;lt;w:t xml:space="preserve"&amp;gt;total &amp;lt;/w:t&amp;gt;&amp;lt;/w:r&amp;gt;&amp;lt;w:r w:rsidRPr="006E303D"&amp;gt;&amp;lt;w:t xml:space="preserve"&amp;gt;period &amp;lt;/w:t&amp;gt;&amp;lt;/w:r&amp;gt;&amp;lt;/w:ins&amp;gt;&amp;lt;w:ins w:id="89" w:author="BPS" w:date="2025-12-18T12:29:00Z"&amp;gt;&amp;lt;w:r&amp;gt;&amp;lt;w:t&amp;gt;not to exceed&amp;lt;/w:t&amp;gt;&amp;lt;/w:r&amp;gt;&amp;lt;/w:ins&amp;gt;&amp;lt;w:ins w:id="90" w:author="BPS" w:date="2025-12-10T11:28:00Z"&amp;gt;&amp;lt;w:r w:rsidRPr="006E303D"&amp;gt;&amp;lt;w:t xml:space="preserve"&amp;gt; 90 &amp;lt;/w:t&amp;gt;&amp;lt;/w:r&amp;gt;&amp;lt;w:bookmarkStart w:id="91" w:name="_LINE__31_d06747af_6d2d_4453_acef_1f074c" /&amp;gt;&amp;lt;w:bookmarkEnd w:id="87" /&amp;gt;&amp;lt;w:r w:rsidRPr="006E303D"&amp;gt;&amp;lt;w:t&amp;gt;days.&amp;lt;/w:t&amp;gt;&amp;lt;/w:r&amp;gt;&amp;lt;w:bookmarkEnd w:id="91" /&amp;gt;&amp;lt;/w:ins&amp;gt;&amp;lt;/w:p&amp;gt;&amp;lt;w:p w:rsidR="007A1595" w:rsidRDefault="007A1595" w:rsidP="007A1595"&amp;gt;&amp;lt;w:pPr&amp;gt;&amp;lt;w:ind w:left="360" w:firstLine="360" /&amp;gt;&amp;lt;w:rPr&amp;gt;&amp;lt;w:ins w:id="92" w:author="BPS" w:date="2025-12-10T11:28:00Z" /&amp;gt;&amp;lt;/w:rPr&amp;gt;&amp;lt;/w:pPr&amp;gt;&amp;lt;w:bookmarkStart w:id="93" w:name="_STATUTE_NUMBER__ec56f6e9_9728_498c_bb83" /&amp;gt;&amp;lt;w:bookmarkStart w:id="94" w:name="_STATUTE_SS__e7e73ccc_3653_451d_8795_244" /&amp;gt;&amp;lt;w:bookmarkStart w:id="95" w:name="_PAR__11_aeef0474_bbf4_4777_b91b_5b8a758" /&amp;gt;&amp;lt;w:bookmarkStart w:id="96" w:name="_LINE__32_43612b69_3260_4ebe_b17b_a43fd6" /&amp;gt;&amp;lt;w:bookmarkEnd w:id="60" /&amp;gt;&amp;lt;w:bookmarkEnd w:id="61" /&amp;gt;&amp;lt;w:bookmarkEnd w:id="65" /&amp;gt;&amp;lt;w:ins w:id="97" w:author="BPS" w:date="2025-12-10T11:28:00Z"&amp;gt;&amp;lt;w:r&amp;gt;&amp;lt;w:rPr&amp;gt;&amp;lt;w:b /&amp;gt;&amp;lt;/w:rPr&amp;gt;&amp;lt;w:t&amp;gt;3&amp;lt;/w:t&amp;gt;&amp;lt;/w:r&amp;gt;&amp;lt;w:bookmarkEnd w:id="93" /&amp;gt;&amp;lt;w:r&amp;gt;&amp;lt;w:rPr&amp;gt;&amp;lt;w:b /&amp;gt;&amp;lt;/w:rPr&amp;gt;&amp;lt;w:t xml:space="preserve"&amp;gt;.  &amp;lt;/w:t&amp;gt;&amp;lt;/w:r&amp;gt;&amp;lt;w:bookmarkStart w:id="98" w:name="_STATUTE_HEADNOTE__6093c289_7176_4e26_87" /&amp;gt;&amp;lt;w:r&amp;gt;&amp;lt;w:rPr&amp;gt;&amp;lt;w:b /&amp;gt;&amp;lt;/w:rPr&amp;gt;&amp;lt;w:t xml:space="preserve"&amp;gt;Restrictions more than 90 days; protection from harassment. &amp;lt;/w:t&amp;gt;&amp;lt;/w:r&amp;gt;&amp;lt;w:r&amp;gt;&amp;lt;w:t xml:space="preserve"&amp;gt; &amp;lt;/w:t&amp;gt;&amp;lt;/w:r&amp;gt;&amp;lt;w:bookmarkStart w:id="99" w:name="_STATUTE_CONTENT__bbf85dff_c433_4338_b58" /&amp;gt;&amp;lt;w:bookmarkEnd w:id="98" /&amp;gt;&amp;lt;w:r w:rsidRPr="006E303D"&amp;gt;&amp;lt;w:t xml:space="preserve"&amp;gt;An entity of the &amp;lt;/w:t&amp;gt;&amp;lt;/w:r&amp;gt;&amp;lt;w:bookmarkStart w:id="100" w:name="_LINE__33_9c82161e_141c_4c1b_926a_b4f1d9" /&amp;gt;&amp;lt;w:bookmarkEnd w:id="96" /&amp;gt;&amp;lt;w:r w:rsidRPr="006E303D"&amp;gt;&amp;lt;w:t xml:space="preserve"&amp;gt;State that seeks to extend or renew a restriction issued by notice or communication under &amp;lt;/w:t&amp;gt;&amp;lt;/w:r&amp;gt;&amp;lt;w:bookmarkStart w:id="101" w:name="_LINE__34_b9a66d40_7253_428f_8347_771e6b" /&amp;gt;&amp;lt;w:bookmarkEnd w:id="100" /&amp;gt;&amp;lt;w:r w:rsidRPr="006E303D"&amp;gt;&amp;lt;w:t xml:space="preserve"&amp;gt;subsection &amp;lt;/w:t&amp;gt;&amp;lt;/w:r&amp;gt;&amp;lt;/w:ins&amp;gt;&amp;lt;w:ins w:id="102" w:author="BPS" w:date="2025-12-11T10:12:00Z"&amp;gt;&amp;lt;w:r&amp;gt;&amp;lt;w:t&amp;gt;2&amp;lt;/w:t&amp;gt;&amp;lt;/w:r&amp;gt;&amp;lt;/w:ins&amp;gt;&amp;lt;w:ins w:id="103" w:author="BPS" w:date="2025-12-10T11:28:00Z"&amp;gt;&amp;lt;w:r w:rsidRPr="006E303D"&amp;gt;&amp;lt;w:t xml:space="preserve"&amp;gt; for &amp;lt;/w:t&amp;gt;&amp;lt;/w:r&amp;gt;&amp;lt;w:r&amp;gt;&amp;lt;w:t&amp;gt;a period exceeding&amp;lt;/w:t&amp;gt;&amp;lt;/w:r&amp;gt;&amp;lt;w:r w:rsidRPr="006E303D"&amp;gt;&amp;lt;w:t xml:space="preserve"&amp;gt; 90 days &amp;lt;/w:t&amp;gt;&amp;lt;/w:r&amp;gt;&amp;lt;w:r&amp;gt;&amp;lt;w:t&amp;gt;shall&amp;lt;/w:t&amp;gt;&amp;lt;/w:r&amp;gt;&amp;lt;/w:ins&amp;gt;&amp;lt;w:ins w:id="104" w:author="BPS" w:date="2025-12-18T12:30:00Z"&amp;gt;&amp;lt;w:r&amp;gt;&amp;lt;w:t xml:space="preserve"&amp;gt;, through the &amp;lt;/w:t&amp;gt;&amp;lt;/w:r&amp;gt;&amp;lt;/w:ins&amp;gt;&amp;lt;w:ins w:id="105" w:author="BPS" w:date="2025-12-19T13:06:00Z"&amp;gt;&amp;lt;w:r&amp;gt;&amp;lt;w:t xml:space="preserve"&amp;gt;Department of Public Safety, &amp;lt;/w:t&amp;gt;&amp;lt;/w:r&amp;gt;&amp;lt;w:bookmarkStart w:id="106" w:name="_LINE__35_80d07328_be00_4033_807c_3a01dd" /&amp;gt;&amp;lt;w:bookmarkEnd w:id="101" /&amp;gt;&amp;lt;w:r&amp;gt;&amp;lt;w:t&amp;gt;Bureau of&amp;lt;/w:t&amp;gt;&amp;lt;/w:r&amp;gt;&amp;lt;/w:ins&amp;gt;&amp;lt;w:ins w:id="107" w:author="BPS" w:date="2025-12-18T12:30:00Z"&amp;gt;&amp;lt;w:r&amp;gt;&amp;lt;w:t xml:space="preserve"&amp;gt; State Police, &amp;lt;/w:t&amp;gt;&amp;lt;/w:r&amp;gt;&amp;lt;/w:ins&amp;gt;&amp;lt;w:ins w:id="108" w:author="BPS" w:date="2025-12-10T11:28:00Z"&amp;gt;&amp;lt;w:r w:rsidRPr="006E303D"&amp;gt;&amp;lt;w:t xml:space="preserve"&amp;gt;file a complaint for protection from harassment pursuant to chapter &amp;lt;/w:t&amp;gt;&amp;lt;/w:r&amp;gt;&amp;lt;w:bookmarkStart w:id="109" w:name="_LINE__36_10562250_2527_44c2_bfa5_18203b" /&amp;gt;&amp;lt;w:bookmarkEnd w:id="106" /&amp;gt;&amp;lt;w:r w:rsidRPr="006E303D"&amp;gt;&amp;lt;w:t&amp;gt;3&amp;lt;/w:t&amp;gt;&amp;lt;/w:r&amp;gt;&amp;lt;w:r&amp;gt;&amp;lt;w:t&amp;gt;3&amp;lt;/w:t&amp;gt;&amp;lt;/w:r&amp;gt;&amp;lt;w:r w:rsidRPr="006E303D"&amp;gt;&amp;lt;w:t xml:space="preserve"&amp;gt;7-A and provide evidence to the court of the original notice or communication restricting &amp;lt;/w:t&amp;gt;&amp;lt;/w:r&amp;gt;&amp;lt;w:bookmarkStart w:id="110" w:name="_LINE__37_ec97222f_0bcc_419a_b210_d28f8c" /&amp;gt;&amp;lt;w:bookmarkEnd w:id="109" /&amp;gt;&amp;lt;w:r w:rsidRPr="006E303D"&amp;gt;&amp;lt;w:t xml:space="preserve"&amp;gt;the person from accessing &amp;lt;/w:t&amp;gt;&amp;lt;/w:r&amp;gt;&amp;lt;w:r&amp;gt;&amp;lt;w:t&amp;gt;s&amp;lt;/w:t&amp;gt;&amp;lt;/w:r&amp;gt;&amp;lt;w:r w:rsidRPr="006E303D"&amp;gt;&amp;lt;w:t xml:space="preserve"&amp;gt;tate property or services provided by the State or &amp;lt;/w:t&amp;gt;&amp;lt;/w:r&amp;gt;&amp;lt;w:r&amp;gt;&amp;lt;w:t&amp;gt;restricting&amp;lt;/w:t&amp;gt;&amp;lt;/w:r&amp;gt;&amp;lt;w:r w:rsidRPr="006E303D"&amp;gt;&amp;lt;w:t xml:space="preserve"&amp;gt; the &amp;lt;/w:t&amp;gt;&amp;lt;/w:r&amp;gt;&amp;lt;w:bookmarkStart w:id="111" w:name="_LINE__38_01ba40d5_c7f2_49d4_b5e3_ce5486" /&amp;gt;&amp;lt;w:bookmarkEnd w:id="110" /&amp;gt;&amp;lt;w:r w:rsidRPr="006E303D"&amp;gt;&amp;lt;w:t xml:space="preserve"&amp;gt;person &amp;lt;/w:t&amp;gt;&amp;lt;/w:r&amp;gt;&amp;lt;w:r&amp;gt;&amp;lt;w:t&amp;gt;from&amp;lt;/w:t&amp;gt;&amp;lt;/w:r&amp;gt;&amp;lt;w:r w:rsidRPr="006E303D"&amp;gt;&amp;lt;w:t xml:space="preserve"&amp;gt; communicat&amp;lt;/w:t&amp;gt;&amp;lt;/w:r&amp;gt;&amp;lt;w:r&amp;gt;&amp;lt;w:t&amp;gt;ing&amp;lt;/w:t&amp;gt;&amp;lt;/w:r&amp;gt;&amp;lt;w:r w:rsidRPr="006E303D"&amp;gt;&amp;lt;w:t xml:space="preserve"&amp;gt; with &amp;lt;/w:t&amp;gt;&amp;lt;/w:r&amp;gt;&amp;lt;/w:ins&amp;gt;&amp;lt;w:ins w:id="112" w:author="BPS" w:date="2025-12-18T12:30:00Z"&amp;gt;&amp;lt;w:r&amp;gt;&amp;lt;w:t xml:space="preserve"&amp;gt;or through &amp;lt;/w:t&amp;gt;&amp;lt;/w:r&amp;gt;&amp;lt;/w:ins&amp;gt;&amp;lt;w:ins w:id="113" w:author="BPS" w:date="2025-12-10T11:28:00Z"&amp;gt;&amp;lt;w:r w:rsidRPr="006E303D"&amp;gt;&amp;lt;w:t xml:space="preserve"&amp;gt;the entity, along with the factual basis for the &amp;lt;/w:t&amp;gt;&amp;lt;/w:r&amp;gt;&amp;lt;w:bookmarkStart w:id="114" w:name="_LINE__39_9a724f85_ff8b_45bf_8994_ca8f0a" /&amp;gt;&amp;lt;w:bookmarkEnd w:id="111" /&amp;gt;&amp;lt;w:r w:rsidRPr="006E303D"&amp;gt;&amp;lt;w:t&amp;gt;entity's original decision.&amp;lt;/w:t&amp;gt;&amp;lt;/w:r&amp;gt;&amp;lt;w:bookmarkEnd w:id="114" /&amp;gt;&amp;lt;/w:ins&amp;gt;&amp;lt;/w:p&amp;gt;&amp;lt;w:p w:rsidR="007A1595" w:rsidRDefault="007A1595" w:rsidP="007A1595"&amp;gt;&amp;lt;w:pPr&amp;gt;&amp;lt;w:ind w:left="360" /&amp;gt;&amp;lt;/w:pPr&amp;gt;&amp;lt;w:bookmarkStart w:id="115" w:name="_STATUTE_CONTENT__1f8da61f_542b_43aa_aa3" /&amp;gt;&amp;lt;w:bookmarkStart w:id="116" w:name="_STATUTE_P__f136c7ca_87af_4070_9ea6_13da" /&amp;gt;&amp;lt;w:bookmarkStart w:id="117" w:name="_PAR__12_9cf825c2_befa_4d9a_8134_a5c6e03" /&amp;gt;&amp;lt;w:bookmarkStart w:id="118" w:name="_LINE__40_32c0455c_c18c_4f39_89a7_a7eaf1" /&amp;gt;&amp;lt;w:bookmarkEnd w:id="95" /&amp;gt;&amp;lt;w:bookmarkEnd w:id="99" /&amp;gt;&amp;lt;w:ins w:id="119" w:author="BPS" w:date="2025-12-10T11:28:00Z"&amp;gt;&amp;lt;w:r&amp;gt;&amp;lt;w:t&amp;gt;The&amp;lt;/w:t&amp;gt;&amp;lt;/w:r&amp;gt;&amp;lt;w:r w:rsidRPr="006E303D"&amp;gt;&amp;lt;w:t xml:space="preserve"&amp;gt; court &amp;lt;/w:t&amp;gt;&amp;lt;/w:r&amp;gt;&amp;lt;w:r&amp;gt;&amp;lt;w:t&amp;gt;shall&amp;lt;/w:t&amp;gt;&amp;lt;/w:r&amp;gt;&amp;lt;w:r w:rsidRPr="006E303D"&amp;gt;&amp;lt;w:t xml:space="preserve"&amp;gt; prioritize complaints filed for protection from harassment &amp;lt;/w:t&amp;gt;&amp;lt;/w:r&amp;gt;&amp;lt;w:r&amp;gt;&amp;lt;w:t xml:space="preserve"&amp;gt;other than those &amp;lt;/w:t&amp;gt;&amp;lt;/w:r&amp;gt;&amp;lt;w:bookmarkStart w:id="120" w:name="_LINE__41_304296b9_cb4f_4e20_a7b2_707792" /&amp;gt;&amp;lt;w:bookmarkEnd w:id="118" /&amp;gt;&amp;lt;w:r&amp;gt;&amp;lt;w:t xml:space="preserve"&amp;gt;filed &amp;lt;/w:t&amp;gt;&amp;lt;/w:r&amp;gt;&amp;lt;w:r w:rsidRPr="006E303D"&amp;gt;&amp;lt;w:t&amp;gt;pursuant to this subsectio&amp;lt;/w:t&amp;gt;&amp;lt;/w:r&amp;gt;&amp;lt;w:r&amp;gt;&amp;lt;w:t&amp;gt;n&amp;lt;/w:t&amp;gt;&amp;lt;/w:r&amp;gt;&amp;lt;w:r w:rsidRPr="006E303D"&amp;gt;&amp;lt;w:t&amp;gt;.&amp;lt;/w:t&amp;gt;&amp;lt;/w:r&amp;gt;&amp;lt;/w:ins&amp;gt;&amp;lt;w:bookmarkEnd w:id="120" /&amp;gt;&amp;lt;/w:p&amp;gt;&amp;lt;w:p w:rsidR="007A1595" w:rsidRDefault="007A1595" w:rsidP="007A1595"&amp;gt;&amp;lt;w:pPr&amp;gt;&amp;lt;w:ind w:left="360" w:firstLine="360" /&amp;gt;&amp;lt;/w:pPr&amp;gt;&amp;lt;w:bookmarkStart w:id="121" w:name="_BILL_SECTION_HEADER__a4370465_42e1_4b34" /&amp;gt;&amp;lt;w:bookmarkStart w:id="122" w:name="_BILL_SECTION__b98fc973_42b4_4548_a3fe_7" /&amp;gt;&amp;lt;w:bookmarkStart w:id="123" w:name="_PAGE__2_7adbd53a_03d4_4d4c_b538_13f219e" /&amp;gt;&amp;lt;w:bookmarkStart w:id="124" w:name="_PAR__1_da54f2cb_addb_4746_b6f1_e42c32f2" /&amp;gt;&amp;lt;w:bookmarkStart w:id="125" w:name="_LINE__1_4a34d893_3416_48e6_8fb3_19b0f39" /&amp;gt;&amp;lt;w:bookmarkEnd w:id="3" /&amp;gt;&amp;lt;w:bookmarkEnd w:id="28" /&amp;gt;&amp;lt;w:bookmarkEnd w:id="34" /&amp;gt;&amp;lt;w:bookmarkEnd w:id="37" /&amp;gt;&amp;lt;w:bookmarkEnd w:id="94" /&amp;gt;&amp;lt;w:bookmarkEnd w:id="115" /&amp;gt;&amp;lt;w:bookmarkEnd w:id="116" /&amp;gt;&amp;lt;w:bookmarkEnd w:id="117" /&amp;gt;&amp;lt;w:r&amp;gt;&amp;lt;w:rPr&amp;gt;&amp;lt;w:b /&amp;gt;&amp;lt;w:sz w:val="24" /&amp;gt;&amp;lt;/w:rPr&amp;gt;&amp;lt;w:t xml:space="preserve"&amp;gt;Sec. &amp;lt;/w:t&amp;gt;&amp;lt;/w:r&amp;gt;&amp;lt;w:bookmarkStart w:id="126" w:name="_BILL_SECTION_NUMBER__b09dca9d_c7ee_41dc" /&amp;gt;&amp;lt;w:r&amp;gt;&amp;lt;w:rPr&amp;gt;&amp;lt;w:b /&amp;gt;&amp;lt;w:sz w:val="24" /&amp;gt;&amp;lt;/w:rPr&amp;gt;&amp;lt;w:t&amp;gt;2&amp;lt;/w:t&amp;gt;&amp;lt;/w:r&amp;gt;&amp;lt;w:bookmarkEnd w:id="126" /&amp;gt;&amp;lt;w:r&amp;gt;&amp;lt;w:rPr&amp;gt;&amp;lt;w:b /&amp;gt;&amp;lt;w:sz w:val="24" /&amp;gt;&amp;lt;/w:rPr&amp;gt;&amp;lt;w:t&amp;gt;.  5 MRSA §4651, sub-§2, ¶A,&amp;lt;/w:t&amp;gt;&amp;lt;/w:r&amp;gt;&amp;lt;w:r&amp;gt;&amp;lt;w:t xml:space="preserve"&amp;gt; as amended by PL 2025, c. 400, §1, is further &amp;lt;/w:t&amp;gt;&amp;lt;/w:r&amp;gt;&amp;lt;w:bookmarkStart w:id="127" w:name="_LINE__2_fa0b4638_36d8_471f_a216_485c6f0" /&amp;gt;&amp;lt;w:bookmarkEnd w:id="125" /&amp;gt;&amp;lt;w:r&amp;gt;&amp;lt;w:t&amp;gt;amended to read:&amp;lt;/w:t&amp;gt;&amp;lt;/w:r&amp;gt;&amp;lt;w:bookmarkEnd w:id="127" /&amp;gt;&amp;lt;/w:p&amp;gt;&amp;lt;w:p w:rsidR="007A1595" w:rsidRDefault="007A1595" w:rsidP="007A1595"&amp;gt;&amp;lt;w:pPr&amp;gt;&amp;lt;w:ind w:left="720" /&amp;gt;&amp;lt;/w:pPr&amp;gt;&amp;lt;w:bookmarkStart w:id="128" w:name="_STATUTE_NUMBER__2a5bdab9_dd9c_4d4f_ac0e" /&amp;gt;&amp;lt;w:bookmarkStart w:id="129" w:name="_STATUTE_P__76eb89d5_1b76_4925_9430_89f4" /&amp;gt;&amp;lt;w:bookmarkStart w:id="130" w:name="_PAR__2_23f191e4_c86c_4ad8_8b77_fe4c75ac" /&amp;gt;&amp;lt;w:bookmarkStart w:id="131" w:name="_LINE__3_e5fe76fb_a028_4de1_b9ea_cc10b24" /&amp;gt;&amp;lt;w:bookmarkEnd w:id="121" /&amp;gt;&amp;lt;w:bookmarkEnd w:id="124" /&amp;gt;&amp;lt;w:r&amp;gt;&amp;lt;w:t&amp;gt;A&amp;lt;/w:t&amp;gt;&amp;lt;/w:r&amp;gt;&amp;lt;w:bookmarkEnd w:id="128" /&amp;gt;&amp;lt;w:r&amp;gt;&amp;lt;w:t xml:space="preserve"&amp;gt;.  &amp;lt;/w:t&amp;gt;&amp;lt;/w:r&amp;gt;&amp;lt;w:bookmarkStart w:id="132" w:name="_STATUTE_CONTENT__ea28a8ed_29a7_47dd_8f2" /&amp;gt;&amp;lt;w:r&amp;gt;&amp;lt;w:t xml:space="preserve"&amp;gt;Three or more acts of intimidation, confrontation, physical force or the threat of &amp;lt;/w:t&amp;gt;&amp;lt;/w:r&amp;gt;&amp;lt;w:bookmarkStart w:id="133" w:name="_LINE__4_8d5cbcd0_0f1e_4a90_90fe_0581e8b" /&amp;gt;&amp;lt;w:bookmarkEnd w:id="131" /&amp;gt;&amp;lt;w:r&amp;gt;&amp;lt;w:t&amp;gt;physical force directed against any person, family&amp;lt;/w:t&amp;gt;&amp;lt;/w:r&amp;gt;&amp;lt;w:bookmarkStart w:id="134" w:name="_PROCESSED_CHANGE__3f4df65c_d2fb_415d_9c" /&amp;gt;&amp;lt;w:r&amp;gt;&amp;lt;w:t xml:space="preserve"&amp;gt; &amp;lt;/w:t&amp;gt;&amp;lt;/w:r&amp;gt;&amp;lt;w:del w:id="135" w:author="BPS" w:date="2025-12-18T12:33:00Z"&amp;gt;&amp;lt;w:r w:rsidDel="000506C0"&amp;gt;&amp;lt;w:delText&amp;gt;or&amp;lt;/w:delText&amp;gt;&amp;lt;/w:r&amp;gt;&amp;lt;/w:del&amp;gt;&amp;lt;w:bookmarkStart w:id="136" w:name="_PROCESSED_CHANGE__833c3104_c92e_462b_91" /&amp;gt;&amp;lt;w:bookmarkEnd w:id="134" /&amp;gt;&amp;lt;w:ins w:id="137" w:author="BPS" w:date="2025-12-18T12:33:00Z"&amp;gt;&amp;lt;w:r&amp;gt;&amp;lt;w:t&amp;gt;,&amp;lt;/w:t&amp;gt;&amp;lt;/w:r&amp;gt;&amp;lt;/w:ins&amp;gt;&amp;lt;w:bookmarkEnd w:id="136" /&amp;gt;&amp;lt;w:r&amp;gt;&amp;lt;w:t xml:space="preserve"&amp;gt; business&amp;lt;/w:t&amp;gt;&amp;lt;/w:r&amp;gt;&amp;lt;w:bookmarkStart w:id="138" w:name="_PROCESSED_CHANGE__60b824dd_57c3_49aa_93" /&amp;gt;&amp;lt;w:r&amp;gt;&amp;lt;w:t xml:space="preserve"&amp;gt; &amp;lt;/w:t&amp;gt;&amp;lt;/w:r&amp;gt;&amp;lt;w:ins w:id="139" w:author="BPS" w:date="2025-12-18T12:33:00Z"&amp;gt;&amp;lt;w:r&amp;gt;&amp;lt;w:t xml:space="preserve"&amp;gt;or, with respect to an &amp;lt;/w:t&amp;gt;&amp;lt;/w:r&amp;gt;&amp;lt;w:bookmarkStart w:id="140" w:name="_LINE__5_bca50785_e89d_4e1e_b5df_cc58a5c" /&amp;gt;&amp;lt;w:bookmarkEnd w:id="133" /&amp;gt;&amp;lt;w:r&amp;gt;&amp;lt;w:t&amp;gt;action brought under section 60, subsection 3, an entity of the State&amp;lt;/w:t&amp;gt;&amp;lt;/w:r&amp;gt;&amp;lt;/w:ins&amp;gt;&amp;lt;w:bookmarkEnd w:id="138" /&amp;gt;&amp;lt;w:r&amp;gt;&amp;lt;w:t xml:space="preserve"&amp;gt; that are made with &amp;lt;/w:t&amp;gt;&amp;lt;/w:r&amp;gt;&amp;lt;w:bookmarkStart w:id="141" w:name="_LINE__6_19a7a03a_0757_48ae_a018_c43832c" /&amp;gt;&amp;lt;w:bookmarkEnd w:id="140" /&amp;gt;&amp;lt;w:r&amp;gt;&amp;lt;w:t xml:space="preserve"&amp;gt;the intention of causing fear, intimidation or damage to personal property and that do &amp;lt;/w:t&amp;gt;&amp;lt;/w:r&amp;gt;&amp;lt;w:bookmarkStart w:id="142" w:name="_LINE__7_65695c1c_f1df_40b0_9a49_5f28bdb" /&amp;gt;&amp;lt;w:bookmarkEnd w:id="141" /&amp;gt;&amp;lt;w:r&amp;gt;&amp;lt;w:t&amp;gt;in fact cause fear, intimidation or damage to personal property;&amp;lt;/w:t&amp;gt;&amp;lt;/w:r&amp;gt;&amp;lt;w:bookmarkEnd w:id="132" /&amp;gt;&amp;lt;w:bookmarkEnd w:id="142" /&amp;gt;&amp;lt;/w:p&amp;gt;&amp;lt;w:p w:rsidR="007A1595" w:rsidRDefault="007A1595" w:rsidP="007A1595"&amp;gt;&amp;lt;w:pPr&amp;gt;&amp;lt;w:ind w:left="360" w:firstLine="360" /&amp;gt;&amp;lt;/w:pPr&amp;gt;&amp;lt;w:bookmarkStart w:id="143" w:name="_BILL_SECTION_HEADER__0a3c7f92_b519_4516" /&amp;gt;&amp;lt;w:bookmarkStart w:id="144" w:name="_BILL_SECTION__9b2f7269_9769_40a1_8deb_a" /&amp;gt;&amp;lt;w:bookmarkStart w:id="145" w:name="_PAR__3_f3154f50_0de9_42fb_80f8_bb6da19c" /&amp;gt;&amp;lt;w:bookmarkStart w:id="146" w:name="_LINE__8_1f84fcf5_ed37_44a5_8b5f_01918ca" /&amp;gt;&amp;lt;w:bookmarkEnd w:id="122" /&amp;gt;&amp;lt;w:bookmarkEnd w:id="129" /&amp;gt;&amp;lt;w:bookmarkEnd w:id="130" /&amp;gt;&amp;lt;w:r&amp;gt;&amp;lt;w:rPr&amp;gt;&amp;lt;w:b /&amp;gt;&amp;lt;w:sz w:val="24" /&amp;gt;&amp;lt;/w:rPr&amp;gt;&amp;lt;w:t xml:space="preserve"&amp;gt;Sec. &amp;lt;/w:t&amp;gt;&amp;lt;/w:r&amp;gt;&amp;lt;w:bookmarkStart w:id="147" w:name="_BILL_SECTION_NUMBER__0e8a4110_cc4a_4888" /&amp;gt;&amp;lt;w:r&amp;gt;&amp;lt;w:rPr&amp;gt;&amp;lt;w:b /&amp;gt;&amp;lt;w:sz w:val="24" /&amp;gt;&amp;lt;/w:rPr&amp;gt;&amp;lt;w:t&amp;gt;3&amp;lt;/w:t&amp;gt;&amp;lt;/w:r&amp;gt;&amp;lt;w:bookmarkEnd w:id="147" /&amp;gt;&amp;lt;w:r&amp;gt;&amp;lt;w:rPr&amp;gt;&amp;lt;w:b /&amp;gt;&amp;lt;w:sz w:val="24" /&amp;gt;&amp;lt;/w:rPr&amp;gt;&amp;lt;w:t&amp;gt;.  5 MRSA §4652, first ¶,&amp;lt;/w:t&amp;gt;&amp;lt;/w:r&amp;gt;&amp;lt;w:r&amp;gt;&amp;lt;w:t xml:space="preserve"&amp;gt; as amended by PL 1991, c. 760, §2, is further &amp;lt;/w:t&amp;gt;&amp;lt;/w:r&amp;gt;&amp;lt;w:bookmarkStart w:id="148" w:name="_LINE__9_3520fdb4_d7f4_4148_9d8f_0e5d212" /&amp;gt;&amp;lt;w:bookmarkEnd w:id="146" /&amp;gt;&amp;lt;w:r&amp;gt;&amp;lt;w:t&amp;gt;amended to read:&amp;lt;/w:t&amp;gt;&amp;lt;/w:r&amp;gt;&amp;lt;w:bookmarkEnd w:id="148" /&amp;gt;&amp;lt;/w:p&amp;gt;&amp;lt;w:p w:rsidR="007A1595" w:rsidRDefault="007A1595" w:rsidP="007A1595"&amp;gt;&amp;lt;w:pPr&amp;gt;&amp;lt;w:ind w:left="360" w:firstLine="360" /&amp;gt;&amp;lt;/w:pPr&amp;gt;&amp;lt;w:bookmarkStart w:id="149" w:name="_STATUTE_CONTENT__f666df10_456c_4848_97b" /&amp;gt;&amp;lt;w:bookmarkStart w:id="150" w:name="_STATUTE_P__2631b89b_3f25_4697_bdf2_4355" /&amp;gt;&amp;lt;w:bookmarkStart w:id="151" w:name="_PAR__4_bbce3882_83e6_4e00_9b81_0a92e21b" /&amp;gt;&amp;lt;w:bookmarkStart w:id="152" w:name="_LINE__10_3970a6ca_b867_4fe5_bde5_55aa56" /&amp;gt;&amp;lt;w:bookmarkEnd w:id="143" /&amp;gt;&amp;lt;w:bookmarkEnd w:id="145" /&amp;gt;&amp;lt;w:r&amp;gt;&amp;lt;w:t xml:space="preserve"&amp;gt;Proceedings under this chapter must be filed, heard and determined in the District Court &amp;lt;/w:t&amp;gt;&amp;lt;/w:r&amp;gt;&amp;lt;w:bookmarkStart w:id="153" w:name="_LINE__11_33be620c_39cc_4540_9da8_dfcad9" /&amp;gt;&amp;lt;w:bookmarkEnd w:id="152" /&amp;gt;&amp;lt;w:r&amp;gt;&amp;lt;w:t xml:space="preserve"&amp;gt;of the division in which either the plaintiff or the defendant resides.  If the plaintiff has left &amp;lt;/w:t&amp;gt;&amp;lt;/w:r&amp;gt;&amp;lt;w:bookmarkStart w:id="154" w:name="_LINE__12_959d41b3_4f70_4e77_8878_de57b2" /&amp;gt;&amp;lt;w:bookmarkEnd w:id="153" /&amp;gt;&amp;lt;w:r&amp;gt;&amp;lt;w:t xml:space="preserve"&amp;gt;the plaintiff's residence to avoid harassment, the plaintiff may bring an action in the division &amp;lt;/w:t&amp;gt;&amp;lt;/w:r&amp;gt;&amp;lt;w:bookmarkStart w:id="155" w:name="_LINE__13_e88d4c99_5101_4046_a6ee_cac39b" /&amp;gt;&amp;lt;w:bookmarkEnd w:id="154" /&amp;gt;&amp;lt;w:r&amp;gt;&amp;lt;w:t&amp;gt;of the plaintiff's previous residence or new residence.&amp;lt;/w:t&amp;gt;&amp;lt;/w:r&amp;gt;&amp;lt;w:bookmarkStart w:id="156" w:name="_PROCESSED_CHANGE__aa88f7f6_1d0b_4a5d_b0" /&amp;gt;&amp;lt;w:r w:rsidRPr="005B5D99"&amp;gt;&amp;lt;w:t xml:space="preserve"&amp;gt; &amp;lt;/w:t&amp;gt;&amp;lt;/w:r&amp;gt;&amp;lt;w:ins w:id="157" w:author="BPS" w:date="2025-12-22T10:29:00Z"&amp;gt;&amp;lt;w:r w:rsidRPr="005B5D99"&amp;gt;&amp;lt;w:t xml:space="preserve"&amp;gt;In an action brought under section &amp;lt;/w:t&amp;gt;&amp;lt;/w:r&amp;gt;&amp;lt;w:bookmarkStart w:id="158" w:name="_LINE__14_d0005ddc_b820_4189_8e44_ca2b34" /&amp;gt;&amp;lt;w:bookmarkEnd w:id="155" /&amp;gt;&amp;lt;w:r w:rsidRPr="005B5D99"&amp;gt;&amp;lt;w:t xml:space="preserve"&amp;gt;60, subsection 3 by an entity of the State and filed by the Department of Public Safety, &amp;lt;/w:t&amp;gt;&amp;lt;/w:r&amp;gt;&amp;lt;w:bookmarkStart w:id="159" w:name="_LINE__15_0cc19f1e_53e2_4945_829b_e6b0ea" /&amp;gt;&amp;lt;w:bookmarkEnd w:id="158" /&amp;gt;&amp;lt;w:r w:rsidRPr="005B5D99"&amp;gt;&amp;lt;w:t xml:space="preserve"&amp;gt;Bureau of State Police, the proceedings may be filed, heard and determined in any division &amp;lt;/w:t&amp;gt;&amp;lt;/w:r&amp;gt;&amp;lt;w:bookmarkStart w:id="160" w:name="_LINE__16_ec9fd28c_1a69_4618_a32f_bb92fa" /&amp;gt;&amp;lt;w:bookmarkEnd w:id="159" /&amp;gt;&amp;lt;w:r w:rsidRPr="005B5D99"&amp;gt;&amp;lt;w:t&amp;gt;of the plaintiff's choice.&amp;lt;/w:t&amp;gt;&amp;lt;/w:r&amp;gt;&amp;lt;/w:ins&amp;gt;&amp;lt;w:bookmarkEnd w:id="149" /&amp;gt;&amp;lt;w:bookmarkEnd w:id="156" /&amp;gt;&amp;lt;w:bookmarkEnd w:id="160" /&amp;gt;&amp;lt;/w:p&amp;gt;&amp;lt;w:p w:rsidR="007A1595" w:rsidRDefault="007A1595" w:rsidP="007A1595"&amp;gt;&amp;lt;w:pPr&amp;gt;&amp;lt;w:ind w:left="360" w:firstLine="360" /&amp;gt;&amp;lt;/w:pPr&amp;gt;&amp;lt;w:bookmarkStart w:id="161" w:name="_BILL_SECTION_HEADER__86b6936f_8ab4_43cb" /&amp;gt;&amp;lt;w:bookmarkStart w:id="162" w:name="_BILL_SECTION__f1eeb45a_7b98_4e76_9ccd_e" /&amp;gt;&amp;lt;w:bookmarkStart w:id="163" w:name="_PAR__5_b3005225_3e0a_461a_b4b4_9c5befd0" /&amp;gt;&amp;lt;w:bookmarkStart w:id="164" w:name="_LINE__17_ef0b30e5_63f8_4670_874a_704e99" /&amp;gt;&amp;lt;w:bookmarkEnd w:id="144" /&amp;gt;&amp;lt;w:bookmarkEnd w:id="150" /&amp;gt;&amp;lt;w:bookmarkEnd w:id="151" /&amp;gt;&amp;lt;w:r&amp;gt;&amp;lt;w:rPr&amp;gt;&amp;lt;w:b /&amp;gt;&amp;lt;w:sz w:val="24" /&amp;gt;&amp;lt;/w:rPr&amp;gt;&amp;lt;w:t xml:space="preserve"&amp;gt;Sec. &amp;lt;/w:t&amp;gt;&amp;lt;/w:r&amp;gt;&amp;lt;w:bookmarkStart w:id="165" w:name="_BILL_SECTION_NUMBER__7b39bf56_61e4_403c" /&amp;gt;&amp;lt;w:r&amp;gt;&amp;lt;w:rPr&amp;gt;&amp;lt;w:b /&amp;gt;&amp;lt;w:sz w:val="24" /&amp;gt;&amp;lt;/w:rPr&amp;gt;&amp;lt;w:t&amp;gt;4&amp;lt;/w:t&amp;gt;&amp;lt;/w:r&amp;gt;&amp;lt;w:bookmarkEnd w:id="165" /&amp;gt;&amp;lt;w:r&amp;gt;&amp;lt;w:rPr&amp;gt;&amp;lt;w:b /&amp;gt;&amp;lt;w:sz w:val="24" /&amp;gt;&amp;lt;/w:rPr&amp;gt;&amp;lt;w:t&amp;gt;.  5 MRSA §4653, sub-§1,&amp;lt;/w:t&amp;gt;&amp;lt;/w:r&amp;gt;&amp;lt;w:r&amp;gt;&amp;lt;w:t xml:space="preserve"&amp;gt; as amended by PL 2021, c. 634, Pt. B, §1, is further &amp;lt;/w:t&amp;gt;&amp;lt;/w:r&amp;gt;&amp;lt;w:bookmarkStart w:id="166" w:name="_LINE__18_0e8eb76f_e9d5_4294_820a_3ba55b" /&amp;gt;&amp;lt;w:bookmarkEnd w:id="164" /&amp;gt;&amp;lt;w:r&amp;gt;&amp;lt;w:t&amp;gt;amended to read:&amp;lt;/w:t&amp;gt;&amp;lt;/w:r&amp;gt;&amp;lt;w:bookmarkEnd w:id="166" /&amp;gt;&amp;lt;/w:p&amp;gt;&amp;lt;w:p w:rsidR="007A1595" w:rsidRDefault="007A1595" w:rsidP="007A1595"&amp;gt;&amp;lt;w:pPr&amp;gt;&amp;lt;w:ind w:left="360" w:firstLine="360" /&amp;gt;&amp;lt;/w:pPr&amp;gt;&amp;lt;w:bookmarkStart w:id="167" w:name="_STATUTE_NUMBER__d4dbaa5e_0938_410e_904b" /&amp;gt;&amp;lt;w:bookmarkStart w:id="168" w:name="_STATUTE_SS__7909a846_bc74_47fc_8d33_985" /&amp;gt;&amp;lt;w:bookmarkStart w:id="169" w:name="_PAR__6_9b6bee1f_cff6_40bd_a4c6_3f0c97bc" /&amp;gt;&amp;lt;w:bookmarkStart w:id="170" w:name="_LINE__19_3188ae81_5b18_4294_b123_3da093" /&amp;gt;&amp;lt;w:bookmarkEnd w:id="161" /&amp;gt;&amp;lt;w:bookmarkEnd w:id="163" /&amp;gt;&amp;lt;w:r&amp;gt;&amp;lt;w:rPr&amp;gt;&amp;lt;w:b /&amp;gt;&amp;lt;/w:rPr&amp;gt;&amp;lt;w:t&amp;gt;1&amp;lt;/w:t&amp;gt;&amp;lt;/w:r&amp;gt;&amp;lt;w:bookmarkEnd w:id="167" /&amp;gt;&amp;lt;w:r&amp;gt;&amp;lt;w:rPr&amp;gt;&amp;lt;w:b /&amp;gt;&amp;lt;/w:rPr&amp;gt;&amp;lt;w:t xml:space="preserve"&amp;gt;.  &amp;lt;/w:t&amp;gt;&amp;lt;/w:r&amp;gt;&amp;lt;w:bookmarkStart w:id="171" w:name="_STATUTE_HEADNOTE__3e336887_e1fc_4202_ac" /&amp;gt;&amp;lt;w:r&amp;gt;&amp;lt;w:rPr&amp;gt;&amp;lt;w:b /&amp;gt;&amp;lt;/w:rPr&amp;gt;&amp;lt;w:t&amp;gt;Filing.&amp;lt;/w:t&amp;gt;&amp;lt;/w:r&amp;gt;&amp;lt;w:bookmarkEnd w:id="171"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w:id="172" w:name="_STATUTE_CONTENT__8793e8a5_6087_479c_a10" /&amp;gt;&amp;lt;w:r&amp;gt;&amp;lt;w:t&amp;gt;A person&amp;lt;/w:t&amp;gt;&amp;lt;/w:r&amp;gt;&amp;lt;w:bookmarkStart w:id="173" w:name="_PROCESSED_CHANGE__cea556c0_74c1_4469_a6" /&amp;gt;&amp;lt;w:r&amp;gt;&amp;lt;w:t xml:space="preserve"&amp;gt; &amp;lt;/w:t&amp;gt;&amp;lt;/w:r&amp;gt;&amp;lt;w:del w:id="174" w:author="BPS" w:date="2025-12-19T13:07:00Z"&amp;gt;&amp;lt;w:r w:rsidDel="00D47C63"&amp;gt;&amp;lt;w:delText&amp;gt;who&amp;lt;/w:delText&amp;gt;&amp;lt;/w:r&amp;gt;&amp;lt;/w:del&amp;gt;&amp;lt;w:bookmarkStart w:id="175" w:name="_PROCESSED_CHANGE__25fa3fd6_9502_42ab_88" /&amp;gt;&amp;lt;w:bookmarkEnd w:id="173" /&amp;gt;&amp;lt;w:ins w:id="176" w:author="BPS" w:date="2025-12-19T13:08:00Z"&amp;gt;&amp;lt;w:r w:rsidRPr="00D47C63"&amp;gt;&amp;lt;w:t xml:space="preserve"&amp;gt;, family, business or, with respect to an action brought under &amp;lt;/w:t&amp;gt;&amp;lt;/w:r&amp;gt;&amp;lt;w:bookmarkStart w:id="177" w:name="_LINE__20_fc0b97ef_67df_4d20_98a4_3c0c57" /&amp;gt;&amp;lt;w:bookmarkEnd w:id="170" /&amp;gt;&amp;lt;w:r w:rsidRPr="00D47C63"&amp;gt;&amp;lt;w:t&amp;gt;section 60, subsection 3, an entity of the State&amp;lt;/w:t&amp;gt;&amp;lt;/w:r&amp;gt;&amp;lt;/w:ins&amp;gt;&amp;lt;w:ins w:id="178" w:author="BPS" w:date="2025-12-19T13:09:00Z"&amp;gt;&amp;lt;w:r&amp;gt;&amp;lt;w:t xml:space="preserve"&amp;gt; that&amp;lt;/w:t&amp;gt;&amp;lt;/w:r&amp;gt;&amp;lt;/w:ins&amp;gt;&amp;lt;w:bookmarkEnd w:id="175" /&amp;gt;&amp;lt;w:r&amp;gt;&amp;lt;w:t xml:space="preserve"&amp;gt; has been a victim of harassment&amp;lt;/w:t&amp;gt;&amp;lt;/w:r&amp;gt;&amp;lt;w:bookmarkStart w:id="179" w:name="_PROCESSED_CHANGE__75b8b0fa_830c_4d76_a2" /&amp;gt;&amp;lt;w:del w:id="180" w:author="BPS" w:date="2025-12-19T13:07:00Z"&amp;gt;&amp;lt;w:r w:rsidDel="00D47C63"&amp;gt;&amp;lt;w:delText xml:space="preserve"&amp;gt;, &amp;lt;/w:delText&amp;gt;&amp;lt;/w:r&amp;gt;&amp;lt;w:bookmarkStart w:id="181" w:name="_LINE__21_798cecaa_23fd_482d_8627_8701af" /&amp;gt;&amp;lt;w:bookmarkEnd w:id="177" /&amp;gt;&amp;lt;w:r w:rsidDel="00D47C63"&amp;gt;&amp;lt;w:delText&amp;gt;including a business,&amp;lt;/w:delText&amp;gt;&amp;lt;/w:r&amp;gt;&amp;lt;/w:del&amp;gt;&amp;lt;w:bookmarkEnd w:id="179" /&amp;gt;&amp;lt;w:r&amp;gt;&amp;lt;w:t xml:space="preserve"&amp;gt; may seek relief by filing in an appropriate court:&amp;lt;/w:t&amp;gt;&amp;lt;/w:r&amp;gt;&amp;lt;w:bookmarkEnd w:id="172" /&amp;gt;&amp;lt;w:bookmarkEnd w:id="181" /&amp;gt;&amp;lt;/w:p&amp;gt;&amp;lt;w:p w:rsidR="007A1595" w:rsidRDefault="007A1595" w:rsidP="007A1595"&amp;gt;&amp;lt;w:pPr&amp;gt;&amp;lt;w:ind w:left="720" /&amp;gt;&amp;lt;/w:pPr&amp;gt;&amp;lt;w:bookmarkStart w:id="182" w:name="_STATUTE_NUMBER__a9b25c57_5d6c_45b8_95d5" /&amp;gt;&amp;lt;w:bookmarkStart w:id="183" w:name="_STATUTE_P__755a346f_d73c_439f_9e64_8886" /&amp;gt;&amp;lt;w:bookmarkStart w:id="184" w:name="_PAR__7_1cd5cdde_39bd_47a6_8e29_fd763522" /&amp;gt;&amp;lt;w:bookmarkStart w:id="185" w:name="_LINE__22_51ca6566_15fa_4583_b608_e8639b" /&amp;gt;&amp;lt;w:bookmarkEnd w:id="169" /&amp;gt;&amp;lt;w:r&amp;gt;&amp;lt;w:t&amp;gt;A&amp;lt;/w:t&amp;gt;&amp;lt;/w:r&amp;gt;&amp;lt;w:bookmarkEnd w:id="182" /&amp;gt;&amp;lt;w:r&amp;gt;&amp;lt;w:t xml:space="preserve"&amp;gt;.  &amp;lt;/w:t&amp;gt;&amp;lt;/w:r&amp;gt;&amp;lt;w:bookmarkStart w:id="186" w:name="_STATUTE_CONTENT__508d4deb_2d64_4140_90a" /&amp;gt;&amp;lt;w:r&amp;gt;&amp;lt;w:t&amp;gt;A sworn complaint alleging harassment; and&amp;lt;/w:t&amp;gt;&amp;lt;/w:r&amp;gt;&amp;lt;w:bookmarkEnd w:id="185" /&amp;gt;&amp;lt;w:bookmarkEnd w:id="186" /&amp;gt;&amp;lt;/w:p&amp;gt;&amp;lt;w:p w:rsidR="007A1595" w:rsidRDefault="007A1595" w:rsidP="007A1595"&amp;gt;&amp;lt;w:pPr&amp;gt;&amp;lt;w:ind w:left="720" /&amp;gt;&amp;lt;/w:pPr&amp;gt;&amp;lt;w:bookmarkStart w:id="187" w:name="_STATUTE_NUMBER__caf2f09b_1cfa_470d_b8fd" /&amp;gt;&amp;lt;w:bookmarkStart w:id="188" w:name="_STATUTE_P__4a36742b_7c90_49c0_8993_a0be" /&amp;gt;&amp;lt;w:bookmarkStart w:id="189" w:name="_PAR__8_fe9ebe92_039b_48e3_84bc_6c15f4b0" /&amp;gt;&amp;lt;w:bookmarkStart w:id="190" w:name="_LINE__23_ee92a14f_1909_45a3_ac85_91e670" /&amp;gt;&amp;lt;w:bookmarkEnd w:id="183" /&amp;gt;&amp;lt;w:bookmarkEnd w:id="184" /&amp;gt;&amp;lt;w:r&amp;gt;&amp;lt;w:t&amp;gt;B&amp;lt;/w:t&amp;gt;&amp;lt;/w:r&amp;gt;&amp;lt;w:bookmarkEnd w:id="187" /&amp;gt;&amp;lt;w:r&amp;gt;&amp;lt;w:t xml:space="preserve"&amp;gt;.  &amp;lt;/w:t&amp;gt;&amp;lt;/w:r&amp;gt;&amp;lt;w:bookmarkStart w:id="191" w:name="_STATUTE_CONTENT__687f2047_b69f_4e1f_983" /&amp;gt;&amp;lt;w:r&amp;gt;&amp;lt;w:t xml:space="preserve"&amp;gt;If the alleged harassment does not meet the definition in &amp;lt;/w:t&amp;gt;&amp;lt;/w:r&amp;gt;&amp;lt;w:bookmarkStart w:id="192" w:name="_CROSS_REFERENCE__a1f68153_621c_4fe1_905" /&amp;gt;&amp;lt;w:r&amp;gt;&amp;lt;w:t xml:space="preserve"&amp;gt;section 4651, subsection &amp;lt;/w:t&amp;gt;&amp;lt;/w:r&amp;gt;&amp;lt;w:bookmarkStart w:id="193" w:name="_LINE__24_52cf782d_666e_4b74_aad7_905971" /&amp;gt;&amp;lt;w:bookmarkEnd w:id="190" /&amp;gt;&amp;lt;w:r&amp;gt;&amp;lt;w:t&amp;gt;2, paragraph C&amp;lt;/w:t&amp;gt;&amp;lt;/w:r&amp;gt;&amp;lt;w:bookmarkEnd w:id="192" /&amp;gt;&amp;lt;w:r&amp;gt;&amp;lt;w:t xml:space="preserve"&amp;gt; or is not related to an allegation of domestic violence, violence against &amp;lt;/w:t&amp;gt;&amp;lt;/w:r&amp;gt;&amp;lt;w:bookmarkStart w:id="194" w:name="_LINE__25_da13ce4e_a94e_4d8e_971d_df1cfd" /&amp;gt;&amp;lt;w:bookmarkEnd w:id="193" /&amp;gt;&amp;lt;w:r&amp;gt;&amp;lt;w:t xml:space="preserve"&amp;gt;a dating partner, sexual assault, stalking or harassment as described in &amp;lt;/w:t&amp;gt;&amp;lt;/w:r&amp;gt;&amp;lt;w:bookmarkStart w:id="195" w:name="_CROSS_REFERENCE__01a9de35_9181_409b_bfd" /&amp;gt;&amp;lt;w:r&amp;gt;&amp;lt;w:t xml:space="preserve"&amp;gt;Title 17‑A, &amp;lt;/w:t&amp;gt;&amp;lt;/w:r&amp;gt;&amp;lt;w:bookmarkStart w:id="196" w:name="_LINE__26_f90ee4a1_8a64_4111_a42d_ce543e" /&amp;gt;&amp;lt;w:bookmarkEnd w:id="194" /&amp;gt;&amp;lt;w:r&amp;gt;&amp;lt;w:t&amp;gt;section 506, subsection 1, paragraph A‑1&amp;lt;/w:t&amp;gt;&amp;lt;/w:r&amp;gt;&amp;lt;w:bookmarkEnd w:id="195" /&amp;gt;&amp;lt;w:r&amp;gt;&amp;lt;w:t xml:space="preserve"&amp;gt; or &amp;lt;/w:t&amp;gt;&amp;lt;/w:r&amp;gt;&amp;lt;w:bookmarkStart w:id="197" w:name="_CROSS_REFERENCE__f1ce4cd2_b5b9_4599_a39" /&amp;gt;&amp;lt;w:r&amp;gt;&amp;lt;w:t&amp;gt;A‑2&amp;lt;/w:t&amp;gt;&amp;lt;/w:r&amp;gt;&amp;lt;w:bookmarkEnd w:id="197" /&amp;gt;&amp;lt;w:r&amp;gt;&amp;lt;w:t xml:space="preserve"&amp;gt;, a copy of a notice to stop harassing &amp;lt;/w:t&amp;gt;&amp;lt;/w:r&amp;gt;&amp;lt;w:bookmarkStart w:id="198" w:name="_LINE__27_9fd1062a_5a9f_43b8_86f3_e61913" /&amp;gt;&amp;lt;w:bookmarkEnd w:id="196" /&amp;gt;&amp;lt;w:r&amp;gt;&amp;lt;w:t xml:space="preserve"&amp;gt;the plaintiff issued to the defendant pursuant to &amp;lt;/w:t&amp;gt;&amp;lt;/w:r&amp;gt;&amp;lt;w:bookmarkStart w:id="199" w:name="_CROSS_REFERENCE__718d351e_1b4a_4f11_adb" /&amp;gt;&amp;lt;w:r&amp;gt;&amp;lt;w:t xml:space="preserve"&amp;gt;Title 17‑A, section 506‑A, subsection &amp;lt;/w:t&amp;gt;&amp;lt;/w:r&amp;gt;&amp;lt;w:bookmarkStart w:id="200" w:name="_LINE__28_ed71d332_a9ad_47ab_ac9e_72311e" /&amp;gt;&amp;lt;w:bookmarkEnd w:id="198" /&amp;gt;&amp;lt;w:r&amp;gt;&amp;lt;w:t&amp;gt;1, paragraph A&amp;lt;/w:t&amp;gt;&amp;lt;/w:r&amp;gt;&amp;lt;w:bookmarkEnd w:id="199" /&amp;gt;&amp;lt;w:r&amp;gt;&amp;lt;w:t xml:space="preserve"&amp;gt;, subparagraph (1), division (a) or subparagraph (3) or a statement of &amp;lt;/w:t&amp;gt;&amp;lt;/w:r&amp;gt;&amp;lt;w:bookmarkStart w:id="201" w:name="_LINE__29_26f8272e_67cb_48ad_96c6_506ed0" /&amp;gt;&amp;lt;w:bookmarkEnd w:id="200" /&amp;gt;&amp;lt;w:r&amp;gt;&amp;lt;w:t xml:space="preserve"&amp;gt;good cause why such a notice was not sought or obtained.  The court has discretion, &amp;lt;/w:t&amp;gt;&amp;lt;/w:r&amp;gt;&amp;lt;w:bookmarkStart w:id="202" w:name="_LINE__30_830f080f_ee8d_4beb_87e5_82f653" /&amp;gt;&amp;lt;w:bookmarkEnd w:id="201" /&amp;gt;&amp;lt;w:r&amp;gt;&amp;lt;w:t xml:space="preserve"&amp;gt;based on the nature of the allegations as well as any further inquiry that the court may &amp;lt;/w:t&amp;gt;&amp;lt;/w:r&amp;gt;&amp;lt;w:bookmarkStart w:id="203" w:name="_LINE__31_7cfa2609_0e75_4c83_be0d_e26fb8" /&amp;gt;&amp;lt;w:bookmarkEnd w:id="202" /&amp;gt;&amp;lt;w:r&amp;gt;&amp;lt;w:t xml:space="preserve"&amp;gt;make of the plaintiff, to issue an order even if notice to stop harassing the plaintiff has &amp;lt;/w:t&amp;gt;&amp;lt;/w:r&amp;gt;&amp;lt;w:bookmarkStart w:id="204" w:name="_LINE__32_bf9374f7_9966_40db_908a_871011" /&amp;gt;&amp;lt;w:bookmarkEnd w:id="203" /&amp;gt;&amp;lt;w:r&amp;gt;&amp;lt;w:t xml:space="preserve"&amp;gt;not been issued to the defendant as described in &amp;lt;/w:t&amp;gt;&amp;lt;/w:r&amp;gt;&amp;lt;w:bookmarkStart w:id="205" w:name="_CROSS_REFERENCE__fbd30f24_ce76_4954_b8e" /&amp;gt;&amp;lt;w:r&amp;gt;&amp;lt;w:t xml:space="preserve"&amp;gt;Title 17‑A, section 506‑A, subsection &amp;lt;/w:t&amp;gt;&amp;lt;/w:r&amp;gt;&amp;lt;w:bookmarkStart w:id="206" w:name="_LINE__33_054d3b3f_e5dd_4654_a03e_620904" /&amp;gt;&amp;lt;w:bookmarkEnd w:id="204" /&amp;gt;&amp;lt;w:r&amp;gt;&amp;lt;w:t&amp;gt;1, paragraph A&amp;lt;/w:t&amp;gt;&amp;lt;/w:r&amp;gt;&amp;lt;w:bookmarkEnd w:id="205" /&amp;gt;&amp;lt;w:r&amp;gt;&amp;lt;w:t&amp;gt;, subparagraph (1), division (a) or subparagraph (3).&amp;lt;/w:t&amp;gt;&amp;lt;/w:r&amp;gt;&amp;lt;w:bookmarkEnd w:id="191" /&amp;gt;&amp;lt;w:bookmarkEnd w:id="206" /&amp;gt;&amp;lt;/w:p&amp;gt;&amp;lt;w:p w:rsidR="007A1595" w:rsidRDefault="007A1595" w:rsidP="007A1595"&amp;gt;&amp;lt;w:pPr&amp;gt;&amp;lt;w:ind w:left="360" w:firstLine="360" /&amp;gt;&amp;lt;/w:pPr&amp;gt;&amp;lt;w:bookmarkStart w:id="207" w:name="_BILL_SECTION_HEADER__d1caa21d_c570_45a4" /&amp;gt;&amp;lt;w:bookmarkStart w:id="208" w:name="_BILL_SECTION__8afac099_019b_4634_89c8_3" /&amp;gt;&amp;lt;w:bookmarkStart w:id="209" w:name="_PAR__9_aab04b6f_4d79_4b0a_b3eb_382aeee2" /&amp;gt;&amp;lt;w:bookmarkStart w:id="210" w:name="_LINE__34_54ad6020_e767_44ad_aac2_a31c5b" /&amp;gt;&amp;lt;w:bookmarkEnd w:id="162" /&amp;gt;&amp;lt;w:bookmarkEnd w:id="168" /&amp;gt;&amp;lt;w:bookmarkEnd w:id="188" /&amp;gt;&amp;lt;w:bookmarkEnd w:id="189" /&amp;gt;&amp;lt;w:r&amp;gt;&amp;lt;w:rPr&amp;gt;&amp;lt;w:b /&amp;gt;&amp;lt;w:sz w:val="24" /&amp;gt;&amp;lt;/w:rPr&amp;gt;&amp;lt;w:t xml:space="preserve"&amp;gt;Sec. &amp;lt;/w:t&amp;gt;&amp;lt;/w:r&amp;gt;&amp;lt;w:bookmarkStart w:id="211" w:name="_BILL_SECTION_NUMBER__59cb58a4_8005_4a9b" /&amp;gt;&amp;lt;w:r&amp;gt;&amp;lt;w:rPr&amp;gt;&amp;lt;w:b /&amp;gt;&amp;lt;w:sz w:val="24" /&amp;gt;&amp;lt;/w:rPr&amp;gt;&amp;lt;w:t&amp;gt;5&amp;lt;/w:t&amp;gt;&amp;lt;/w:r&amp;gt;&amp;lt;w:bookmarkEnd w:id="211" /&amp;gt;&amp;lt;w:r&amp;gt;&amp;lt;w:rPr&amp;gt;&amp;lt;w:b /&amp;gt;&amp;lt;w:sz w:val="24" /&amp;gt;&amp;lt;/w:rPr&amp;gt;&amp;lt;w:t&amp;gt;.  5 MRSA §4653, sub-§4&amp;lt;/w:t&amp;gt;&amp;lt;/w:r&amp;gt;&amp;lt;w:r&amp;gt;&amp;lt;w:t xml:space="preserve"&amp;gt; is enacted to read:&amp;lt;/w:t&amp;gt;&amp;lt;/w:r&amp;gt;&amp;lt;w:bookmarkEnd w:id="210" /&amp;gt;&amp;lt;/w:p&amp;gt;&amp;lt;w:p w:rsidR="007A1595" w:rsidRDefault="007A1595" w:rsidP="007A1595"&amp;gt;&amp;lt;w:pPr&amp;gt;&amp;lt;w:ind w:left="360" w:firstLine="360" /&amp;gt;&amp;lt;/w:pPr&amp;gt;&amp;lt;w:bookmarkStart w:id="212" w:name="_STATUTE_NUMBER__33373c7b_3f3f_4436_b506" /&amp;gt;&amp;lt;w:bookmarkStart w:id="213" w:name="_STATUTE_SS__27706aa7_2b75_4d4f_a021_6d0" /&amp;gt;&amp;lt;w:bookmarkStart w:id="214" w:name="_PAR__10_18c1b8a9_ad2b_4b8e_a193_d0c3734" /&amp;gt;&amp;lt;w:bookmarkStart w:id="215" w:name="_LINE__35_46013b29_a493_4be9_bb04_fd465e" /&amp;gt;&amp;lt;w:bookmarkStart w:id="216" w:name="_PROCESSED_CHANGE__4a382e60_b156_4a1f_b8" /&amp;gt;&amp;lt;w:bookmarkEnd w:id="207" /&amp;gt;&amp;lt;w:bookmarkEnd w:id="209" /&amp;gt;&amp;lt;w:ins w:id="217" w:author="BPS" w:date="2025-12-18T12:36:00Z"&amp;gt;&amp;lt;w:r&amp;gt;&amp;lt;w:rPr&amp;gt;&amp;lt;w:b /&amp;gt;&amp;lt;/w:rPr&amp;gt;&amp;lt;w:t&amp;gt;4&amp;lt;/w:t&amp;gt;&amp;lt;/w:r&amp;gt;&amp;lt;w:bookmarkEnd w:id="212" /&amp;gt;&amp;lt;w:r&amp;gt;&amp;lt;w:rPr&amp;gt;&amp;lt;w:b /&amp;gt;&amp;lt;/w:rPr&amp;gt;&amp;lt;w:t xml:space="preserve"&amp;gt;.  &amp;lt;/w:t&amp;gt;&amp;lt;/w:r&amp;gt;&amp;lt;w:bookmarkStart w:id="218" w:name="_STATUTE_HEADNOTE__0767de9b_9469_4eee_8f" /&amp;gt;&amp;lt;w:r&amp;gt;&amp;lt;w:rPr&amp;gt;&amp;lt;w:b /&amp;gt;&amp;lt;/w:rPr&amp;gt;&amp;lt;w:t xml:space="preserve"&amp;gt;Entity of the State. &amp;lt;/w:t&amp;gt;&amp;lt;/w:r&amp;gt;&amp;lt;w:r&amp;gt;&amp;lt;w:t xml:space="preserve"&amp;gt; &amp;lt;/w:t&amp;gt;&amp;lt;/w:r&amp;gt;&amp;lt;w:bookmarkStart w:id="219" w:name="_STATUTE_CONTENT__2420af8e_07bb_4d4c_9ef" /&amp;gt;&amp;lt;w:bookmarkEnd w:id="218" /&amp;gt;&amp;lt;w:r&amp;gt;&amp;lt;w:t xml:space="preserve"&amp;gt;An action brought under section 60, subsection 3 by an entity &amp;lt;/w:t&amp;gt;&amp;lt;/w:r&amp;gt;&amp;lt;w:bookmarkStart w:id="220" w:name="_LINE__36_c36ec3ab_e967_467b_8451_edb22f" /&amp;gt;&amp;lt;w:bookmarkEnd w:id="215" /&amp;gt;&amp;lt;w:r&amp;gt;&amp;lt;w:t&amp;gt;of the State m&amp;lt;/w:t&amp;gt;&amp;lt;/w:r&amp;gt;&amp;lt;/w:ins&amp;gt;&amp;lt;w:ins w:id="221" w:author="BPS" w:date="2025-12-18T12:37:00Z"&amp;gt;&amp;lt;w:r&amp;gt;&amp;lt;w:t xml:space="preserve"&amp;gt;ust be filed by the &amp;lt;/w:t&amp;gt;&amp;lt;/w:r&amp;gt;&amp;lt;/w:ins&amp;gt;&amp;lt;w:ins w:id="222" w:author="BPS" w:date="2025-12-19T13:09:00Z"&amp;gt;&amp;lt;w:r&amp;gt;&amp;lt;w:t&amp;gt;Department of Public Safety, Bureau of&amp;lt;/w:t&amp;gt;&amp;lt;/w:r&amp;gt;&amp;lt;/w:ins&amp;gt;&amp;lt;w:ins w:id="223" w:author="BPS" w:date="2025-12-18T12:37:00Z"&amp;gt;&amp;lt;w:r&amp;gt;&amp;lt;w:t xml:space="preserve"&amp;gt; State Police on &amp;lt;/w:t&amp;gt;&amp;lt;/w:r&amp;gt;&amp;lt;w:bookmarkStart w:id="224" w:name="_LINE__37_2cf6377e_c8f2_487c_8aa5_85dc36" /&amp;gt;&amp;lt;w:bookmarkEnd w:id="220" /&amp;gt;&amp;lt;w:r&amp;gt;&amp;lt;w:t&amp;gt;behalf of the entity pursuant to this chapter.&amp;lt;/w:t&amp;gt;&amp;lt;/w:r&amp;gt;&amp;lt;/w:ins&amp;gt;&amp;lt;w:bookmarkEnd w:id="224" /&amp;gt;&amp;lt;/w:p&amp;gt;&amp;lt;w:p w:rsidR="007A1595" w:rsidRDefault="007A1595" w:rsidP="007A1595"&amp;gt;&amp;lt;w:pPr&amp;gt;&amp;lt;w:ind w:left="360" w:firstLine="360" /&amp;gt;&amp;lt;/w:pPr&amp;gt;&amp;lt;w:bookmarkStart w:id="225" w:name="_BILL_SECTION_HEADER__f1082759_9153_4d57" /&amp;gt;&amp;lt;w:bookmarkStart w:id="226" w:name="_BILL_SECTION__6bb25b0a_0d4c_45ec_99e5_9" /&amp;gt;&amp;lt;w:bookmarkStart w:id="227" w:name="_PAR__11_0747e09e_32b6_44ce_8f00_126cbee" /&amp;gt;&amp;lt;w:bookmarkStart w:id="228" w:name="_LINE__38_777b8663_d3ee_42bb_85f0_493995" /&amp;gt;&amp;lt;w:bookmarkEnd w:id="208" /&amp;gt;&amp;lt;w:bookmarkEnd w:id="213" /&amp;gt;&amp;lt;w:bookmarkEnd w:id="214" /&amp;gt;&amp;lt;w:bookmarkEnd w:id="216" /&amp;gt;&amp;lt;w:bookmarkEnd w:id="219" /&amp;gt;&amp;lt;w:r&amp;gt;&amp;lt;w:rPr&amp;gt;&amp;lt;w:b /&amp;gt;&amp;lt;w:sz w:val="24" /&amp;gt;&amp;lt;/w:rPr&amp;gt;&amp;lt;w:t xml:space="preserve"&amp;gt;Sec. &amp;lt;/w:t&amp;gt;&amp;lt;/w:r&amp;gt;&amp;lt;w:bookmarkStart w:id="229" w:name="_BILL_SECTION_NUMBER__39bc02a2_9ff8_499c" /&amp;gt;&amp;lt;w:r&amp;gt;&amp;lt;w:rPr&amp;gt;&amp;lt;w:b /&amp;gt;&amp;lt;w:sz w:val="24" /&amp;gt;&amp;lt;/w:rPr&amp;gt;&amp;lt;w:t&amp;gt;6&amp;lt;/w:t&amp;gt;&amp;lt;/w:r&amp;gt;&amp;lt;w:bookmarkEnd w:id="229" /&amp;gt;&amp;lt;w:r&amp;gt;&amp;lt;w:rPr&amp;gt;&amp;lt;w:b /&amp;gt;&amp;lt;w:sz w:val="24" /&amp;gt;&amp;lt;/w:rPr&amp;gt;&amp;lt;w:t&amp;gt;.  5 MRSA §4654, sub-§4, ¶F,&amp;lt;/w:t&amp;gt;&amp;lt;/w:r&amp;gt;&amp;lt;w:r&amp;gt;&amp;lt;w:t xml:space="preserve"&amp;gt; as amended by PL 2015, c. 410, Pt. C, §2 and  &amp;lt;/w:t&amp;gt;&amp;lt;/w:r&amp;gt;&amp;lt;w:bookmarkStart w:id="230" w:name="_LINE__39_d827e56c_91a8_4215_8c65_9950ee" /&amp;gt;&amp;lt;w:bookmarkEnd w:id="228" /&amp;gt;&amp;lt;w:r&amp;gt;&amp;lt;w:t&amp;gt;c. 443, §2, is further amended by amending subparagraph (2) to read:&amp;lt;/w:t&amp;gt;&amp;lt;/w:r&amp;gt;&amp;lt;w:bookmarkEnd w:id="230" /&amp;gt;&amp;lt;/w:p&amp;gt;&amp;lt;w:p w:rsidR="007A1595" w:rsidRDefault="007A1595" w:rsidP="007A1595"&amp;gt;&amp;lt;w:pPr&amp;gt;&amp;lt;w:ind w:left="1080" /&amp;gt;&amp;lt;/w:pPr&amp;gt;&amp;lt;w:bookmarkStart w:id="231" w:name="_STATUTE_SP__a00b844f_0ea8_4df9_b7a6_053" /&amp;gt;&amp;lt;w:bookmarkStart w:id="232" w:name="_PAR__12_72276a1f_78eb_4912_81a5_44adf15" /&amp;gt;&amp;lt;w:bookmarkStart w:id="233" w:name="_LINE__40_50f56c69_7cc6_4afa_845c_471c14" /&amp;gt;&amp;lt;w:bookmarkEnd w:id="225" /&amp;gt;&amp;lt;w:bookmarkEnd w:id="227" /&amp;gt;&amp;lt;w:r&amp;gt;&amp;lt;w:t&amp;gt;(&amp;lt;/w:t&amp;gt;&amp;lt;/w:r&amp;gt;&amp;lt;w:bookmarkStart w:id="234" w:name="_STATUTE_NUMBER__49cf8faf_9ef0_4c62_b3eb" /&amp;gt;&amp;lt;w:r&amp;gt;&amp;lt;w:t&amp;gt;2&amp;lt;/w:t&amp;gt;&amp;lt;/w:r&amp;gt;&amp;lt;w:bookmarkEnd w:id="234" /&amp;gt;&amp;lt;w:r&amp;gt;&amp;lt;w:t xml:space="preserve"&amp;gt;)  &amp;lt;/w:t&amp;gt;&amp;lt;/w:r&amp;gt;&amp;lt;w:bookmarkStart w:id="235" w:name="_STATUTE_CONTENT__8ceca067_1b27_49c7_8c9" /&amp;gt;&amp;lt;w:r&amp;gt;&amp;lt;w:t xml:space="preserve"&amp;gt;Being at or in the vicinity of the plaintiff's home, school, business or place of &amp;lt;/w:t&amp;gt;&amp;lt;/w:r&amp;gt;&amp;lt;w:bookmarkStart w:id="236" w:name="_LINE__41_d6eda506_6aaf_46ad_969d_18365b" /&amp;gt;&amp;lt;w:bookmarkEnd w:id="233" /&amp;gt;&amp;lt;w:r&amp;gt;&amp;lt;w:t&amp;gt;employment&amp;lt;/w:t&amp;gt;&amp;lt;/w:r&amp;gt;&amp;lt;w:bookmarkStart w:id="237" w:name="_PROCESSED_CHANGE__c990cf4f_e6d7_4041_85" /&amp;gt;&amp;lt;w:r&amp;gt;&amp;lt;w:t xml:space="preserve"&amp;gt; &amp;lt;/w:t&amp;gt;&amp;lt;/w:r&amp;gt;&amp;lt;w:ins w:id="238" w:author="BPS" w:date="2025-12-19T13:20:00Z"&amp;gt;&amp;lt;w:r&amp;gt;&amp;lt;w:t&amp;gt;or&amp;lt;/w:t&amp;gt;&amp;lt;/w:r&amp;gt;&amp;lt;/w:ins&amp;gt;&amp;lt;w:ins w:id="239" w:author="BPS" w:date="2025-12-22T10:31:00Z"&amp;gt;&amp;lt;w:r&amp;gt;&amp;lt;w:t&amp;gt;,&amp;lt;/w:t&amp;gt;&amp;lt;/w:r&amp;gt;&amp;lt;/w:ins&amp;gt;&amp;lt;w:ins w:id="240" w:author="BPS" w:date="2025-12-19T13:20:00Z"&amp;gt;&amp;lt;w:r&amp;gt;&amp;lt;w:t xml:space="preserve"&amp;gt; in the case of an action brought under section 60, subsection 3 by &amp;lt;/w:t&amp;gt;&amp;lt;/w:r&amp;gt;&amp;lt;w:bookmarkStart w:id="241" w:name="_LINE__42_df8a144d_99e7_4bc4_964d_f849cb" /&amp;gt;&amp;lt;w:bookmarkEnd w:id="236" /&amp;gt;&amp;lt;w:r&amp;gt;&amp;lt;w:t xml:space="preserve"&amp;gt;an entity of the State, &amp;lt;/w:t&amp;gt;&amp;lt;/w:r&amp;gt;&amp;lt;/w:ins&amp;gt;&amp;lt;w:ins w:id="242" w:author="BPS" w:date="2025-12-22T10:31:00Z"&amp;gt;&amp;lt;w:r&amp;gt;&amp;lt;w:t&amp;gt;s&amp;lt;/w:t&amp;gt;&amp;lt;/w:r&amp;gt;&amp;lt;/w:ins&amp;gt;&amp;lt;w:ins w:id="243" w:author="BPS" w:date="2025-12-19T13:20:00Z"&amp;gt;&amp;lt;w:r&amp;gt;&amp;lt;w:t&amp;gt;tate property&amp;lt;/w:t&amp;gt;&amp;lt;/w:r&amp;gt;&amp;lt;/w:ins&amp;gt;&amp;lt;w:bookmarkEnd w:id="237" /&amp;gt;&amp;lt;w:r&amp;gt;&amp;lt;w:t&amp;gt;;&amp;lt;/w:t&amp;gt;&amp;lt;/w:r&amp;gt;&amp;lt;w:bookmarkEnd w:id="235" /&amp;gt;&amp;lt;w:bookmarkEnd w:id="241" /&amp;gt;&amp;lt;/w:p&amp;gt;&amp;lt;w:p w:rsidR="007A1595" w:rsidRDefault="007A1595" w:rsidP="007A1595"&amp;gt;&amp;lt;w:pPr&amp;gt;&amp;lt;w:ind w:left="360" w:firstLine="360" /&amp;gt;&amp;lt;/w:pPr&amp;gt;&amp;lt;w:bookmarkStart w:id="244" w:name="_BILL_SECTION_HEADER__fb652129_815a_4396" /&amp;gt;&amp;lt;w:bookmarkStart w:id="245" w:name="_BILL_SECTION__9fe5268c_2623_470f_8870_d" /&amp;gt;&amp;lt;w:bookmarkStart w:id="246" w:name="_PAGE__3_68e7b51a_c5f9_433a_a358_331cfc8" /&amp;gt;&amp;lt;w:bookmarkStart w:id="247" w:name="_PAR__1_22db6e13_ba0a_4f50_9f4c_33181bfa" /&amp;gt;&amp;lt;w:bookmarkStart w:id="248" w:name="_LINE__1_aa4663cf_7a09_4dc9_8d34_2341c92" /&amp;gt;&amp;lt;w:bookmarkEnd w:id="123" /&amp;gt;&amp;lt;w:bookmarkEnd w:id="226" /&amp;gt;&amp;lt;w:bookmarkEnd w:id="231" /&amp;gt;&amp;lt;w:bookmarkEnd w:id="232" /&amp;gt;&amp;lt;w:r&amp;gt;&amp;lt;w:rPr&amp;gt;&amp;lt;w:b /&amp;gt;&amp;lt;w:sz w:val="24" /&amp;gt;&amp;lt;/w:rPr&amp;gt;&amp;lt;w:t xml:space="preserve"&amp;gt;Sec. &amp;lt;/w:t&amp;gt;&amp;lt;/w:r&amp;gt;&amp;lt;w:bookmarkStart w:id="249" w:name="_BILL_SECTION_NUMBER__9fe6e71b_1093_40f4" /&amp;gt;&amp;lt;w:r&amp;gt;&amp;lt;w:rPr&amp;gt;&amp;lt;w:b /&amp;gt;&amp;lt;w:sz w:val="24" /&amp;gt;&amp;lt;/w:rPr&amp;gt;&amp;lt;w:t&amp;gt;7&amp;lt;/w:t&amp;gt;&amp;lt;/w:r&amp;gt;&amp;lt;w:bookmarkEnd w:id="249" /&amp;gt;&amp;lt;w:r&amp;gt;&amp;lt;w:rPr&amp;gt;&amp;lt;w:b /&amp;gt;&amp;lt;w:sz w:val="24" /&amp;gt;&amp;lt;/w:rPr&amp;gt;&amp;lt;w:t&amp;gt;.  5 MRSA §4655, sub-§1, ¶C-1,&amp;lt;/w:t&amp;gt;&amp;lt;/w:r&amp;gt;&amp;lt;w:r&amp;gt;&amp;lt;w:t xml:space="preserve"&amp;gt; as enacted by PL 1993, c. 475, §2, is &amp;lt;/w:t&amp;gt;&amp;lt;/w:r&amp;gt;&amp;lt;w:bookmarkStart w:id="250" w:name="_LINE__2_3e912a0e_03aa_42dc_adc3_40a386a" /&amp;gt;&amp;lt;w:bookmarkEnd w:id="248" /&amp;gt;&amp;lt;w:r&amp;gt;&amp;lt;w:t&amp;gt;amended by amending subparagraph (2) to read:&amp;lt;/w:t&amp;gt;&amp;lt;/w:r&amp;gt;&amp;lt;w:bookmarkEnd w:id="250" /&amp;gt;&amp;lt;/w:p&amp;gt;&amp;lt;w:p w:rsidR="007A1595" w:rsidRDefault="007A1595" w:rsidP="007A1595"&amp;gt;&amp;lt;w:pPr&amp;gt;&amp;lt;w:ind w:left="1080" /&amp;gt;&amp;lt;/w:pPr&amp;gt;&amp;lt;w:bookmarkStart w:id="251" w:name="_STATUTE_SP__571321e5_cca1_4437_9c12_ac5" /&amp;gt;&amp;lt;w:bookmarkStart w:id="252" w:name="_PAR__2_c1d777e8_70c3_4a9d_9945_c7777c5c" /&amp;gt;&amp;lt;w:bookmarkStart w:id="253" w:name="_LINE__3_ac950b45_8565_4cfb_b9ce_0405656" /&amp;gt;&amp;lt;w:bookmarkEnd w:id="244" /&amp;gt;&amp;lt;w:bookmarkEnd w:id="247" /&amp;gt;&amp;lt;w:r&amp;gt;&amp;lt;w:t&amp;gt;(&amp;lt;/w:t&amp;gt;&amp;lt;/w:r&amp;gt;&amp;lt;w:bookmarkStart w:id="254" w:name="_STATUTE_NUMBER__b2f69f77_6163_4531_9030" /&amp;gt;&amp;lt;w:r&amp;gt;&amp;lt;w:t&amp;gt;2&amp;lt;/w:t&amp;gt;&amp;lt;/w:r&amp;gt;&amp;lt;w:bookmarkEnd w:id="254" /&amp;gt;&amp;lt;w:r&amp;gt;&amp;lt;w:t xml:space="preserve"&amp;gt;)  &amp;lt;/w:t&amp;gt;&amp;lt;/w:r&amp;gt;&amp;lt;w:bookmarkStart w:id="255" w:name="_STATUTE_CONTENT__187d0e9d_ad20_481b_a64" /&amp;gt;&amp;lt;w:r&amp;gt;&amp;lt;w:t xml:space="preserve"&amp;gt;Being at or in the vicinity of the plaintiff's home, school, business or place of &amp;lt;/w:t&amp;gt;&amp;lt;/w:r&amp;gt;&amp;lt;w:bookmarkStart w:id="256" w:name="_LINE__4_44f0d083_7109_4f15_800e_eb2cee4" /&amp;gt;&amp;lt;w:bookmarkEnd w:id="253" /&amp;gt;&amp;lt;w:r&amp;gt;&amp;lt;w:t&amp;gt;employment&amp;lt;/w:t&amp;gt;&amp;lt;/w:r&amp;gt;&amp;lt;w:bookmarkStart w:id="257" w:name="_PROCESSED_CHANGE__52195648_4535_4203_83" /&amp;gt;&amp;lt;w:r w:rsidRPr="00C51631"&amp;gt;&amp;lt;w:t xml:space="preserve"&amp;gt; &amp;lt;/w:t&amp;gt;&amp;lt;/w:r&amp;gt;&amp;lt;w:ins w:id="258" w:author="BPS" w:date="2025-12-19T13:21:00Z"&amp;gt;&amp;lt;w:r w:rsidRPr="00C51631"&amp;gt;&amp;lt;w:t&amp;gt;or&amp;lt;/w:t&amp;gt;&amp;lt;/w:r&amp;gt;&amp;lt;/w:ins&amp;gt;&amp;lt;w:ins w:id="259" w:author="BPS" w:date="2025-12-22T10:32:00Z"&amp;gt;&amp;lt;w:r w:rsidRPr="00C51631"&amp;gt;&amp;lt;w:t&amp;gt;,&amp;lt;/w:t&amp;gt;&amp;lt;/w:r&amp;gt;&amp;lt;/w:ins&amp;gt;&amp;lt;w:ins w:id="260" w:author="BPS" w:date="2025-12-19T13:21:00Z"&amp;gt;&amp;lt;w:r w:rsidRPr="00C51631"&amp;gt;&amp;lt;w:t xml:space="preserve"&amp;gt; in the case of an action brought under section 60, subsection 3 by &amp;lt;/w:t&amp;gt;&amp;lt;/w:r&amp;gt;&amp;lt;w:bookmarkStart w:id="261" w:name="_LINE__5_7610e8c9_2e91_4780_94e2_dbccc86" /&amp;gt;&amp;lt;w:bookmarkEnd w:id="256" /&amp;gt;&amp;lt;w:r w:rsidRPr="00C51631"&amp;gt;&amp;lt;w:t xml:space="preserve"&amp;gt;an entity of the State, &amp;lt;/w:t&amp;gt;&amp;lt;/w:r&amp;gt;&amp;lt;/w:ins&amp;gt;&amp;lt;w:ins w:id="262" w:author="BPS" w:date="2025-12-22T10:37:00Z"&amp;gt;&amp;lt;w:r&amp;gt;&amp;lt;w:t&amp;gt;s&amp;lt;/w:t&amp;gt;&amp;lt;/w:r&amp;gt;&amp;lt;/w:ins&amp;gt;&amp;lt;w:ins w:id="263" w:author="BPS" w:date="2025-12-19T13:21:00Z"&amp;gt;&amp;lt;w:r w:rsidRPr="00C51631"&amp;gt;&amp;lt;w:t&amp;gt;tate property&amp;lt;/w:t&amp;gt;&amp;lt;/w:r&amp;gt;&amp;lt;/w:ins&amp;gt;&amp;lt;w:bookmarkEnd w:id="257" /&amp;gt;&amp;lt;w:r&amp;gt;&amp;lt;w:t&amp;gt;;&amp;lt;/w:t&amp;gt;&amp;lt;/w:r&amp;gt;&amp;lt;w:bookmarkEnd w:id="255" /&amp;gt;&amp;lt;w:bookmarkEnd w:id="261" /&amp;gt;&amp;lt;/w:p&amp;gt;&amp;lt;w:p w:rsidR="007A1595" w:rsidRDefault="007A1595" w:rsidP="007A1595"&amp;gt;&amp;lt;w:pPr&amp;gt;&amp;lt;w:ind w:left="360" w:firstLine="360" /&amp;gt;&amp;lt;/w:pPr&amp;gt;&amp;lt;w:bookmarkStart w:id="264" w:name="_EMERGENCY_CLAUSE__80b454d9_c525_4a48_b4" /&amp;gt;&amp;lt;w:bookmarkStart w:id="265" w:name="_PAR__3_906fc5b3_1f04_45d9_a6c0_59d4824b" /&amp;gt;&amp;lt;w:bookmarkStart w:id="266" w:name="_LINE__6_95d257e8_18d2_46fa_a8c5_dde991b" /&amp;gt;&amp;lt;w:bookmarkEnd w:id="29" /&amp;gt;&amp;lt;w:bookmarkEnd w:id="245" /&amp;gt;&amp;lt;w:bookmarkEnd w:id="251" /&amp;gt;&amp;lt;w:bookmarkEnd w:id="252"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w:id="267" w:name="_LINE__7_0b6eeecf_f37c_4f1d_97db_dd95846" /&amp;gt;&amp;lt;w:bookmarkEnd w:id="266" /&amp;gt;&amp;lt;w:r&amp;gt;&amp;lt;w:t&amp;gt;takes effect when approved.&amp;lt;/w:t&amp;gt;&amp;lt;/w:r&amp;gt;&amp;lt;w:bookmarkEnd w:id="267" /&amp;gt;&amp;lt;/w:p&amp;gt;&amp;lt;w:p w:rsidR="007A1595" w:rsidRDefault="007A1595" w:rsidP="007A1595"&amp;gt;&amp;lt;w:pPr&amp;gt;&amp;lt;w:keepNext /&amp;gt;&amp;lt;w:spacing w:before="240" /&amp;gt;&amp;lt;w:ind w:left="360" /&amp;gt;&amp;lt;w:jc w:val="center" /&amp;gt;&amp;lt;/w:pPr&amp;gt;&amp;lt;w:bookmarkStart w:id="268" w:name="_SUMMARY__f00d74c2_4e7b_4f24_b8d2_b0cb37" /&amp;gt;&amp;lt;w:bookmarkStart w:id="269" w:name="_PAR__4_2cd284b7_bdc2_47fd_835f_80ff398a" /&amp;gt;&amp;lt;w:bookmarkStart w:id="270" w:name="_LINE__8_c38d4f85_369b_4a43_b738_96ce05d" /&amp;gt;&amp;lt;w:bookmarkEnd w:id="264" /&amp;gt;&amp;lt;w:bookmarkEnd w:id="265" /&amp;gt;&amp;lt;w:r&amp;gt;&amp;lt;w:rPr&amp;gt;&amp;lt;w:b /&amp;gt;&amp;lt;w:sz w:val="24" /&amp;gt;&amp;lt;/w:rPr&amp;gt;&amp;lt;w:t&amp;gt;SUMMARY&amp;lt;/w:t&amp;gt;&amp;lt;/w:r&amp;gt;&amp;lt;w:bookmarkEnd w:id="270" /&amp;gt;&amp;lt;/w:p&amp;gt;&amp;lt;w:p w:rsidR="007A1595" w:rsidRDefault="007A1595" w:rsidP="007A1595"&amp;gt;&amp;lt;w:pPr&amp;gt;&amp;lt;w:ind w:left="360" w:firstLine="360" /&amp;gt;&amp;lt;/w:pPr&amp;gt;&amp;lt;w:bookmarkStart w:id="271" w:name="_PAR__5_4e8d1bf0_52ae_45c0_a455_5ea1774b" /&amp;gt;&amp;lt;w:bookmarkStart w:id="272" w:name="_LINE__9_0263a7a1_3c74_41ef_ae14_f339c7d" /&amp;gt;&amp;lt;w:bookmarkEnd w:id="269" /&amp;gt;&amp;lt;w:r w:rsidRPr="006E303D"&amp;gt;&amp;lt;w:t xml:space="preserve"&amp;gt;This bill prohibits an entity of the State from restricting a person's access to state &amp;lt;/w:t&amp;gt;&amp;lt;/w:r&amp;gt;&amp;lt;w:bookmarkStart w:id="273" w:name="_LINE__10_fda5796a_3e31_4ddd_b959_ed4d0a" /&amp;gt;&amp;lt;w:bookmarkEnd w:id="272" /&amp;gt;&amp;lt;w:r w:rsidRPr="006E303D"&amp;gt;&amp;lt;w:t xml:space="preserve"&amp;gt;property or services provided by the State or &amp;lt;/w:t&amp;gt;&amp;lt;/w:r&amp;gt;&amp;lt;w:r&amp;gt;&amp;lt;w:t xml:space="preserve"&amp;gt;restricting a person from communicating &amp;lt;/w:t&amp;gt;&amp;lt;/w:r&amp;gt;&amp;lt;w:r w:rsidRPr="006E303D"&amp;gt;&amp;lt;w:t xml:space="preserve"&amp;gt;with &amp;lt;/w:t&amp;gt;&amp;lt;/w:r&amp;gt;&amp;lt;w:bookmarkStart w:id="274" w:name="_LINE__11_0f1a740f_7991_4455_ac50_e2767d" /&amp;gt;&amp;lt;w:bookmarkEnd w:id="273" /&amp;gt;&amp;lt;w:r&amp;gt;&amp;lt;w:t xml:space="preserve"&amp;gt;or through &amp;lt;/w:t&amp;gt;&amp;lt;/w:r&amp;gt;&amp;lt;w:r w:rsidRPr="006E303D"&amp;gt;&amp;lt;w:t&amp;gt;the entity for a period of more than 90 days&amp;lt;/w:t&amp;gt;&amp;lt;/w:r&amp;gt;&amp;lt;w:r&amp;gt;&amp;lt;w:t xml:space="preserve"&amp;gt; unless certain conditions are met&amp;lt;/w:t&amp;gt;&amp;lt;/w:r&amp;gt;&amp;lt;w:r w:rsidRPr="006E303D"&amp;gt;&amp;lt;w:t xml:space="preserve"&amp;gt;. It &amp;lt;/w:t&amp;gt;&amp;lt;/w:r&amp;gt;&amp;lt;w:bookmarkStart w:id="275" w:name="_LINE__12_add17365_1311_4019_bce3_c03c25" /&amp;gt;&amp;lt;w:bookmarkEnd w:id="274" /&amp;gt;&amp;lt;w:r w:rsidRPr="006E303D"&amp;gt;&amp;lt;w:t xml:space="preserve"&amp;gt;requires an entity of the State to include on a notice or communication restricting a person's &amp;lt;/w:t&amp;gt;&amp;lt;/w:r&amp;gt;&amp;lt;w:bookmarkStart w:id="276" w:name="_LINE__13_d862f2ea_a0f2_46cf_8c19_2667a8" /&amp;gt;&amp;lt;w:bookmarkEnd w:id="275" /&amp;gt;&amp;lt;w:r w:rsidRPr="006E303D"&amp;gt;&amp;lt;w:t xml:space="preserve"&amp;gt;access &amp;lt;/w:t&amp;gt;&amp;lt;/w:r&amp;gt;&amp;lt;w:r&amp;gt;&amp;lt;w:t xml:space="preserve"&amp;gt;or communication &amp;lt;/w:t&amp;gt;&amp;lt;/w:r&amp;gt;&amp;lt;w:r w:rsidRPr="006E303D"&amp;gt;&amp;lt;w:t xml:space="preserve"&amp;gt;the factual basis for the entity's decision. The bill requires an &amp;lt;/w:t&amp;gt;&amp;lt;/w:r&amp;gt;&amp;lt;w:bookmarkStart w:id="277" w:name="_LINE__14_80586a19_d1d2_4291_92fb_829591" /&amp;gt;&amp;lt;w:bookmarkEnd w:id="276" /&amp;gt;&amp;lt;w:r w:rsidRPr="006E303D"&amp;gt;&amp;lt;w:t xml:space="preserve"&amp;gt;entity of the State seeking to extend or renew a restriction issued by notice or &amp;lt;/w:t&amp;gt;&amp;lt;/w:r&amp;gt;&amp;lt;w:bookmarkStart w:id="278" w:name="_LINE__15_24328205_a394_46a1_84ad_3fdd8b" /&amp;gt;&amp;lt;w:bookmarkEnd w:id="277" /&amp;gt;&amp;lt;w:r w:rsidRPr="006E303D"&amp;gt;&amp;lt;w:t&amp;gt;communication for more than 90 days to file&amp;lt;/w:t&amp;gt;&amp;lt;/w:r&amp;gt;&amp;lt;w:r&amp;gt;&amp;lt;w:t xml:space="preserve"&amp;gt;, through the Department of Public Safety, &amp;lt;/w:t&amp;gt;&amp;lt;/w:r&amp;gt;&amp;lt;w:bookmarkStart w:id="279" w:name="_LINE__16_00c75032_ba87_47dd_987f_bac142" /&amp;gt;&amp;lt;w:bookmarkEnd w:id="278" /&amp;gt;&amp;lt;w:r&amp;gt;&amp;lt;w:t&amp;gt;Bureau of State Police,&amp;lt;/w:t&amp;gt;&amp;lt;/w:r&amp;gt;&amp;lt;w:r w:rsidRPr="006E303D"&amp;gt;&amp;lt;w:t xml:space="preserve"&amp;gt; a complaint for protection from harassment and provide evidence &amp;lt;/w:t&amp;gt;&amp;lt;/w:r&amp;gt;&amp;lt;w:bookmarkStart w:id="280" w:name="_LINE__17_9b50e6f0_27fa_4d10_99fd_141021" /&amp;gt;&amp;lt;w:bookmarkEnd w:id="279" /&amp;gt;&amp;lt;w:r w:rsidRPr="006E303D"&amp;gt;&amp;lt;w:t xml:space="preserve"&amp;gt;to the court of the original notice or communication restricting the person from accessing &amp;lt;/w:t&amp;gt;&amp;lt;/w:r&amp;gt;&amp;lt;w:bookmarkStart w:id="281" w:name="_LINE__18_5545875b_cba7_47a1_a6ac_b0b124" /&amp;gt;&amp;lt;w:bookmarkEnd w:id="280" /&amp;gt;&amp;lt;w:r w:rsidRPr="006E303D"&amp;gt;&amp;lt;w:t xml:space="preserve"&amp;gt;state property or services provided by the State or &amp;lt;/w:t&amp;gt;&amp;lt;/w:r&amp;gt;&amp;lt;w:r&amp;gt;&amp;lt;w:t xml:space="preserve"&amp;gt;restricting the person from &amp;lt;/w:t&amp;gt;&amp;lt;/w:r&amp;gt;&amp;lt;w:bookmarkStart w:id="282" w:name="_LINE__19_2bb369a4_a62f_47b9_886d_a5b248" /&amp;gt;&amp;lt;w:bookmarkEnd w:id="281" /&amp;gt;&amp;lt;w:r&amp;gt;&amp;lt;w:t&amp;gt;communicating&amp;lt;/w:t&amp;gt;&amp;lt;/w:r&amp;gt;&amp;lt;w:r w:rsidRPr="006E303D"&amp;gt;&amp;lt;w:t xml:space="preserve"&amp;gt; with&amp;lt;/w:t&amp;gt;&amp;lt;/w:r&amp;gt;&amp;lt;w:r&amp;gt;&amp;lt;w:t xml:space="preserve"&amp;gt; or through&amp;lt;/w:t&amp;gt;&amp;lt;/w:r&amp;gt;&amp;lt;w:r w:rsidRPr="006E303D"&amp;gt;&amp;lt;w:t xml:space="preserve"&amp;gt; the entity, along with the factual basis for the entity's &amp;lt;/w:t&amp;gt;&amp;lt;/w:r&amp;gt;&amp;lt;w:bookmarkStart w:id="283" w:name="_LINE__20_95f4b20d_6a6b_46f7_8418_1791b3" /&amp;gt;&amp;lt;w:bookmarkEnd w:id="282" /&amp;gt;&amp;lt;w:r w:rsidRPr="006E303D"&amp;gt;&amp;lt;w:t xml:space="preserve"&amp;gt;original decision. The bill requires &amp;lt;/w:t&amp;gt;&amp;lt;/w:r&amp;gt;&amp;lt;w:r&amp;gt;&amp;lt;w:t&amp;gt;the&amp;lt;/w:t&amp;gt;&amp;lt;/w:r&amp;gt;&amp;lt;w:r w:rsidRPr="006E303D"&amp;gt;&amp;lt;w:t xml:space="preserve"&amp;gt; court to prioritize complaints filed for protection &amp;lt;/w:t&amp;gt;&amp;lt;/w:r&amp;gt;&amp;lt;w:bookmarkStart w:id="284" w:name="_LINE__21_44df4d03_d742_463f_a327_591aeb" /&amp;gt;&amp;lt;w:bookmarkEnd w:id="283" /&amp;gt;&amp;lt;w:r w:rsidRPr="006E303D"&amp;gt;&amp;lt;w:t xml:space="preserve"&amp;gt;from harassment that are unrelated to the extension or renewal of a restriction for more than &amp;lt;/w:t&amp;gt;&amp;lt;/w:r&amp;gt;&amp;lt;w:bookmarkStart w:id="285" w:name="_LINE__22_0ee44cc4_1f82_4231_a4de_5c9f5e" /&amp;gt;&amp;lt;w:bookmarkEnd w:id="284" /&amp;gt;&amp;lt;w:r w:rsidRPr="006E303D"&amp;gt;&amp;lt;w:t&amp;gt;90 days.&amp;lt;/w:t&amp;gt;&amp;lt;/w:r&amp;gt;&amp;lt;w:r&amp;gt;&amp;lt;w:t xml:space="preserve"&amp;gt;  The bill clarifies that an action brought by an entity of the State and filed by the &amp;lt;/w:t&amp;gt;&amp;lt;/w:r&amp;gt;&amp;lt;w:bookmarkStart w:id="286" w:name="_LINE__23_3f6373e0_2a70_4cc6_ae2a_888fc0" /&amp;gt;&amp;lt;w:bookmarkEnd w:id="285" /&amp;gt;&amp;lt;w:r&amp;gt;&amp;lt;w:t xml:space="preserve"&amp;gt;Department of Public Safety, Bureau of State Police may be filed, heard and determined in &amp;lt;/w:t&amp;gt;&amp;lt;/w:r&amp;gt;&amp;lt;w:bookmarkStart w:id="287" w:name="_LINE__24_f904a8ad_39c4_4e89_a369_0ed1b2" /&amp;gt;&amp;lt;w:bookmarkEnd w:id="286" /&amp;gt;&amp;lt;w:r&amp;gt;&amp;lt;w:t xml:space="preserve"&amp;gt;any division of the District Court of the plaintiff's choice and that the court may direct a &amp;lt;/w:t&amp;gt;&amp;lt;/w:r&amp;gt;&amp;lt;w:bookmarkStart w:id="288" w:name="_LINE__25_fdfab41e_9d7b_4bd2_b428_fae45d" /&amp;gt;&amp;lt;w:bookmarkEnd w:id="287" /&amp;gt;&amp;lt;w:r&amp;gt;&amp;lt;w:t&amp;gt;defendant to refrain from being in the vicinity of state property.&amp;lt;/w:t&amp;gt;&amp;lt;/w:r&amp;gt;&amp;lt;w:bookmarkEnd w:id="288" /&amp;gt;&amp;lt;/w:p&amp;gt;&amp;lt;w:bookmarkEnd w:id="1" /&amp;gt;&amp;lt;w:bookmarkEnd w:id="2" /&amp;gt;&amp;lt;w:bookmarkEnd w:id="246" /&amp;gt;&amp;lt;w:bookmarkEnd w:id="268" /&amp;gt;&amp;lt;w:bookmarkEnd w:id="271" /&amp;gt;&amp;lt;w:p w:rsidR="00000000" w:rsidRDefault="007A1595"&amp;gt;&amp;lt;w:r&amp;gt;&amp;lt;w:t xml:space="preserve"&amp;gt; &amp;lt;/w:t&amp;gt;&amp;lt;/w:r&amp;gt;&amp;lt;/w:p&amp;gt;&amp;lt;w:sectPr w:rsidR="00000000" w:rsidSect="007A1595"&amp;gt;&amp;lt;w:footerReference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w:rsidR="00B54310" w:rsidRDefault="007A1595"&amp;gt;&amp;lt;w:pPr&amp;gt;&amp;lt;w:pStyle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/&amp;gt;&amp;lt;/w:rPr&amp;gt;&amp;lt;w:t&amp;gt;132LR2840(01)&amp;lt;/w:t&amp;gt;&amp;lt;/w:r&amp;gt;&amp;lt;w:r&amp;gt;&amp;lt;w:rPr&amp;gt;&amp;lt;w:snapToGrid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52660add_5435_4be7_8eb0_fef3622&lt;/BookmarkName&gt;&lt;Tables /&gt;&lt;/ProcessedCheckInPage&gt;&lt;ProcessedCheckInPage&gt;&lt;PageNumber&gt;2&lt;/PageNumber&gt;&lt;BookmarkName&gt;_PAGE__2_7adbd53a_03d4_4d4c_b538_13f219e&lt;/BookmarkName&gt;&lt;Tables /&gt;&lt;/ProcessedCheckInPage&gt;&lt;ProcessedCheckInPage&gt;&lt;PageNumber&gt;3&lt;/PageNumber&gt;&lt;BookmarkName&gt;_PAGE__3_68e7b51a_c5f9_433a_a358_331cfc8&lt;/BookmarkName&gt;&lt;Tables /&gt;&lt;/ProcessedCheckInPage&gt;&lt;/Pages&gt;&lt;Paragraphs&gt;&lt;CheckInParagraphs&gt;&lt;PageNumber&gt;1&lt;/PageNumber&gt;&lt;BookmarkName&gt;_PAR__1_74911247_75e6_4633_a785_f31c0617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a3fd697_bf37_47aa_b704_d37dc53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917a0151_e7c5_4881_9c2a_3f00d8bb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14315ad_35d3_4262_8ab5_941c9b51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3370f97_91d4_4551_82b0_19a9fc3b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d74967f_4dce_4101_9e3a_53f41005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fc49306_8708_4a23_8bbb_eabf9be7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d91a67f_617d_4a34_84fe_de6ab071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1002faa_e27d_4e54_80d6_a76ab1ad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73a53ba1_2926_4f75_b4b7_f0bc70f&lt;/BookmarkName&gt;&lt;StartingLineNumber&gt;23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eef0474_bbf4_4777_b91b_5b8a758&lt;/BookmarkName&gt;&lt;StartingLineNumber&gt;32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cf825c2_befa_4d9a_8134_a5c6e03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a54f2cb_addb_4746_b6f1_e42c32f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23f191e4_c86c_4ad8_8b77_fe4c75ac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3154f50_0de9_42fb_80f8_bb6da19c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bbce3882_83e6_4e00_9b81_0a92e21b&lt;/BookmarkName&gt;&lt;StartingLineNumber&gt;10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b3005225_3e0a_461a_b4b4_9c5befd0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9b6bee1f_cff6_40bd_a4c6_3f0c97bc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1cd5cdde_39bd_47a6_8e29_fd763522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fe9ebe92_039b_48e3_84bc_6c15f4b0&lt;/BookmarkName&gt;&lt;StartingLineNumber&gt;23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aab04b6f_4d79_4b0a_b3eb_382aeee2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18c1b8a9_ad2b_4b8e_a193_d0c3734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0747e09e_32b6_44ce_8f00_126cbee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72276a1f_78eb_4912_81a5_44adf15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22db6e13_ba0a_4f50_9f4c_33181bf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c1d777e8_70c3_4a9d_9945_c7777c5c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906fc5b3_1f04_45d9_a6c0_59d4824b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2cd284b7_bdc2_47fd_835f_80ff398a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4e8d1bf0_52ae_45c0_a455_5ea1774b&lt;/BookmarkName&gt;&lt;StartingLineNumber&gt;9&lt;/StartingLineNumber&gt;&lt;EndingLineNumber&gt;25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