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Order, to Recall Legislative Document 1965 from the Governor's Desk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Senate__________</w:t>
      </w:r>
    </w:p>
    <w:p w:rsidR="00000000" w:rsidP="0018026B">
      <w:pPr>
        <w:keepNext/>
        <w:ind w:left="360" w:firstLine="360"/>
        <w:rPr>
          <w:rFonts w:ascii="Arial" w:eastAsia="Arial" w:hAnsi="Arial" w:cs="Arial"/>
        </w:rPr>
      </w:pPr>
      <w:bookmarkStart w:id="0" w:name="_ORD_PAR__908b71f9_10f0_4ed0_8f46_1107fb"/>
      <w:bookmarkStart w:id="1" w:name="_DOC_BODY_CONTENT__67b26894_b41a_4465_b3"/>
      <w:bookmarkStart w:id="2" w:name="_DOC_BODY__26c7d175_b6db_4ad9_a0ce_e22b9"/>
      <w:bookmarkStart w:id="3" w:name="_DOC_BODY_CONTAINER__eae7c09f_ea87_4320_"/>
      <w:bookmarkStart w:id="4" w:name="_PAGE__1_56ca2844_20a4_4df9_b9f6_4fa7198"/>
      <w:bookmarkStart w:id="5" w:name="_PAR__1_cc396636_8714_43f1_8438_bfc579ea"/>
      <w:bookmarkStart w:id="6" w:name="_LINE__1_61ed6de7_9c76_4e8b_9eae_c5dae73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</w:t>
      </w:r>
      <w:r w:rsidRPr="000F3CF0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House</w:t>
      </w:r>
      <w:r w:rsidRPr="000F3CF0">
        <w:rPr>
          <w:rFonts w:ascii="Arial" w:eastAsia="Arial" w:hAnsi="Arial" w:cs="Arial"/>
        </w:rPr>
        <w:t xml:space="preserve"> concurring, that Bill, "Resolve, to Establish a Task Force to </w:t>
      </w:r>
      <w:bookmarkStart w:id="7" w:name="_LINE__2_34caf1d3_4fe3_436b_902b_4ba9fa3"/>
      <w:bookmarkEnd w:id="6"/>
      <w:r w:rsidRPr="000F3CF0">
        <w:rPr>
          <w:rFonts w:ascii="Arial" w:eastAsia="Arial" w:hAnsi="Arial" w:cs="Arial"/>
        </w:rPr>
        <w:t>Create a Court Navigation Program Plan," S.P.</w:t>
      </w:r>
      <w:r>
        <w:rPr>
          <w:rFonts w:ascii="Arial" w:eastAsia="Arial" w:hAnsi="Arial" w:cs="Arial"/>
        </w:rPr>
        <w:t xml:space="preserve"> 772</w:t>
      </w:r>
      <w:r w:rsidRPr="000F3CF0">
        <w:rPr>
          <w:rFonts w:ascii="Arial" w:eastAsia="Arial" w:hAnsi="Arial" w:cs="Arial"/>
        </w:rPr>
        <w:t xml:space="preserve">, L.D. </w:t>
      </w:r>
      <w:r>
        <w:rPr>
          <w:rFonts w:ascii="Arial" w:eastAsia="Arial" w:hAnsi="Arial" w:cs="Arial"/>
        </w:rPr>
        <w:t>1965</w:t>
      </w:r>
      <w:r w:rsidRPr="000F3CF0">
        <w:rPr>
          <w:rFonts w:ascii="Arial" w:eastAsia="Arial" w:hAnsi="Arial" w:cs="Arial"/>
        </w:rPr>
        <w:t xml:space="preserve">, and all its accompanying </w:t>
      </w:r>
      <w:bookmarkStart w:id="8" w:name="_LINE__3_d58a965e_52d5_4e9f_b9bb_231321b"/>
      <w:bookmarkEnd w:id="7"/>
      <w:r w:rsidRPr="000F3CF0">
        <w:rPr>
          <w:rFonts w:ascii="Arial" w:eastAsia="Arial" w:hAnsi="Arial" w:cs="Arial"/>
        </w:rPr>
        <w:t>papers, be recalled from the Governor's desk to the Senate.</w:t>
      </w:r>
      <w:bookmarkEnd w:id="8"/>
      <w:bookmarkEnd w:id="0"/>
      <w:bookmarkEnd w:id="1"/>
      <w:bookmarkEnd w:id="2"/>
      <w:bookmarkEnd w:id="3"/>
      <w:bookmarkEnd w:id="4"/>
      <w:bookmarkEnd w:id="5"/>
    </w:p>
    <w:bookmarkStart w:id="9" w:name="_SPONSOR_BLOCK__c39aa87f_5af1_4c10_9613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(Senator TALBOT ROSS, R.)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COUNTY: Cumberland</w:t>
      </w:r>
    </w:p>
    <w:bookmarkEnd w:id="9"/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LR2959,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Order, to Recall Legislative Document 1965 from the Governor's Desk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F3CF0"/>
    <w:rsid w:val="0011558B"/>
    <w:rsid w:val="00142693"/>
    <w:rsid w:val="00166945"/>
    <w:rsid w:val="0018026B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149708</ItemId>
    <LRId>76931</LRId>
    <LRNumber>2959</LRNumber>
    <ItemNumber>1</ItemNumber>
    <Legislature>132</Legislature>
    <LegislatureDescription>132nd Legislature</LegislatureDescription>
    <Session>R2</Session>
    <SessionDescription>Second Regular Session</SessionDescription>
    <RequestType>Order</RequestType>
    <RequestTypeId>5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Order, to Recall Legislative Document 1965 from the Governor's Desk</LRTitle>
    <ItemTitle>Joint Order, to Recall Legislative Document 1965 from the Governor's Desk</ItemTitle>
    <SponsorFirstName>Rachel</SponsorFirstName>
    <SponsorLastName>Talbot Ross</SponsorLastName>
    <SponsorChamberPrefix>Sen.</SponsorChamberPrefix>
    <SponsorFrom>Cumberland</SponsorFrom>
    <DraftingCycleCount>1</DraftingCycleCount>
    <LatestDraftingActionId>137</LatestDraftingActionId>
    <LatestDraftingActionDate>2025-12-01T14:34:36</LatestDraftingActionDate>
    <LatestDrafterName>mswanson</LatestDrafterName>
    <LatestProoferName>cbauman</LatestProoferName>
    <LatestTechName>clhall</LatestTechName>
    <CurrentCustodyInitials>FILE</CurrentCustodyInitials>
    <AuthorityForIntroductionCode>OTH</AuthorityForIntroductionCode>
    <AuthorityForIntroductionDescription>Other-See Comments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w:rsidR="00000000" w:rsidRDefault="0018026B" w:rsidP="0018026B"&amp;gt;&amp;lt;w:pPr&amp;gt;&amp;lt;w:keepNext /&amp;gt;&amp;lt;w:ind w:left="360" w:firstLine="360" /&amp;gt;&amp;lt;/w:pPr&amp;gt;&amp;lt;w:bookmarkStart w:id="0" w:name="_ORD_PAR__908b71f9_10f0_4ed0_8f46_1107fb" /&amp;gt;&amp;lt;w:bookmarkStart w:id="1" w:name="_DOC_BODY_CONTENT__67b26894_b41a_4465_b3" /&amp;gt;&amp;lt;w:bookmarkStart w:id="2" w:name="_DOC_BODY__26c7d175_b6db_4ad9_a0ce_e22b9" /&amp;gt;&amp;lt;w:bookmarkStart w:id="3" w:name="_DOC_BODY_CONTAINER__eae7c09f_ea87_4320_" /&amp;gt;&amp;lt;w:bookmarkStart w:id="4" w:name="_PAGE__1_56ca2844_20a4_4df9_b9f6_4fa7198" /&amp;gt;&amp;lt;w:bookmarkStart w:id="5" w:name="_PAR__1_cc396636_8714_43f1_8438_bfc579ea" /&amp;gt;&amp;lt;w:bookmarkStart w:id="6" w:name="_LINE__1_61ed6de7_9c76_4e8b_9eae_c5dae73" /&amp;gt;&amp;lt;w:r&amp;gt;&amp;lt;w:rPr&amp;gt;&amp;lt;w:b /&amp;gt;&amp;lt;/w:rPr&amp;gt;&amp;lt;w:t&amp;gt;ORDERED,&amp;lt;/w:t&amp;gt;&amp;lt;/w:r&amp;gt;&amp;lt;w:r&amp;gt;&amp;lt;w:t xml:space="preserve"&amp;gt; &amp;lt;/w:t&amp;gt;&amp;lt;/w:r&amp;gt;&amp;lt;w:r w:rsidRPr="000F3CF0"&amp;gt;&amp;lt;w:t xml:space="preserve"&amp;gt;the &amp;lt;/w:t&amp;gt;&amp;lt;/w:r&amp;gt;&amp;lt;w:r&amp;gt;&amp;lt;w:t&amp;gt;House&amp;lt;/w:t&amp;gt;&amp;lt;/w:r&amp;gt;&amp;lt;w:r w:rsidRPr="000F3CF0"&amp;gt;&amp;lt;w:t xml:space="preserve"&amp;gt; concurring, that Bill, "Resolve, to Establish a Task Force to &amp;lt;/w:t&amp;gt;&amp;lt;/w:r&amp;gt;&amp;lt;w:bookmarkStart w:id="7" w:name="_LINE__2_34caf1d3_4fe3_436b_902b_4ba9fa3" /&amp;gt;&amp;lt;w:bookmarkEnd w:id="6" /&amp;gt;&amp;lt;w:r w:rsidRPr="000F3CF0"&amp;gt;&amp;lt;w:t&amp;gt;Create a Court Navigation Program Plan," S.P.&amp;lt;/w:t&amp;gt;&amp;lt;/w:r&amp;gt;&amp;lt;w:r&amp;gt;&amp;lt;w:t xml:space="preserve"&amp;gt; 772&amp;lt;/w:t&amp;gt;&amp;lt;/w:r&amp;gt;&amp;lt;w:r w:rsidRPr="000F3CF0"&amp;gt;&amp;lt;w:t xml:space="preserve"&amp;gt;, L.D. &amp;lt;/w:t&amp;gt;&amp;lt;/w:r&amp;gt;&amp;lt;w:r&amp;gt;&amp;lt;w:t&amp;gt;1965&amp;lt;/w:t&amp;gt;&amp;lt;/w:r&amp;gt;&amp;lt;w:r w:rsidRPr="000F3CF0"&amp;gt;&amp;lt;w:t xml:space="preserve"&amp;gt;, and all its accompanying &amp;lt;/w:t&amp;gt;&amp;lt;/w:r&amp;gt;&amp;lt;w:bookmarkStart w:id="8" w:name="_LINE__3_d58a965e_52d5_4e9f_b9bb_231321b" /&amp;gt;&amp;lt;w:bookmarkEnd w:id="7" /&amp;gt;&amp;lt;w:r w:rsidRPr="000F3CF0"&amp;gt;&amp;lt;w:t&amp;gt;papers, be recalled from the Governor's desk to the Senate.&amp;lt;/w:t&amp;gt;&amp;lt;/w:r&amp;gt;&amp;lt;w:bookmarkEnd w:id="8" /&amp;gt;&amp;lt;w:bookmarkEnd w:id="0" /&amp;gt;&amp;lt;w:bookmarkEnd w:id="1" /&amp;gt;&amp;lt;w:bookmarkEnd w:id="2" /&amp;gt;&amp;lt;w:bookmarkEnd w:id="3" /&amp;gt;&amp;lt;w:bookmarkEnd w:id="4" /&amp;gt;&amp;lt;w:bookmarkEnd w:id="5" /&amp;gt;&amp;lt;/w:p&amp;gt;&amp;lt;w:sectPr w:rsidR="00000000" w:rsidSect="0018026B"&amp;gt;&amp;lt;w:footerReference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w:rsidR="006C6585" w:rsidRDefault="0018026B"&amp;gt;&amp;lt;w:pPr&amp;gt;&amp;lt;w:pStyle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/&amp;gt;&amp;lt;/w:rPr&amp;gt;&amp;lt;w:t&amp;gt;132LR2959(01)&amp;lt;/w:t&amp;gt;&amp;lt;/w:r&amp;gt;&amp;lt;/w:p&amp;gt;&amp;lt;/w:ftr&amp;gt;&amp;lt;/pkg:xmlData&amp;gt;&amp;lt;/pkg:part&amp;gt;&amp;lt;pkg:part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56ca2844_20a4_4df9_b9f6_4fa7198&lt;/BookmarkName&gt;&lt;Tables /&gt;&lt;/ProcessedCheckInPage&gt;&lt;/Pages&gt;&lt;Paragraphs&gt;&lt;CheckInParagraphs&gt;&lt;PageNumber&gt;1&lt;/PageNumber&gt;&lt;BookmarkName&gt;_PAR__1_cc396636_8714_43f1_8438_bfc579ea&lt;/BookmarkName&gt;&lt;StartingLineNumber&gt;1&lt;/StartingLineNumber&gt;&lt;EndingLineNumber&gt;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