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Improve the College and Career Readiness of Certain Students in Androscoggin and Oxford Counties</w:t>
      </w:r>
    </w:p>
    <w:p w:rsidR="00834F18" w:rsidP="00834F18">
      <w:pPr>
        <w:ind w:left="360"/>
        <w:rPr>
          <w:rFonts w:ascii="Arial" w:eastAsia="Arial" w:hAnsi="Arial" w:cs="Arial"/>
        </w:rPr>
      </w:pPr>
      <w:bookmarkStart w:id="0" w:name="_ENACTING_CLAUSE__fe19c2b9_adbb_4aff_ab3"/>
      <w:bookmarkStart w:id="1" w:name="_DOC_BODY__4fb315f4_7636_4971_be44_8df4b"/>
      <w:bookmarkStart w:id="2" w:name="_DOC_BODY_CONTAINER__f4b2c3b7_e373_4bf8_"/>
      <w:bookmarkStart w:id="3" w:name="_PAGE__1_7da7cffc_7b5c_4c47_ab9a_5f40719"/>
      <w:bookmarkStart w:id="4" w:name="_PAR__1_86d48544_6087_49d6_8405_49dc3481"/>
      <w:bookmarkStart w:id="5" w:name="_LINE__1_66547fc4_7f48_4b04_b32c_74c7a2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34F18" w:rsidP="00834F18">
      <w:pPr>
        <w:ind w:left="360" w:firstLine="360"/>
        <w:rPr>
          <w:rFonts w:ascii="Arial" w:eastAsia="Arial" w:hAnsi="Arial" w:cs="Arial"/>
        </w:rPr>
      </w:pPr>
      <w:bookmarkStart w:id="6" w:name="_BILL_SECTION_UNALLOCATED__7a241d45_e7c7"/>
      <w:bookmarkStart w:id="7" w:name="_DOC_BODY_CONTENT__91cd71dd_482d_45a4_bf"/>
      <w:bookmarkStart w:id="8" w:name="_PAR__2_8f03b6e8_dd82_4cf4_88ad_ef491b9c"/>
      <w:bookmarkStart w:id="9" w:name="_LINE__2_141dfc64_785b_4b82_8045_a75629f"/>
      <w:bookmarkEnd w:id="0"/>
      <w:bookmarkEnd w:id="4"/>
      <w:r w:rsidRPr="007225C8"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0707ba1e_3ecf_4ebc"/>
      <w:r w:rsidRPr="007225C8">
        <w:rPr>
          <w:rFonts w:ascii="Arial" w:eastAsia="Arial" w:hAnsi="Arial" w:cs="Arial"/>
          <w:b/>
          <w:sz w:val="24"/>
        </w:rPr>
        <w:t>1</w:t>
      </w:r>
      <w:bookmarkEnd w:id="10"/>
      <w:r w:rsidRPr="007225C8">
        <w:rPr>
          <w:rFonts w:ascii="Arial" w:eastAsia="Arial" w:hAnsi="Arial" w:cs="Arial"/>
          <w:b/>
          <w:sz w:val="24"/>
        </w:rPr>
        <w:t xml:space="preserve">.  University of Maine System funding for academic </w:t>
      </w:r>
      <w:r>
        <w:rPr>
          <w:rFonts w:ascii="Arial" w:eastAsia="Arial" w:hAnsi="Arial" w:cs="Arial"/>
          <w:b/>
          <w:sz w:val="24"/>
        </w:rPr>
        <w:t xml:space="preserve">support </w:t>
      </w:r>
      <w:r w:rsidRPr="007225C8">
        <w:rPr>
          <w:rFonts w:ascii="Arial" w:eastAsia="Arial" w:hAnsi="Arial" w:cs="Arial"/>
          <w:b/>
          <w:sz w:val="24"/>
        </w:rPr>
        <w:t xml:space="preserve">and </w:t>
      </w:r>
      <w:bookmarkStart w:id="11" w:name="_LINE__3_3cf8bdb4_9556_4209_a813_405fc8d"/>
      <w:bookmarkEnd w:id="9"/>
      <w:r w:rsidRPr="007225C8">
        <w:rPr>
          <w:rFonts w:ascii="Arial" w:eastAsia="Arial" w:hAnsi="Arial" w:cs="Arial"/>
          <w:b/>
          <w:sz w:val="24"/>
        </w:rPr>
        <w:t>college and career preparation; use of funds.</w:t>
      </w:r>
      <w:r w:rsidRPr="007225C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7225C8">
        <w:rPr>
          <w:rFonts w:ascii="Arial" w:eastAsia="Arial" w:hAnsi="Arial" w:cs="Arial"/>
        </w:rPr>
        <w:t xml:space="preserve">The University of Maine System shall </w:t>
      </w:r>
      <w:bookmarkStart w:id="12" w:name="_LINE__4_693829a4_3c67_44e1_8377_b44f7b8"/>
      <w:bookmarkEnd w:id="11"/>
      <w:r w:rsidRPr="007225C8">
        <w:rPr>
          <w:rFonts w:ascii="Arial" w:eastAsia="Arial" w:hAnsi="Arial" w:cs="Arial"/>
        </w:rPr>
        <w:t xml:space="preserve">administer the funds appropriated in section 3.  The funds must be used solely to provide </w:t>
      </w:r>
      <w:bookmarkStart w:id="13" w:name="_LINE__5_3779bef7_422f_4e07_898a_06bed2e"/>
      <w:bookmarkEnd w:id="12"/>
      <w:r w:rsidRPr="007225C8">
        <w:rPr>
          <w:rFonts w:ascii="Arial" w:eastAsia="Arial" w:hAnsi="Arial" w:cs="Arial"/>
        </w:rPr>
        <w:t>academic</w:t>
      </w:r>
      <w:r>
        <w:rPr>
          <w:rFonts w:ascii="Arial" w:eastAsia="Arial" w:hAnsi="Arial" w:cs="Arial"/>
        </w:rPr>
        <w:t xml:space="preserve"> support</w:t>
      </w:r>
      <w:r w:rsidRPr="007225C8">
        <w:rPr>
          <w:rFonts w:ascii="Arial" w:eastAsia="Arial" w:hAnsi="Arial" w:cs="Arial"/>
        </w:rPr>
        <w:t xml:space="preserve"> and college and career preparation services to students at Buckfield</w:t>
      </w:r>
      <w:r>
        <w:rPr>
          <w:rFonts w:ascii="Arial" w:eastAsia="Arial" w:hAnsi="Arial" w:cs="Arial"/>
        </w:rPr>
        <w:t xml:space="preserve"> </w:t>
      </w:r>
      <w:bookmarkStart w:id="14" w:name="_LINE__6_57888de4_0b39_4033_bb7a_9765171"/>
      <w:bookmarkEnd w:id="13"/>
      <w:r>
        <w:rPr>
          <w:rFonts w:ascii="Arial" w:eastAsia="Arial" w:hAnsi="Arial" w:cs="Arial"/>
        </w:rPr>
        <w:t>Junior-Senior High School</w:t>
      </w:r>
      <w:r w:rsidRPr="007225C8">
        <w:rPr>
          <w:rFonts w:ascii="Arial" w:eastAsia="Arial" w:hAnsi="Arial" w:cs="Arial"/>
        </w:rPr>
        <w:t>, Dirigo</w:t>
      </w:r>
      <w:r w:rsidRPr="000916C2">
        <w:rPr>
          <w:rFonts w:ascii="Arial" w:eastAsia="Arial" w:hAnsi="Arial" w:cs="Arial"/>
        </w:rPr>
        <w:t xml:space="preserve"> High School</w:t>
      </w:r>
      <w:r w:rsidRPr="007225C8">
        <w:rPr>
          <w:rFonts w:ascii="Arial" w:eastAsia="Arial" w:hAnsi="Arial" w:cs="Arial"/>
        </w:rPr>
        <w:t>, Edward Little</w:t>
      </w:r>
      <w:r w:rsidRPr="000916C2">
        <w:rPr>
          <w:rFonts w:ascii="Arial" w:eastAsia="Arial" w:hAnsi="Arial" w:cs="Arial"/>
        </w:rPr>
        <w:t xml:space="preserve"> High School</w:t>
      </w:r>
      <w:r w:rsidRPr="007225C8">
        <w:rPr>
          <w:rFonts w:ascii="Arial" w:eastAsia="Arial" w:hAnsi="Arial" w:cs="Arial"/>
        </w:rPr>
        <w:t xml:space="preserve">, Mountain </w:t>
      </w:r>
      <w:bookmarkStart w:id="15" w:name="_LINE__7_90e3a56f_e3c1_4407_8c17_b44cc81"/>
      <w:bookmarkEnd w:id="14"/>
      <w:r w:rsidRPr="007225C8">
        <w:rPr>
          <w:rFonts w:ascii="Arial" w:eastAsia="Arial" w:hAnsi="Arial" w:cs="Arial"/>
        </w:rPr>
        <w:t>Valley</w:t>
      </w:r>
      <w:r w:rsidRPr="000916C2">
        <w:rPr>
          <w:rFonts w:ascii="Arial" w:eastAsia="Arial" w:hAnsi="Arial" w:cs="Arial"/>
        </w:rPr>
        <w:t xml:space="preserve"> High School</w:t>
      </w:r>
      <w:r w:rsidRPr="007225C8">
        <w:rPr>
          <w:rFonts w:ascii="Arial" w:eastAsia="Arial" w:hAnsi="Arial" w:cs="Arial"/>
        </w:rPr>
        <w:t>, Oxford Hills Comprehensive</w:t>
      </w:r>
      <w:r w:rsidRPr="000916C2">
        <w:rPr>
          <w:rFonts w:ascii="Arial" w:eastAsia="Arial" w:hAnsi="Arial" w:cs="Arial"/>
        </w:rPr>
        <w:t xml:space="preserve"> High School</w:t>
      </w:r>
      <w:r w:rsidRPr="007225C8">
        <w:rPr>
          <w:rFonts w:ascii="Arial" w:eastAsia="Arial" w:hAnsi="Arial" w:cs="Arial"/>
        </w:rPr>
        <w:t xml:space="preserve"> and Telstar </w:t>
      </w:r>
      <w:r>
        <w:rPr>
          <w:rFonts w:ascii="Arial" w:eastAsia="Arial" w:hAnsi="Arial" w:cs="Arial"/>
        </w:rPr>
        <w:t>H</w:t>
      </w:r>
      <w:r w:rsidRPr="007225C8">
        <w:rPr>
          <w:rFonts w:ascii="Arial" w:eastAsia="Arial" w:hAnsi="Arial" w:cs="Arial"/>
        </w:rPr>
        <w:t xml:space="preserve">igh </w:t>
      </w:r>
      <w:r>
        <w:rPr>
          <w:rFonts w:ascii="Arial" w:eastAsia="Arial" w:hAnsi="Arial" w:cs="Arial"/>
        </w:rPr>
        <w:t>S</w:t>
      </w:r>
      <w:r w:rsidRPr="007225C8">
        <w:rPr>
          <w:rFonts w:ascii="Arial" w:eastAsia="Arial" w:hAnsi="Arial" w:cs="Arial"/>
        </w:rPr>
        <w:t xml:space="preserve">chool </w:t>
      </w:r>
      <w:r>
        <w:rPr>
          <w:rFonts w:ascii="Arial" w:eastAsia="Arial" w:hAnsi="Arial" w:cs="Arial"/>
        </w:rPr>
        <w:t xml:space="preserve">in </w:t>
      </w:r>
      <w:bookmarkStart w:id="16" w:name="_LINE__8_0df19a9a_8df6_43e0_96e9_c9e9acc"/>
      <w:bookmarkEnd w:id="15"/>
      <w:r>
        <w:rPr>
          <w:rFonts w:ascii="Arial" w:eastAsia="Arial" w:hAnsi="Arial" w:cs="Arial"/>
        </w:rPr>
        <w:t xml:space="preserve">Androscoggin and Oxford counties </w:t>
      </w:r>
      <w:r w:rsidRPr="007225C8">
        <w:rPr>
          <w:rFonts w:ascii="Arial" w:eastAsia="Arial" w:hAnsi="Arial" w:cs="Arial"/>
        </w:rPr>
        <w:t xml:space="preserve">who meet the eligibility qualifications of the United </w:t>
      </w:r>
      <w:bookmarkStart w:id="17" w:name="_LINE__9_256de1d0_41b4_40c9_a3ce_b60f5ab"/>
      <w:bookmarkEnd w:id="16"/>
      <w:r w:rsidRPr="007225C8">
        <w:rPr>
          <w:rFonts w:ascii="Arial" w:eastAsia="Arial" w:hAnsi="Arial" w:cs="Arial"/>
        </w:rPr>
        <w:t>States Department of Education's Upward Bound program.</w:t>
      </w:r>
      <w:r>
        <w:rPr>
          <w:rFonts w:ascii="Arial" w:eastAsia="Arial" w:hAnsi="Arial" w:cs="Arial"/>
        </w:rPr>
        <w:t xml:space="preserve"> </w:t>
      </w:r>
      <w:r w:rsidRPr="007225C8">
        <w:rPr>
          <w:rFonts w:ascii="Arial" w:eastAsia="Arial" w:hAnsi="Arial" w:cs="Arial"/>
        </w:rPr>
        <w:t xml:space="preserve"> Services may include, but are </w:t>
      </w:r>
      <w:bookmarkStart w:id="18" w:name="_LINE__10_4bc06aa6_28f9_477c_baa5_8b036d"/>
      <w:bookmarkEnd w:id="17"/>
      <w:r w:rsidRPr="007225C8">
        <w:rPr>
          <w:rFonts w:ascii="Arial" w:eastAsia="Arial" w:hAnsi="Arial" w:cs="Arial"/>
        </w:rPr>
        <w:t xml:space="preserve">not limited to, academic advising, tutoring in mathematics and English language arts, peer </w:t>
      </w:r>
      <w:bookmarkStart w:id="19" w:name="_LINE__11_9fa7110f_6de0_4c4b_b24a_2bee61"/>
      <w:bookmarkEnd w:id="18"/>
      <w:r w:rsidRPr="007225C8">
        <w:rPr>
          <w:rFonts w:ascii="Arial" w:eastAsia="Arial" w:hAnsi="Arial" w:cs="Arial"/>
        </w:rPr>
        <w:t xml:space="preserve">mentoring, support </w:t>
      </w:r>
      <w:r>
        <w:rPr>
          <w:rFonts w:ascii="Arial" w:eastAsia="Arial" w:hAnsi="Arial" w:cs="Arial"/>
        </w:rPr>
        <w:t xml:space="preserve">in </w:t>
      </w:r>
      <w:r w:rsidRPr="007225C8">
        <w:rPr>
          <w:rFonts w:ascii="Arial" w:eastAsia="Arial" w:hAnsi="Arial" w:cs="Arial"/>
        </w:rPr>
        <w:t xml:space="preserve">applying for higher education and accessing financial aid, career </w:t>
      </w:r>
      <w:bookmarkStart w:id="20" w:name="_LINE__12_26ff0254_9869_44ba_9760_46ddcd"/>
      <w:bookmarkEnd w:id="19"/>
      <w:r w:rsidRPr="007225C8">
        <w:rPr>
          <w:rFonts w:ascii="Arial" w:eastAsia="Arial" w:hAnsi="Arial" w:cs="Arial"/>
        </w:rPr>
        <w:t>exploration and planning and on-campus summer residential experiences.</w:t>
      </w:r>
      <w:bookmarkEnd w:id="20"/>
    </w:p>
    <w:p w:rsidR="00834F18" w:rsidP="00834F18">
      <w:pPr>
        <w:ind w:left="360" w:firstLine="360"/>
        <w:rPr>
          <w:rFonts w:ascii="Arial" w:eastAsia="Arial" w:hAnsi="Arial" w:cs="Arial"/>
        </w:rPr>
      </w:pPr>
      <w:bookmarkStart w:id="21" w:name="_BILL_SECTION_UNALLOCATED__359b3ada_0c96"/>
      <w:bookmarkStart w:id="22" w:name="_PAR__3_d48893b0_6b8b_4cc7_aab7_4c2d95bd"/>
      <w:bookmarkStart w:id="23" w:name="_LINE__13_1159cce8_df1d_42e1_8b00_7fabb7"/>
      <w:bookmarkEnd w:id="6"/>
      <w:bookmarkEnd w:id="8"/>
      <w:r w:rsidRPr="007225C8"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591c8d9e_4b97_463e"/>
      <w:r w:rsidRPr="007225C8">
        <w:rPr>
          <w:rFonts w:ascii="Arial" w:eastAsia="Arial" w:hAnsi="Arial" w:cs="Arial"/>
          <w:b/>
          <w:sz w:val="24"/>
        </w:rPr>
        <w:t>2</w:t>
      </w:r>
      <w:bookmarkEnd w:id="24"/>
      <w:r w:rsidRPr="007225C8">
        <w:rPr>
          <w:rFonts w:ascii="Arial" w:eastAsia="Arial" w:hAnsi="Arial" w:cs="Arial"/>
          <w:b/>
          <w:sz w:val="24"/>
        </w:rPr>
        <w:t>.  Report.</w:t>
      </w:r>
      <w:r w:rsidRPr="007225C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7225C8">
        <w:rPr>
          <w:rFonts w:ascii="Arial" w:eastAsia="Arial" w:hAnsi="Arial" w:cs="Arial"/>
        </w:rPr>
        <w:t xml:space="preserve">That, by </w:t>
      </w:r>
      <w:r>
        <w:rPr>
          <w:rFonts w:ascii="Arial" w:eastAsia="Arial" w:hAnsi="Arial" w:cs="Arial"/>
        </w:rPr>
        <w:t>December</w:t>
      </w:r>
      <w:r w:rsidRPr="007225C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1</w:t>
      </w:r>
      <w:r w:rsidRPr="007225C8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2027</w:t>
      </w:r>
      <w:r w:rsidRPr="007225C8">
        <w:rPr>
          <w:rFonts w:ascii="Arial" w:eastAsia="Arial" w:hAnsi="Arial" w:cs="Arial"/>
        </w:rPr>
        <w:t xml:space="preserve">, the University of Maine System shall </w:t>
      </w:r>
      <w:bookmarkStart w:id="25" w:name="_LINE__14_ef63d061_aa15_41d9_b98b_b5522e"/>
      <w:bookmarkEnd w:id="23"/>
      <w:r w:rsidRPr="007225C8">
        <w:rPr>
          <w:rFonts w:ascii="Arial" w:eastAsia="Arial" w:hAnsi="Arial" w:cs="Arial"/>
        </w:rPr>
        <w:t xml:space="preserve">submit a report to the joint standing committee of the Legislature having jurisdiction over </w:t>
      </w:r>
      <w:bookmarkStart w:id="26" w:name="_LINE__15_05c2e8e8_fff3_49a6_8438_370653"/>
      <w:bookmarkEnd w:id="25"/>
      <w:r w:rsidRPr="007225C8">
        <w:rPr>
          <w:rFonts w:ascii="Arial" w:eastAsia="Arial" w:hAnsi="Arial" w:cs="Arial"/>
        </w:rPr>
        <w:t xml:space="preserve">education matters that includes an overview of the services provided pursuant to section 1.  </w:t>
      </w:r>
      <w:bookmarkStart w:id="27" w:name="_LINE__16_622a4678_b1cc_4ba3_8f46_e17e46"/>
      <w:bookmarkEnd w:id="26"/>
      <w:r w:rsidRPr="007225C8">
        <w:rPr>
          <w:rFonts w:ascii="Arial" w:eastAsia="Arial" w:hAnsi="Arial" w:cs="Arial"/>
        </w:rPr>
        <w:t xml:space="preserve">The report must include student outcomes such as high school grade point average, </w:t>
      </w:r>
      <w:bookmarkStart w:id="28" w:name="_LINE__17_65c91e40_0d96_4cfa_9928_fe2893"/>
      <w:bookmarkEnd w:id="27"/>
      <w:r w:rsidRPr="007225C8">
        <w:rPr>
          <w:rFonts w:ascii="Arial" w:eastAsia="Arial" w:hAnsi="Arial" w:cs="Arial"/>
        </w:rPr>
        <w:t>retention, graduation and postsecondary enrollment</w:t>
      </w:r>
      <w:r>
        <w:rPr>
          <w:rFonts w:ascii="Arial" w:eastAsia="Arial" w:hAnsi="Arial" w:cs="Arial"/>
        </w:rPr>
        <w:t xml:space="preserve">.  </w:t>
      </w:r>
      <w:r w:rsidRPr="007225C8">
        <w:rPr>
          <w:rFonts w:ascii="Arial" w:eastAsia="Arial" w:hAnsi="Arial" w:cs="Arial"/>
        </w:rPr>
        <w:t xml:space="preserve">The joint standing committee may </w:t>
      </w:r>
      <w:bookmarkStart w:id="29" w:name="_LINE__18_b4275b3c_00cc_46a9_8eab_4c444e"/>
      <w:bookmarkEnd w:id="28"/>
      <w:r w:rsidRPr="007225C8">
        <w:rPr>
          <w:rFonts w:ascii="Arial" w:eastAsia="Arial" w:hAnsi="Arial" w:cs="Arial"/>
        </w:rPr>
        <w:t xml:space="preserve">report out legislation related to the report to the </w:t>
      </w:r>
      <w:r>
        <w:rPr>
          <w:rFonts w:ascii="Arial" w:eastAsia="Arial" w:hAnsi="Arial" w:cs="Arial"/>
        </w:rPr>
        <w:t>Second Regular Session of the 133</w:t>
      </w:r>
      <w:r w:rsidRPr="00905CAD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</w:t>
      </w:r>
      <w:bookmarkStart w:id="30" w:name="_LINE__19_5df2e016_f83c_40b7_91ba_b5c871"/>
      <w:bookmarkEnd w:id="29"/>
      <w:r>
        <w:rPr>
          <w:rFonts w:ascii="Arial" w:eastAsia="Arial" w:hAnsi="Arial" w:cs="Arial"/>
        </w:rPr>
        <w:t>Legislature</w:t>
      </w:r>
      <w:r w:rsidRPr="007225C8">
        <w:rPr>
          <w:rFonts w:ascii="Arial" w:eastAsia="Arial" w:hAnsi="Arial" w:cs="Arial"/>
        </w:rPr>
        <w:t>.</w:t>
      </w:r>
      <w:bookmarkEnd w:id="30"/>
    </w:p>
    <w:p w:rsidR="00834F18" w:rsidP="00834F18">
      <w:pPr>
        <w:ind w:left="360" w:firstLine="360"/>
        <w:rPr>
          <w:rFonts w:ascii="Arial" w:eastAsia="Arial" w:hAnsi="Arial" w:cs="Arial"/>
        </w:rPr>
      </w:pPr>
      <w:bookmarkStart w:id="31" w:name="_APPROP_SECTION__0044e413_663e_4ffc_bcf3"/>
      <w:bookmarkStart w:id="32" w:name="_PAR__4_a28ed8ad_383f_4a6b_90c6_41e00566"/>
      <w:bookmarkStart w:id="33" w:name="_LINE__20_1fc4bea1_ac54_4d3c_b02c_e47534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6bca126d_f299_4c82"/>
      <w:r>
        <w:rPr>
          <w:rFonts w:ascii="Arial" w:eastAsia="Arial" w:hAnsi="Arial" w:cs="Arial"/>
          <w:b/>
          <w:sz w:val="24"/>
        </w:rPr>
        <w:t>3</w:t>
      </w:r>
      <w:bookmarkEnd w:id="3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5" w:name="_LINE__21_d2ebeb57_2fbd_4120_8823_1c09b1"/>
      <w:bookmarkEnd w:id="33"/>
      <w:r>
        <w:rPr>
          <w:rFonts w:ascii="Arial" w:eastAsia="Arial" w:hAnsi="Arial" w:cs="Arial"/>
        </w:rPr>
        <w:t>allocations are made.</w:t>
      </w:r>
      <w:bookmarkEnd w:id="35"/>
    </w:p>
    <w:p w:rsidR="00834F18" w:rsidP="00834F1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5_49762502_9470_41b1_b611_0d37ab72"/>
      <w:bookmarkStart w:id="37" w:name="_LINE__22_ec33cc57_0d60_4c6d_bd7e_68e084"/>
      <w:bookmarkEnd w:id="32"/>
      <w:r>
        <w:rPr>
          <w:rFonts w:ascii="Arial" w:eastAsia="Arial" w:hAnsi="Arial" w:cs="Arial"/>
          <w:b/>
        </w:rPr>
        <w:t>UNIVERSITY OF MAINE SYSTEM, BOARD OF TRUSTEES OF THE</w:t>
      </w:r>
      <w:bookmarkEnd w:id="37"/>
    </w:p>
    <w:p w:rsidR="00834F18" w:rsidP="00834F1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8" w:name="_PAR__6_61584e3b_ded1_4d42_91c5_c265da01"/>
      <w:bookmarkStart w:id="39" w:name="_LINE__23_48a41226_0ed2_45eb_a11d_1313db"/>
      <w:bookmarkEnd w:id="36"/>
      <w:r>
        <w:rPr>
          <w:rFonts w:ascii="Arial" w:eastAsia="Arial" w:hAnsi="Arial" w:cs="Arial"/>
          <w:b/>
        </w:rPr>
        <w:t>Educational and General Activities - UMS 0031</w:t>
      </w:r>
      <w:bookmarkEnd w:id="39"/>
    </w:p>
    <w:p w:rsidR="00834F18" w:rsidP="00834F18">
      <w:pPr>
        <w:ind w:left="360"/>
        <w:rPr>
          <w:rFonts w:ascii="Arial" w:eastAsia="Arial" w:hAnsi="Arial" w:cs="Arial"/>
        </w:rPr>
      </w:pPr>
      <w:bookmarkStart w:id="40" w:name="_PAR__7_9585dc2d_3027_4d83_835a_474665a9"/>
      <w:bookmarkStart w:id="41" w:name="_LINE__24_41697c3e_6d45_463a_af2d_8db4dc"/>
      <w:bookmarkEnd w:id="38"/>
      <w:r>
        <w:rPr>
          <w:rFonts w:ascii="Arial" w:eastAsia="Arial" w:hAnsi="Arial" w:cs="Arial"/>
        </w:rPr>
        <w:t xml:space="preserve">Initiative: Provides a one-time appropriation to the University of Maine System to provide </w:t>
      </w:r>
      <w:bookmarkStart w:id="42" w:name="_LINE__25_995607fe_694f_4650_bf0c_a8c246"/>
      <w:bookmarkEnd w:id="41"/>
      <w:r>
        <w:rPr>
          <w:rFonts w:ascii="Arial" w:eastAsia="Arial" w:hAnsi="Arial" w:cs="Arial"/>
        </w:rPr>
        <w:t xml:space="preserve">academic support and college and career preparation services to eligible students in 6 high </w:t>
      </w:r>
      <w:bookmarkStart w:id="43" w:name="_LINE__26_e25ad0d2_10f6_41a4_9756_faf412"/>
      <w:bookmarkEnd w:id="42"/>
      <w:r>
        <w:rPr>
          <w:rFonts w:ascii="Arial" w:eastAsia="Arial" w:hAnsi="Arial" w:cs="Arial"/>
        </w:rPr>
        <w:t xml:space="preserve">schools in Androscoggin and Oxford counties previously served by the University of Maine </w:t>
      </w:r>
      <w:bookmarkStart w:id="44" w:name="_LINE__27_5cfeb102_6976_42f8_892a_a3ae12"/>
      <w:bookmarkEnd w:id="43"/>
      <w:r>
        <w:rPr>
          <w:rFonts w:ascii="Arial" w:eastAsia="Arial" w:hAnsi="Arial" w:cs="Arial"/>
        </w:rPr>
        <w:t>at Farmington's River Valley Upward Bound program.</w:t>
      </w:r>
      <w:bookmarkEnd w:id="44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00A4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34F18" w:rsidP="00B00A4F">
            <w:pPr>
              <w:rPr>
                <w:rFonts w:ascii="Arial" w:eastAsia="Arial" w:hAnsi="Arial" w:cs="Arial"/>
              </w:rPr>
            </w:pPr>
            <w:bookmarkStart w:id="45" w:name="_PAR__8_72fe5f09_1a2f_42a3_951e_157093ae"/>
            <w:bookmarkStart w:id="46" w:name="_LINE__28_a8f56a85_c6d2_4675_97c0_0ac3f2"/>
            <w:bookmarkEnd w:id="40"/>
            <w:r>
              <w:rPr>
                <w:rFonts w:ascii="Arial" w:eastAsia="Arial" w:hAnsi="Arial" w:cs="Arial"/>
                <w:b/>
              </w:rPr>
              <w:t>GENERAL FUND</w:t>
            </w:r>
            <w:bookmarkEnd w:id="46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47" w:name="_LINE__28_d46bb285_c7e9_4437_8b6d_911413"/>
            <w:r>
              <w:rPr>
                <w:rFonts w:ascii="Arial" w:eastAsia="Arial" w:hAnsi="Arial" w:cs="Arial"/>
                <w:b/>
              </w:rPr>
              <w:t>2025-26</w:t>
            </w:r>
            <w:bookmarkEnd w:id="47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48" w:name="_LINE__28_b186604d_cc9e_40a4_8c3e_478c20"/>
            <w:r>
              <w:rPr>
                <w:rFonts w:ascii="Arial" w:eastAsia="Arial" w:hAnsi="Arial" w:cs="Arial"/>
                <w:b/>
              </w:rPr>
              <w:t>2026-27</w:t>
            </w:r>
            <w:bookmarkEnd w:id="48"/>
          </w:p>
        </w:tc>
      </w:tr>
      <w:tr w:rsidTr="00B00A4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34F18" w:rsidP="00B00A4F">
            <w:pPr>
              <w:ind w:left="180"/>
              <w:rPr>
                <w:rFonts w:ascii="Arial" w:eastAsia="Arial" w:hAnsi="Arial" w:cs="Arial"/>
              </w:rPr>
            </w:pPr>
            <w:bookmarkStart w:id="49" w:name="_LINE__29_712d0855_e417_4d5c_9d3f_5921bd"/>
            <w:r>
              <w:rPr>
                <w:rFonts w:ascii="Arial" w:eastAsia="Arial" w:hAnsi="Arial" w:cs="Arial"/>
              </w:rPr>
              <w:t>All Other</w:t>
            </w:r>
            <w:bookmarkEnd w:id="49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0" w:name="_LINE__29_ea46306b_a2c9_4adb_bd54_21165d"/>
            <w:r>
              <w:rPr>
                <w:rFonts w:ascii="Arial" w:eastAsia="Arial" w:hAnsi="Arial" w:cs="Arial"/>
              </w:rPr>
              <w:t>$0</w:t>
            </w:r>
            <w:bookmarkEnd w:id="50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1" w:name="_LINE__29_dc4de66b_448d_43cd_8b82_4f26a5"/>
            <w:r>
              <w:rPr>
                <w:rFonts w:ascii="Arial" w:eastAsia="Arial" w:hAnsi="Arial" w:cs="Arial"/>
              </w:rPr>
              <w:t>$309,505</w:t>
            </w:r>
            <w:bookmarkEnd w:id="51"/>
          </w:p>
        </w:tc>
      </w:tr>
      <w:tr w:rsidTr="00B00A4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34F18" w:rsidP="00B00A4F">
            <w:pPr>
              <w:rPr>
                <w:rFonts w:ascii="Arial" w:eastAsia="Arial" w:hAnsi="Arial" w:cs="Arial"/>
              </w:rPr>
            </w:pPr>
            <w:bookmarkStart w:id="52" w:name="_LINE__30_99f07874_03a4_4fc4_98df_169e37"/>
            <w:r>
              <w:rPr>
                <w:rFonts w:ascii="Arial" w:eastAsia="Arial" w:hAnsi="Arial" w:cs="Arial"/>
              </w:rPr>
              <w:t xml:space="preserve"> </w:t>
            </w:r>
            <w:bookmarkEnd w:id="52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3" w:name="_LINE__30_0e3b5640_4419_48ab_ab06_544742"/>
            <w:r>
              <w:rPr>
                <w:rFonts w:ascii="Arial" w:eastAsia="Arial" w:hAnsi="Arial" w:cs="Arial"/>
              </w:rPr>
              <w:t>__________</w:t>
            </w:r>
            <w:bookmarkEnd w:id="53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4" w:name="_LINE__30_e93e2fdf_9d78_4f63_8f14_fad1bc"/>
            <w:r>
              <w:rPr>
                <w:rFonts w:ascii="Arial" w:eastAsia="Arial" w:hAnsi="Arial" w:cs="Arial"/>
              </w:rPr>
              <w:t>__________</w:t>
            </w:r>
            <w:bookmarkEnd w:id="54"/>
          </w:p>
        </w:tc>
      </w:tr>
      <w:tr w:rsidTr="00B00A4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34F18" w:rsidP="00B00A4F">
            <w:pPr>
              <w:rPr>
                <w:rFonts w:ascii="Arial" w:eastAsia="Arial" w:hAnsi="Arial" w:cs="Arial"/>
              </w:rPr>
            </w:pPr>
            <w:bookmarkStart w:id="55" w:name="_LINE__31_090d89fd_d7cc_45d0_9279_52373a"/>
            <w:r>
              <w:rPr>
                <w:rFonts w:ascii="Arial" w:eastAsia="Arial" w:hAnsi="Arial" w:cs="Arial"/>
              </w:rPr>
              <w:t>GENERAL FUND TOTAL</w:t>
            </w:r>
            <w:bookmarkEnd w:id="55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6" w:name="_LINE__31_64ca64fa_f933_4fc3_a61b_6c3ec6"/>
            <w:r>
              <w:rPr>
                <w:rFonts w:ascii="Arial" w:eastAsia="Arial" w:hAnsi="Arial" w:cs="Arial"/>
              </w:rPr>
              <w:t>$0</w:t>
            </w:r>
            <w:bookmarkEnd w:id="56"/>
          </w:p>
        </w:tc>
        <w:tc>
          <w:tcPr>
            <w:tcW w:w="1469" w:type="dxa"/>
          </w:tcPr>
          <w:p w:rsidR="00834F18" w:rsidP="00B00A4F">
            <w:pPr>
              <w:jc w:val="right"/>
              <w:rPr>
                <w:rFonts w:ascii="Arial" w:eastAsia="Arial" w:hAnsi="Arial" w:cs="Arial"/>
              </w:rPr>
            </w:pPr>
            <w:bookmarkStart w:id="57" w:name="_LINE__31_15f2e497_b90f_448d_9a17_9ff0f5"/>
            <w:r>
              <w:rPr>
                <w:rFonts w:ascii="Arial" w:eastAsia="Arial" w:hAnsi="Arial" w:cs="Arial"/>
              </w:rPr>
              <w:t>$309,505</w:t>
            </w:r>
            <w:bookmarkEnd w:id="57"/>
          </w:p>
        </w:tc>
      </w:tr>
    </w:tbl>
    <w:p w:rsidR="00834F18" w:rsidP="00834F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" w:name="_SUMMARY__88689103_5b42_4ba2_9503_a7ea2a"/>
      <w:bookmarkStart w:id="59" w:name="_PAR__9_45c87b43_4506_4130_9ef6_679c8f39"/>
      <w:bookmarkStart w:id="60" w:name="_LINE__32_df93bdd5_3d21_4a3f_8086_3318f2"/>
      <w:bookmarkEnd w:id="7"/>
      <w:bookmarkEnd w:id="31"/>
      <w:bookmarkEnd w:id="45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834F18" w:rsidP="00834F18">
      <w:pPr>
        <w:ind w:left="360" w:firstLine="360"/>
        <w:rPr>
          <w:rFonts w:ascii="Arial" w:eastAsia="Arial" w:hAnsi="Arial" w:cs="Arial"/>
        </w:rPr>
      </w:pPr>
      <w:bookmarkStart w:id="61" w:name="_PAR__10_ea67bfa8_1fee_4748_93e1_1f2ef6f"/>
      <w:bookmarkStart w:id="62" w:name="_LINE__33_17e8e110_62dc_466c_9131_70deb3"/>
      <w:bookmarkEnd w:id="59"/>
      <w:r w:rsidRPr="007225C8">
        <w:rPr>
          <w:rFonts w:ascii="Arial" w:eastAsia="Arial" w:hAnsi="Arial" w:cs="Arial"/>
        </w:rPr>
        <w:t xml:space="preserve">This bill provides one-time funds for the University of Maine System to provide </w:t>
      </w:r>
      <w:bookmarkStart w:id="63" w:name="_LINE__34_5206cb83_5ff0_4582_8960_b50e43"/>
      <w:bookmarkEnd w:id="62"/>
      <w:r w:rsidRPr="007225C8">
        <w:rPr>
          <w:rFonts w:ascii="Arial" w:eastAsia="Arial" w:hAnsi="Arial" w:cs="Arial"/>
        </w:rPr>
        <w:t xml:space="preserve">academic support and college and career preparation services to eligible students in 6 </w:t>
      </w:r>
      <w:r>
        <w:rPr>
          <w:rFonts w:ascii="Arial" w:eastAsia="Arial" w:hAnsi="Arial" w:cs="Arial"/>
        </w:rPr>
        <w:t xml:space="preserve">high </w:t>
      </w:r>
      <w:bookmarkStart w:id="64" w:name="_LINE__35_1790586e_2461_49c4_af18_f384d5"/>
      <w:bookmarkEnd w:id="63"/>
      <w:r w:rsidRPr="007225C8">
        <w:rPr>
          <w:rFonts w:ascii="Arial" w:eastAsia="Arial" w:hAnsi="Arial" w:cs="Arial"/>
        </w:rPr>
        <w:t xml:space="preserve">schools in Androscoggin and Oxford counties that previously participated in the </w:t>
      </w:r>
      <w:r>
        <w:rPr>
          <w:rFonts w:ascii="Arial" w:eastAsia="Arial" w:hAnsi="Arial" w:cs="Arial"/>
        </w:rPr>
        <w:t xml:space="preserve">University </w:t>
      </w:r>
      <w:bookmarkStart w:id="65" w:name="_LINE__36_f7c51b82_99fc_4f24_8705_753eaa"/>
      <w:bookmarkEnd w:id="64"/>
      <w:r>
        <w:rPr>
          <w:rFonts w:ascii="Arial" w:eastAsia="Arial" w:hAnsi="Arial" w:cs="Arial"/>
        </w:rPr>
        <w:t>of Maine at Farmington's River Valley</w:t>
      </w:r>
      <w:r w:rsidRPr="007225C8">
        <w:rPr>
          <w:rFonts w:ascii="Arial" w:eastAsia="Arial" w:hAnsi="Arial" w:cs="Arial"/>
        </w:rPr>
        <w:t xml:space="preserve"> Upward Bound program. </w:t>
      </w:r>
      <w:r>
        <w:rPr>
          <w:rFonts w:ascii="Arial" w:eastAsia="Arial" w:hAnsi="Arial" w:cs="Arial"/>
        </w:rPr>
        <w:t xml:space="preserve"> </w:t>
      </w:r>
      <w:r w:rsidRPr="007225C8">
        <w:rPr>
          <w:rFonts w:ascii="Arial" w:eastAsia="Arial" w:hAnsi="Arial" w:cs="Arial"/>
        </w:rPr>
        <w:t xml:space="preserve">The bill requires the </w:t>
      </w:r>
      <w:bookmarkStart w:id="66" w:name="_LINE__37_25efd3ae_f00b_40e9_80b8_d6b1da"/>
      <w:bookmarkEnd w:id="65"/>
      <w:r w:rsidRPr="007225C8">
        <w:rPr>
          <w:rFonts w:ascii="Arial" w:eastAsia="Arial" w:hAnsi="Arial" w:cs="Arial"/>
        </w:rPr>
        <w:t xml:space="preserve">University of Maine System to submit a report to the joint standing committee of the </w:t>
      </w:r>
      <w:bookmarkStart w:id="67" w:name="_LINE__38_e8d97f8b_d65b_4106_b7e7_57d12d"/>
      <w:bookmarkEnd w:id="66"/>
      <w:r w:rsidRPr="007225C8">
        <w:rPr>
          <w:rFonts w:ascii="Arial" w:eastAsia="Arial" w:hAnsi="Arial" w:cs="Arial"/>
        </w:rPr>
        <w:t xml:space="preserve">Legislature having jurisdiction over education matters by </w:t>
      </w:r>
      <w:r>
        <w:rPr>
          <w:rFonts w:ascii="Arial" w:eastAsia="Arial" w:hAnsi="Arial" w:cs="Arial"/>
        </w:rPr>
        <w:t>December</w:t>
      </w:r>
      <w:r w:rsidRPr="007225C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1</w:t>
      </w:r>
      <w:r w:rsidRPr="007225C8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2027</w:t>
      </w:r>
      <w:r w:rsidRPr="007225C8">
        <w:rPr>
          <w:rFonts w:ascii="Arial" w:eastAsia="Arial" w:hAnsi="Arial" w:cs="Arial"/>
        </w:rPr>
        <w:t xml:space="preserve"> detailing the </w:t>
      </w:r>
      <w:bookmarkStart w:id="68" w:name="_LINE__39_30b5b685_298d_4668_aa68_bd6ca0"/>
      <w:bookmarkEnd w:id="67"/>
      <w:r w:rsidRPr="007225C8">
        <w:rPr>
          <w:rFonts w:ascii="Arial" w:eastAsia="Arial" w:hAnsi="Arial" w:cs="Arial"/>
        </w:rPr>
        <w:t xml:space="preserve">use of the funding and outcomes for participating students. </w:t>
      </w:r>
      <w:r>
        <w:rPr>
          <w:rFonts w:ascii="Arial" w:eastAsia="Arial" w:hAnsi="Arial" w:cs="Arial"/>
        </w:rPr>
        <w:t xml:space="preserve"> </w:t>
      </w:r>
      <w:r w:rsidRPr="007225C8">
        <w:rPr>
          <w:rFonts w:ascii="Arial" w:eastAsia="Arial" w:hAnsi="Arial" w:cs="Arial"/>
        </w:rPr>
        <w:t xml:space="preserve">The joint standing committee </w:t>
      </w:r>
      <w:bookmarkStart w:id="69" w:name="_LINE__40_9c9c0d4e_0b56_4e5a_921a_bf4429"/>
      <w:bookmarkEnd w:id="68"/>
      <w:r w:rsidRPr="007225C8">
        <w:rPr>
          <w:rFonts w:ascii="Arial" w:eastAsia="Arial" w:hAnsi="Arial" w:cs="Arial"/>
        </w:rPr>
        <w:t xml:space="preserve">may report out legislation related to the report. </w:t>
      </w:r>
      <w:bookmarkEnd w:id="69"/>
    </w:p>
    <w:bookmarkEnd w:id="1"/>
    <w:bookmarkEnd w:id="2"/>
    <w:bookmarkEnd w:id="3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LR2945,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Improve the College and Career Readiness of Certain Students in Androscoggin and Oxford Counties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16C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25C8"/>
    <w:rsid w:val="007D72C8"/>
    <w:rsid w:val="007F3B1E"/>
    <w:rsid w:val="00801F19"/>
    <w:rsid w:val="00806421"/>
    <w:rsid w:val="00834F18"/>
    <w:rsid w:val="008A5943"/>
    <w:rsid w:val="00905CAD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0A4F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149678</ItemId>
    <LRId>76905</LRId>
    <LRNumber>2945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Funding to Improve the College and Career Readiness of Certain Students in Androscoggin and Oxford Counties</LRTitle>
    <ItemTitle>An Act to Provide Funding to Improve the College and Career Readiness of Certain Students in Androscoggin and Oxford Counties</ItemTitle>
    <ShortTitle1>PROVIDE FUNDING TO IMPROVE THE</ShortTitle1>
    <ShortTitle2>COLLEGE AND CAREER READINESS</ShortTitle2>
    <JacketLegend>Approved for introduction by a majority of the Legislative Council pursuant to Joint Rule 203.</JacketLegend>
    <SponsorFirstName>Jill</SponsorFirstName>
    <SponsorLastName>Duson</SponsorLastName>
    <SponsorChamberPrefix>Sen.</SponsorChamberPrefix>
    <SponsorFrom>Cumberland</SponsorFrom>
    <DraftingCycleCount>2</DraftingCycleCount>
    <LatestDraftingActionId>130</LatestDraftingActionId>
    <LatestDraftingActionDate>2025-12-16T08:47:46</LatestDraftingActionDate>
    <LatestDrafterName>sjohannesman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w:rsidR="00834F18" w:rsidRDefault="00834F18" w:rsidP="00834F18"&amp;gt;&amp;lt;w:pPr&amp;gt;&amp;lt;w:ind w:left="360" /&amp;gt;&amp;lt;/w:pPr&amp;gt;&amp;lt;w:bookmarkStart w:id="0" w:name="_ENACTING_CLAUSE__fe19c2b9_adbb_4aff_ab3" /&amp;gt;&amp;lt;w:bookmarkStart w:id="1" w:name="_DOC_BODY__4fb315f4_7636_4971_be44_8df4b" /&amp;gt;&amp;lt;w:bookmarkStart w:id="2" w:name="_DOC_BODY_CONTAINER__f4b2c3b7_e373_4bf8_" /&amp;gt;&amp;lt;w:bookmarkStart w:id="3" w:name="_PAGE__1_7da7cffc_7b5c_4c47_ab9a_5f40719" /&amp;gt;&amp;lt;w:bookmarkStart w:id="4" w:name="_PAR__1_86d48544_6087_49d6_8405_49dc3481" /&amp;gt;&amp;lt;w:bookmarkStart w:id="5" w:name="_LINE__1_66547fc4_7f48_4b04_b32c_74c7a25"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w:rsidR="00834F18" w:rsidRDefault="00834F18" w:rsidP="00834F18"&amp;gt;&amp;lt;w:pPr&amp;gt;&amp;lt;w:ind w:left="360" w:firstLine="360" /&amp;gt;&amp;lt;/w:pPr&amp;gt;&amp;lt;w:bookmarkStart w:id="6" w:name="_BILL_SECTION_UNALLOCATED__7a241d45_e7c7" /&amp;gt;&amp;lt;w:bookmarkStart w:id="7" w:name="_DOC_BODY_CONTENT__91cd71dd_482d_45a4_bf" /&amp;gt;&amp;lt;w:bookmarkStart w:id="8" w:name="_PAR__2_8f03b6e8_dd82_4cf4_88ad_ef491b9c" /&amp;gt;&amp;lt;w:bookmarkStart w:id="9" w:name="_LINE__2_141dfc64_785b_4b82_8045_a75629f" /&amp;gt;&amp;lt;w:bookmarkEnd w:id="0" /&amp;gt;&amp;lt;w:bookmarkEnd w:id="4" /&amp;gt;&amp;lt;w:r w:rsidRPr="007225C8"&amp;gt;&amp;lt;w:rPr&amp;gt;&amp;lt;w:b /&amp;gt;&amp;lt;w:sz w:val="24" /&amp;gt;&amp;lt;/w:rPr&amp;gt;&amp;lt;w:t xml:space="preserve"&amp;gt;Sec. &amp;lt;/w:t&amp;gt;&amp;lt;/w:r&amp;gt;&amp;lt;w:bookmarkStart w:id="10" w:name="_BILL_SECTION_NUMBER__0707ba1e_3ecf_4ebc" /&amp;gt;&amp;lt;w:r w:rsidRPr="007225C8"&amp;gt;&amp;lt;w:rPr&amp;gt;&amp;lt;w:b /&amp;gt;&amp;lt;w:sz w:val="24" /&amp;gt;&amp;lt;/w:rPr&amp;gt;&amp;lt;w:t&amp;gt;1&amp;lt;/w:t&amp;gt;&amp;lt;/w:r&amp;gt;&amp;lt;w:bookmarkEnd w:id="10" /&amp;gt;&amp;lt;w:r w:rsidRPr="007225C8"&amp;gt;&amp;lt;w:rPr&amp;gt;&amp;lt;w:b /&amp;gt;&amp;lt;w:sz w:val="24" /&amp;gt;&amp;lt;/w:rPr&amp;gt;&amp;lt;w:t xml:space="preserve"&amp;gt;.  University of Maine System funding for academic &amp;lt;/w:t&amp;gt;&amp;lt;/w:r&amp;gt;&amp;lt;w:r&amp;gt;&amp;lt;w:rPr&amp;gt;&amp;lt;w:b /&amp;gt;&amp;lt;w:sz w:val="24" /&amp;gt;&amp;lt;/w:rPr&amp;gt;&amp;lt;w:t xml:space="preserve"&amp;gt;support &amp;lt;/w:t&amp;gt;&amp;lt;/w:r&amp;gt;&amp;lt;w:r w:rsidRPr="007225C8"&amp;gt;&amp;lt;w:rPr&amp;gt;&amp;lt;w:b /&amp;gt;&amp;lt;w:sz w:val="24" /&amp;gt;&amp;lt;/w:rPr&amp;gt;&amp;lt;w:t xml:space="preserve"&amp;gt;and &amp;lt;/w:t&amp;gt;&amp;lt;/w:r&amp;gt;&amp;lt;w:bookmarkStart w:id="11" w:name="_LINE__3_3cf8bdb4_9556_4209_a813_405fc8d" /&amp;gt;&amp;lt;w:bookmarkEnd w:id="9" /&amp;gt;&amp;lt;w:r w:rsidRPr="007225C8"&amp;gt;&amp;lt;w:rPr&amp;gt;&amp;lt;w:b /&amp;gt;&amp;lt;w:sz w:val="24" /&amp;gt;&amp;lt;/w:rPr&amp;gt;&amp;lt;w:t&amp;gt;college and career preparation; use of funds.&amp;lt;/w:t&amp;gt;&amp;lt;/w:r&amp;gt;&amp;lt;w:r w:rsidRPr="007225C8"&amp;gt;&amp;lt;w:t xml:space="preserve"&amp;gt; &amp;lt;/w:t&amp;gt;&amp;lt;/w:r&amp;gt;&amp;lt;w:r&amp;gt;&amp;lt;w:t xml:space="preserve"&amp;gt; &amp;lt;/w:t&amp;gt;&amp;lt;/w:r&amp;gt;&amp;lt;w:r w:rsidRPr="007225C8"&amp;gt;&amp;lt;w:t xml:space="preserve"&amp;gt;The University of Maine System shall &amp;lt;/w:t&amp;gt;&amp;lt;/w:r&amp;gt;&amp;lt;w:bookmarkStart w:id="12" w:name="_LINE__4_693829a4_3c67_44e1_8377_b44f7b8" /&amp;gt;&amp;lt;w:bookmarkEnd w:id="11" /&amp;gt;&amp;lt;w:r w:rsidRPr="007225C8"&amp;gt;&amp;lt;w:t xml:space="preserve"&amp;gt;administer the funds appropriated in section 3.  The funds must be used solely to provide &amp;lt;/w:t&amp;gt;&amp;lt;/w:r&amp;gt;&amp;lt;w:bookmarkStart w:id="13" w:name="_LINE__5_3779bef7_422f_4e07_898a_06bed2e" /&amp;gt;&amp;lt;w:bookmarkEnd w:id="12" /&amp;gt;&amp;lt;w:r w:rsidRPr="007225C8"&amp;gt;&amp;lt;w:t&amp;gt;academic&amp;lt;/w:t&amp;gt;&amp;lt;/w:r&amp;gt;&amp;lt;w:r&amp;gt;&amp;lt;w:t xml:space="preserve"&amp;gt; support&amp;lt;/w:t&amp;gt;&amp;lt;/w:r&amp;gt;&amp;lt;w:r w:rsidRPr="007225C8"&amp;gt;&amp;lt;w:t xml:space="preserve"&amp;gt; and college and career preparation services to students at Buckfield&amp;lt;/w:t&amp;gt;&amp;lt;/w:r&amp;gt;&amp;lt;w:r&amp;gt;&amp;lt;w:t xml:space="preserve"&amp;gt; &amp;lt;/w:t&amp;gt;&amp;lt;/w:r&amp;gt;&amp;lt;w:bookmarkStart w:id="14" w:name="_LINE__6_57888de4_0b39_4033_bb7a_9765171" /&amp;gt;&amp;lt;w:bookmarkEnd w:id="13" /&amp;gt;&amp;lt;w:r&amp;gt;&amp;lt;w:t&amp;gt;Junior-Senior High School&amp;lt;/w:t&amp;gt;&amp;lt;/w:r&amp;gt;&amp;lt;w:r w:rsidRPr="007225C8"&amp;gt;&amp;lt;w:t&amp;gt;, Dirigo&amp;lt;/w:t&amp;gt;&amp;lt;/w:r&amp;gt;&amp;lt;w:r w:rsidRPr="000916C2"&amp;gt;&amp;lt;w:t xml:space="preserve"&amp;gt; High School&amp;lt;/w:t&amp;gt;&amp;lt;/w:r&amp;gt;&amp;lt;w:r w:rsidRPr="007225C8"&amp;gt;&amp;lt;w:t&amp;gt;, Edward Little&amp;lt;/w:t&amp;gt;&amp;lt;/w:r&amp;gt;&amp;lt;w:r w:rsidRPr="000916C2"&amp;gt;&amp;lt;w:t xml:space="preserve"&amp;gt; High School&amp;lt;/w:t&amp;gt;&amp;lt;/w:r&amp;gt;&amp;lt;w:r w:rsidRPr="007225C8"&amp;gt;&amp;lt;w:t xml:space="preserve"&amp;gt;, Mountain &amp;lt;/w:t&amp;gt;&amp;lt;/w:r&amp;gt;&amp;lt;w:bookmarkStart w:id="15" w:name="_LINE__7_90e3a56f_e3c1_4407_8c17_b44cc81" /&amp;gt;&amp;lt;w:bookmarkEnd w:id="14" /&amp;gt;&amp;lt;w:r w:rsidRPr="007225C8"&amp;gt;&amp;lt;w:t&amp;gt;Valley&amp;lt;/w:t&amp;gt;&amp;lt;/w:r&amp;gt;&amp;lt;w:r w:rsidRPr="000916C2"&amp;gt;&amp;lt;w:t xml:space="preserve"&amp;gt; High School&amp;lt;/w:t&amp;gt;&amp;lt;/w:r&amp;gt;&amp;lt;w:r w:rsidRPr="007225C8"&amp;gt;&amp;lt;w:t&amp;gt;, Oxford Hills Comprehensive&amp;lt;/w:t&amp;gt;&amp;lt;/w:r&amp;gt;&amp;lt;w:r w:rsidRPr="000916C2"&amp;gt;&amp;lt;w:t xml:space="preserve"&amp;gt; High School&amp;lt;/w:t&amp;gt;&amp;lt;/w:r&amp;gt;&amp;lt;w:r w:rsidRPr="007225C8"&amp;gt;&amp;lt;w:t xml:space="preserve"&amp;gt; and Telstar &amp;lt;/w:t&amp;gt;&amp;lt;/w:r&amp;gt;&amp;lt;w:r&amp;gt;&amp;lt;w:t&amp;gt;H&amp;lt;/w:t&amp;gt;&amp;lt;/w:r&amp;gt;&amp;lt;w:r w:rsidRPr="007225C8"&amp;gt;&amp;lt;w:t xml:space="preserve"&amp;gt;igh &amp;lt;/w:t&amp;gt;&amp;lt;/w:r&amp;gt;&amp;lt;w:r&amp;gt;&amp;lt;w:t&amp;gt;S&amp;lt;/w:t&amp;gt;&amp;lt;/w:r&amp;gt;&amp;lt;w:r w:rsidRPr="007225C8"&amp;gt;&amp;lt;w:t xml:space="preserve"&amp;gt;chool &amp;lt;/w:t&amp;gt;&amp;lt;/w:r&amp;gt;&amp;lt;w:r&amp;gt;&amp;lt;w:t xml:space="preserve"&amp;gt;in &amp;lt;/w:t&amp;gt;&amp;lt;/w:r&amp;gt;&amp;lt;w:bookmarkStart w:id="16" w:name="_LINE__8_0df19a9a_8df6_43e0_96e9_c9e9acc" /&amp;gt;&amp;lt;w:bookmarkEnd w:id="15" /&amp;gt;&amp;lt;w:r&amp;gt;&amp;lt;w:t xml:space="preserve"&amp;gt;Androscoggin and Oxford counties &amp;lt;/w:t&amp;gt;&amp;lt;/w:r&amp;gt;&amp;lt;w:r w:rsidRPr="007225C8"&amp;gt;&amp;lt;w:t xml:space="preserve"&amp;gt;who meet the eligibility qualifications of the United &amp;lt;/w:t&amp;gt;&amp;lt;/w:r&amp;gt;&amp;lt;w:bookmarkStart w:id="17" w:name="_LINE__9_256de1d0_41b4_40c9_a3ce_b60f5ab" /&amp;gt;&amp;lt;w:bookmarkEnd w:id="16" /&amp;gt;&amp;lt;w:r w:rsidRPr="007225C8"&amp;gt;&amp;lt;w:t&amp;gt;States Department of Education's Upward Bound program.&amp;lt;/w:t&amp;gt;&amp;lt;/w:r&amp;gt;&amp;lt;w:r&amp;gt;&amp;lt;w:t xml:space="preserve"&amp;gt; &amp;lt;/w:t&amp;gt;&amp;lt;/w:r&amp;gt;&amp;lt;w:r w:rsidRPr="007225C8"&amp;gt;&amp;lt;w:t xml:space="preserve"&amp;gt; Services may include, but are &amp;lt;/w:t&amp;gt;&amp;lt;/w:r&amp;gt;&amp;lt;w:bookmarkStart w:id="18" w:name="_LINE__10_4bc06aa6_28f9_477c_baa5_8b036d" /&amp;gt;&amp;lt;w:bookmarkEnd w:id="17" /&amp;gt;&amp;lt;w:r w:rsidRPr="007225C8"&amp;gt;&amp;lt;w:t xml:space="preserve"&amp;gt;not limited to, academic advising, tutoring in mathematics and English language arts, peer &amp;lt;/w:t&amp;gt;&amp;lt;/w:r&amp;gt;&amp;lt;w:bookmarkStart w:id="19" w:name="_LINE__11_9fa7110f_6de0_4c4b_b24a_2bee61" /&amp;gt;&amp;lt;w:bookmarkEnd w:id="18" /&amp;gt;&amp;lt;w:r w:rsidRPr="007225C8"&amp;gt;&amp;lt;w:t xml:space="preserve"&amp;gt;mentoring, support &amp;lt;/w:t&amp;gt;&amp;lt;/w:r&amp;gt;&amp;lt;w:r&amp;gt;&amp;lt;w:t xml:space="preserve"&amp;gt;in &amp;lt;/w:t&amp;gt;&amp;lt;/w:r&amp;gt;&amp;lt;w:r w:rsidRPr="007225C8"&amp;gt;&amp;lt;w:t xml:space="preserve"&amp;gt;applying for higher education and accessing financial aid, career &amp;lt;/w:t&amp;gt;&amp;lt;/w:r&amp;gt;&amp;lt;w:bookmarkStart w:id="20" w:name="_LINE__12_26ff0254_9869_44ba_9760_46ddcd" /&amp;gt;&amp;lt;w:bookmarkEnd w:id="19" /&amp;gt;&amp;lt;w:r w:rsidRPr="007225C8"&amp;gt;&amp;lt;w:t&amp;gt;exploration and planning and on-campus summer residential experiences.&amp;lt;/w:t&amp;gt;&amp;lt;/w:r&amp;gt;&amp;lt;w:bookmarkEnd w:id="20" /&amp;gt;&amp;lt;/w:p&amp;gt;&amp;lt;w:p w:rsidR="00834F18" w:rsidRDefault="00834F18" w:rsidP="00834F18"&amp;gt;&amp;lt;w:pPr&amp;gt;&amp;lt;w:ind w:left="360" w:firstLine="360" /&amp;gt;&amp;lt;/w:pPr&amp;gt;&amp;lt;w:bookmarkStart w:id="21" w:name="_BILL_SECTION_UNALLOCATED__359b3ada_0c96" /&amp;gt;&amp;lt;w:bookmarkStart w:id="22" w:name="_PAR__3_d48893b0_6b8b_4cc7_aab7_4c2d95bd" /&amp;gt;&amp;lt;w:bookmarkStart w:id="23" w:name="_LINE__13_1159cce8_df1d_42e1_8b00_7fabb7" /&amp;gt;&amp;lt;w:bookmarkEnd w:id="6" /&amp;gt;&amp;lt;w:bookmarkEnd w:id="8" /&amp;gt;&amp;lt;w:r w:rsidRPr="007225C8"&amp;gt;&amp;lt;w:rPr&amp;gt;&amp;lt;w:b /&amp;gt;&amp;lt;w:sz w:val="24" /&amp;gt;&amp;lt;/w:rPr&amp;gt;&amp;lt;w:t xml:space="preserve"&amp;gt;Sec. &amp;lt;/w:t&amp;gt;&amp;lt;/w:r&amp;gt;&amp;lt;w:bookmarkStart w:id="24" w:name="_BILL_SECTION_NUMBER__591c8d9e_4b97_463e" /&amp;gt;&amp;lt;w:r w:rsidRPr="007225C8"&amp;gt;&amp;lt;w:rPr&amp;gt;&amp;lt;w:b /&amp;gt;&amp;lt;w:sz w:val="24" /&amp;gt;&amp;lt;/w:rPr&amp;gt;&amp;lt;w:t&amp;gt;2&amp;lt;/w:t&amp;gt;&amp;lt;/w:r&amp;gt;&amp;lt;w:bookmarkEnd w:id="24" /&amp;gt;&amp;lt;w:r w:rsidRPr="007225C8"&amp;gt;&amp;lt;w:rPr&amp;gt;&amp;lt;w:b /&amp;gt;&amp;lt;w:sz w:val="24" /&amp;gt;&amp;lt;/w:rPr&amp;gt;&amp;lt;w:t&amp;gt;.  Report.&amp;lt;/w:t&amp;gt;&amp;lt;/w:r&amp;gt;&amp;lt;w:r w:rsidRPr="007225C8"&amp;gt;&amp;lt;w:t xml:space="preserve"&amp;gt; &amp;lt;/w:t&amp;gt;&amp;lt;/w:r&amp;gt;&amp;lt;w:r&amp;gt;&amp;lt;w:t xml:space="preserve"&amp;gt; &amp;lt;/w:t&amp;gt;&amp;lt;/w:r&amp;gt;&amp;lt;w:r w:rsidRPr="007225C8"&amp;gt;&amp;lt;w:t xml:space="preserve"&amp;gt;That, by &amp;lt;/w:t&amp;gt;&amp;lt;/w:r&amp;gt;&amp;lt;w:r&amp;gt;&amp;lt;w:t&amp;gt;December&amp;lt;/w:t&amp;gt;&amp;lt;/w:r&amp;gt;&amp;lt;w:r w:rsidRPr="007225C8"&amp;gt;&amp;lt;w:t xml:space="preserve"&amp;gt; &amp;lt;/w:t&amp;gt;&amp;lt;/w:r&amp;gt;&amp;lt;w:r&amp;gt;&amp;lt;w:t&amp;gt;1&amp;lt;/w:t&amp;gt;&amp;lt;/w:r&amp;gt;&amp;lt;w:r w:rsidRPr="007225C8"&amp;gt;&amp;lt;w:t xml:space="preserve"&amp;gt;, &amp;lt;/w:t&amp;gt;&amp;lt;/w:r&amp;gt;&amp;lt;w:r&amp;gt;&amp;lt;w:t&amp;gt;2027&amp;lt;/w:t&amp;gt;&amp;lt;/w:r&amp;gt;&amp;lt;w:r w:rsidRPr="007225C8"&amp;gt;&amp;lt;w:t xml:space="preserve"&amp;gt;, the University of Maine System shall &amp;lt;/w:t&amp;gt;&amp;lt;/w:r&amp;gt;&amp;lt;w:bookmarkStart w:id="25" w:name="_LINE__14_ef63d061_aa15_41d9_b98b_b5522e" /&amp;gt;&amp;lt;w:bookmarkEnd w:id="23" /&amp;gt;&amp;lt;w:r w:rsidRPr="007225C8"&amp;gt;&amp;lt;w:t xml:space="preserve"&amp;gt;submit a report to the joint standing committee of the Legislature having jurisdiction over &amp;lt;/w:t&amp;gt;&amp;lt;/w:r&amp;gt;&amp;lt;w:bookmarkStart w:id="26" w:name="_LINE__15_05c2e8e8_fff3_49a6_8438_370653" /&amp;gt;&amp;lt;w:bookmarkEnd w:id="25" /&amp;gt;&amp;lt;w:r w:rsidRPr="007225C8"&amp;gt;&amp;lt;w:t xml:space="preserve"&amp;gt;education matters that includes an overview of the services provided pursuant to section 1.  &amp;lt;/w:t&amp;gt;&amp;lt;/w:r&amp;gt;&amp;lt;w:bookmarkStart w:id="27" w:name="_LINE__16_622a4678_b1cc_4ba3_8f46_e17e46" /&amp;gt;&amp;lt;w:bookmarkEnd w:id="26" /&amp;gt;&amp;lt;w:r w:rsidRPr="007225C8"&amp;gt;&amp;lt;w:t xml:space="preserve"&amp;gt;The report must include student outcomes such as high school grade point average, &amp;lt;/w:t&amp;gt;&amp;lt;/w:r&amp;gt;&amp;lt;w:bookmarkStart w:id="28" w:name="_LINE__17_65c91e40_0d96_4cfa_9928_fe2893" /&amp;gt;&amp;lt;w:bookmarkEnd w:id="27" /&amp;gt;&amp;lt;w:r w:rsidRPr="007225C8"&amp;gt;&amp;lt;w:t&amp;gt;retention, graduation and postsecondary enrollment&amp;lt;/w:t&amp;gt;&amp;lt;/w:r&amp;gt;&amp;lt;w:r&amp;gt;&amp;lt;w:t xml:space="preserve"&amp;gt;.  &amp;lt;/w:t&amp;gt;&amp;lt;/w:r&amp;gt;&amp;lt;w:r w:rsidRPr="007225C8"&amp;gt;&amp;lt;w:t xml:space="preserve"&amp;gt;The joint standing committee may &amp;lt;/w:t&amp;gt;&amp;lt;/w:r&amp;gt;&amp;lt;w:bookmarkStart w:id="29" w:name="_LINE__18_b4275b3c_00cc_46a9_8eab_4c444e" /&amp;gt;&amp;lt;w:bookmarkEnd w:id="28" /&amp;gt;&amp;lt;w:r w:rsidRPr="007225C8"&amp;gt;&amp;lt;w:t xml:space="preserve"&amp;gt;report out legislation related to the report to the &amp;lt;/w:t&amp;gt;&amp;lt;/w:r&amp;gt;&amp;lt;w:r&amp;gt;&amp;lt;w:t&amp;gt;Second Regular Session of the 133&amp;lt;/w:t&amp;gt;&amp;lt;/w:r&amp;gt;&amp;lt;w:r w:rsidRPr="00905CAD"&amp;gt;&amp;lt;w:t&amp;gt;rd&amp;lt;/w:t&amp;gt;&amp;lt;/w:r&amp;gt;&amp;lt;w:r&amp;gt;&amp;lt;w:t xml:space="preserve"&amp;gt; &amp;lt;/w:t&amp;gt;&amp;lt;/w:r&amp;gt;&amp;lt;w:bookmarkStart w:id="30" w:name="_LINE__19_5df2e016_f83c_40b7_91ba_b5c871" /&amp;gt;&amp;lt;w:bookmarkEnd w:id="29" /&amp;gt;&amp;lt;w:r&amp;gt;&amp;lt;w:t&amp;gt;Legislature&amp;lt;/w:t&amp;gt;&amp;lt;/w:r&amp;gt;&amp;lt;w:r w:rsidRPr="007225C8"&amp;gt;&amp;lt;w:t&amp;gt;.&amp;lt;/w:t&amp;gt;&amp;lt;/w:r&amp;gt;&amp;lt;w:bookmarkEnd w:id="30" /&amp;gt;&amp;lt;/w:p&amp;gt;&amp;lt;w:p w:rsidR="00834F18" w:rsidRDefault="00834F18" w:rsidP="00834F18"&amp;gt;&amp;lt;w:pPr&amp;gt;&amp;lt;w:ind w:left="360" w:firstLine="360" /&amp;gt;&amp;lt;/w:pPr&amp;gt;&amp;lt;w:bookmarkStart w:id="31" w:name="_APPROP_SECTION__0044e413_663e_4ffc_bcf3" /&amp;gt;&amp;lt;w:bookmarkStart w:id="32" w:name="_PAR__4_a28ed8ad_383f_4a6b_90c6_41e00566" /&amp;gt;&amp;lt;w:bookmarkStart w:id="33" w:name="_LINE__20_1fc4bea1_ac54_4d3c_b02c_e47534"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w:id="34" w:name="_BILL_SECTION_NUMBER__6bca126d_f299_4c82" /&amp;gt;&amp;lt;w:r&amp;gt;&amp;lt;w:rPr&amp;gt;&amp;lt;w:b /&amp;gt;&amp;lt;w:sz w:val="24" /&amp;gt;&amp;lt;/w:rPr&amp;gt;&amp;lt;w:t&amp;gt;3&amp;lt;/w:t&amp;gt;&amp;lt;/w:r&amp;gt;&amp;lt;w:bookmarkEnd w:id="34"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w:id="35" w:name="_LINE__21_d2ebeb57_2fbd_4120_8823_1c09b1" /&amp;gt;&amp;lt;w:bookmarkEnd w:id="33" /&amp;gt;&amp;lt;w:r&amp;gt;&amp;lt;w:t&amp;gt;allocations are made.&amp;lt;/w:t&amp;gt;&amp;lt;/w:r&amp;gt;&amp;lt;w:bookmarkEnd w:id="35" /&amp;gt;&amp;lt;/w:p&amp;gt;&amp;lt;w:p w:rsidR="00834F18" w:rsidRDefault="00834F18" w:rsidP="00834F18"&amp;gt;&amp;lt;w:pPr&amp;gt;&amp;lt;w:pStyle w:val="BPSParagraphLeftAlign" /&amp;gt;&amp;lt;w:suppressAutoHyphens /&amp;gt;&amp;lt;w:ind w:left="360" /&amp;gt;&amp;lt;/w:pPr&amp;gt;&amp;lt;w:bookmarkStart w:id="36" w:name="_PAR__5_49762502_9470_41b1_b611_0d37ab72" /&amp;gt;&amp;lt;w:bookmarkStart w:id="37" w:name="_LINE__22_ec33cc57_0d60_4c6d_bd7e_68e084" /&amp;gt;&amp;lt;w:bookmarkEnd w:id="32" /&amp;gt;&amp;lt;w:r&amp;gt;&amp;lt;w:rPr&amp;gt;&amp;lt;w:b /&amp;gt;&amp;lt;/w:rPr&amp;gt;&amp;lt;w:t&amp;gt;UNIVERSITY OF MAINE SYSTEM, BOARD OF TRUSTEES OF THE&amp;lt;/w:t&amp;gt;&amp;lt;/w:r&amp;gt;&amp;lt;w:bookmarkEnd w:id="37" /&amp;gt;&amp;lt;/w:p&amp;gt;&amp;lt;w:p w:rsidR="00834F18" w:rsidRDefault="00834F18" w:rsidP="00834F18"&amp;gt;&amp;lt;w:pPr&amp;gt;&amp;lt;w:pStyle w:val="BPSParagraphLeftAlign" /&amp;gt;&amp;lt;w:suppressAutoHyphens /&amp;gt;&amp;lt;w:ind w:left="360" /&amp;gt;&amp;lt;/w:pPr&amp;gt;&amp;lt;w:bookmarkStart w:id="38" w:name="_PAR__6_61584e3b_ded1_4d42_91c5_c265da01" /&amp;gt;&amp;lt;w:bookmarkStart w:id="39" w:name="_LINE__23_48a41226_0ed2_45eb_a11d_1313db" /&amp;gt;&amp;lt;w:bookmarkEnd w:id="36" /&amp;gt;&amp;lt;w:r&amp;gt;&amp;lt;w:rPr&amp;gt;&amp;lt;w:b /&amp;gt;&amp;lt;/w:rPr&amp;gt;&amp;lt;w:t&amp;gt;Educational and General Activities - UMS 0031&amp;lt;/w:t&amp;gt;&amp;lt;/w:r&amp;gt;&amp;lt;w:bookmarkEnd w:id="39" /&amp;gt;&amp;lt;/w:p&amp;gt;&amp;lt;w:p w:rsidR="00834F18" w:rsidRDefault="00834F18" w:rsidP="00834F18"&amp;gt;&amp;lt;w:pPr&amp;gt;&amp;lt;w:ind w:left="360" /&amp;gt;&amp;lt;/w:pPr&amp;gt;&amp;lt;w:bookmarkStart w:id="40" w:name="_PAR__7_9585dc2d_3027_4d83_835a_474665a9" /&amp;gt;&amp;lt;w:bookmarkStart w:id="41" w:name="_LINE__24_41697c3e_6d45_463a_af2d_8db4dc" /&amp;gt;&amp;lt;w:bookmarkEnd w:id="38" /&amp;gt;&amp;lt;w:r&amp;gt;&amp;lt;w:t xml:space="preserve"&amp;gt;Initiative: Provides a one-time appropriation to the University of Maine System to provide &amp;lt;/w:t&amp;gt;&amp;lt;/w:r&amp;gt;&amp;lt;w:bookmarkStart w:id="42" w:name="_LINE__25_995607fe_694f_4650_bf0c_a8c246" /&amp;gt;&amp;lt;w:bookmarkEnd w:id="41" /&amp;gt;&amp;lt;w:r&amp;gt;&amp;lt;w:t xml:space="preserve"&amp;gt;academic support and college and career preparation services to eligible students in 6 high &amp;lt;/w:t&amp;gt;&amp;lt;/w:r&amp;gt;&amp;lt;w:bookmarkStart w:id="43" w:name="_LINE__26_e25ad0d2_10f6_41a4_9756_faf412" /&amp;gt;&amp;lt;w:bookmarkEnd w:id="42" /&amp;gt;&amp;lt;w:r&amp;gt;&amp;lt;w:t xml:space="preserve"&amp;gt;schools in Androscoggin and Oxford counties previously served by the University of Maine &amp;lt;/w:t&amp;gt;&amp;lt;/w:r&amp;gt;&amp;lt;w:bookmarkStart w:id="44" w:name="_LINE__27_5cfeb102_6976_42f8_892a_a3ae12" /&amp;gt;&amp;lt;w:bookmarkEnd w:id="43" /&amp;gt;&amp;lt;w:r&amp;gt;&amp;lt;w:t&amp;gt;at Farmington's River Valley Upward Bound program.&amp;lt;/w:t&amp;gt;&amp;lt;/w:r&amp;gt;&amp;lt;w:bookmarkEnd w:id="44"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w:rsidR="00834F18" w:rsidTr="00B00A4F"&amp;gt;&amp;lt;w:tc&amp;gt;&amp;lt;w:tcPr&amp;gt;&amp;lt;w:tcW w:w="5069" w:type="dxa" /&amp;gt;&amp;lt;/w:tcPr&amp;gt;&amp;lt;w:p w:rsidR="00834F18" w:rsidRDefault="00834F18" w:rsidP="00B00A4F"&amp;gt;&amp;lt;w:bookmarkStart w:id="45" w:name="_PAR__8_72fe5f09_1a2f_42a3_951e_157093ae" /&amp;gt;&amp;lt;w:bookmarkStart w:id="46" w:name="_LINE__28_a8f56a85_c6d2_4675_97c0_0ac3f2" /&amp;gt;&amp;lt;w:bookmarkEnd w:id="40" /&amp;gt;&amp;lt;w:r&amp;gt;&amp;lt;w:rPr&amp;gt;&amp;lt;w:b /&amp;gt;&amp;lt;/w:rPr&amp;gt;&amp;lt;w:t&amp;gt;GENERAL FUND&amp;lt;/w:t&amp;gt;&amp;lt;/w:r&amp;gt;&amp;lt;w:bookmarkEnd w:id="46"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w:id="47" w:name="_LINE__28_d46bb285_c7e9_4437_8b6d_911413" /&amp;gt;&amp;lt;w:r&amp;gt;&amp;lt;w:rPr&amp;gt;&amp;lt;w:b /&amp;gt;&amp;lt;/w:rPr&amp;gt;&amp;lt;w:t&amp;gt;2025-26&amp;lt;/w:t&amp;gt;&amp;lt;/w:r&amp;gt;&amp;lt;w:bookmarkEnd w:id="47"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w:id="48" w:name="_LINE__28_b186604d_cc9e_40a4_8c3e_478c20" /&amp;gt;&amp;lt;w:r&amp;gt;&amp;lt;w:rPr&amp;gt;&amp;lt;w:b /&amp;gt;&amp;lt;/w:rPr&amp;gt;&amp;lt;w:t&amp;gt;2026-27&amp;lt;/w:t&amp;gt;&amp;lt;/w:r&amp;gt;&amp;lt;w:bookmarkEnd w:id="48" /&amp;gt;&amp;lt;/w:p&amp;gt;&amp;lt;/w:tc&amp;gt;&amp;lt;/w:tr&amp;gt;&amp;lt;w:tr w:rsidR="00834F18" w:rsidTr="00B00A4F"&amp;gt;&amp;lt;w:tc&amp;gt;&amp;lt;w:tcPr&amp;gt;&amp;lt;w:tcW w:w="5069" w:type="dxa" /&amp;gt;&amp;lt;/w:tcPr&amp;gt;&amp;lt;w:p w:rsidR="00834F18" w:rsidRDefault="00834F18" w:rsidP="00B00A4F"&amp;gt;&amp;lt;w:pPr&amp;gt;&amp;lt;w:ind w:left="180" /&amp;gt;&amp;lt;/w:pPr&amp;gt;&amp;lt;w:bookmarkStart w:id="49" w:name="_LINE__29_712d0855_e417_4d5c_9d3f_5921bd" /&amp;gt;&amp;lt;w:r&amp;gt;&amp;lt;w:t&amp;gt;All Other&amp;lt;/w:t&amp;gt;&amp;lt;/w:r&amp;gt;&amp;lt;w:bookmarkEnd w:id="49"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w:id="50" w:name="_LINE__29_ea46306b_a2c9_4adb_bd54_21165d" /&amp;gt;&amp;lt;w:r&amp;gt;&amp;lt;w:t&amp;gt;$0&amp;lt;/w:t&amp;gt;&amp;lt;/w:r&amp;gt;&amp;lt;w:bookmarkEnd w:id="50"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w:id="51" w:name="_LINE__29_dc4de66b_448d_43cd_8b82_4f26a5" /&amp;gt;&amp;lt;w:r&amp;gt;&amp;lt;w:t&amp;gt;$309,505&amp;lt;/w:t&amp;gt;&amp;lt;/w:r&amp;gt;&amp;lt;w:bookmarkEnd w:id="51" /&amp;gt;&amp;lt;/w:p&amp;gt;&amp;lt;/w:tc&amp;gt;&amp;lt;/w:tr&amp;gt;&amp;lt;w:tr w:rsidR="00834F18" w:rsidTr="00B00A4F"&amp;gt;&amp;lt;w:tc&amp;gt;&amp;lt;w:tcPr&amp;gt;&amp;lt;w:tcW w:w="5069" w:type="dxa" /&amp;gt;&amp;lt;/w:tcPr&amp;gt;&amp;lt;w:p w:rsidR="00834F18" w:rsidRDefault="00834F18" w:rsidP="00B00A4F"&amp;gt;&amp;lt;w:bookmarkStart w:id="52" w:name="_LINE__30_99f07874_03a4_4fc4_98df_169e37" /&amp;gt;&amp;lt;w:r&amp;gt;&amp;lt;w:t xml:space="preserve"&amp;gt; &amp;lt;/w:t&amp;gt;&amp;lt;/w:r&amp;gt;&amp;lt;w:bookmarkEnd w:id="52"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w:id="53" w:name="_LINE__30_0e3b5640_4419_48ab_ab06_544742" /&amp;gt;&amp;lt;w:r&amp;gt;&amp;lt;w:t&amp;gt;__________&amp;lt;/w:t&amp;gt;&amp;lt;/w:r&amp;gt;&amp;lt;w:bookmarkEnd w:id="53"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w:id="54" w:name="_LINE__30_e93e2fdf_9d78_4f63_8f14_fad1bc" /&amp;gt;&amp;lt;w:r&amp;gt;&amp;lt;w:t&amp;gt;__________&amp;lt;/w:t&amp;gt;&amp;lt;/w:r&amp;gt;&amp;lt;w:bookmarkEnd w:id="54" /&amp;gt;&amp;lt;/w:p&amp;gt;&amp;lt;/w:tc&amp;gt;&amp;lt;/w:tr&amp;gt;&amp;lt;w:tr w:rsidR="00834F18" w:rsidTr="00B00A4F"&amp;gt;&amp;lt;w:tc&amp;gt;&amp;lt;w:tcPr&amp;gt;&amp;lt;w:tcW w:w="5069" w:type="dxa" /&amp;gt;&amp;lt;/w:tcPr&amp;gt;&amp;lt;w:p w:rsidR="00834F18" w:rsidRDefault="00834F18" w:rsidP="00B00A4F"&amp;gt;&amp;lt;w:bookmarkStart w:id="55" w:name="_LINE__31_090d89fd_d7cc_45d0_9279_52373a" /&amp;gt;&amp;lt;w:r&amp;gt;&amp;lt;w:t&amp;gt;GENERAL FUND TOTAL&amp;lt;/w:t&amp;gt;&amp;lt;/w:r&amp;gt;&amp;lt;w:bookmarkEnd w:id="55"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w:id="56" w:name="_LINE__31_64ca64fa_f933_4fc3_a61b_6c3ec6" /&amp;gt;&amp;lt;w:r&amp;gt;&amp;lt;w:t&amp;gt;$0&amp;lt;/w:t&amp;gt;&amp;lt;/w:r&amp;gt;&amp;lt;w:bookmarkEnd w:id="56" /&amp;gt;&amp;lt;/w:p&amp;gt;&amp;lt;/w:tc&amp;gt;&amp;lt;w:tc&amp;gt;&amp;lt;w:tcPr&amp;gt;&amp;lt;w:tcW w:w="1469" w:type="dxa" /&amp;gt;&amp;lt;/w:tcPr&amp;gt;&amp;lt;w:p w:rsidR="00834F18" w:rsidRDefault="00834F18" w:rsidP="00B00A4F"&amp;gt;&amp;lt;w:pPr&amp;gt;&amp;lt;w:jc w:val="right" /&amp;gt;&amp;lt;/w:pPr&amp;gt;&amp;lt;w:bookmarkStart w:id="57" w:name="_LINE__31_15f2e497_b90f_448d_9a17_9ff0f5" /&amp;gt;&amp;lt;w:r&amp;gt;&amp;lt;w:t&amp;gt;$309,505&amp;lt;/w:t&amp;gt;&amp;lt;/w:r&amp;gt;&amp;lt;w:bookmarkEnd w:id="57" /&amp;gt;&amp;lt;/w:p&amp;gt;&amp;lt;/w:tc&amp;gt;&amp;lt;/w:tr&amp;gt;&amp;lt;/w:tbl&amp;gt;&amp;lt;w:p w:rsidR="00834F18" w:rsidRDefault="00834F18" w:rsidP="00834F18"&amp;gt;&amp;lt;w:pPr&amp;gt;&amp;lt;w:keepNext /&amp;gt;&amp;lt;w:spacing w:before="240" /&amp;gt;&amp;lt;w:ind w:left="360" /&amp;gt;&amp;lt;w:jc w:val="center" /&amp;gt;&amp;lt;/w:pPr&amp;gt;&amp;lt;w:bookmarkStart w:id="58" w:name="_SUMMARY__88689103_5b42_4ba2_9503_a7ea2a" /&amp;gt;&amp;lt;w:bookmarkStart w:id="59" w:name="_PAR__9_45c87b43_4506_4130_9ef6_679c8f39" /&amp;gt;&amp;lt;w:bookmarkStart w:id="60" w:name="_LINE__32_df93bdd5_3d21_4a3f_8086_3318f2" /&amp;gt;&amp;lt;w:bookmarkEnd w:id="7" /&amp;gt;&amp;lt;w:bookmarkEnd w:id="31" /&amp;gt;&amp;lt;w:bookmarkEnd w:id="45" /&amp;gt;&amp;lt;w:r&amp;gt;&amp;lt;w:rPr&amp;gt;&amp;lt;w:b /&amp;gt;&amp;lt;w:sz w:val="24" /&amp;gt;&amp;lt;/w:rPr&amp;gt;&amp;lt;w:t&amp;gt;SUMMARY&amp;lt;/w:t&amp;gt;&amp;lt;/w:r&amp;gt;&amp;lt;w:bookmarkEnd w:id="60" /&amp;gt;&amp;lt;/w:p&amp;gt;&amp;lt;w:p w:rsidR="00834F18" w:rsidRDefault="00834F18" w:rsidP="00834F18"&amp;gt;&amp;lt;w:pPr&amp;gt;&amp;lt;w:ind w:left="360" w:firstLine="360" /&amp;gt;&amp;lt;/w:pPr&amp;gt;&amp;lt;w:bookmarkStart w:id="61" w:name="_PAR__10_ea67bfa8_1fee_4748_93e1_1f2ef6f" /&amp;gt;&amp;lt;w:bookmarkStart w:id="62" w:name="_LINE__33_17e8e110_62dc_466c_9131_70deb3" /&amp;gt;&amp;lt;w:bookmarkEnd w:id="59" /&amp;gt;&amp;lt;w:r w:rsidRPr="007225C8"&amp;gt;&amp;lt;w:t xml:space="preserve"&amp;gt;This bill provides one-time funds for the University of Maine System to provide &amp;lt;/w:t&amp;gt;&amp;lt;/w:r&amp;gt;&amp;lt;w:bookmarkStart w:id="63" w:name="_LINE__34_5206cb83_5ff0_4582_8960_b50e43" /&amp;gt;&amp;lt;w:bookmarkEnd w:id="62" /&amp;gt;&amp;lt;w:r w:rsidRPr="007225C8"&amp;gt;&amp;lt;w:t xml:space="preserve"&amp;gt;academic support and college and career preparation services to eligible students in 6 &amp;lt;/w:t&amp;gt;&amp;lt;/w:r&amp;gt;&amp;lt;w:r&amp;gt;&amp;lt;w:t xml:space="preserve"&amp;gt;high &amp;lt;/w:t&amp;gt;&amp;lt;/w:r&amp;gt;&amp;lt;w:bookmarkStart w:id="64" w:name="_LINE__35_1790586e_2461_49c4_af18_f384d5" /&amp;gt;&amp;lt;w:bookmarkEnd w:id="63" /&amp;gt;&amp;lt;w:r w:rsidRPr="007225C8"&amp;gt;&amp;lt;w:t xml:space="preserve"&amp;gt;schools in Androscoggin and Oxford counties that previously participated in the &amp;lt;/w:t&amp;gt;&amp;lt;/w:r&amp;gt;&amp;lt;w:r&amp;gt;&amp;lt;w:t xml:space="preserve"&amp;gt;University &amp;lt;/w:t&amp;gt;&amp;lt;/w:r&amp;gt;&amp;lt;w:bookmarkStart w:id="65" w:name="_LINE__36_f7c51b82_99fc_4f24_8705_753eaa" /&amp;gt;&amp;lt;w:bookmarkEnd w:id="64" /&amp;gt;&amp;lt;w:r&amp;gt;&amp;lt;w:t&amp;gt;of Maine at Farmington's River Valley&amp;lt;/w:t&amp;gt;&amp;lt;/w:r&amp;gt;&amp;lt;w:r w:rsidRPr="007225C8"&amp;gt;&amp;lt;w:t xml:space="preserve"&amp;gt; Upward Bound program. &amp;lt;/w:t&amp;gt;&amp;lt;/w:r&amp;gt;&amp;lt;w:r&amp;gt;&amp;lt;w:t xml:space="preserve"&amp;gt; &amp;lt;/w:t&amp;gt;&amp;lt;/w:r&amp;gt;&amp;lt;w:r w:rsidRPr="007225C8"&amp;gt;&amp;lt;w:t xml:space="preserve"&amp;gt;The bill requires the &amp;lt;/w:t&amp;gt;&amp;lt;/w:r&amp;gt;&amp;lt;w:bookmarkStart w:id="66" w:name="_LINE__37_25efd3ae_f00b_40e9_80b8_d6b1da" /&amp;gt;&amp;lt;w:bookmarkEnd w:id="65" /&amp;gt;&amp;lt;w:r w:rsidRPr="007225C8"&amp;gt;&amp;lt;w:t xml:space="preserve"&amp;gt;University of Maine System to submit a report to the joint standing committee of the &amp;lt;/w:t&amp;gt;&amp;lt;/w:r&amp;gt;&amp;lt;w:bookmarkStart w:id="67" w:name="_LINE__38_e8d97f8b_d65b_4106_b7e7_57d12d" /&amp;gt;&amp;lt;w:bookmarkEnd w:id="66" /&amp;gt;&amp;lt;w:r w:rsidRPr="007225C8"&amp;gt;&amp;lt;w:t xml:space="preserve"&amp;gt;Legislature having jurisdiction over education matters by &amp;lt;/w:t&amp;gt;&amp;lt;/w:r&amp;gt;&amp;lt;w:r&amp;gt;&amp;lt;w:t&amp;gt;December&amp;lt;/w:t&amp;gt;&amp;lt;/w:r&amp;gt;&amp;lt;w:r w:rsidRPr="007225C8"&amp;gt;&amp;lt;w:t xml:space="preserve"&amp;gt; &amp;lt;/w:t&amp;gt;&amp;lt;/w:r&amp;gt;&amp;lt;w:r&amp;gt;&amp;lt;w:t&amp;gt;1&amp;lt;/w:t&amp;gt;&amp;lt;/w:r&amp;gt;&amp;lt;w:r w:rsidRPr="007225C8"&amp;gt;&amp;lt;w:t xml:space="preserve"&amp;gt;, &amp;lt;/w:t&amp;gt;&amp;lt;/w:r&amp;gt;&amp;lt;w:r&amp;gt;&amp;lt;w:t&amp;gt;2027&amp;lt;/w:t&amp;gt;&amp;lt;/w:r&amp;gt;&amp;lt;w:r w:rsidRPr="007225C8"&amp;gt;&amp;lt;w:t xml:space="preserve"&amp;gt; detailing the &amp;lt;/w:t&amp;gt;&amp;lt;/w:r&amp;gt;&amp;lt;w:bookmarkStart w:id="68" w:name="_LINE__39_30b5b685_298d_4668_aa68_bd6ca0" /&amp;gt;&amp;lt;w:bookmarkEnd w:id="67" /&amp;gt;&amp;lt;w:r w:rsidRPr="007225C8"&amp;gt;&amp;lt;w:t xml:space="preserve"&amp;gt;use of the funding and outcomes for participating students. &amp;lt;/w:t&amp;gt;&amp;lt;/w:r&amp;gt;&amp;lt;w:r&amp;gt;&amp;lt;w:t xml:space="preserve"&amp;gt; &amp;lt;/w:t&amp;gt;&amp;lt;/w:r&amp;gt;&amp;lt;w:r w:rsidRPr="007225C8"&amp;gt;&amp;lt;w:t xml:space="preserve"&amp;gt;The joint standing committee &amp;lt;/w:t&amp;gt;&amp;lt;/w:r&amp;gt;&amp;lt;w:bookmarkStart w:id="69" w:name="_LINE__40_9c9c0d4e_0b56_4e5a_921a_bf4429" /&amp;gt;&amp;lt;w:bookmarkEnd w:id="68" /&amp;gt;&amp;lt;w:r w:rsidRPr="007225C8"&amp;gt;&amp;lt;w:t xml:space="preserve"&amp;gt;may report out legislation related to the report. &amp;lt;/w:t&amp;gt;&amp;lt;/w:r&amp;gt;&amp;lt;w:bookmarkEnd w:id="69" /&amp;gt;&amp;lt;/w:p&amp;gt;&amp;lt;w:bookmarkEnd w:id="1" /&amp;gt;&amp;lt;w:bookmarkEnd w:id="2" /&amp;gt;&amp;lt;w:bookmarkEnd w:id="3" /&amp;gt;&amp;lt;w:bookmarkEnd w:id="58" /&amp;gt;&amp;lt;w:bookmarkEnd w:id="61" /&amp;gt;&amp;lt;w:p w:rsidR="00000000" w:rsidRDefault="00834F18"&amp;gt;&amp;lt;w:r&amp;gt;&amp;lt;w:t xml:space="preserve"&amp;gt; &amp;lt;/w:t&amp;gt;&amp;lt;/w:r&amp;gt;&amp;lt;/w:p&amp;gt;&amp;lt;w:sectPr w:rsidR="00000000" w:rsidSect="00834F18"&amp;gt;&amp;lt;w:footerReference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w:rsidR="00350C7F" w:rsidRDefault="00834F18"&amp;gt;&amp;lt;w:pPr&amp;gt;&amp;lt;w:pStyle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a7cffc_7b5c_4c47_ab9a_5f40719&lt;/BookmarkName&gt;&lt;Tables&gt;&lt;TableLineTracker&gt;&lt;BookmarkName&gt;_PAR__8_72fe5f09_1a2f_42a3_951e_157093ae&lt;/BookmarkName&gt;&lt;TableRows&gt;&lt;TableRow&gt;&lt;TableLines&gt;&lt;TableLine&gt;&lt;LineFragments&gt;&lt;TableLineFragment /&gt;&lt;TableLineFragment /&gt;&lt;TableLineFragment /&gt;&lt;/LineFragments&gt;&lt;VerticalPosition&gt;459.64999389648438&lt;/VerticalPosition&gt;&lt;LineNumber&gt;28&lt;/LineNumber&gt;&lt;BookmarkName&gt;_LINE__28_a8f56a85_c6d2_4675_97c0_0ac3f2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472.29998779296875&lt;/VerticalPosition&gt;&lt;LineNumber&gt;29&lt;/LineNumber&gt;&lt;BookmarkName&gt;_LINE__29_712d0855_e417_4d5c_9d3f_5921bd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485&lt;/VerticalPosition&gt;&lt;LineNumber&gt;30&lt;/LineNumber&gt;&lt;BookmarkName&gt;_LINE__30_99f07874_03a4_4fc4_98df_169e37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497.64999389648438&lt;/VerticalPosition&gt;&lt;LineNumber&gt;31&lt;/LineNumber&gt;&lt;BookmarkName&gt;_LINE__31_090d89fd_d7cc_45d0_9279_52373a&lt;/BookmarkName&gt;&lt;/TableLine&gt;&lt;/TableLines&gt;&lt;StartingRowLineNumber&gt;31&lt;/StartingRowLineNumber&gt;&lt;EndingRowLineNumber&gt;31&lt;/EndingRowLineNumber&gt;&lt;/TableRow&gt;&lt;/TableRows&gt;&lt;/TableLineTracker&gt;&lt;/Tables&gt;&lt;/ProcessedCheckInPage&gt;&lt;/Pages&gt;&lt;Paragraphs&gt;&lt;CheckInParagraphs&gt;&lt;PageNumber&gt;1&lt;/PageNumber&gt;&lt;BookmarkName&gt;_PAR__1_86d48544_6087_49d6_8405_49dc3481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f03b6e8_dd82_4cf4_88ad_ef491b9c&lt;/BookmarkName&gt;&lt;StartingLineNumber&gt;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48893b0_6b8b_4cc7_aab7_4c2d95bd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28ed8ad_383f_4a6b_90c6_41e00566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49762502_9470_41b1_b611_0d37ab72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61584e3b_ded1_4d42_91c5_c265da01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9585dc2d_3027_4d83_835a_474665a9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45c87b43_4506_4130_9ef6_679c8f39&lt;/BookmarkName&gt;&lt;StartingLineNumber&gt;32&lt;/StartingLineNumber&gt;&lt;EndingLineNumber&gt;32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a67bfa8_1fee_4748_93e1_1f2ef6f&lt;/BookmarkName&gt;&lt;StartingLineNumber&gt;33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