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Medical Waivers for Menhaden Fishing Licenses</w:t>
      </w:r>
    </w:p>
    <w:p w:rsidR="002F4044" w:rsidP="002F4044">
      <w:pPr>
        <w:ind w:left="360"/>
        <w:rPr>
          <w:rFonts w:ascii="Arial" w:eastAsia="Arial" w:hAnsi="Arial" w:cs="Arial"/>
        </w:rPr>
      </w:pPr>
      <w:bookmarkStart w:id="0" w:name="_ENACTING_CLAUSE__30d8e5db_68fb_473c_975"/>
      <w:bookmarkStart w:id="1" w:name="_DOC_BODY__7778b080_2798_43db_9f79_8b329"/>
      <w:bookmarkStart w:id="2" w:name="_DOC_BODY_CONTAINER__bd0baf0f_77ff_420d_"/>
      <w:bookmarkStart w:id="3" w:name="_PAGE__1_e7d83614_ae8d_4fe6_97fb_e368162"/>
      <w:bookmarkStart w:id="4" w:name="_PAR__1_ce936948_e044_474e_b5af_ab4c91a9"/>
      <w:bookmarkStart w:id="5" w:name="_LINE__1_e9414d5b_941e_44a9_8a34_a886dd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F4044" w:rsidP="002F4044">
      <w:pPr>
        <w:ind w:left="360" w:firstLine="360"/>
        <w:rPr>
          <w:rFonts w:ascii="Arial" w:eastAsia="Arial" w:hAnsi="Arial" w:cs="Arial"/>
        </w:rPr>
      </w:pPr>
      <w:bookmarkStart w:id="6" w:name="_BILL_SECTION_HEADER__668c6ef3_f57b_4172"/>
      <w:bookmarkStart w:id="7" w:name="_BILL_SECTION__70517e09_8c49_4eb2_a185_1"/>
      <w:bookmarkStart w:id="8" w:name="_DOC_BODY_CONTENT__dab54420_d1fd_42ea_98"/>
      <w:bookmarkStart w:id="9" w:name="_PAR__2_51bec3d4_a071_4077_b1ef_bb271f8f"/>
      <w:bookmarkStart w:id="10" w:name="_LINE__2_49aeacf1_5290_4091_9d02_5e1637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bcf2303_dfff_4ff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§6310, sub-§1,</w:t>
      </w:r>
      <w:r>
        <w:rPr>
          <w:rFonts w:ascii="Arial" w:eastAsia="Arial" w:hAnsi="Arial" w:cs="Arial"/>
        </w:rPr>
        <w:t xml:space="preserve"> as amended by PL 2011, c. 266, Pt. A, §3, is </w:t>
      </w:r>
      <w:bookmarkStart w:id="12" w:name="_LINE__3_af2b7034_3084_4831_ac04_9495b6b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2F4044" w:rsidP="002F4044">
      <w:pPr>
        <w:ind w:left="360" w:firstLine="360"/>
        <w:rPr>
          <w:rFonts w:ascii="Arial" w:eastAsia="Arial" w:hAnsi="Arial" w:cs="Arial"/>
        </w:rPr>
      </w:pPr>
      <w:bookmarkStart w:id="13" w:name="_STATUTE_NUMBER__5401fdab_ba1f_4f0a_a149"/>
      <w:bookmarkStart w:id="14" w:name="_STATUTE_SS__768e7be1_e7d9_4316_807d_74b"/>
      <w:bookmarkStart w:id="15" w:name="_PAR__3_f15c1bbb_086c_4451_b597_084a8199"/>
      <w:bookmarkStart w:id="16" w:name="_LINE__4_b3e93046_52db_4ef4_8453_735f0b8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ea1e3296_7ebf_421e_a5"/>
      <w:r>
        <w:rPr>
          <w:rFonts w:ascii="Arial" w:eastAsia="Arial" w:hAnsi="Arial" w:cs="Arial"/>
          <w:b/>
        </w:rPr>
        <w:t>Appeal of license denial.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f93e9633_db71_4cf6_b71"/>
      <w:r>
        <w:rPr>
          <w:rFonts w:ascii="Arial" w:eastAsia="Arial" w:hAnsi="Arial" w:cs="Arial"/>
        </w:rPr>
        <w:t xml:space="preserve">A person who is denied a Class I, Class II or Class III </w:t>
      </w:r>
      <w:bookmarkStart w:id="19" w:name="_LINE__5_1f9ef71b_31d2_411b_9496_c6c8e01"/>
      <w:bookmarkEnd w:id="16"/>
      <w:r>
        <w:rPr>
          <w:rFonts w:ascii="Arial" w:eastAsia="Arial" w:hAnsi="Arial" w:cs="Arial"/>
        </w:rPr>
        <w:t xml:space="preserve">lobster and crab fishing license because that person does not meet the eligibility </w:t>
      </w:r>
      <w:bookmarkStart w:id="20" w:name="_LINE__6_22af5dd8_8ae7_4858_aaec_73aaaf1"/>
      <w:bookmarkEnd w:id="19"/>
      <w:r>
        <w:rPr>
          <w:rFonts w:ascii="Arial" w:eastAsia="Arial" w:hAnsi="Arial" w:cs="Arial"/>
        </w:rPr>
        <w:t xml:space="preserve">requirements of </w:t>
      </w:r>
      <w:bookmarkStart w:id="21" w:name="_CROSS_REFERENCE__a53d0e2a_6173_4f1e_a91"/>
      <w:r>
        <w:rPr>
          <w:rFonts w:ascii="Arial" w:eastAsia="Arial" w:hAnsi="Arial" w:cs="Arial"/>
        </w:rPr>
        <w:t>section 6421, subsection 5, paragraph A</w:t>
      </w:r>
      <w:bookmarkEnd w:id="21"/>
      <w:r>
        <w:rPr>
          <w:rFonts w:ascii="Arial" w:eastAsia="Arial" w:hAnsi="Arial" w:cs="Arial"/>
        </w:rPr>
        <w:t xml:space="preserve">; a person who is denied a </w:t>
      </w:r>
      <w:bookmarkStart w:id="22" w:name="_LINE__7_00c3ac28_22a7_49d5_a975_5ed5d04"/>
      <w:bookmarkEnd w:id="20"/>
      <w:r>
        <w:rPr>
          <w:rFonts w:ascii="Arial" w:eastAsia="Arial" w:hAnsi="Arial" w:cs="Arial"/>
        </w:rPr>
        <w:t xml:space="preserve">handfishing sea urchin license, a sea urchin dragging license or a sea urchin hand-raking </w:t>
      </w:r>
      <w:bookmarkStart w:id="23" w:name="_LINE__8_c48c4f25_064b_49eb_baf6_b2a8e99"/>
      <w:bookmarkEnd w:id="22"/>
      <w:r>
        <w:rPr>
          <w:rFonts w:ascii="Arial" w:eastAsia="Arial" w:hAnsi="Arial" w:cs="Arial"/>
        </w:rPr>
        <w:t xml:space="preserve">and trapping license because that person does not meet the eligibility requirements of </w:t>
      </w:r>
      <w:bookmarkStart w:id="24" w:name="_CROSS_REFERENCE__ad670b11_6c2e_4b63_91c"/>
      <w:bookmarkStart w:id="25" w:name="_LINE__9_8b438057_c11b_49c1_bf7a_8030ff8"/>
      <w:bookmarkEnd w:id="23"/>
      <w:r>
        <w:rPr>
          <w:rFonts w:ascii="Arial" w:eastAsia="Arial" w:hAnsi="Arial" w:cs="Arial"/>
        </w:rPr>
        <w:t>section 6749‑O, subsection 2‑A</w:t>
      </w:r>
      <w:bookmarkEnd w:id="24"/>
      <w:r>
        <w:rPr>
          <w:rFonts w:ascii="Arial" w:eastAsia="Arial" w:hAnsi="Arial" w:cs="Arial"/>
        </w:rPr>
        <w:t xml:space="preserve">; </w:t>
      </w:r>
      <w:bookmarkStart w:id="26" w:name="_PROCESSED_CHANGE__30d10e4e_d54b_48c8_b7"/>
      <w:r>
        <w:rPr>
          <w:rFonts w:ascii="Arial" w:eastAsia="Arial" w:hAnsi="Arial" w:cs="Arial"/>
          <w:strike/>
        </w:rPr>
        <w:t>or</w:t>
      </w:r>
      <w:r>
        <w:rPr>
          <w:rFonts w:ascii="Arial" w:eastAsia="Arial" w:hAnsi="Arial" w:cs="Arial"/>
        </w:rPr>
        <w:t xml:space="preserve"> </w:t>
      </w:r>
      <w:bookmarkEnd w:id="26"/>
      <w:r>
        <w:rPr>
          <w:rFonts w:ascii="Arial" w:eastAsia="Arial" w:hAnsi="Arial" w:cs="Arial"/>
        </w:rPr>
        <w:t xml:space="preserve">a person who is denied a hand fishing scallop license </w:t>
      </w:r>
      <w:bookmarkStart w:id="27" w:name="_LINE__10_b0cb81a8_875c_439f_b12f_5ab66e"/>
      <w:bookmarkEnd w:id="25"/>
      <w:r>
        <w:rPr>
          <w:rFonts w:ascii="Arial" w:eastAsia="Arial" w:hAnsi="Arial" w:cs="Arial"/>
        </w:rPr>
        <w:t xml:space="preserve">or a scallop dragging license because that person does not meet the eligibility requirements </w:t>
      </w:r>
      <w:bookmarkStart w:id="28" w:name="_LINE__11_931f2253_dfb2_4598_94da_b408b1"/>
      <w:bookmarkEnd w:id="27"/>
      <w:r>
        <w:rPr>
          <w:rFonts w:ascii="Arial" w:eastAsia="Arial" w:hAnsi="Arial" w:cs="Arial"/>
        </w:rPr>
        <w:t xml:space="preserve">of </w:t>
      </w:r>
      <w:bookmarkStart w:id="29" w:name="_CROSS_REFERENCE__9783b914_3e36_4124_b48"/>
      <w:r>
        <w:rPr>
          <w:rFonts w:ascii="Arial" w:eastAsia="Arial" w:hAnsi="Arial" w:cs="Arial"/>
        </w:rPr>
        <w:t>section 6706, subsection 2</w:t>
      </w:r>
      <w:bookmarkStart w:id="30" w:name="_PROCESSED_CHANGE__81fa566a_3f29_44d8_a9"/>
      <w:bookmarkEnd w:id="29"/>
      <w:r>
        <w:rPr>
          <w:rFonts w:ascii="Arial" w:eastAsia="Arial" w:hAnsi="Arial" w:cs="Arial"/>
          <w:u w:val="single"/>
        </w:rPr>
        <w:t>; or a person who is denied a</w:t>
      </w:r>
      <w:r>
        <w:rPr>
          <w:rFonts w:ascii="Arial" w:eastAsia="Arial" w:hAnsi="Arial" w:cs="Arial"/>
          <w:u w:val="single"/>
        </w:rPr>
        <w:t xml:space="preserve"> resident commercial</w:t>
      </w:r>
      <w:r>
        <w:rPr>
          <w:rFonts w:ascii="Arial" w:eastAsia="Arial" w:hAnsi="Arial" w:cs="Arial"/>
          <w:u w:val="single"/>
        </w:rPr>
        <w:t xml:space="preserve"> menhaden </w:t>
      </w:r>
      <w:bookmarkStart w:id="31" w:name="_LINE__12_c5288630_816d_434d_b85d_64c887"/>
      <w:bookmarkEnd w:id="28"/>
      <w:r>
        <w:rPr>
          <w:rFonts w:ascii="Arial" w:eastAsia="Arial" w:hAnsi="Arial" w:cs="Arial"/>
          <w:u w:val="single"/>
        </w:rPr>
        <w:t>fishing license</w:t>
      </w:r>
      <w:r>
        <w:rPr>
          <w:rFonts w:ascii="Arial" w:eastAsia="Arial" w:hAnsi="Arial" w:cs="Arial"/>
          <w:u w:val="single"/>
        </w:rPr>
        <w:t xml:space="preserve"> or a nonresident commercial menhaden fishing license</w:t>
      </w:r>
      <w:r>
        <w:rPr>
          <w:rFonts w:ascii="Arial" w:eastAsia="Arial" w:hAnsi="Arial" w:cs="Arial"/>
          <w:u w:val="single"/>
        </w:rPr>
        <w:t xml:space="preserve"> because that person </w:t>
      </w:r>
      <w:bookmarkStart w:id="32" w:name="_LINE__13_3ca7d8b2_9bcf_49ae_a26e_186c43"/>
      <w:bookmarkEnd w:id="31"/>
      <w:r>
        <w:rPr>
          <w:rFonts w:ascii="Arial" w:eastAsia="Arial" w:hAnsi="Arial" w:cs="Arial"/>
          <w:u w:val="single"/>
        </w:rPr>
        <w:t>does not meet the eligibility requirements of section 6502-C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subsection 1-A or 1-B</w:t>
      </w:r>
      <w:bookmarkEnd w:id="30"/>
      <w:r>
        <w:rPr>
          <w:rFonts w:ascii="Arial" w:eastAsia="Arial" w:hAnsi="Arial" w:cs="Arial"/>
        </w:rPr>
        <w:t xml:space="preserve"> may </w:t>
      </w:r>
      <w:bookmarkStart w:id="33" w:name="_LINE__14_27a4bc18_6e06_4b5a_863a_ed2d51"/>
      <w:bookmarkEnd w:id="32"/>
      <w:r>
        <w:rPr>
          <w:rFonts w:ascii="Arial" w:eastAsia="Arial" w:hAnsi="Arial" w:cs="Arial"/>
        </w:rPr>
        <w:t>appeal to the commissioner under this section for a review of that license denial.</w:t>
      </w:r>
      <w:bookmarkEnd w:id="18"/>
      <w:bookmarkEnd w:id="33"/>
    </w:p>
    <w:p w:rsidR="002F4044" w:rsidP="002F4044">
      <w:pPr>
        <w:ind w:left="360" w:firstLine="360"/>
        <w:rPr>
          <w:rFonts w:ascii="Arial" w:eastAsia="Arial" w:hAnsi="Arial" w:cs="Arial"/>
        </w:rPr>
      </w:pPr>
      <w:bookmarkStart w:id="34" w:name="_BILL_SECTION_HEADER__3c46bf1e_f1de_420f"/>
      <w:bookmarkStart w:id="35" w:name="_BILL_SECTION__f7325dd5_43f8_4949_a6c5_4"/>
      <w:bookmarkStart w:id="36" w:name="_PAR__4_41f566ef_5515_40f7_82ea_4f18932b"/>
      <w:bookmarkStart w:id="37" w:name="_LINE__15_468340a9_41d4_41b4_b1f6_0cab9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9f3120f9_4e42_4e4e"/>
      <w:r>
        <w:rPr>
          <w:rFonts w:ascii="Arial" w:eastAsia="Arial" w:hAnsi="Arial" w:cs="Arial"/>
          <w:b/>
          <w:sz w:val="24"/>
        </w:rPr>
        <w:t>2</w:t>
      </w:r>
      <w:bookmarkEnd w:id="38"/>
      <w:r>
        <w:rPr>
          <w:rFonts w:ascii="Arial" w:eastAsia="Arial" w:hAnsi="Arial" w:cs="Arial"/>
          <w:b/>
          <w:sz w:val="24"/>
        </w:rPr>
        <w:t>.  12 MRSA §6310, sub-§2, ¶D</w:t>
      </w:r>
      <w:r>
        <w:rPr>
          <w:rFonts w:ascii="Arial" w:eastAsia="Arial" w:hAnsi="Arial" w:cs="Arial"/>
        </w:rPr>
        <w:t xml:space="preserve"> is enacted to read:</w:t>
      </w:r>
      <w:bookmarkEnd w:id="37"/>
    </w:p>
    <w:p w:rsidR="002F4044" w:rsidP="002F4044">
      <w:pPr>
        <w:ind w:left="720"/>
        <w:rPr>
          <w:rFonts w:ascii="Arial" w:eastAsia="Arial" w:hAnsi="Arial" w:cs="Arial"/>
        </w:rPr>
      </w:pPr>
      <w:bookmarkStart w:id="39" w:name="_STATUTE_NUMBER__c31f0da3_8bac_4d03_a7c0"/>
      <w:bookmarkStart w:id="40" w:name="_STATUTE_P__d99ea81a_38ff_4d31_af10_e298"/>
      <w:bookmarkStart w:id="41" w:name="_PAR__5_73ebb4fe_b408_421f_9e0f_bd6c1d57"/>
      <w:bookmarkStart w:id="42" w:name="_LINE__16_d5992e16_2ee7_4641_a423_dd9068"/>
      <w:bookmarkStart w:id="43" w:name="_PROCESSED_CHANGE__d453d576_214f_44f1_96"/>
      <w:bookmarkEnd w:id="34"/>
      <w:bookmarkEnd w:id="36"/>
      <w:r>
        <w:rPr>
          <w:rFonts w:ascii="Arial" w:eastAsia="Arial" w:hAnsi="Arial" w:cs="Arial"/>
          <w:u w:val="single"/>
        </w:rPr>
        <w:t>D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7996d0f5_6277_41ce_a15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resident commercial menhaden fishing license or a nonresident commercial </w:t>
      </w:r>
      <w:bookmarkStart w:id="45" w:name="_LINE__17_2d8fe771_b070_4466_8140_ba17a3"/>
      <w:bookmarkEnd w:id="42"/>
      <w:r>
        <w:rPr>
          <w:rFonts w:ascii="Arial" w:eastAsia="Arial" w:hAnsi="Arial" w:cs="Arial"/>
          <w:u w:val="single"/>
        </w:rPr>
        <w:t xml:space="preserve">menhaden fishing license may be issued to a person on appeal only if a substantial </w:t>
      </w:r>
      <w:bookmarkStart w:id="46" w:name="_LINE__18_71be8a46_cf0e_4394_91a8_ff3055"/>
      <w:bookmarkEnd w:id="45"/>
      <w:r>
        <w:rPr>
          <w:rFonts w:ascii="Arial" w:eastAsia="Arial" w:hAnsi="Arial" w:cs="Arial"/>
          <w:u w:val="single"/>
        </w:rPr>
        <w:t xml:space="preserve">illness or medical condition on the part of the person or a family member prevented </w:t>
      </w:r>
      <w:bookmarkStart w:id="47" w:name="_LINE__19_20681437_600d_412d_9eba_c27c41"/>
      <w:bookmarkEnd w:id="46"/>
      <w:r>
        <w:rPr>
          <w:rFonts w:ascii="Arial" w:eastAsia="Arial" w:hAnsi="Arial" w:cs="Arial"/>
          <w:u w:val="single"/>
        </w:rPr>
        <w:t>that person from meetin</w:t>
      </w:r>
      <w:r>
        <w:rPr>
          <w:rFonts w:ascii="Arial" w:eastAsia="Arial" w:hAnsi="Arial" w:cs="Arial"/>
          <w:u w:val="single"/>
        </w:rPr>
        <w:t xml:space="preserve">g the eligibility requirements for that license and the person </w:t>
      </w:r>
      <w:bookmarkStart w:id="48" w:name="_LINE__20_1b25b745_be97_4cbd_95af_00e3ef"/>
      <w:bookmarkEnd w:id="47"/>
      <w:r>
        <w:rPr>
          <w:rFonts w:ascii="Arial" w:eastAsia="Arial" w:hAnsi="Arial" w:cs="Arial"/>
          <w:u w:val="single"/>
        </w:rPr>
        <w:t>documents that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person </w:t>
      </w:r>
      <w:r>
        <w:rPr>
          <w:rFonts w:ascii="Arial" w:eastAsia="Arial" w:hAnsi="Arial" w:cs="Arial"/>
          <w:u w:val="single"/>
        </w:rPr>
        <w:t>fishe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for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menhaden</w:t>
      </w:r>
      <w:r>
        <w:rPr>
          <w:rFonts w:ascii="Arial" w:eastAsia="Arial" w:hAnsi="Arial" w:cs="Arial"/>
          <w:u w:val="single"/>
        </w:rPr>
        <w:t xml:space="preserve"> while in possession of the s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me license </w:t>
      </w:r>
      <w:bookmarkStart w:id="49" w:name="_LINE__21_29887bd0_a8c9_43d2_85e6_71c8ed"/>
      <w:bookmarkEnd w:id="48"/>
      <w:r>
        <w:rPr>
          <w:rFonts w:ascii="Arial" w:eastAsia="Arial" w:hAnsi="Arial" w:cs="Arial"/>
          <w:u w:val="single"/>
        </w:rPr>
        <w:t xml:space="preserve">within one year prior to the onset of the illness or medical condition.  The person shall </w:t>
      </w:r>
      <w:bookmarkStart w:id="50" w:name="_LINE__22_86bb3e0e_fa86_4c22_a768_aad054"/>
      <w:bookmarkEnd w:id="49"/>
      <w:r>
        <w:rPr>
          <w:rFonts w:ascii="Arial" w:eastAsia="Arial" w:hAnsi="Arial" w:cs="Arial"/>
          <w:u w:val="single"/>
        </w:rPr>
        <w:t>provide the commissioner with documentation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from a physician describing the illness </w:t>
      </w:r>
      <w:bookmarkStart w:id="51" w:name="_LINE__23_58b48fb5_f8f6_40de_8ddf_597e4b"/>
      <w:bookmarkEnd w:id="50"/>
      <w:r>
        <w:rPr>
          <w:rFonts w:ascii="Arial" w:eastAsia="Arial" w:hAnsi="Arial" w:cs="Arial"/>
          <w:u w:val="single"/>
        </w:rPr>
        <w:t>or other medical condition.  A person must</w:t>
      </w:r>
      <w:r>
        <w:rPr>
          <w:rFonts w:ascii="Arial" w:eastAsia="Arial" w:hAnsi="Arial" w:cs="Arial"/>
          <w:u w:val="single"/>
        </w:rPr>
        <w:t xml:space="preserve"> request an appeal under this paragraph </w:t>
      </w:r>
      <w:bookmarkStart w:id="52" w:name="_LINE__24_294b9e7c_db6a_4f12_99e1_0fec33"/>
      <w:bookmarkEnd w:id="51"/>
      <w:r>
        <w:rPr>
          <w:rFonts w:ascii="Arial" w:eastAsia="Arial" w:hAnsi="Arial" w:cs="Arial"/>
          <w:u w:val="single"/>
        </w:rPr>
        <w:t>within one year of the onset of the illness or medical condition.</w:t>
      </w:r>
      <w:bookmarkEnd w:id="52"/>
    </w:p>
    <w:p w:rsidR="002F4044" w:rsidP="002F404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3" w:name="_SUMMARY__5bb97a7b_c742_4148_af05_6779a4"/>
      <w:bookmarkStart w:id="54" w:name="_PAR__6_e7ca991b_9027_42dd_845b_251ed77f"/>
      <w:bookmarkStart w:id="55" w:name="_LINE__25_c49f6705_85b6_4c56_97fa_cb5e5b"/>
      <w:bookmarkEnd w:id="8"/>
      <w:bookmarkEnd w:id="35"/>
      <w:bookmarkEnd w:id="40"/>
      <w:bookmarkEnd w:id="41"/>
      <w:bookmarkEnd w:id="43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55"/>
    </w:p>
    <w:p w:rsidR="002F4044" w:rsidP="002F4044">
      <w:pPr>
        <w:ind w:left="360" w:firstLine="360"/>
        <w:rPr>
          <w:rFonts w:ascii="Arial" w:eastAsia="Arial" w:hAnsi="Arial" w:cs="Arial"/>
        </w:rPr>
      </w:pPr>
      <w:bookmarkStart w:id="56" w:name="_PAR__7_8a543ac6_40dd_4919_8d94_f9f0ea11"/>
      <w:bookmarkStart w:id="57" w:name="_LINE__26_050b68bd_e4b4_4c77_babd_714de2"/>
      <w:bookmarkEnd w:id="54"/>
      <w:r>
        <w:rPr>
          <w:rFonts w:ascii="Arial" w:eastAsia="Arial" w:hAnsi="Arial" w:cs="Arial"/>
        </w:rPr>
        <w:t xml:space="preserve">This bill allows a holder of a resident commercial menhaden fishing license or a </w:t>
      </w:r>
      <w:bookmarkStart w:id="58" w:name="_LINE__27_97adaadd_ddb8_45d4_8cf2_c01647"/>
      <w:bookmarkEnd w:id="57"/>
      <w:r>
        <w:rPr>
          <w:rFonts w:ascii="Arial" w:eastAsia="Arial" w:hAnsi="Arial" w:cs="Arial"/>
        </w:rPr>
        <w:t xml:space="preserve">nonresident commercial menhaden fishing license to appeal a license denial if a substantial </w:t>
      </w:r>
      <w:bookmarkStart w:id="59" w:name="_LINE__28_d215c029_7683_4657_9d90_e74864"/>
      <w:bookmarkEnd w:id="58"/>
      <w:r>
        <w:rPr>
          <w:rFonts w:ascii="Arial" w:eastAsia="Arial" w:hAnsi="Arial" w:cs="Arial"/>
        </w:rPr>
        <w:t xml:space="preserve">illness or medical condition on the part of the person or a family member prevented that </w:t>
      </w:r>
      <w:bookmarkStart w:id="60" w:name="_LINE__29_e4b39dbd_2677_4dc4_87b8_638a49"/>
      <w:bookmarkEnd w:id="59"/>
      <w:r>
        <w:rPr>
          <w:rFonts w:ascii="Arial" w:eastAsia="Arial" w:hAnsi="Arial" w:cs="Arial"/>
        </w:rPr>
        <w:t>person from meeting the eligibility requirements for that license.</w:t>
      </w:r>
      <w:bookmarkEnd w:id="60"/>
    </w:p>
    <w:bookmarkEnd w:id="1"/>
    <w:bookmarkEnd w:id="2"/>
    <w:bookmarkEnd w:id="3"/>
    <w:bookmarkEnd w:id="53"/>
    <w:bookmarkEnd w:id="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LR2785,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Medical Waivers for Menhaden Fishing Licenses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4044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141286</ItemId>
    <LRId>72904</LRId>
    <LRNumber>2785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Authorize Medical Waivers for Menhaden Fishing Licenses</LRTitle>
    <ItemTitle>An Act to Authorize Medical Waivers for Menhaden Fishing Licenses</ItemTitle>
    <ShortTitle1>AUTHORIZE MEDICAL WAIVERS FOR</ShortTitle1>
    <ShortTitle2>MENHADEN FISHING LICENSES</ShortTitle2>
    <JacketLegend>Approved for introduction by a majority of the Legislative Council pursuant to Joint Rule 203.</JacketLegend>
    <SponsorFirstName>Marianne</SponsorFirstName>
    <SponsorLastName>Moore</SponsorLastName>
    <SponsorChamberPrefix>Sen.</SponsorChamberPrefix>
    <SponsorFrom>Washington</SponsorFrom>
    <DraftingCycleCount>1</DraftingCycleCount>
    <LatestDraftingActionId>130</LatestDraftingActionId>
    <LatestDraftingActionDate>2023-11-17T16:26:58</LatestDraftingActionDate>
    <LatestDrafterName>amolesworth</LatestDrafterName>
    <LatestProoferName>ekeyes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w:rsidR="002F4044" w:rsidRDefault="002F4044" w:rsidP="002F4044"&amp;gt;&amp;lt;w:pPr&amp;gt;&amp;lt;w:ind w:left="360" /&amp;gt;&amp;lt;/w:pPr&amp;gt;&amp;lt;w:bookmarkStart w:id="0" w:name="_ENACTING_CLAUSE__30d8e5db_68fb_473c_975" /&amp;gt;&amp;lt;w:bookmarkStart w:id="1" w:name="_DOC_BODY__7778b080_2798_43db_9f79_8b329" /&amp;gt;&amp;lt;w:bookmarkStart w:id="2" w:name="_DOC_BODY_CONTAINER__bd0baf0f_77ff_420d_" /&amp;gt;&amp;lt;w:bookmarkStart w:id="3" w:name="_PAGE__1_e7d83614_ae8d_4fe6_97fb_e368162" /&amp;gt;&amp;lt;w:bookmarkStart w:id="4" w:name="_PAR__1_ce936948_e044_474e_b5af_ab4c91a9" /&amp;gt;&amp;lt;w:bookmarkStart w:id="5" w:name="_LINE__1_e9414d5b_941e_44a9_8a34_a886dd7"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w:rsidR="002F4044" w:rsidRDefault="002F4044" w:rsidP="002F4044"&amp;gt;&amp;lt;w:pPr&amp;gt;&amp;lt;w:ind w:left="360" w:firstLine="360" /&amp;gt;&amp;lt;/w:pPr&amp;gt;&amp;lt;w:bookmarkStart w:id="6" w:name="_BILL_SECTION_HEADER__668c6ef3_f57b_4172" /&amp;gt;&amp;lt;w:bookmarkStart w:id="7" w:name="_BILL_SECTION__70517e09_8c49_4eb2_a185_1" /&amp;gt;&amp;lt;w:bookmarkStart w:id="8" w:name="_DOC_BODY_CONTENT__dab54420_d1fd_42ea_98" /&amp;gt;&amp;lt;w:bookmarkStart w:id="9" w:name="_PAR__2_51bec3d4_a071_4077_b1ef_bb271f8f" /&amp;gt;&amp;lt;w:bookmarkStart w:id="10" w:name="_LINE__2_49aeacf1_5290_4091_9d02_5e1637b"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w:name="_BILL_SECTION_NUMBER__1bcf2303_dfff_4ffb"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§6310, sub-§1,&amp;lt;/w:t&amp;gt;&amp;lt;/w:r&amp;gt;&amp;lt;w:r&amp;gt;&amp;lt;w:t xml:space="preserve"&amp;gt; as amended by PL 2011, c. 266, Pt. A, §3, is &amp;lt;/w:t&amp;gt;&amp;lt;/w:r&amp;gt;&amp;lt;w:bookmarkStart w:id="12" w:name="_LINE__3_af2b7034_3084_4831_ac04_9495b6b" /&amp;gt;&amp;lt;w:bookmarkEnd w:id="10" /&amp;gt;&amp;lt;w:r&amp;gt;&amp;lt;w:t&amp;gt;further amended to read:&amp;lt;/w:t&amp;gt;&amp;lt;/w:r&amp;gt;&amp;lt;w:bookmarkEnd w:id="12" /&amp;gt;&amp;lt;/w:p&amp;gt;&amp;lt;w:p w:rsidR="002F4044" w:rsidRDefault="002F4044" w:rsidP="002F4044"&amp;gt;&amp;lt;w:pPr&amp;gt;&amp;lt;w:ind w:left="360" w:firstLine="360" /&amp;gt;&amp;lt;/w:pPr&amp;gt;&amp;lt;w:bookmarkStart w:id="13" w:name="_STATUTE_NUMBER__5401fdab_ba1f_4f0a_a149" /&amp;gt;&amp;lt;w:bookmarkStart w:id="14" w:name="_STATUTE_SS__768e7be1_e7d9_4316_807d_74b" /&amp;gt;&amp;lt;w:bookmarkStart w:id="15" w:name="_PAR__3_f15c1bbb_086c_4451_b597_084a8199" /&amp;gt;&amp;lt;w:bookmarkStart w:id="16" w:name="_LINE__4_b3e93046_52db_4ef4_8453_735f0b8"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w:name="_STATUTE_HEADNOTE__ea1e3296_7ebf_421e_a5" /&amp;gt;&amp;lt;w:r&amp;gt;&amp;lt;w:rPr&amp;gt;&amp;lt;w:b /&amp;gt;&amp;lt;/w:rPr&amp;gt;&amp;lt;w:t&amp;gt;Appeal of license denial.&amp;lt;/w:t&amp;gt;&amp;lt;/w:r&amp;gt;&amp;lt;w:bookmarkEnd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w:name="_STATUTE_CONTENT__f93e9633_db71_4cf6_b71" /&amp;gt;&amp;lt;w:r&amp;gt;&amp;lt;w:t xml:space="preserve"&amp;gt;A person who is denied a Class I, Class II or Class III &amp;lt;/w:t&amp;gt;&amp;lt;/w:r&amp;gt;&amp;lt;w:bookmarkStart w:id="19" w:name="_LINE__5_1f9ef71b_31d2_411b_9496_c6c8e01" /&amp;gt;&amp;lt;w:bookmarkEnd w:id="16" /&amp;gt;&amp;lt;w:r&amp;gt;&amp;lt;w:t xml:space="preserve"&amp;gt;lobster and crab fishing license because that person does not meet the eligibility &amp;lt;/w:t&amp;gt;&amp;lt;/w:r&amp;gt;&amp;lt;w:bookmarkStart w:id="20" w:name="_LINE__6_22af5dd8_8ae7_4858_aaec_73aaaf1" /&amp;gt;&amp;lt;w:bookmarkEnd w:id="19" /&amp;gt;&amp;lt;w:r&amp;gt;&amp;lt;w:t xml:space="preserve"&amp;gt;requirements of &amp;lt;/w:t&amp;gt;&amp;lt;/w:r&amp;gt;&amp;lt;w:bookmarkStart w:id="21" w:name="_CROSS_REFERENCE__a53d0e2a_6173_4f1e_a91" /&amp;gt;&amp;lt;w:r&amp;gt;&amp;lt;w:t&amp;gt;section 6421, subsection 5, paragraph A&amp;lt;/w:t&amp;gt;&amp;lt;/w:r&amp;gt;&amp;lt;w:bookmarkEnd w:id="21" /&amp;gt;&amp;lt;w:r&amp;gt;&amp;lt;w:t xml:space="preserve"&amp;gt;; a person who is denied a &amp;lt;/w:t&amp;gt;&amp;lt;/w:r&amp;gt;&amp;lt;w:bookmarkStart w:id="22" w:name="_LINE__7_00c3ac28_22a7_49d5_a975_5ed5d04" /&amp;gt;&amp;lt;w:bookmarkEnd w:id="20" /&amp;gt;&amp;lt;w:r&amp;gt;&amp;lt;w:t xml:space="preserve"&amp;gt;handfishing sea urchin license, a sea urchin dragging license or a sea urchin hand-raking &amp;lt;/w:t&amp;gt;&amp;lt;/w:r&amp;gt;&amp;lt;w:bookmarkStart w:id="23" w:name="_LINE__8_c48c4f25_064b_49eb_baf6_b2a8e99" /&amp;gt;&amp;lt;w:bookmarkEnd w:id="22" /&amp;gt;&amp;lt;w:r&amp;gt;&amp;lt;w:t xml:space="preserve"&amp;gt;and trapping license because that person does not meet the eligibility requirements of &amp;lt;/w:t&amp;gt;&amp;lt;/w:r&amp;gt;&amp;lt;w:bookmarkStart w:id="24" w:name="_CROSS_REFERENCE__ad670b11_6c2e_4b63_91c" /&amp;gt;&amp;lt;w:bookmarkStart w:id="25" w:name="_LINE__9_8b438057_c11b_49c1_bf7a_8030ff8" /&amp;gt;&amp;lt;w:bookmarkEnd w:id="23" /&amp;gt;&amp;lt;w:r&amp;gt;&amp;lt;w:t&amp;gt;section 6749‑O, subsection 2‑A&amp;lt;/w:t&amp;gt;&amp;lt;/w:r&amp;gt;&amp;lt;w:bookmarkEnd w:id="24" /&amp;gt;&amp;lt;w:r&amp;gt;&amp;lt;w:t xml:space="preserve"&amp;gt;; &amp;lt;/w:t&amp;gt;&amp;lt;/w:r&amp;gt;&amp;lt;w:bookmarkStart w:id="26" w:name="_PROCESSED_CHANGE__30d10e4e_d54b_48c8_b7" /&amp;gt;&amp;lt;w:del w:id="27" w:author="BPS" w:date="2023-11-06T11:34:00Z"&amp;gt;&amp;lt;w:r w:rsidDel="006E65FA"&amp;gt;&amp;lt;w:delText&amp;gt;or&amp;lt;/w:delText&amp;gt;&amp;lt;/w:r&amp;gt;&amp;lt;/w:del&amp;gt;&amp;lt;w:r&amp;gt;&amp;lt;w:t xml:space="preserve"&amp;gt; &amp;lt;/w:t&amp;gt;&amp;lt;/w:r&amp;gt;&amp;lt;w:bookmarkEnd w:id="26" /&amp;gt;&amp;lt;w:r&amp;gt;&amp;lt;w:t xml:space="preserve"&amp;gt;a person who is denied a hand fishing scallop license &amp;lt;/w:t&amp;gt;&amp;lt;/w:r&amp;gt;&amp;lt;w:bookmarkStart w:id="28" w:name="_LINE__10_b0cb81a8_875c_439f_b12f_5ab66e" /&amp;gt;&amp;lt;w:bookmarkEnd w:id="25" /&amp;gt;&amp;lt;w:r&amp;gt;&amp;lt;w:t xml:space="preserve"&amp;gt;or a scallop dragging license because that person does not meet the eligibility requirements &amp;lt;/w:t&amp;gt;&amp;lt;/w:r&amp;gt;&amp;lt;w:bookmarkStart w:id="29" w:name="_LINE__11_931f2253_dfb2_4598_94da_b408b1" /&amp;gt;&amp;lt;w:bookmarkEnd w:id="28" /&amp;gt;&amp;lt;w:r&amp;gt;&amp;lt;w:t xml:space="preserve"&amp;gt;of &amp;lt;/w:t&amp;gt;&amp;lt;/w:r&amp;gt;&amp;lt;w:bookmarkStart w:id="30" w:name="_CROSS_REFERENCE__9783b914_3e36_4124_b48" /&amp;gt;&amp;lt;w:r&amp;gt;&amp;lt;w:t&amp;gt;section 6706, subsection 2&amp;lt;/w:t&amp;gt;&amp;lt;/w:r&amp;gt;&amp;lt;w:bookmarkStart w:id="31" w:name="_PROCESSED_CHANGE__81fa566a_3f29_44d8_a9" /&amp;gt;&amp;lt;w:bookmarkEnd w:id="30" /&amp;gt;&amp;lt;w:ins w:id="32" w:author="BPS" w:date="2023-11-06T11:34:00Z"&amp;gt;&amp;lt;w:r&amp;gt;&amp;lt;w:t&amp;gt;; or a person who is denied a&amp;lt;/w:t&amp;gt;&amp;lt;/w:r&amp;gt;&amp;lt;/w:ins&amp;gt;&amp;lt;w:ins w:id="33" w:author="BPS" w:date="2023-11-06T11:37:00Z"&amp;gt;&amp;lt;w:r&amp;gt;&amp;lt;w:t xml:space="preserve"&amp;gt; resident commercial&amp;lt;/w:t&amp;gt;&amp;lt;/w:r&amp;gt;&amp;lt;/w:ins&amp;gt;&amp;lt;w:ins w:id="34" w:author="BPS" w:date="2023-11-06T11:34:00Z"&amp;gt;&amp;lt;w:r&amp;gt;&amp;lt;w:t xml:space="preserve"&amp;gt; menhaden &amp;lt;/w:t&amp;gt;&amp;lt;/w:r&amp;gt;&amp;lt;w:bookmarkStart w:id="35" w:name="_LINE__12_c5288630_816d_434d_b85d_64c887" /&amp;gt;&amp;lt;w:bookmarkEnd w:id="29" /&amp;gt;&amp;lt;w:r&amp;gt;&amp;lt;w:t&amp;gt;fishing license&amp;lt;/w:t&amp;gt;&amp;lt;/w:r&amp;gt;&amp;lt;/w:ins&amp;gt;&amp;lt;w:ins w:id="36" w:author="BPS" w:date="2023-11-06T11:37:00Z"&amp;gt;&amp;lt;w:r&amp;gt;&amp;lt;w:t xml:space="preserve"&amp;gt; or a nonresident commercial menhaden fishing license&amp;lt;/w:t&amp;gt;&amp;lt;/w:r&amp;gt;&amp;lt;/w:ins&amp;gt;&amp;lt;w:ins w:id="37" w:author="BPS" w:date="2023-11-06T11:38:00Z"&amp;gt;&amp;lt;w:r&amp;gt;&amp;lt;w:t xml:space="preserve"&amp;gt; because that person &amp;lt;/w:t&amp;gt;&amp;lt;/w:r&amp;gt;&amp;lt;w:bookmarkStart w:id="38" w:name="_LINE__13_3ca7d8b2_9bcf_49ae_a26e_186c43" /&amp;gt;&amp;lt;w:bookmarkEnd w:id="35" /&amp;gt;&amp;lt;w:r&amp;gt;&amp;lt;w:t&amp;gt;does not meet the eligibility requirements of section 6502-C&amp;lt;/w:t&amp;gt;&amp;lt;/w:r&amp;gt;&amp;lt;/w:ins&amp;gt;&amp;lt;w:ins w:id="39" w:author="BPS" w:date="2023-11-06T12:11:00Z"&amp;gt;&amp;lt;w:r&amp;gt;&amp;lt;w:t&amp;gt;,&amp;lt;/w:t&amp;gt;&amp;lt;/w:r&amp;gt;&amp;lt;/w:ins&amp;gt;&amp;lt;w:ins w:id="40" w:author="BPS" w:date="2023-11-06T11:38:00Z"&amp;gt;&amp;lt;w:r&amp;gt;&amp;lt;w:t xml:space="preserve"&amp;gt; subsection 1-A or 1-B&amp;lt;/w:t&amp;gt;&amp;lt;/w:r&amp;gt;&amp;lt;/w:ins&amp;gt;&amp;lt;w:bookmarkEnd w:id="31" /&amp;gt;&amp;lt;w:r&amp;gt;&amp;lt;w:t xml:space="preserve"&amp;gt; may &amp;lt;/w:t&amp;gt;&amp;lt;/w:r&amp;gt;&amp;lt;w:bookmarkStart w:id="41" w:name="_LINE__14_27a4bc18_6e06_4b5a_863a_ed2d51" /&amp;gt;&amp;lt;w:bookmarkEnd w:id="38" /&amp;gt;&amp;lt;w:r&amp;gt;&amp;lt;w:t&amp;gt;appeal to the commissioner under this section for a review of that license denial.&amp;lt;/w:t&amp;gt;&amp;lt;/w:r&amp;gt;&amp;lt;w:bookmarkEnd w:id="18" /&amp;gt;&amp;lt;w:bookmarkEnd w:id="41" /&amp;gt;&amp;lt;/w:p&amp;gt;&amp;lt;w:p w:rsidR="002F4044" w:rsidRDefault="002F4044" w:rsidP="002F4044"&amp;gt;&amp;lt;w:pPr&amp;gt;&amp;lt;w:ind w:left="360" w:firstLine="360" /&amp;gt;&amp;lt;/w:pPr&amp;gt;&amp;lt;w:bookmarkStart w:id="42" w:name="_BILL_SECTION_HEADER__3c46bf1e_f1de_420f" /&amp;gt;&amp;lt;w:bookmarkStart w:id="43" w:name="_BILL_SECTION__f7325dd5_43f8_4949_a6c5_4" /&amp;gt;&amp;lt;w:bookmarkStart w:id="44" w:name="_PAR__4_41f566ef_5515_40f7_82ea_4f18932b" /&amp;gt;&amp;lt;w:bookmarkStart w:id="45" w:name="_LINE__15_468340a9_41d4_41b4_b1f6_0cab9f"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w:id="46" w:name="_BILL_SECTION_NUMBER__9f3120f9_4e42_4e4e" /&amp;gt;&amp;lt;w:r&amp;gt;&amp;lt;w:rPr&amp;gt;&amp;lt;w:b /&amp;gt;&amp;lt;w:sz w:val="24" /&amp;gt;&amp;lt;/w:rPr&amp;gt;&amp;lt;w:t&amp;gt;2&amp;lt;/w:t&amp;gt;&amp;lt;/w:r&amp;gt;&amp;lt;w:bookmarkEnd w:id="46" /&amp;gt;&amp;lt;w:r&amp;gt;&amp;lt;w:rPr&amp;gt;&amp;lt;w:b /&amp;gt;&amp;lt;w:sz w:val="24" /&amp;gt;&amp;lt;/w:rPr&amp;gt;&amp;lt;w:t&amp;gt;.  12 MRSA §6310, sub-§2, ¶D&amp;lt;/w:t&amp;gt;&amp;lt;/w:r&amp;gt;&amp;lt;w:r&amp;gt;&amp;lt;w:t xml:space="preserve"&amp;gt; is enacted to read:&amp;lt;/w:t&amp;gt;&amp;lt;/w:r&amp;gt;&amp;lt;w:bookmarkEnd w:id="45" /&amp;gt;&amp;lt;/w:p&amp;gt;&amp;lt;w:p w:rsidR="002F4044" w:rsidRDefault="002F4044" w:rsidP="002F4044"&amp;gt;&amp;lt;w:pPr&amp;gt;&amp;lt;w:ind w:left="720" /&amp;gt;&amp;lt;/w:pPr&amp;gt;&amp;lt;w:bookmarkStart w:id="47" w:name="_STATUTE_NUMBER__c31f0da3_8bac_4d03_a7c0" /&amp;gt;&amp;lt;w:bookmarkStart w:id="48" w:name="_STATUTE_P__d99ea81a_38ff_4d31_af10_e298" /&amp;gt;&amp;lt;w:bookmarkStart w:id="49" w:name="_PAR__5_73ebb4fe_b408_421f_9e0f_bd6c1d57" /&amp;gt;&amp;lt;w:bookmarkStart w:id="50" w:name="_LINE__16_d5992e16_2ee7_4641_a423_dd9068" /&amp;gt;&amp;lt;w:bookmarkStart w:id="51" w:name="_PROCESSED_CHANGE__d453d576_214f_44f1_96" /&amp;gt;&amp;lt;w:bookmarkEnd w:id="42" /&amp;gt;&amp;lt;w:bookmarkEnd w:id="44" /&amp;gt;&amp;lt;w:ins w:id="52" w:author="BPS" w:date="2023-11-06T11:41:00Z"&amp;gt;&amp;lt;w:r&amp;gt;&amp;lt;w:t&amp;gt;D&amp;lt;/w:t&amp;gt;&amp;lt;/w:r&amp;gt;&amp;lt;w:bookmarkEnd w:id="47" /&amp;gt;&amp;lt;w:r&amp;gt;&amp;lt;w:t xml:space="preserve"&amp;gt;.  &amp;lt;/w:t&amp;gt;&amp;lt;/w:r&amp;gt;&amp;lt;w:bookmarkStart w:id="53" w:name="_STATUTE_CONTENT__7996d0f5_6277_41ce_a15" /&amp;gt;&amp;lt;w:r&amp;gt;&amp;lt;w:t xml:space="preserve"&amp;gt;A &amp;lt;/w:t&amp;gt;&amp;lt;/w:r&amp;gt;&amp;lt;/w:ins&amp;gt;&amp;lt;w:ins w:id="54" w:author="BPS" w:date="2023-11-06T11:42:00Z"&amp;gt;&amp;lt;w:r&amp;gt;&amp;lt;w:t xml:space="preserve"&amp;gt;resident commercial menhaden fishing license or a nonresident commercial &amp;lt;/w:t&amp;gt;&amp;lt;/w:r&amp;gt;&amp;lt;w:bookmarkStart w:id="55" w:name="_LINE__17_2d8fe771_b070_4466_8140_ba17a3" /&amp;gt;&amp;lt;w:bookmarkEnd w:id="50" /&amp;gt;&amp;lt;w:r&amp;gt;&amp;lt;w:t xml:space="preserve"&amp;gt;menhaden fishing license may be issued to a person on appeal only if a substantial &amp;lt;/w:t&amp;gt;&amp;lt;/w:r&amp;gt;&amp;lt;w:bookmarkStart w:id="56" w:name="_LINE__18_71be8a46_cf0e_4394_91a8_ff3055" /&amp;gt;&amp;lt;w:bookmarkEnd w:id="55" /&amp;gt;&amp;lt;w:r&amp;gt;&amp;lt;w:t xml:space="preserve"&amp;gt;illness or medical condition on the part of the person or a family member prevented &amp;lt;/w:t&amp;gt;&amp;lt;/w:r&amp;gt;&amp;lt;w:bookmarkStart w:id="57" w:name="_LINE__19_20681437_600d_412d_9eba_c27c41" /&amp;gt;&amp;lt;w:bookmarkEnd w:id="56" /&amp;gt;&amp;lt;w:r&amp;gt;&amp;lt;w:t&amp;gt;that person from meetin&amp;lt;/w:t&amp;gt;&amp;lt;/w:r&amp;gt;&amp;lt;/w:ins&amp;gt;&amp;lt;w:ins w:id="58" w:author="BPS" w:date="2023-11-06T11:43:00Z"&amp;gt;&amp;lt;w:r&amp;gt;&amp;lt;w:t xml:space="preserve"&amp;gt;g the eligibility requirements for that license and the person &amp;lt;/w:t&amp;gt;&amp;lt;/w:r&amp;gt;&amp;lt;w:bookmarkStart w:id="59" w:name="_LINE__20_1b25b745_be97_4cbd_95af_00e3ef" /&amp;gt;&amp;lt;w:bookmarkEnd w:id="57" /&amp;gt;&amp;lt;w:r&amp;gt;&amp;lt;w:t&amp;gt;documents that the&amp;lt;/w:t&amp;gt;&amp;lt;/w:r&amp;gt;&amp;lt;/w:ins&amp;gt;&amp;lt;w:ins w:id="60" w:author="BPS" w:date="2023-11-06T11:44:00Z"&amp;gt;&amp;lt;w:r&amp;gt;&amp;lt;w:t xml:space="preserve"&amp;gt; &amp;lt;/w:t&amp;gt;&amp;lt;/w:r&amp;gt;&amp;lt;/w:ins&amp;gt;&amp;lt;w:ins w:id="61" w:author="BPS" w:date="2023-11-06T11:43:00Z"&amp;gt;&amp;lt;w:r&amp;gt;&amp;lt;w:t xml:space="preserve"&amp;gt;person &amp;lt;/w:t&amp;gt;&amp;lt;/w:r&amp;gt;&amp;lt;/w:ins&amp;gt;&amp;lt;w:ins w:id="62" w:author="BPS" w:date="2023-11-07T14:01:00Z"&amp;gt;&amp;lt;w:r&amp;gt;&amp;lt;w:t&amp;gt;fishe&amp;lt;/w:t&amp;gt;&amp;lt;/w:r&amp;gt;&amp;lt;/w:ins&amp;gt;&amp;lt;w:ins w:id="63" w:author="BPS" w:date="2023-11-07T14:04:00Z"&amp;gt;&amp;lt;w:r&amp;gt;&amp;lt;w:t&amp;gt;d&amp;lt;/w:t&amp;gt;&amp;lt;/w:r&amp;gt;&amp;lt;/w:ins&amp;gt;&amp;lt;w:ins w:id="64" w:author="BPS" w:date="2023-11-07T14:01:00Z"&amp;gt;&amp;lt;w:r&amp;gt;&amp;lt;w:t xml:space="preserve"&amp;gt; for&amp;lt;/w:t&amp;gt;&amp;lt;/w:r&amp;gt;&amp;lt;/w:ins&amp;gt;&amp;lt;w:ins w:id="65" w:author="BPS" w:date="2023-11-06T11:43:00Z"&amp;gt;&amp;lt;w:r&amp;gt;&amp;lt;w:t xml:space="preserve"&amp;gt; &amp;lt;/w:t&amp;gt;&amp;lt;/w:r&amp;gt;&amp;lt;/w:ins&amp;gt;&amp;lt;w:ins w:id="66" w:author="BPS" w:date="2023-11-07T14:02:00Z"&amp;gt;&amp;lt;w:r&amp;gt;&amp;lt;w:t&amp;gt;menhaden&amp;lt;/w:t&amp;gt;&amp;lt;/w:r&amp;gt;&amp;lt;/w:ins&amp;gt;&amp;lt;w:ins w:id="67" w:author="BPS" w:date="2023-11-06T11:43:00Z"&amp;gt;&amp;lt;w:r&amp;gt;&amp;lt;w:t xml:space="preserve"&amp;gt; while in possession of the s&amp;lt;/w:t&amp;gt;&amp;lt;/w:r&amp;gt;&amp;lt;/w:ins&amp;gt;&amp;lt;w:ins w:id="68" w:author="BPS" w:date="2023-11-06T11:44:00Z"&amp;gt;&amp;lt;w:r&amp;gt;&amp;lt;w:t&amp;gt;a&amp;lt;/w:t&amp;gt;&amp;lt;/w:r&amp;gt;&amp;lt;/w:ins&amp;gt;&amp;lt;w:ins w:id="69" w:author="BPS" w:date="2023-11-06T11:43:00Z"&amp;gt;&amp;lt;w:r&amp;gt;&amp;lt;w:t xml:space="preserve"&amp;gt;me license &amp;lt;/w:t&amp;gt;&amp;lt;/w:r&amp;gt;&amp;lt;w:bookmarkStart w:id="70" w:name="_LINE__21_29887bd0_a8c9_43d2_85e6_71c8ed" /&amp;gt;&amp;lt;w:bookmarkEnd w:id="59" /&amp;gt;&amp;lt;w:r&amp;gt;&amp;lt;w:t xml:space="preserve"&amp;gt;within one year prior to the onset of the illness or medical condition.  The person shall &amp;lt;/w:t&amp;gt;&amp;lt;/w:r&amp;gt;&amp;lt;w:bookmarkStart w:id="71" w:name="_LINE__22_86bb3e0e_fa86_4c22_a768_aad054" /&amp;gt;&amp;lt;w:bookmarkEnd w:id="70" /&amp;gt;&amp;lt;w:r&amp;gt;&amp;lt;w:t&amp;gt;provide the commissioner with documentation&amp;lt;/w:t&amp;gt;&amp;lt;/w:r&amp;gt;&amp;lt;/w:ins&amp;gt;&amp;lt;w:ins w:id="72" w:author="BPS" w:date="2023-11-06T11:44:00Z"&amp;gt;&amp;lt;w:r&amp;gt;&amp;lt;w:t xml:space="preserve"&amp;gt; &amp;lt;/w:t&amp;gt;&amp;lt;/w:r&amp;gt;&amp;lt;/w:ins&amp;gt;&amp;lt;w:ins w:id="73" w:author="BPS" w:date="2023-11-06T11:43:00Z"&amp;gt;&amp;lt;w:r&amp;gt;&amp;lt;w:t xml:space="preserve"&amp;gt;from a physician describing the illness &amp;lt;/w:t&amp;gt;&amp;lt;/w:r&amp;gt;&amp;lt;w:bookmarkStart w:id="74" w:name="_LINE__23_58b48fb5_f8f6_40de_8ddf_597e4b" /&amp;gt;&amp;lt;w:bookmarkEnd w:id="71" /&amp;gt;&amp;lt;w:r&amp;gt;&amp;lt;w:t&amp;gt;or other medical condition.  A person must&amp;lt;/w:t&amp;gt;&amp;lt;/w:r&amp;gt;&amp;lt;/w:ins&amp;gt;&amp;lt;w:ins w:id="75" w:author="BPS" w:date="2023-11-06T11:44:00Z"&amp;gt;&amp;lt;w:r&amp;gt;&amp;lt;w:t xml:space="preserve"&amp;gt; request an appeal under this paragraph &amp;lt;/w:t&amp;gt;&amp;lt;/w:r&amp;gt;&amp;lt;w:bookmarkStart w:id="76" w:name="_LINE__24_294b9e7c_db6a_4f12_99e1_0fec33" /&amp;gt;&amp;lt;w:bookmarkEnd w:id="74" /&amp;gt;&amp;lt;w:r&amp;gt;&amp;lt;w:t&amp;gt;within one year of the onset of the illness or medical condition.&amp;lt;/w:t&amp;gt;&amp;lt;/w:r&amp;gt;&amp;lt;/w:ins&amp;gt;&amp;lt;w:bookmarkEnd w:id="76" /&amp;gt;&amp;lt;/w:p&amp;gt;&amp;lt;w:p w:rsidR="002F4044" w:rsidRDefault="002F4044" w:rsidP="002F4044"&amp;gt;&amp;lt;w:pPr&amp;gt;&amp;lt;w:keepNext /&amp;gt;&amp;lt;w:spacing w:before="240" /&amp;gt;&amp;lt;w:ind w:left="360" /&amp;gt;&amp;lt;w:jc w:val="center" /&amp;gt;&amp;lt;/w:pPr&amp;gt;&amp;lt;w:bookmarkStart w:id="77" w:name="_SUMMARY__5bb97a7b_c742_4148_af05_6779a4" /&amp;gt;&amp;lt;w:bookmarkStart w:id="78" w:name="_PAR__6_e7ca991b_9027_42dd_845b_251ed77f" /&amp;gt;&amp;lt;w:bookmarkStart w:id="79" w:name="_LINE__25_c49f6705_85b6_4c56_97fa_cb5e5b" /&amp;gt;&amp;lt;w:bookmarkEnd w:id="8" /&amp;gt;&amp;lt;w:bookmarkEnd w:id="43" /&amp;gt;&amp;lt;w:bookmarkEnd w:id="48" /&amp;gt;&amp;lt;w:bookmarkEnd w:id="49" /&amp;gt;&amp;lt;w:bookmarkEnd w:id="51" /&amp;gt;&amp;lt;w:bookmarkEnd w:id="53" /&amp;gt;&amp;lt;w:r&amp;gt;&amp;lt;w:rPr&amp;gt;&amp;lt;w:b /&amp;gt;&amp;lt;w:sz w:val="24" /&amp;gt;&amp;lt;/w:rPr&amp;gt;&amp;lt;w:t&amp;gt;SUMMARY&amp;lt;/w:t&amp;gt;&amp;lt;/w:r&amp;gt;&amp;lt;w:bookmarkEnd w:id="79" /&amp;gt;&amp;lt;/w:p&amp;gt;&amp;lt;w:p w:rsidR="002F4044" w:rsidRDefault="002F4044" w:rsidP="002F4044"&amp;gt;&amp;lt;w:pPr&amp;gt;&amp;lt;w:ind w:left="360" w:firstLine="360" /&amp;gt;&amp;lt;/w:pPr&amp;gt;&amp;lt;w:bookmarkStart w:id="80" w:name="_PAR__7_8a543ac6_40dd_4919_8d94_f9f0ea11" /&amp;gt;&amp;lt;w:bookmarkStart w:id="81" w:name="_LINE__26_050b68bd_e4b4_4c77_babd_714de2" /&amp;gt;&amp;lt;w:bookmarkEnd w:id="78" /&amp;gt;&amp;lt;w:r&amp;gt;&amp;lt;w:t xml:space="preserve"&amp;gt;This bill allows a holder of a resident commercial menhaden fishing license or a &amp;lt;/w:t&amp;gt;&amp;lt;/w:r&amp;gt;&amp;lt;w:bookmarkStart w:id="82" w:name="_LINE__27_97adaadd_ddb8_45d4_8cf2_c01647" /&amp;gt;&amp;lt;w:bookmarkEnd w:id="81" /&amp;gt;&amp;lt;w:r&amp;gt;&amp;lt;w:t xml:space="preserve"&amp;gt;nonresident commercial menhaden fishing license to appeal a license denial if a substantial &amp;lt;/w:t&amp;gt;&amp;lt;/w:r&amp;gt;&amp;lt;w:bookmarkStart w:id="83" w:name="_LINE__28_d215c029_7683_4657_9d90_e74864" /&amp;gt;&amp;lt;w:bookmarkEnd w:id="82" /&amp;gt;&amp;lt;w:r&amp;gt;&amp;lt;w:t xml:space="preserve"&amp;gt;illness or medical condition on the part of the person or a family member prevented that &amp;lt;/w:t&amp;gt;&amp;lt;/w:r&amp;gt;&amp;lt;w:bookmarkStart w:id="84" w:name="_LINE__29_e4b39dbd_2677_4dc4_87b8_638a49" /&amp;gt;&amp;lt;w:bookmarkEnd w:id="83" /&amp;gt;&amp;lt;w:r&amp;gt;&amp;lt;w:t&amp;gt;person from meeting the eligibility requirements for that license.&amp;lt;/w:t&amp;gt;&amp;lt;/w:r&amp;gt;&amp;lt;w:bookmarkEnd w:id="84" /&amp;gt;&amp;lt;/w:p&amp;gt;&amp;lt;w:bookmarkEnd w:id="1" /&amp;gt;&amp;lt;w:bookmarkEnd w:id="2" /&amp;gt;&amp;lt;w:bookmarkEnd w:id="3" /&amp;gt;&amp;lt;w:bookmarkEnd w:id="77" /&amp;gt;&amp;lt;w:bookmarkEnd w:id="80" /&amp;gt;&amp;lt;w:p w:rsidR="00000000" w:rsidRDefault="002F4044"&amp;gt;&amp;lt;w:r&amp;gt;&amp;lt;w:t xml:space="preserve"&amp;gt; &amp;lt;/w:t&amp;gt;&amp;lt;/w:r&amp;gt;&amp;lt;/w:p&amp;gt;&amp;lt;w:sectPr w:rsidR="00000000" w:rsidSect="002F4044"&amp;gt;&amp;lt;w:footerReference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w:rsidR="00697744" w:rsidRDefault="002F4044"&amp;gt;&amp;lt;w:pPr&amp;gt;&amp;lt;w:pStyle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/&amp;gt;&amp;lt;/w:rPr&amp;gt;&amp;lt;w:t&amp;gt;131LR2785(01)&amp;lt;/w:t&amp;gt;&amp;lt;/w:r&amp;gt;&amp;lt;w:r&amp;gt;&amp;lt;w:rPr&amp;gt;&amp;lt;w:snapToGrid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7d83614_ae8d_4fe6_97fb_e368162&lt;/BookmarkName&gt;&lt;Tables /&gt;&lt;/ProcessedCheckInPage&gt;&lt;/Pages&gt;&lt;Paragraphs&gt;&lt;CheckInParagraphs&gt;&lt;PageNumber&gt;1&lt;/PageNumber&gt;&lt;BookmarkName&gt;_PAR__1_ce936948_e044_474e_b5af_ab4c91a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51bec3d4_a071_4077_b1ef_bb271f8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15c1bbb_086c_4451_b597_084a8199&lt;/BookmarkName&gt;&lt;StartingLineNumber&gt;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41f566ef_5515_40f7_82ea_4f18932b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73ebb4fe_b408_421f_9e0f_bd6c1d57&lt;/BookmarkName&gt;&lt;StartingLineNumber&gt;16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7ca991b_9027_42dd_845b_251ed77f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a543ac6_40dd_4919_8d94_f9f0ea11&lt;/BookmarkName&gt;&lt;StartingLineNumber&gt;26&lt;/StartingLineNumber&gt;&lt;EndingLineNumber&gt;29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