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Activities Allowed Under the Natural Resources Protection Act</w:t>
      </w:r>
    </w:p>
    <w:p w:rsidR="008E5E58" w:rsidP="008E5E58">
      <w:pPr>
        <w:ind w:left="360"/>
        <w:rPr>
          <w:rFonts w:ascii="Arial" w:eastAsia="Arial" w:hAnsi="Arial" w:cs="Arial"/>
        </w:rPr>
      </w:pPr>
      <w:bookmarkStart w:id="0" w:name="_ENACTING_CLAUSE__bebcc718_2bb2_4a56_a78"/>
      <w:bookmarkStart w:id="1" w:name="_DOC_BODY__9b02e60c_b87e_4de2_aa68_b10c6"/>
      <w:bookmarkStart w:id="2" w:name="_DOC_BODY_CONTAINER__3b327363_f60b_432f_"/>
      <w:bookmarkStart w:id="3" w:name="_PAGE__1_29864f28_b41f_4f6a_8a49_36ecdd8"/>
      <w:bookmarkStart w:id="4" w:name="_PAR__1_f97f1d2b_715a_404b_ad81_e539577a"/>
      <w:bookmarkStart w:id="5" w:name="_LINE__1_5a660f83_3063_457a_a217_af855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6" w:name="_BILL_SECTION_HEADER__a916dd2b_4721_4146"/>
      <w:bookmarkStart w:id="7" w:name="_BILL_SECTION__70b9199e_52e6_4a52_ab65_9"/>
      <w:bookmarkStart w:id="8" w:name="_DOC_BODY_CONTENT__6b9d3f36_f22e_47a1_b5"/>
      <w:bookmarkStart w:id="9" w:name="_PAR__2_70198c7e_81ef_4a9c_a15c_aef0510f"/>
      <w:bookmarkStart w:id="10" w:name="_LINE__2_42b02790_9add_41cf_83d2_2c59b3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455fb8a_9acb_4bf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§480-Q, sub-§33,</w:t>
      </w:r>
      <w:r>
        <w:rPr>
          <w:rFonts w:ascii="Arial" w:eastAsia="Arial" w:hAnsi="Arial" w:cs="Arial"/>
        </w:rPr>
        <w:t xml:space="preserve"> as enacted by PL 2023, c. 531, §6, is amended </w:t>
      </w:r>
      <w:bookmarkStart w:id="12" w:name="_LINE__3_aa026200_1a06_4546_8988_e1ccf88"/>
      <w:bookmarkEnd w:id="10"/>
      <w:r>
        <w:rPr>
          <w:rFonts w:ascii="Arial" w:eastAsia="Arial" w:hAnsi="Arial" w:cs="Arial"/>
        </w:rPr>
        <w:t>to read:</w:t>
      </w:r>
      <w:bookmarkEnd w:id="12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13" w:name="_STATUTE_NUMBER__d0ca9338_5be8_406f_9a63"/>
      <w:bookmarkStart w:id="14" w:name="_STATUTE_SS__9494ec27_46fd_4db9_a048_d9e"/>
      <w:bookmarkStart w:id="15" w:name="_PAR__3_ca0fdbb8_51dc_4cc6_b403_187942b0"/>
      <w:bookmarkStart w:id="16" w:name="_LINE__4_1fbc204e_97df_4bca_a2c5_d5ebbb1"/>
      <w:bookmarkEnd w:id="6"/>
      <w:bookmarkEnd w:id="9"/>
      <w:r>
        <w:rPr>
          <w:rFonts w:ascii="Arial" w:eastAsia="Arial" w:hAnsi="Arial" w:cs="Arial"/>
          <w:b/>
        </w:rPr>
        <w:t>33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482c1455_4e50_4687_b4"/>
      <w:r>
        <w:rPr>
          <w:rFonts w:ascii="Arial" w:eastAsia="Arial" w:hAnsi="Arial" w:cs="Arial"/>
          <w:b/>
        </w:rPr>
        <w:t>Emergency flood alleviation.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5d747c9_f4b8_478b_abd"/>
      <w:r>
        <w:rPr>
          <w:rFonts w:ascii="Arial" w:eastAsia="Arial" w:hAnsi="Arial" w:cs="Arial"/>
        </w:rPr>
        <w:t xml:space="preserve">An emergency activity conducted or overseen by </w:t>
      </w:r>
      <w:bookmarkStart w:id="19" w:name="_LINE__5_eacffb1d_72eb_45f0_8143_f36b9f4"/>
      <w:bookmarkEnd w:id="16"/>
      <w:r>
        <w:rPr>
          <w:rFonts w:ascii="Arial" w:eastAsia="Arial" w:hAnsi="Arial" w:cs="Arial"/>
        </w:rPr>
        <w:t xml:space="preserve">the State or a local government in, on, over or adjacent to a river, stream or brook when the </w:t>
      </w:r>
      <w:bookmarkStart w:id="20" w:name="_LINE__6_534840c7_1ba9_4ac2_ba3f_3a85909"/>
      <w:bookmarkEnd w:id="19"/>
      <w:r>
        <w:rPr>
          <w:rFonts w:ascii="Arial" w:eastAsia="Arial" w:hAnsi="Arial" w:cs="Arial"/>
        </w:rPr>
        <w:t xml:space="preserve">emergency activity is necessary to alleviate an immediate threat to public health or safety </w:t>
      </w:r>
      <w:bookmarkStart w:id="21" w:name="_LINE__7_478aef72_9a15_4dc2_bab6_cb4842c"/>
      <w:bookmarkEnd w:id="20"/>
      <w:r>
        <w:rPr>
          <w:rFonts w:ascii="Arial" w:eastAsia="Arial" w:hAnsi="Arial" w:cs="Arial"/>
        </w:rPr>
        <w:t xml:space="preserve">caused by a flood event occurring at the time the emergency activity is conducted, as long </w:t>
      </w:r>
      <w:bookmarkStart w:id="22" w:name="_LINE__8_a38aee8a_c65b_47f4_82d4_6c1bc40"/>
      <w:bookmarkEnd w:id="21"/>
      <w:r>
        <w:rPr>
          <w:rFonts w:ascii="Arial" w:eastAsia="Arial" w:hAnsi="Arial" w:cs="Arial"/>
        </w:rPr>
        <w:t xml:space="preserve">as any alteration to the river, stream or brook necessary to conduct the emergency activity </w:t>
      </w:r>
      <w:bookmarkStart w:id="23" w:name="_LINE__9_bee5e105_8486_4f11_89d4_b78f87c"/>
      <w:bookmarkEnd w:id="22"/>
      <w:r>
        <w:rPr>
          <w:rFonts w:ascii="Arial" w:eastAsia="Arial" w:hAnsi="Arial" w:cs="Arial"/>
        </w:rPr>
        <w:t xml:space="preserve">is restored following the flood event to the conditions that existed prior to the flood event </w:t>
      </w:r>
      <w:bookmarkStart w:id="24" w:name="_LINE__10_979dbe98_5211_46ac_8f76_72f9f4"/>
      <w:bookmarkEnd w:id="23"/>
      <w:r>
        <w:rPr>
          <w:rFonts w:ascii="Arial" w:eastAsia="Arial" w:hAnsi="Arial" w:cs="Arial"/>
        </w:rPr>
        <w:t>to the greatest extent practicable, as determined by the department.</w:t>
      </w:r>
      <w:bookmarkEnd w:id="18"/>
      <w:bookmarkEnd w:id="24"/>
    </w:p>
    <w:p w:rsidR="008E5E58" w:rsidP="008E5E58">
      <w:pPr>
        <w:ind w:left="360"/>
        <w:rPr>
          <w:rFonts w:ascii="Arial" w:eastAsia="Arial" w:hAnsi="Arial" w:cs="Arial"/>
        </w:rPr>
      </w:pPr>
      <w:bookmarkStart w:id="25" w:name="_STATUTE_P__4275b7de_a684_4cea_a2ca_9262"/>
      <w:bookmarkStart w:id="26" w:name="_STATUTE_CONTENT__b1fffb4d_8f8b_420c_a84"/>
      <w:bookmarkStart w:id="27" w:name="_PAR__4_9cc9c7d5_e289_4e8d_b0ef_634cfd98"/>
      <w:bookmarkStart w:id="28" w:name="_LINE__11_1c77c842_6349_4808_b8a0_35826e"/>
      <w:bookmarkStart w:id="29" w:name="_PROCESSED_CHANGE__22a9bf56_51d8_4a46_95"/>
      <w:bookmarkEnd w:id="15"/>
      <w:r>
        <w:rPr>
          <w:rFonts w:ascii="Arial" w:eastAsia="Arial" w:hAnsi="Arial" w:cs="Arial"/>
          <w:u w:val="single"/>
        </w:rPr>
        <w:t xml:space="preserve">The department may adopt routine technical rules </w:t>
      </w:r>
      <w:r>
        <w:rPr>
          <w:rFonts w:ascii="Arial" w:eastAsia="Arial" w:hAnsi="Arial" w:cs="Arial"/>
          <w:u w:val="single"/>
        </w:rPr>
        <w:t xml:space="preserve">as defined in Title 5, chapter 375, </w:t>
      </w:r>
      <w:bookmarkStart w:id="30" w:name="_LINE__12_cf4ae833_891d_4308_9085_cdbf55"/>
      <w:bookmarkEnd w:id="28"/>
      <w:r>
        <w:rPr>
          <w:rFonts w:ascii="Arial" w:eastAsia="Arial" w:hAnsi="Arial" w:cs="Arial"/>
          <w:u w:val="single"/>
        </w:rPr>
        <w:t xml:space="preserve">subchapter 2-A </w:t>
      </w:r>
      <w:r>
        <w:rPr>
          <w:rFonts w:ascii="Arial" w:eastAsia="Arial" w:hAnsi="Arial" w:cs="Arial"/>
          <w:u w:val="single"/>
        </w:rPr>
        <w:t xml:space="preserve">to govern the restoration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river, stream or brook </w:t>
      </w:r>
      <w:r>
        <w:rPr>
          <w:rFonts w:ascii="Arial" w:eastAsia="Arial" w:hAnsi="Arial" w:cs="Arial"/>
          <w:u w:val="single"/>
        </w:rPr>
        <w:t xml:space="preserve">under this subsection </w:t>
      </w:r>
      <w:bookmarkStart w:id="31" w:name="_LINE__13_c79cf941_87ca_49f8_b873_e8c272"/>
      <w:bookmarkEnd w:id="30"/>
      <w:r>
        <w:rPr>
          <w:rFonts w:ascii="Arial" w:eastAsia="Arial" w:hAnsi="Arial" w:cs="Arial"/>
          <w:u w:val="single"/>
        </w:rPr>
        <w:t>and define "greatest extent practicable."</w:t>
      </w:r>
      <w:bookmarkEnd w:id="31"/>
    </w:p>
    <w:p w:rsidR="008E5E58" w:rsidP="008E5E58">
      <w:pPr>
        <w:ind w:left="360"/>
        <w:rPr>
          <w:rFonts w:ascii="Arial" w:eastAsia="Arial" w:hAnsi="Arial" w:cs="Arial"/>
        </w:rPr>
      </w:pPr>
      <w:bookmarkStart w:id="32" w:name="_STATUTE_CONTENT__92672f98_d221_4c41_bd4"/>
      <w:bookmarkStart w:id="33" w:name="_STATUTE_P__d32e2916_11cb_4f33_b70e_0b9f"/>
      <w:bookmarkStart w:id="34" w:name="_PAR__5_f3c289b1_bbb2_4c33_ade2_406e22a5"/>
      <w:bookmarkStart w:id="35" w:name="_LINE__14_66847758_8463_434e_a684_9873d3"/>
      <w:bookmarkEnd w:id="25"/>
      <w:bookmarkEnd w:id="26"/>
      <w:bookmarkEnd w:id="27"/>
      <w:bookmarkEnd w:id="29"/>
      <w:r>
        <w:rPr>
          <w:rFonts w:ascii="Arial" w:eastAsia="Arial" w:hAnsi="Arial" w:cs="Arial"/>
        </w:rPr>
        <w:t xml:space="preserve">A local government conducting or overseeing an emergency activity pursuant to this </w:t>
      </w:r>
      <w:bookmarkStart w:id="36" w:name="_LINE__15_2dc07d04_3111_4fdd_80f5_29786c"/>
      <w:bookmarkEnd w:id="35"/>
      <w:r>
        <w:rPr>
          <w:rFonts w:ascii="Arial" w:eastAsia="Arial" w:hAnsi="Arial" w:cs="Arial"/>
        </w:rPr>
        <w:t xml:space="preserve">subsection shall notify the department prior to its conducting or overseeing the emergency </w:t>
      </w:r>
      <w:bookmarkStart w:id="37" w:name="_LINE__16_451f9b29_ea58_420a_91d1_de450e"/>
      <w:bookmarkEnd w:id="36"/>
      <w:r>
        <w:rPr>
          <w:rFonts w:ascii="Arial" w:eastAsia="Arial" w:hAnsi="Arial" w:cs="Arial"/>
        </w:rPr>
        <w:t xml:space="preserve">activity and shall maintain communication with the department for the duration of the </w:t>
      </w:r>
      <w:bookmarkStart w:id="38" w:name="_LINE__17_6d100187_0d4c_4b19_ba86_8bf37f"/>
      <w:bookmarkEnd w:id="37"/>
      <w:r>
        <w:rPr>
          <w:rFonts w:ascii="Arial" w:eastAsia="Arial" w:hAnsi="Arial" w:cs="Arial"/>
        </w:rPr>
        <w:t xml:space="preserve">emergency activity as directed by the department; </w:t>
      </w:r>
      <w:bookmarkStart w:id="39" w:name="_PROCESSED_CHANGE__4e7c66fd_58ba_401e_83"/>
      <w:r>
        <w:rPr>
          <w:rFonts w:ascii="Arial" w:eastAsia="Arial" w:hAnsi="Arial" w:cs="Arial"/>
          <w:strike/>
        </w:rPr>
        <w:t>and</w:t>
      </w:r>
      <w:bookmarkEnd w:id="32"/>
      <w:bookmarkEnd w:id="38"/>
      <w:bookmarkEnd w:id="39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40" w:name="_BILL_SECTION_HEADER__ba104731_a889_4bc2"/>
      <w:bookmarkStart w:id="41" w:name="_BILL_SECTION__e75b02af_acfa_4dbc_9f4a_7"/>
      <w:bookmarkStart w:id="42" w:name="_PAR__6_54019aae_ad1a_4775_9640_4beacf5d"/>
      <w:bookmarkStart w:id="43" w:name="_LINE__18_51d731ed_69fb_4433_adab_0aa24a"/>
      <w:bookmarkEnd w:id="7"/>
      <w:bookmarkEnd w:id="14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9b00fbee_35c5_41c5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38 MRSA §480-Q, sub-§34,</w:t>
      </w:r>
      <w:r>
        <w:rPr>
          <w:rFonts w:ascii="Arial" w:eastAsia="Arial" w:hAnsi="Arial" w:cs="Arial"/>
        </w:rPr>
        <w:t xml:space="preserve"> as enacted by PL 2023, c. 531, §7, is amended </w:t>
      </w:r>
      <w:bookmarkStart w:id="45" w:name="_LINE__19_b9320cd2_ac57_4836_87eb_a3ee6e"/>
      <w:bookmarkEnd w:id="43"/>
      <w:r>
        <w:rPr>
          <w:rFonts w:ascii="Arial" w:eastAsia="Arial" w:hAnsi="Arial" w:cs="Arial"/>
        </w:rPr>
        <w:t>by amending the last blocked paragraph to read:</w:t>
      </w:r>
      <w:bookmarkEnd w:id="45"/>
    </w:p>
    <w:p w:rsidR="008E5E58" w:rsidP="008E5E58">
      <w:pPr>
        <w:ind w:left="360"/>
        <w:rPr>
          <w:rFonts w:ascii="Arial" w:eastAsia="Arial" w:hAnsi="Arial" w:cs="Arial"/>
        </w:rPr>
      </w:pPr>
      <w:bookmarkStart w:id="46" w:name="_STATUTE_CONTENT__270babb8_a87a_4ce9_bc4"/>
      <w:bookmarkStart w:id="47" w:name="_STATUTE_P__7edcc529_95ba_4507_8cea_dd2c"/>
      <w:bookmarkStart w:id="48" w:name="_PAR__7_972fc351_6e34_442a_8be0_48f0edf7"/>
      <w:bookmarkStart w:id="49" w:name="_LINE__20_eb608563_a3e3_4e56_963a_3026cf"/>
      <w:bookmarkEnd w:id="40"/>
      <w:bookmarkEnd w:id="42"/>
      <w:r>
        <w:rPr>
          <w:rFonts w:ascii="Arial" w:eastAsia="Arial" w:hAnsi="Arial" w:cs="Arial"/>
        </w:rPr>
        <w:t xml:space="preserve">For the purposes of this subsection, "pier, wharf or dock" does not include a seawall, jetty, </w:t>
      </w:r>
      <w:bookmarkStart w:id="50" w:name="_LINE__21_8ff8d895_c081_4a6a_895e_f921bc"/>
      <w:bookmarkEnd w:id="49"/>
      <w:r>
        <w:rPr>
          <w:rFonts w:ascii="Arial" w:eastAsia="Arial" w:hAnsi="Arial" w:cs="Arial"/>
        </w:rPr>
        <w:t>breakwater or similar structure designed to dissipate wave action</w:t>
      </w:r>
      <w:bookmarkStart w:id="51" w:name="_PROCESSED_CHANGE__647a0109_124e_4ccb_b6"/>
      <w:r>
        <w:rPr>
          <w:rFonts w:ascii="Arial" w:eastAsia="Arial" w:hAnsi="Arial" w:cs="Arial"/>
          <w:strike/>
        </w:rPr>
        <w:t>.</w:t>
      </w:r>
      <w:bookmarkStart w:id="52" w:name="_PROCESSED_CHANGE__faf0c413_640b_44ac_b6"/>
      <w:bookmarkEnd w:id="51"/>
      <w:r>
        <w:rPr>
          <w:rFonts w:ascii="Arial" w:eastAsia="Arial" w:hAnsi="Arial" w:cs="Arial"/>
          <w:u w:val="single"/>
        </w:rPr>
        <w:t>;</w:t>
      </w:r>
      <w:bookmarkEnd w:id="46"/>
      <w:bookmarkEnd w:id="50"/>
      <w:bookmarkEnd w:id="52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53" w:name="_BILL_SECTION_HEADER__f08c72bb_55b3_4699"/>
      <w:bookmarkStart w:id="54" w:name="_BILL_SECTION__0315f307_d12d_4fe0_9cf8_2"/>
      <w:bookmarkStart w:id="55" w:name="_PAR__8_4fd6063d_11d5_4db0_a2ea_7e754ada"/>
      <w:bookmarkStart w:id="56" w:name="_LINE__22_b5b69bf9_2bed_4ff6_b598_d423d6"/>
      <w:bookmarkEnd w:id="41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a08808e4_0769_413c"/>
      <w:r>
        <w:rPr>
          <w:rFonts w:ascii="Arial" w:eastAsia="Arial" w:hAnsi="Arial" w:cs="Arial"/>
          <w:b/>
          <w:sz w:val="24"/>
        </w:rPr>
        <w:t>3</w:t>
      </w:r>
      <w:bookmarkEnd w:id="57"/>
      <w:r>
        <w:rPr>
          <w:rFonts w:ascii="Arial" w:eastAsia="Arial" w:hAnsi="Arial" w:cs="Arial"/>
          <w:b/>
          <w:sz w:val="24"/>
        </w:rPr>
        <w:t>.  38 MRSA §480-Q, sub-§35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58" w:name="_STATUTE_NUMBER__6f9b95a0_23f0_429b_8c5a"/>
      <w:bookmarkStart w:id="59" w:name="_STATUTE_SS__7935e6e6_2ff0_458a_9620_445"/>
      <w:bookmarkStart w:id="60" w:name="_PAR__9_4f7dc9a8_05e8_42b2_b6f1_d209421b"/>
      <w:bookmarkStart w:id="61" w:name="_LINE__23_6b1fc4a2_5162_4b21_9baa_513a2f"/>
      <w:bookmarkStart w:id="62" w:name="_PROCESSED_CHANGE__448e0a81_4f80_4a42_9f"/>
      <w:bookmarkEnd w:id="53"/>
      <w:bookmarkEnd w:id="55"/>
      <w:r>
        <w:rPr>
          <w:rFonts w:ascii="Arial" w:eastAsia="Arial" w:hAnsi="Arial" w:cs="Arial"/>
          <w:b/>
          <w:u w:val="single"/>
        </w:rPr>
        <w:t>35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3af6fa47_bd3e_42fd_b2"/>
      <w:r>
        <w:rPr>
          <w:rFonts w:ascii="Arial" w:eastAsia="Arial" w:hAnsi="Arial" w:cs="Arial"/>
          <w:b/>
          <w:u w:val="single"/>
        </w:rPr>
        <w:t xml:space="preserve">Hand planting of native vegetation. 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a979cdb1_aa5e_4224_bb8"/>
      <w:bookmarkEnd w:id="63"/>
      <w:r>
        <w:rPr>
          <w:rFonts w:ascii="Arial" w:eastAsia="Arial" w:hAnsi="Arial" w:cs="Arial"/>
          <w:u w:val="single"/>
        </w:rPr>
        <w:t xml:space="preserve">Hand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lanting of native vegetation adjacent </w:t>
      </w:r>
      <w:bookmarkStart w:id="65" w:name="_LINE__24_3158156b_5fd2_4484_b452_762f40"/>
      <w:bookmarkEnd w:id="61"/>
      <w:r>
        <w:rPr>
          <w:rFonts w:ascii="Arial" w:eastAsia="Arial" w:hAnsi="Arial" w:cs="Arial"/>
          <w:u w:val="single"/>
        </w:rPr>
        <w:t>to a coastal wetland, freshwater wetland, great pond or river, stream or brook, as long as:</w:t>
      </w:r>
      <w:bookmarkEnd w:id="65"/>
    </w:p>
    <w:p w:rsidR="008E5E58" w:rsidP="008E5E58">
      <w:pPr>
        <w:ind w:left="720"/>
        <w:rPr>
          <w:rFonts w:ascii="Arial" w:eastAsia="Arial" w:hAnsi="Arial" w:cs="Arial"/>
        </w:rPr>
      </w:pPr>
      <w:bookmarkStart w:id="66" w:name="_STATUTE_NUMBER__ba5a1712_624a_46a2_9276"/>
      <w:bookmarkStart w:id="67" w:name="_STATUTE_P__4e1ca2d3_7c25_4fdc_8646_02bb"/>
      <w:bookmarkStart w:id="68" w:name="_PAR__10_701035b3_65f8_490f_bf1c_3cca738"/>
      <w:bookmarkStart w:id="69" w:name="_LINE__25_226d1b05_eb74_4fa4_92cc_e2bdda"/>
      <w:bookmarkEnd w:id="60"/>
      <w:bookmarkEnd w:id="64"/>
      <w:r>
        <w:rPr>
          <w:rFonts w:ascii="Arial" w:eastAsia="Arial" w:hAnsi="Arial" w:cs="Arial"/>
          <w:u w:val="single"/>
        </w:rPr>
        <w:t>A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70" w:name="_STATUTE_CONTENT__f7ca2b6b_29c3_474e_af5"/>
      <w:r>
        <w:rPr>
          <w:rFonts w:ascii="Arial" w:eastAsia="Arial" w:hAnsi="Arial" w:cs="Arial"/>
          <w:u w:val="single"/>
        </w:rPr>
        <w:t>Only native plants are planted;</w:t>
      </w:r>
      <w:bookmarkEnd w:id="69"/>
    </w:p>
    <w:p w:rsidR="008E5E58" w:rsidP="008E5E58">
      <w:pPr>
        <w:ind w:left="720"/>
        <w:rPr>
          <w:rFonts w:ascii="Arial" w:eastAsia="Arial" w:hAnsi="Arial" w:cs="Arial"/>
        </w:rPr>
      </w:pPr>
      <w:bookmarkStart w:id="71" w:name="_STATUTE_NUMBER__7b461ce3_2d40_4bb1_b7c3"/>
      <w:bookmarkStart w:id="72" w:name="_STATUTE_P__4bd36fd8_55e6_4402_9936_0775"/>
      <w:bookmarkStart w:id="73" w:name="_PAR__11_247f750d_c62d_439b_b8cf_1645b66"/>
      <w:bookmarkStart w:id="74" w:name="_LINE__26_8011a3b5_926d_4e09_afbf_570d7b"/>
      <w:bookmarkEnd w:id="67"/>
      <w:bookmarkEnd w:id="68"/>
      <w:bookmarkEnd w:id="70"/>
      <w:r>
        <w:rPr>
          <w:rFonts w:ascii="Arial" w:eastAsia="Arial" w:hAnsi="Arial" w:cs="Arial"/>
          <w:u w:val="single"/>
        </w:rPr>
        <w:t>B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a5c88532_5f3e_4d05_9e6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achinery is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>used;</w:t>
      </w:r>
      <w:bookmarkEnd w:id="74"/>
    </w:p>
    <w:p w:rsidR="008E5E58" w:rsidP="008E5E58">
      <w:pPr>
        <w:ind w:left="720"/>
        <w:rPr>
          <w:rFonts w:ascii="Arial" w:eastAsia="Arial" w:hAnsi="Arial" w:cs="Arial"/>
        </w:rPr>
      </w:pPr>
      <w:bookmarkStart w:id="76" w:name="_STATUTE_NUMBER__26d482eb_66f8_4d41_a444"/>
      <w:bookmarkStart w:id="77" w:name="_STATUTE_P__d7538b18_bd2c_42cd_8839_4550"/>
      <w:bookmarkStart w:id="78" w:name="_PAR__12_214e4ec7_7ab2_4597_85d7_b703caa"/>
      <w:bookmarkStart w:id="79" w:name="_LINE__27_ac0a8c44_8477_48fd_bde5_0547ef"/>
      <w:bookmarkEnd w:id="72"/>
      <w:bookmarkEnd w:id="73"/>
      <w:bookmarkEnd w:id="75"/>
      <w:r>
        <w:rPr>
          <w:rFonts w:ascii="Arial" w:eastAsia="Arial" w:hAnsi="Arial" w:cs="Arial"/>
          <w:u w:val="single"/>
        </w:rPr>
        <w:t>C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53c78a9f_af72_44a0_adc"/>
      <w:r>
        <w:rPr>
          <w:rFonts w:ascii="Arial" w:eastAsia="Arial" w:hAnsi="Arial" w:cs="Arial"/>
          <w:u w:val="single"/>
        </w:rPr>
        <w:t>Only potted plants, bare root plants or live stakes are planted;</w:t>
      </w:r>
      <w:bookmarkEnd w:id="79"/>
    </w:p>
    <w:p w:rsidR="008E5E58" w:rsidP="008E5E58">
      <w:pPr>
        <w:ind w:left="720"/>
        <w:rPr>
          <w:rFonts w:ascii="Arial" w:eastAsia="Arial" w:hAnsi="Arial" w:cs="Arial"/>
        </w:rPr>
      </w:pPr>
      <w:bookmarkStart w:id="81" w:name="_STATUTE_NUMBER__0fb725f4_294e_432d_8c1a"/>
      <w:bookmarkStart w:id="82" w:name="_STATUTE_P__943751df_ef34_4a36_870d_833d"/>
      <w:bookmarkStart w:id="83" w:name="_PAR__13_6e069b67_49c5_4e45_ad5e_283faf3"/>
      <w:bookmarkStart w:id="84" w:name="_LINE__28_0ea729f4_2379_45b8_a87d_dbc2e2"/>
      <w:bookmarkEnd w:id="77"/>
      <w:bookmarkEnd w:id="78"/>
      <w:bookmarkEnd w:id="80"/>
      <w:r>
        <w:rPr>
          <w:rFonts w:ascii="Arial" w:eastAsia="Arial" w:hAnsi="Arial" w:cs="Arial"/>
          <w:u w:val="single"/>
        </w:rPr>
        <w:t>D</w:t>
      </w:r>
      <w:bookmarkEnd w:id="81"/>
      <w:r>
        <w:rPr>
          <w:rFonts w:ascii="Arial" w:eastAsia="Arial" w:hAnsi="Arial" w:cs="Arial"/>
          <w:u w:val="single"/>
        </w:rPr>
        <w:t xml:space="preserve">.  </w:t>
      </w:r>
      <w:bookmarkStart w:id="85" w:name="_STATUTE_CONTENT__50a1b7f8_9749_47e5_9ae"/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emoval of existing vegetation </w:t>
      </w:r>
      <w:r>
        <w:rPr>
          <w:rFonts w:ascii="Arial" w:eastAsia="Arial" w:hAnsi="Arial" w:cs="Arial"/>
          <w:u w:val="single"/>
        </w:rPr>
        <w:t xml:space="preserve">does not </w:t>
      </w:r>
      <w:r>
        <w:rPr>
          <w:rFonts w:ascii="Arial" w:eastAsia="Arial" w:hAnsi="Arial" w:cs="Arial"/>
          <w:u w:val="single"/>
        </w:rPr>
        <w:t>occur, except for removal of ground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cover </w:t>
      </w:r>
      <w:bookmarkStart w:id="86" w:name="_LINE__29_5e1732ce_da03_472c_b46b_b47db2"/>
      <w:bookmarkEnd w:id="84"/>
      <w:r>
        <w:rPr>
          <w:rFonts w:ascii="Arial" w:eastAsia="Arial" w:hAnsi="Arial" w:cs="Arial"/>
          <w:u w:val="single"/>
        </w:rPr>
        <w:t xml:space="preserve">incidental to the planting and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removal </w:t>
      </w:r>
      <w:r>
        <w:rPr>
          <w:rFonts w:ascii="Arial" w:eastAsia="Arial" w:hAnsi="Arial" w:cs="Arial"/>
          <w:u w:val="single"/>
        </w:rPr>
        <w:t xml:space="preserve">by hand </w:t>
      </w:r>
      <w:r>
        <w:rPr>
          <w:rFonts w:ascii="Arial" w:eastAsia="Arial" w:hAnsi="Arial" w:cs="Arial"/>
          <w:u w:val="single"/>
        </w:rPr>
        <w:t>of invasive species;</w:t>
      </w:r>
      <w:bookmarkEnd w:id="86"/>
    </w:p>
    <w:p w:rsidR="008E5E58" w:rsidP="008E5E58">
      <w:pPr>
        <w:ind w:left="720"/>
        <w:rPr>
          <w:rFonts w:ascii="Arial" w:eastAsia="Arial" w:hAnsi="Arial" w:cs="Arial"/>
        </w:rPr>
      </w:pPr>
      <w:bookmarkStart w:id="87" w:name="_STATUTE_NUMBER__e20331a2_80d4_4581_a8ae"/>
      <w:bookmarkStart w:id="88" w:name="_STATUTE_P__9013462a_adfa_4a05_b8e6_5273"/>
      <w:bookmarkStart w:id="89" w:name="_PAR__14_8c2fcfff_ce61_4950_91a3_43154ae"/>
      <w:bookmarkStart w:id="90" w:name="_LINE__30_4649c7df_9bf1_4264_9f7c_c7b784"/>
      <w:bookmarkEnd w:id="82"/>
      <w:bookmarkEnd w:id="83"/>
      <w:bookmarkEnd w:id="85"/>
      <w:r>
        <w:rPr>
          <w:rFonts w:ascii="Arial" w:eastAsia="Arial" w:hAnsi="Arial" w:cs="Arial"/>
          <w:u w:val="single"/>
        </w:rPr>
        <w:t>E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35e52bf7_9bb4_48ba_9d2"/>
      <w:r>
        <w:rPr>
          <w:rFonts w:ascii="Arial" w:eastAsia="Arial" w:hAnsi="Arial" w:cs="Arial"/>
          <w:u w:val="single"/>
        </w:rPr>
        <w:t xml:space="preserve">No more than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cubic yard of soil is overturned annually;</w:t>
      </w:r>
      <w:bookmarkEnd w:id="90"/>
    </w:p>
    <w:p w:rsidR="008E5E58" w:rsidP="008E5E58">
      <w:pPr>
        <w:ind w:left="720"/>
        <w:rPr>
          <w:rFonts w:ascii="Arial" w:eastAsia="Arial" w:hAnsi="Arial" w:cs="Arial"/>
        </w:rPr>
      </w:pPr>
      <w:bookmarkStart w:id="92" w:name="_STATUTE_NUMBER__f17878b2_f7ea_463e_aa43"/>
      <w:bookmarkStart w:id="93" w:name="_STATUTE_P__a9f6d673_0e58_4ee2_8f17_7d80"/>
      <w:bookmarkStart w:id="94" w:name="_PAR__15_68e33392_e80a_497a_94f1_61c1d42"/>
      <w:bookmarkStart w:id="95" w:name="_LINE__31_0727f7ea_116a_4be4_90cd_4678b3"/>
      <w:bookmarkEnd w:id="88"/>
      <w:bookmarkEnd w:id="89"/>
      <w:bookmarkEnd w:id="91"/>
      <w:r>
        <w:rPr>
          <w:rFonts w:ascii="Arial" w:eastAsia="Arial" w:hAnsi="Arial" w:cs="Arial"/>
          <w:u w:val="single"/>
        </w:rPr>
        <w:t>F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53104ac1_6704_463a_876"/>
      <w:r>
        <w:rPr>
          <w:rFonts w:ascii="Arial" w:eastAsia="Arial" w:hAnsi="Arial" w:cs="Arial"/>
          <w:u w:val="single"/>
        </w:rPr>
        <w:t>The a</w:t>
      </w:r>
      <w:r>
        <w:rPr>
          <w:rFonts w:ascii="Arial" w:eastAsia="Arial" w:hAnsi="Arial" w:cs="Arial"/>
          <w:u w:val="single"/>
        </w:rPr>
        <w:t>ddition of soil or soil amendments do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 xml:space="preserve"> not result in a change to the original </w:t>
      </w:r>
      <w:bookmarkStart w:id="97" w:name="_LINE__32_aa2cfe53_3530_43c9_9a86_6890f1"/>
      <w:bookmarkEnd w:id="95"/>
      <w:r>
        <w:rPr>
          <w:rFonts w:ascii="Arial" w:eastAsia="Arial" w:hAnsi="Arial" w:cs="Arial"/>
          <w:u w:val="single"/>
        </w:rPr>
        <w:t>ground topography;</w:t>
      </w:r>
      <w:bookmarkEnd w:id="97"/>
    </w:p>
    <w:p w:rsidR="008E5E58" w:rsidP="008E5E58">
      <w:pPr>
        <w:ind w:left="720"/>
        <w:rPr>
          <w:rFonts w:ascii="Arial" w:eastAsia="Arial" w:hAnsi="Arial" w:cs="Arial"/>
        </w:rPr>
      </w:pPr>
      <w:bookmarkStart w:id="98" w:name="_STATUTE_NUMBER__5d80c976_817d_4be2_a738"/>
      <w:bookmarkStart w:id="99" w:name="_STATUTE_P__579ea70e_32c8_477c_9f09_2bb5"/>
      <w:bookmarkStart w:id="100" w:name="_PAR__16_8a474960_8dda_493f_a9be_5a5d58a"/>
      <w:bookmarkStart w:id="101" w:name="_LINE__33_52e84ac7_a2ee_47aa_a97d_2d3d4c"/>
      <w:bookmarkEnd w:id="93"/>
      <w:bookmarkEnd w:id="94"/>
      <w:bookmarkEnd w:id="96"/>
      <w:r>
        <w:rPr>
          <w:rFonts w:ascii="Arial" w:eastAsia="Arial" w:hAnsi="Arial" w:cs="Arial"/>
          <w:u w:val="single"/>
        </w:rPr>
        <w:t>G</w:t>
      </w:r>
      <w:bookmarkEnd w:id="98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6d922f83_66b4_4420_88c"/>
      <w:r>
        <w:rPr>
          <w:rFonts w:ascii="Arial" w:eastAsia="Arial" w:hAnsi="Arial" w:cs="Arial"/>
          <w:u w:val="single"/>
        </w:rPr>
        <w:t>Individual planting holes do not exceed 2 feet in diameter;</w:t>
      </w:r>
      <w:bookmarkEnd w:id="101"/>
    </w:p>
    <w:p w:rsidR="008E5E58" w:rsidP="008E5E58">
      <w:pPr>
        <w:ind w:left="720"/>
        <w:rPr>
          <w:rFonts w:ascii="Arial" w:eastAsia="Arial" w:hAnsi="Arial" w:cs="Arial"/>
        </w:rPr>
      </w:pPr>
      <w:bookmarkStart w:id="103" w:name="_STATUTE_NUMBER__826df356_bb95_4fac_933d"/>
      <w:bookmarkStart w:id="104" w:name="_STATUTE_P__54cb832a_07f4_4981_92a8_0e66"/>
      <w:bookmarkStart w:id="105" w:name="_PAR__17_22a35253_00cc_452c_b7fa_903cd08"/>
      <w:bookmarkStart w:id="106" w:name="_LINE__34_dfdec7d0_7ed7_4e7c_a679_c0da53"/>
      <w:bookmarkEnd w:id="99"/>
      <w:bookmarkEnd w:id="100"/>
      <w:bookmarkEnd w:id="102"/>
      <w:r>
        <w:rPr>
          <w:rFonts w:ascii="Arial" w:eastAsia="Arial" w:hAnsi="Arial" w:cs="Arial"/>
          <w:u w:val="single"/>
        </w:rPr>
        <w:t>H</w:t>
      </w:r>
      <w:bookmarkEnd w:id="103"/>
      <w:r>
        <w:rPr>
          <w:rFonts w:ascii="Arial" w:eastAsia="Arial" w:hAnsi="Arial" w:cs="Arial"/>
          <w:u w:val="single"/>
        </w:rPr>
        <w:t xml:space="preserve">.  </w:t>
      </w:r>
      <w:bookmarkStart w:id="107" w:name="_STATUTE_CONTENT__551087ae_cadf_4f0c_9d9"/>
      <w:r>
        <w:rPr>
          <w:rFonts w:ascii="Arial" w:eastAsia="Arial" w:hAnsi="Arial" w:cs="Arial"/>
          <w:u w:val="single"/>
        </w:rPr>
        <w:t>All areas that have been hand-planted are mulched immediately after planting; and</w:t>
      </w:r>
      <w:bookmarkEnd w:id="106"/>
    </w:p>
    <w:p w:rsidR="008E5E58" w:rsidP="008E5E58">
      <w:pPr>
        <w:ind w:left="720"/>
        <w:rPr>
          <w:rFonts w:ascii="Arial" w:eastAsia="Arial" w:hAnsi="Arial" w:cs="Arial"/>
        </w:rPr>
      </w:pPr>
      <w:bookmarkStart w:id="108" w:name="_STATUTE_NUMBER__138fa975_8a4a_468d_bbde"/>
      <w:bookmarkStart w:id="109" w:name="_STATUTE_P__5bb673ef_d05b_4a22_a554_2a7c"/>
      <w:bookmarkStart w:id="110" w:name="_PAR__18_0d8767e7_2ddb_47d3_9f0c_d0f1bd5"/>
      <w:bookmarkStart w:id="111" w:name="_LINE__35_e981f840_ffd2_4089_93f1_cb693e"/>
      <w:bookmarkEnd w:id="104"/>
      <w:bookmarkEnd w:id="105"/>
      <w:bookmarkEnd w:id="107"/>
      <w:r>
        <w:rPr>
          <w:rFonts w:ascii="Arial" w:eastAsia="Arial" w:hAnsi="Arial" w:cs="Arial"/>
          <w:u w:val="single"/>
        </w:rPr>
        <w:t>I</w:t>
      </w:r>
      <w:bookmarkEnd w:id="108"/>
      <w:r>
        <w:rPr>
          <w:rFonts w:ascii="Arial" w:eastAsia="Arial" w:hAnsi="Arial" w:cs="Arial"/>
          <w:u w:val="single"/>
        </w:rPr>
        <w:t xml:space="preserve">.  </w:t>
      </w:r>
      <w:bookmarkStart w:id="112" w:name="_STATUTE_CONTENT__f074edef_1982_4e4d_8d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hand planting </w:t>
      </w:r>
      <w:r>
        <w:rPr>
          <w:rFonts w:ascii="Arial" w:eastAsia="Arial" w:hAnsi="Arial" w:cs="Arial"/>
          <w:u w:val="single"/>
        </w:rPr>
        <w:t xml:space="preserve">activity conforms with the requirements of the </w:t>
      </w:r>
      <w:r>
        <w:rPr>
          <w:rFonts w:ascii="Arial" w:eastAsia="Arial" w:hAnsi="Arial" w:cs="Arial"/>
          <w:u w:val="single"/>
        </w:rPr>
        <w:t xml:space="preserve">relevant </w:t>
      </w:r>
      <w:r>
        <w:rPr>
          <w:rFonts w:ascii="Arial" w:eastAsia="Arial" w:hAnsi="Arial" w:cs="Arial"/>
          <w:u w:val="single"/>
        </w:rPr>
        <w:t xml:space="preserve">municipal </w:t>
      </w:r>
      <w:bookmarkStart w:id="113" w:name="_LINE__36_cadd79ab_4056_4d14_b3a5_2bf3ad"/>
      <w:bookmarkEnd w:id="111"/>
      <w:r>
        <w:rPr>
          <w:rFonts w:ascii="Arial" w:eastAsia="Arial" w:hAnsi="Arial" w:cs="Arial"/>
          <w:u w:val="single"/>
        </w:rPr>
        <w:t>shoreland zoning ordinance adopted pursuant to article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;</w:t>
      </w:r>
      <w:bookmarkEnd w:id="113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114" w:name="_BILL_SECTION_HEADER__2b4ac649_b208_4210"/>
      <w:bookmarkStart w:id="115" w:name="_BILL_SECTION__885d2e9f_54fe_42e8_89a4_4"/>
      <w:bookmarkStart w:id="116" w:name="_PAR__19_e5548274_0274_4cab_aa21_7828af9"/>
      <w:bookmarkStart w:id="117" w:name="_LINE__37_d9abc092_a610_48cb_ba1b_c3eb96"/>
      <w:bookmarkEnd w:id="54"/>
      <w:bookmarkEnd w:id="59"/>
      <w:bookmarkEnd w:id="62"/>
      <w:bookmarkEnd w:id="109"/>
      <w:bookmarkEnd w:id="110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18" w:name="_BILL_SECTION_NUMBER__b8168689_e2a0_4b13"/>
      <w:r>
        <w:rPr>
          <w:rFonts w:ascii="Arial" w:eastAsia="Arial" w:hAnsi="Arial" w:cs="Arial"/>
          <w:b/>
          <w:sz w:val="24"/>
        </w:rPr>
        <w:t>4</w:t>
      </w:r>
      <w:bookmarkEnd w:id="118"/>
      <w:r>
        <w:rPr>
          <w:rFonts w:ascii="Arial" w:eastAsia="Arial" w:hAnsi="Arial" w:cs="Arial"/>
          <w:b/>
          <w:sz w:val="24"/>
        </w:rPr>
        <w:t>.  38 MRSA §480-Q, sub-§36</w:t>
      </w:r>
      <w:r>
        <w:rPr>
          <w:rFonts w:ascii="Arial" w:eastAsia="Arial" w:hAnsi="Arial" w:cs="Arial"/>
        </w:rPr>
        <w:t xml:space="preserve"> is enacted to read:</w:t>
      </w:r>
      <w:bookmarkEnd w:id="117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119" w:name="_STATUTE_NUMBER__f0b5583a_381f_4172_bf09"/>
      <w:bookmarkStart w:id="120" w:name="_STATUTE_SS__e3c3e6cc_ef1a_4370_9f68_e70"/>
      <w:bookmarkStart w:id="121" w:name="_PAR__20_87c08396_eaa9_4b37_b1ff_143cf4f"/>
      <w:bookmarkStart w:id="122" w:name="_LINE__38_5f46059b_7a2b_439e_bf2c_21309b"/>
      <w:bookmarkStart w:id="123" w:name="_PROCESSED_CHANGE__fea0519b_bafb_4286_88"/>
      <w:bookmarkEnd w:id="114"/>
      <w:bookmarkEnd w:id="116"/>
      <w:r>
        <w:rPr>
          <w:rFonts w:ascii="Arial" w:eastAsia="Arial" w:hAnsi="Arial" w:cs="Arial"/>
          <w:b/>
          <w:u w:val="single"/>
        </w:rPr>
        <w:t>36</w:t>
      </w:r>
      <w:bookmarkEnd w:id="119"/>
      <w:r>
        <w:rPr>
          <w:rFonts w:ascii="Arial" w:eastAsia="Arial" w:hAnsi="Arial" w:cs="Arial"/>
          <w:b/>
          <w:u w:val="single"/>
        </w:rPr>
        <w:t xml:space="preserve">.  </w:t>
      </w:r>
      <w:bookmarkStart w:id="124" w:name="_STATUTE_HEADNOTE__4a2aa063_4d0e_4857_86"/>
      <w:r>
        <w:rPr>
          <w:rFonts w:ascii="Arial" w:eastAsia="Arial" w:hAnsi="Arial" w:cs="Arial"/>
          <w:b/>
          <w:u w:val="single"/>
        </w:rPr>
        <w:t xml:space="preserve">Hand planting of native dune vegetation. 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2f88554e_7e94_4e8f_80e"/>
      <w:bookmarkEnd w:id="124"/>
      <w:r>
        <w:rPr>
          <w:rFonts w:ascii="Arial" w:eastAsia="Arial" w:hAnsi="Arial" w:cs="Arial"/>
          <w:u w:val="single"/>
        </w:rPr>
        <w:t xml:space="preserve">Hand planting of native dune </w:t>
      </w:r>
      <w:bookmarkStart w:id="126" w:name="_LINE__39_07769d1f_f902_4cfd_9545_dd807d"/>
      <w:bookmarkEnd w:id="122"/>
      <w:r>
        <w:rPr>
          <w:rFonts w:ascii="Arial" w:eastAsia="Arial" w:hAnsi="Arial" w:cs="Arial"/>
          <w:u w:val="single"/>
        </w:rPr>
        <w:t>vegetation in a coastal sand dune system, as long as:</w:t>
      </w:r>
      <w:bookmarkEnd w:id="126"/>
    </w:p>
    <w:p w:rsidR="008E5E58" w:rsidP="008E5E58">
      <w:pPr>
        <w:ind w:left="720"/>
        <w:rPr>
          <w:rFonts w:ascii="Arial" w:eastAsia="Arial" w:hAnsi="Arial" w:cs="Arial"/>
        </w:rPr>
      </w:pPr>
      <w:bookmarkStart w:id="127" w:name="_STATUTE_NUMBER__7688e5f0_9eed_4829_85af"/>
      <w:bookmarkStart w:id="128" w:name="_STATUTE_P__1136cf3c_1d79_4788_92d2_b66f"/>
      <w:bookmarkStart w:id="129" w:name="_PAGE__2_8fd7a725_64e2_447c_b59f_861d61d"/>
      <w:bookmarkStart w:id="130" w:name="_PAR__1_b842584b_4a84_41e7_8859_d7e5b30c"/>
      <w:bookmarkStart w:id="131" w:name="_LINE__1_0c343a0e_65e0_41bc_8f98_62f2e94"/>
      <w:bookmarkEnd w:id="3"/>
      <w:bookmarkEnd w:id="121"/>
      <w:bookmarkEnd w:id="125"/>
      <w:r>
        <w:rPr>
          <w:rFonts w:ascii="Arial" w:eastAsia="Arial" w:hAnsi="Arial" w:cs="Arial"/>
          <w:u w:val="single"/>
        </w:rPr>
        <w:t>A</w:t>
      </w:r>
      <w:bookmarkEnd w:id="127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77fbef38_e5d2_4873_8cf"/>
      <w:r>
        <w:rPr>
          <w:rFonts w:ascii="Arial" w:eastAsia="Arial" w:hAnsi="Arial" w:cs="Arial"/>
          <w:u w:val="single"/>
        </w:rPr>
        <w:t>The area planted does not exceed 2,000 square feet;</w:t>
      </w:r>
      <w:bookmarkEnd w:id="131"/>
    </w:p>
    <w:p w:rsidR="008E5E58" w:rsidP="008E5E58">
      <w:pPr>
        <w:ind w:left="720"/>
        <w:rPr>
          <w:rFonts w:ascii="Arial" w:eastAsia="Arial" w:hAnsi="Arial" w:cs="Arial"/>
        </w:rPr>
      </w:pPr>
      <w:bookmarkStart w:id="133" w:name="_STATUTE_NUMBER__556585a8_0506_4b10_b508"/>
      <w:bookmarkStart w:id="134" w:name="_STATUTE_P__b9c4dc0b_38e4_43d6_bd45_c9b8"/>
      <w:bookmarkStart w:id="135" w:name="_PAR__2_05ec77f9_d95c_47c7_b2d3_2dddca77"/>
      <w:bookmarkStart w:id="136" w:name="_LINE__2_97e02a03_efee_437e_894e_e2a6382"/>
      <w:bookmarkEnd w:id="128"/>
      <w:bookmarkEnd w:id="130"/>
      <w:bookmarkEnd w:id="132"/>
      <w:r>
        <w:rPr>
          <w:rFonts w:ascii="Arial" w:eastAsia="Arial" w:hAnsi="Arial" w:cs="Arial"/>
          <w:u w:val="single"/>
        </w:rPr>
        <w:t>B</w:t>
      </w:r>
      <w:bookmarkEnd w:id="133"/>
      <w:r>
        <w:rPr>
          <w:rFonts w:ascii="Arial" w:eastAsia="Arial" w:hAnsi="Arial" w:cs="Arial"/>
          <w:u w:val="single"/>
        </w:rPr>
        <w:t xml:space="preserve">.  </w:t>
      </w:r>
      <w:bookmarkStart w:id="137" w:name="_STATUTE_CONTENT__0c56eca0_9e62_45ca_bd7"/>
      <w:r>
        <w:rPr>
          <w:rFonts w:ascii="Arial" w:eastAsia="Arial" w:hAnsi="Arial" w:cs="Arial"/>
          <w:u w:val="single"/>
        </w:rPr>
        <w:t>Existing dune vegetation is not disturbed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136"/>
    </w:p>
    <w:p w:rsidR="008E5E58" w:rsidP="008E5E58">
      <w:pPr>
        <w:ind w:left="720"/>
        <w:rPr>
          <w:rFonts w:ascii="Arial" w:eastAsia="Arial" w:hAnsi="Arial" w:cs="Arial"/>
        </w:rPr>
      </w:pPr>
      <w:bookmarkStart w:id="138" w:name="_STATUTE_NUMBER__35f3402e_806e_45c1_8c28"/>
      <w:bookmarkStart w:id="139" w:name="_STATUTE_P__845d3160_8cbc_4835_ba18_97d1"/>
      <w:bookmarkStart w:id="140" w:name="_PAR__3_178823f9_d88f_4d80_8e03_3e79aa67"/>
      <w:bookmarkStart w:id="141" w:name="_LINE__3_e2f3b9b1_02ed_41ce_ad05_3c12dd3"/>
      <w:bookmarkEnd w:id="134"/>
      <w:bookmarkEnd w:id="135"/>
      <w:bookmarkEnd w:id="137"/>
      <w:r>
        <w:rPr>
          <w:rFonts w:ascii="Arial" w:eastAsia="Arial" w:hAnsi="Arial" w:cs="Arial"/>
          <w:u w:val="single"/>
        </w:rPr>
        <w:t>C</w:t>
      </w:r>
      <w:bookmarkEnd w:id="138"/>
      <w:r>
        <w:rPr>
          <w:rFonts w:ascii="Arial" w:eastAsia="Arial" w:hAnsi="Arial" w:cs="Arial"/>
          <w:u w:val="single"/>
        </w:rPr>
        <w:t xml:space="preserve">.  </w:t>
      </w:r>
      <w:bookmarkStart w:id="142" w:name="_STATUTE_CONTENT__12584751_486b_4fa7_b61"/>
      <w:r>
        <w:rPr>
          <w:rFonts w:ascii="Arial" w:eastAsia="Arial" w:hAnsi="Arial" w:cs="Arial"/>
          <w:u w:val="single"/>
        </w:rPr>
        <w:t>The planting occurs between October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and March 15</w:t>
      </w:r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, unless written approval </w:t>
      </w:r>
      <w:bookmarkStart w:id="143" w:name="_LINE__4_1489c130_e933_4b28_9f01_4a69b9b"/>
      <w:bookmarkEnd w:id="141"/>
      <w:r>
        <w:rPr>
          <w:rFonts w:ascii="Arial" w:eastAsia="Arial" w:hAnsi="Arial" w:cs="Arial"/>
          <w:u w:val="single"/>
        </w:rPr>
        <w:t xml:space="preserve">from the Department of Inland Fisheries and Wildlife has been obtained and provided </w:t>
      </w:r>
      <w:bookmarkStart w:id="144" w:name="_LINE__5_d704610d_bb5f_44f9_ba8f_c42e977"/>
      <w:bookmarkEnd w:id="143"/>
      <w:r>
        <w:rPr>
          <w:rFonts w:ascii="Arial" w:eastAsia="Arial" w:hAnsi="Arial" w:cs="Arial"/>
          <w:u w:val="single"/>
        </w:rPr>
        <w:t>to the department</w:t>
      </w:r>
      <w:r>
        <w:rPr>
          <w:rFonts w:ascii="Arial" w:eastAsia="Arial" w:hAnsi="Arial" w:cs="Arial"/>
          <w:u w:val="single"/>
        </w:rPr>
        <w:t>; and</w:t>
      </w:r>
      <w:bookmarkEnd w:id="144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145" w:name="_BILL_SECTION_HEADER__fd81bbad_1460_424f"/>
      <w:bookmarkStart w:id="146" w:name="_BILL_SECTION__8fa96ef6_450d_4e7f_8566_b"/>
      <w:bookmarkStart w:id="147" w:name="_PAR__4_1e9408bf_3156_414f_aa55_3896ef46"/>
      <w:bookmarkStart w:id="148" w:name="_LINE__6_7984621d_67af_4e56_94c3_323b65b"/>
      <w:bookmarkEnd w:id="115"/>
      <w:bookmarkEnd w:id="120"/>
      <w:bookmarkEnd w:id="123"/>
      <w:bookmarkEnd w:id="139"/>
      <w:bookmarkEnd w:id="140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49" w:name="_BILL_SECTION_NUMBER__8251a8fc_5aac_456e"/>
      <w:r>
        <w:rPr>
          <w:rFonts w:ascii="Arial" w:eastAsia="Arial" w:hAnsi="Arial" w:cs="Arial"/>
          <w:b/>
          <w:sz w:val="24"/>
        </w:rPr>
        <w:t>5</w:t>
      </w:r>
      <w:bookmarkEnd w:id="149"/>
      <w:r>
        <w:rPr>
          <w:rFonts w:ascii="Arial" w:eastAsia="Arial" w:hAnsi="Arial" w:cs="Arial"/>
          <w:b/>
          <w:sz w:val="24"/>
        </w:rPr>
        <w:t>.  38 MRSA §480-Q, sub-§37</w:t>
      </w:r>
      <w:r>
        <w:rPr>
          <w:rFonts w:ascii="Arial" w:eastAsia="Arial" w:hAnsi="Arial" w:cs="Arial"/>
        </w:rPr>
        <w:t xml:space="preserve"> is enacted to read:</w:t>
      </w:r>
      <w:bookmarkEnd w:id="148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150" w:name="_STATUTE_NUMBER__a0900183_d8d7_4a4e_85af"/>
      <w:bookmarkStart w:id="151" w:name="_STATUTE_SS__98b9ad5a_057a_4772_a005_731"/>
      <w:bookmarkStart w:id="152" w:name="_PAR__5_9d259c00_e457_483b_8d87_a22b1a38"/>
      <w:bookmarkStart w:id="153" w:name="_LINE__7_36acf77d_9e63_4b33_9e71_d241ab0"/>
      <w:bookmarkStart w:id="154" w:name="_PROCESSED_CHANGE__5d5c8df0_0eea_48a2_aa"/>
      <w:bookmarkEnd w:id="145"/>
      <w:bookmarkEnd w:id="147"/>
      <w:r>
        <w:rPr>
          <w:rFonts w:ascii="Arial" w:eastAsia="Arial" w:hAnsi="Arial" w:cs="Arial"/>
          <w:b/>
          <w:u w:val="single"/>
        </w:rPr>
        <w:t>37</w:t>
      </w:r>
      <w:bookmarkEnd w:id="150"/>
      <w:r>
        <w:rPr>
          <w:rFonts w:ascii="Arial" w:eastAsia="Arial" w:hAnsi="Arial" w:cs="Arial"/>
          <w:b/>
          <w:u w:val="single"/>
        </w:rPr>
        <w:t xml:space="preserve">.  </w:t>
      </w:r>
      <w:bookmarkStart w:id="155" w:name="_STATUTE_HEADNOTE__c14ce9e4_c27e_49d7_a1"/>
      <w:r>
        <w:rPr>
          <w:rFonts w:ascii="Arial" w:eastAsia="Arial" w:hAnsi="Arial" w:cs="Arial"/>
          <w:b/>
          <w:u w:val="single"/>
        </w:rPr>
        <w:t xml:space="preserve">Corrective actions. </w:t>
      </w:r>
      <w:r>
        <w:rPr>
          <w:rFonts w:ascii="Arial" w:eastAsia="Arial" w:hAnsi="Arial" w:cs="Arial"/>
          <w:u w:val="single"/>
        </w:rPr>
        <w:t xml:space="preserve"> </w:t>
      </w:r>
      <w:bookmarkStart w:id="156" w:name="_STATUTE_CONTENT__3dc7565b_4c48_4f5b_a3b"/>
      <w:bookmarkEnd w:id="155"/>
      <w:r>
        <w:rPr>
          <w:rFonts w:ascii="Arial" w:eastAsia="Arial" w:hAnsi="Arial" w:cs="Arial"/>
          <w:u w:val="single"/>
        </w:rPr>
        <w:t xml:space="preserve">Corrective actions to resolve a violation under this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rticle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</w:t>
      </w:r>
      <w:bookmarkStart w:id="157" w:name="_LINE__8_9405cfcd_f5a8_410a_9d0f_4169201"/>
      <w:bookmarkEnd w:id="153"/>
      <w:r>
        <w:rPr>
          <w:rFonts w:ascii="Arial" w:eastAsia="Arial" w:hAnsi="Arial" w:cs="Arial"/>
          <w:u w:val="single"/>
        </w:rPr>
        <w:t>long as written approval for the corrective action has been provided by the department.</w:t>
      </w:r>
      <w:bookmarkEnd w:id="157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158" w:name="_BILL_SECTION_HEADER__32f13f85_6e85_4ac4"/>
      <w:bookmarkStart w:id="159" w:name="_BILL_SECTION__64c8c6b7_794c_4372_a005_4"/>
      <w:bookmarkStart w:id="160" w:name="_PAR__6_8047981a_d188_4fe4_b9dd_6f7fadac"/>
      <w:bookmarkStart w:id="161" w:name="_LINE__9_19541fc9_96fb_471c_b3fd_eb4f6a0"/>
      <w:bookmarkEnd w:id="146"/>
      <w:bookmarkEnd w:id="151"/>
      <w:bookmarkEnd w:id="152"/>
      <w:bookmarkEnd w:id="154"/>
      <w:bookmarkEnd w:id="156"/>
      <w:r>
        <w:rPr>
          <w:rFonts w:ascii="Arial" w:eastAsia="Arial" w:hAnsi="Arial" w:cs="Arial"/>
          <w:b/>
          <w:sz w:val="24"/>
        </w:rPr>
        <w:t xml:space="preserve">Sec. </w:t>
      </w:r>
      <w:bookmarkStart w:id="162" w:name="_BILL_SECTION_NUMBER__12621e2d_2107_40e0"/>
      <w:r>
        <w:rPr>
          <w:rFonts w:ascii="Arial" w:eastAsia="Arial" w:hAnsi="Arial" w:cs="Arial"/>
          <w:b/>
          <w:sz w:val="24"/>
        </w:rPr>
        <w:t>6</w:t>
      </w:r>
      <w:bookmarkEnd w:id="162"/>
      <w:r>
        <w:rPr>
          <w:rFonts w:ascii="Arial" w:eastAsia="Arial" w:hAnsi="Arial" w:cs="Arial"/>
          <w:b/>
          <w:sz w:val="24"/>
        </w:rPr>
        <w:t>.  38 MRSA §480-X, sub-§6, ¶A,</w:t>
      </w:r>
      <w:r>
        <w:rPr>
          <w:rFonts w:ascii="Arial" w:eastAsia="Arial" w:hAnsi="Arial" w:cs="Arial"/>
        </w:rPr>
        <w:t xml:space="preserve"> as enacted by PL 1995, c. 460, §7 and </w:t>
      </w:r>
      <w:bookmarkStart w:id="163" w:name="_LINE__10_89a520c8_7e0d_4074_9c75_03132a"/>
      <w:bookmarkEnd w:id="161"/>
      <w:r>
        <w:rPr>
          <w:rFonts w:ascii="Arial" w:eastAsia="Arial" w:hAnsi="Arial" w:cs="Arial"/>
        </w:rPr>
        <w:t>affected by §12, is amended to read:</w:t>
      </w:r>
      <w:bookmarkEnd w:id="163"/>
    </w:p>
    <w:p w:rsidR="008E5E58" w:rsidP="008E5E58">
      <w:pPr>
        <w:ind w:left="720"/>
        <w:rPr>
          <w:rFonts w:ascii="Arial" w:eastAsia="Arial" w:hAnsi="Arial" w:cs="Arial"/>
        </w:rPr>
      </w:pPr>
      <w:bookmarkStart w:id="164" w:name="_STATUTE_NUMBER__0acd8fed_0e20_4844_9fd3"/>
      <w:bookmarkStart w:id="165" w:name="_STATUTE_P__4ca5bf43_18ff_48df_b497_6acd"/>
      <w:bookmarkStart w:id="166" w:name="_PAR__7_8442da32_222f_4961_8d5c_318f6223"/>
      <w:bookmarkStart w:id="167" w:name="_LINE__11_dff0e9e5_e959_454e_94ff_d68456"/>
      <w:bookmarkEnd w:id="158"/>
      <w:bookmarkEnd w:id="160"/>
      <w:r>
        <w:rPr>
          <w:rFonts w:ascii="Arial" w:eastAsia="Arial" w:hAnsi="Arial" w:cs="Arial"/>
        </w:rPr>
        <w:t>A</w:t>
      </w:r>
      <w:bookmarkEnd w:id="164"/>
      <w:r>
        <w:rPr>
          <w:rFonts w:ascii="Arial" w:eastAsia="Arial" w:hAnsi="Arial" w:cs="Arial"/>
        </w:rPr>
        <w:t xml:space="preserve">.  </w:t>
      </w:r>
      <w:bookmarkStart w:id="168" w:name="_STATUTE_CONTENT__a7e39d2e_533e_4357_a39"/>
      <w:r>
        <w:rPr>
          <w:rFonts w:ascii="Arial" w:eastAsia="Arial" w:hAnsi="Arial" w:cs="Arial"/>
        </w:rPr>
        <w:t xml:space="preserve">The application must be </w:t>
      </w:r>
      <w:bookmarkStart w:id="169" w:name="_PROCESSED_CHANGE__8cb0fa48_fd2b_4127_a6"/>
      <w:r>
        <w:rPr>
          <w:rFonts w:ascii="Arial" w:eastAsia="Arial" w:hAnsi="Arial" w:cs="Arial"/>
          <w:strike/>
        </w:rPr>
        <w:t>sent by certified mail or hand-delivered</w:t>
      </w:r>
      <w:r>
        <w:rPr>
          <w:rFonts w:ascii="Arial" w:eastAsia="Arial" w:hAnsi="Arial" w:cs="Arial"/>
        </w:rPr>
        <w:t xml:space="preserve"> </w:t>
      </w:r>
      <w:bookmarkStart w:id="170" w:name="_PROCESSED_CHANGE__5ff30c1a_494c_4830_87"/>
      <w:bookmarkEnd w:id="169"/>
      <w:r>
        <w:rPr>
          <w:rFonts w:ascii="Arial" w:eastAsia="Arial" w:hAnsi="Arial" w:cs="Arial"/>
          <w:u w:val="single"/>
        </w:rPr>
        <w:t>submitted</w:t>
      </w:r>
      <w:r>
        <w:rPr>
          <w:rFonts w:ascii="Arial" w:eastAsia="Arial" w:hAnsi="Arial" w:cs="Arial"/>
        </w:rPr>
        <w:t xml:space="preserve"> </w:t>
      </w:r>
      <w:bookmarkEnd w:id="170"/>
      <w:r>
        <w:rPr>
          <w:rFonts w:ascii="Arial" w:eastAsia="Arial" w:hAnsi="Arial" w:cs="Arial"/>
        </w:rPr>
        <w:t xml:space="preserve">to the </w:t>
      </w:r>
      <w:bookmarkStart w:id="171" w:name="_LINE__12_65a74691_f9c4_4594_b02e_1018b1"/>
      <w:bookmarkEnd w:id="167"/>
      <w:r>
        <w:rPr>
          <w:rFonts w:ascii="Arial" w:eastAsia="Arial" w:hAnsi="Arial" w:cs="Arial"/>
        </w:rPr>
        <w:t>department</w:t>
      </w:r>
      <w:bookmarkStart w:id="172" w:name="_PROCESSED_CHANGE__168383bc_6fa4_4439_a1"/>
      <w:r>
        <w:rPr>
          <w:rFonts w:ascii="Arial" w:eastAsia="Arial" w:hAnsi="Arial" w:cs="Arial"/>
          <w:strike/>
        </w:rPr>
        <w:t>.  The application must include</w:t>
      </w:r>
      <w:bookmarkStart w:id="173" w:name="_PROCESSED_CHANGE__6e76d671_5d7b_41d5_80"/>
      <w:bookmarkEnd w:id="1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include the following</w:t>
      </w:r>
      <w:bookmarkEnd w:id="173"/>
      <w:r>
        <w:rPr>
          <w:rFonts w:ascii="Arial" w:eastAsia="Arial" w:hAnsi="Arial" w:cs="Arial"/>
        </w:rPr>
        <w:t>:</w:t>
      </w:r>
      <w:bookmarkEnd w:id="168"/>
      <w:bookmarkEnd w:id="171"/>
    </w:p>
    <w:p w:rsidR="008E5E58" w:rsidP="008E5E58">
      <w:pPr>
        <w:ind w:left="1080"/>
        <w:rPr>
          <w:rFonts w:ascii="Arial" w:eastAsia="Arial" w:hAnsi="Arial" w:cs="Arial"/>
        </w:rPr>
      </w:pPr>
      <w:bookmarkStart w:id="174" w:name="_STATUTE_SP__a2cc6708_13f3_48d2_b03a_e86"/>
      <w:bookmarkStart w:id="175" w:name="_PAR__8_7ebe1296_2f47_4c8e_b39e_01abb51c"/>
      <w:bookmarkStart w:id="176" w:name="_LINE__13_ce17b1b5_ddaf_4fc3_b376_0f7b8c"/>
      <w:bookmarkEnd w:id="166"/>
      <w:r>
        <w:rPr>
          <w:rFonts w:ascii="Arial" w:eastAsia="Arial" w:hAnsi="Arial" w:cs="Arial"/>
        </w:rPr>
        <w:t>(</w:t>
      </w:r>
      <w:bookmarkStart w:id="177" w:name="_STATUTE_NUMBER__3c1f3a35_06e4_4b46_9f94"/>
      <w:r>
        <w:rPr>
          <w:rFonts w:ascii="Arial" w:eastAsia="Arial" w:hAnsi="Arial" w:cs="Arial"/>
        </w:rPr>
        <w:t>1</w:t>
      </w:r>
      <w:bookmarkEnd w:id="177"/>
      <w:r>
        <w:rPr>
          <w:rFonts w:ascii="Arial" w:eastAsia="Arial" w:hAnsi="Arial" w:cs="Arial"/>
        </w:rPr>
        <w:t xml:space="preserve">)  </w:t>
      </w:r>
      <w:bookmarkStart w:id="178" w:name="_STATUTE_CONTENT__b7988e4e_5f17_4669_a3b"/>
      <w:r>
        <w:rPr>
          <w:rFonts w:ascii="Arial" w:eastAsia="Arial" w:hAnsi="Arial" w:cs="Arial"/>
        </w:rPr>
        <w:t>The application fee;</w:t>
      </w:r>
      <w:bookmarkEnd w:id="176"/>
      <w:bookmarkEnd w:id="178"/>
    </w:p>
    <w:p w:rsidR="008E5E58" w:rsidP="008E5E58">
      <w:pPr>
        <w:ind w:left="1080"/>
        <w:rPr>
          <w:rFonts w:ascii="Arial" w:eastAsia="Arial" w:hAnsi="Arial" w:cs="Arial"/>
        </w:rPr>
      </w:pPr>
      <w:bookmarkStart w:id="179" w:name="_STATUTE_SP__5354c83b_8c38_4ee7_aaa8_c89"/>
      <w:bookmarkStart w:id="180" w:name="_PAR__9_532d8689_1fa0_400f_8fbf_786ec504"/>
      <w:bookmarkStart w:id="181" w:name="_LINE__14_1d9dd382_9083_46a4_a5f2_e6021d"/>
      <w:bookmarkEnd w:id="174"/>
      <w:bookmarkEnd w:id="175"/>
      <w:r>
        <w:rPr>
          <w:rFonts w:ascii="Arial" w:eastAsia="Arial" w:hAnsi="Arial" w:cs="Arial"/>
        </w:rPr>
        <w:t>(</w:t>
      </w:r>
      <w:bookmarkStart w:id="182" w:name="_STATUTE_NUMBER__8bfa06c6_9e22_4cc0_8d6a"/>
      <w:r>
        <w:rPr>
          <w:rFonts w:ascii="Arial" w:eastAsia="Arial" w:hAnsi="Arial" w:cs="Arial"/>
        </w:rPr>
        <w:t>2</w:t>
      </w:r>
      <w:bookmarkEnd w:id="182"/>
      <w:r>
        <w:rPr>
          <w:rFonts w:ascii="Arial" w:eastAsia="Arial" w:hAnsi="Arial" w:cs="Arial"/>
        </w:rPr>
        <w:t xml:space="preserve">)  </w:t>
      </w:r>
      <w:bookmarkStart w:id="183" w:name="_STATUTE_CONTENT__ab806185_f202_404e_910"/>
      <w:r>
        <w:rPr>
          <w:rFonts w:ascii="Arial" w:eastAsia="Arial" w:hAnsi="Arial" w:cs="Arial"/>
        </w:rPr>
        <w:t>The project location on a United States Geological Survey map;</w:t>
      </w:r>
      <w:bookmarkEnd w:id="181"/>
      <w:bookmarkEnd w:id="183"/>
    </w:p>
    <w:p w:rsidR="008E5E58" w:rsidP="008E5E58">
      <w:pPr>
        <w:ind w:left="1080"/>
        <w:rPr>
          <w:rFonts w:ascii="Arial" w:eastAsia="Arial" w:hAnsi="Arial" w:cs="Arial"/>
        </w:rPr>
      </w:pPr>
      <w:bookmarkStart w:id="184" w:name="_STATUTE_SP__80dcbe4e_7264_4e83_81a3_3e0"/>
      <w:bookmarkStart w:id="185" w:name="_PAR__10_04701019_4fed_41bd_a3dd_a3f7cd6"/>
      <w:bookmarkStart w:id="186" w:name="_LINE__15_825ef279_c61d_4716_9087_3a4753"/>
      <w:bookmarkEnd w:id="179"/>
      <w:bookmarkEnd w:id="180"/>
      <w:r>
        <w:rPr>
          <w:rFonts w:ascii="Arial" w:eastAsia="Arial" w:hAnsi="Arial" w:cs="Arial"/>
        </w:rPr>
        <w:t>(</w:t>
      </w:r>
      <w:bookmarkStart w:id="187" w:name="_STATUTE_NUMBER__7e2cae5f_2ad2_40b5_99c3"/>
      <w:r>
        <w:rPr>
          <w:rFonts w:ascii="Arial" w:eastAsia="Arial" w:hAnsi="Arial" w:cs="Arial"/>
        </w:rPr>
        <w:t>3</w:t>
      </w:r>
      <w:bookmarkEnd w:id="187"/>
      <w:r>
        <w:rPr>
          <w:rFonts w:ascii="Arial" w:eastAsia="Arial" w:hAnsi="Arial" w:cs="Arial"/>
        </w:rPr>
        <w:t xml:space="preserve">)  </w:t>
      </w:r>
      <w:bookmarkStart w:id="188" w:name="_STATUTE_CONTENT__f25725f6_369b_4c8e_ab6"/>
      <w:r>
        <w:rPr>
          <w:rFonts w:ascii="Arial" w:eastAsia="Arial" w:hAnsi="Arial" w:cs="Arial"/>
        </w:rPr>
        <w:t xml:space="preserve">A description of the project, including a drawing showing the area of </w:t>
      </w:r>
      <w:bookmarkStart w:id="189" w:name="_LINE__16_95087f7b_abc3_49ff_92b4_e1bb9c"/>
      <w:bookmarkEnd w:id="186"/>
      <w:r>
        <w:rPr>
          <w:rFonts w:ascii="Arial" w:eastAsia="Arial" w:hAnsi="Arial" w:cs="Arial"/>
        </w:rPr>
        <w:t xml:space="preserve">freshwater wetland to be filled or otherwise altered and areas of any marsh or open </w:t>
      </w:r>
      <w:bookmarkStart w:id="190" w:name="_LINE__17_0f3d33f4_e0bb_4b7c_be39_fd6d2e"/>
      <w:bookmarkEnd w:id="189"/>
      <w:r>
        <w:rPr>
          <w:rFonts w:ascii="Arial" w:eastAsia="Arial" w:hAnsi="Arial" w:cs="Arial"/>
        </w:rPr>
        <w:t>water within the freshwater wetland; and</w:t>
      </w:r>
      <w:bookmarkEnd w:id="188"/>
      <w:bookmarkEnd w:id="190"/>
    </w:p>
    <w:p w:rsidR="008E5E58" w:rsidP="008E5E58">
      <w:pPr>
        <w:ind w:left="1080"/>
        <w:rPr>
          <w:rFonts w:ascii="Arial" w:eastAsia="Arial" w:hAnsi="Arial" w:cs="Arial"/>
        </w:rPr>
      </w:pPr>
      <w:bookmarkStart w:id="191" w:name="_STATUTE_SP__8a8b63d4_a769_4c04_9033_792"/>
      <w:bookmarkStart w:id="192" w:name="_PAR__11_37fe5650_d2e3_49ee_8660_f487415"/>
      <w:bookmarkStart w:id="193" w:name="_LINE__18_f82cc75d_e6c1_4bf4_98d6_d7ef2c"/>
      <w:bookmarkEnd w:id="184"/>
      <w:bookmarkEnd w:id="185"/>
      <w:r>
        <w:rPr>
          <w:rFonts w:ascii="Arial" w:eastAsia="Arial" w:hAnsi="Arial" w:cs="Arial"/>
        </w:rPr>
        <w:t>(</w:t>
      </w:r>
      <w:bookmarkStart w:id="194" w:name="_STATUTE_NUMBER__e4d595bb_78ef_45e2_8343"/>
      <w:r>
        <w:rPr>
          <w:rFonts w:ascii="Arial" w:eastAsia="Arial" w:hAnsi="Arial" w:cs="Arial"/>
        </w:rPr>
        <w:t>4</w:t>
      </w:r>
      <w:bookmarkEnd w:id="194"/>
      <w:r>
        <w:rPr>
          <w:rFonts w:ascii="Arial" w:eastAsia="Arial" w:hAnsi="Arial" w:cs="Arial"/>
        </w:rPr>
        <w:t xml:space="preserve">)  </w:t>
      </w:r>
      <w:bookmarkStart w:id="195" w:name="_STATUTE_CONTENT__0201efb5_e459_444b_9bb"/>
      <w:r>
        <w:rPr>
          <w:rFonts w:ascii="Arial" w:eastAsia="Arial" w:hAnsi="Arial" w:cs="Arial"/>
        </w:rPr>
        <w:t xml:space="preserve">A signed statement averring that all of the requirements of </w:t>
      </w:r>
      <w:bookmarkStart w:id="196" w:name="_CROSS_REFERENCE__4c08a36c_f765_4a25_b01"/>
      <w:r>
        <w:rPr>
          <w:rFonts w:ascii="Arial" w:eastAsia="Arial" w:hAnsi="Arial" w:cs="Arial"/>
        </w:rPr>
        <w:t>subsection 3</w:t>
      </w:r>
      <w:bookmarkEnd w:id="196"/>
      <w:r>
        <w:rPr>
          <w:rFonts w:ascii="Arial" w:eastAsia="Arial" w:hAnsi="Arial" w:cs="Arial"/>
        </w:rPr>
        <w:t xml:space="preserve"> will </w:t>
      </w:r>
      <w:bookmarkStart w:id="197" w:name="_LINE__19_6d5a79d8_f26b_4d21_a9e5_a52373"/>
      <w:bookmarkEnd w:id="193"/>
      <w:r>
        <w:rPr>
          <w:rFonts w:ascii="Arial" w:eastAsia="Arial" w:hAnsi="Arial" w:cs="Arial"/>
        </w:rPr>
        <w:t xml:space="preserve">be met, that the activity will not occur in a wetland area described in </w:t>
      </w:r>
      <w:bookmarkStart w:id="198" w:name="_CROSS_REFERENCE__7e9244fa_339d_4374_9c4"/>
      <w:r>
        <w:rPr>
          <w:rFonts w:ascii="Arial" w:eastAsia="Arial" w:hAnsi="Arial" w:cs="Arial"/>
        </w:rPr>
        <w:t>subsection 4</w:t>
      </w:r>
      <w:bookmarkEnd w:id="198"/>
      <w:r>
        <w:rPr>
          <w:rFonts w:ascii="Arial" w:eastAsia="Arial" w:hAnsi="Arial" w:cs="Arial"/>
        </w:rPr>
        <w:t xml:space="preserve"> </w:t>
      </w:r>
      <w:bookmarkStart w:id="199" w:name="_LINE__20_a6fd7b49_ceac_4a1d_a790_08e031"/>
      <w:bookmarkEnd w:id="197"/>
      <w:r>
        <w:rPr>
          <w:rFonts w:ascii="Arial" w:eastAsia="Arial" w:hAnsi="Arial" w:cs="Arial"/>
        </w:rPr>
        <w:t xml:space="preserve">and that a copy of the application has been submitted by the applicant for public </w:t>
      </w:r>
      <w:bookmarkStart w:id="200" w:name="_LINE__21_21382053_dbd5_40d7_a4f6_fd92f3"/>
      <w:bookmarkEnd w:id="199"/>
      <w:r>
        <w:rPr>
          <w:rFonts w:ascii="Arial" w:eastAsia="Arial" w:hAnsi="Arial" w:cs="Arial"/>
        </w:rPr>
        <w:t xml:space="preserve">display to the municipal office of the municipality in which the project will be </w:t>
      </w:r>
      <w:bookmarkStart w:id="201" w:name="_LINE__22_a71b75c6_e756_4b87_8839_3d71a0"/>
      <w:bookmarkEnd w:id="200"/>
      <w:r>
        <w:rPr>
          <w:rFonts w:ascii="Arial" w:eastAsia="Arial" w:hAnsi="Arial" w:cs="Arial"/>
        </w:rPr>
        <w:t>located.</w:t>
      </w:r>
      <w:bookmarkEnd w:id="195"/>
      <w:bookmarkEnd w:id="201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02" w:name="_BILL_SECTION_HEADER__27834820_a994_4baa"/>
      <w:bookmarkStart w:id="203" w:name="_BILL_SECTION__b45faa6e_a0cb_4620_b194_7"/>
      <w:bookmarkStart w:id="204" w:name="_PAR__12_edf66eb8_e724_4195_a193_2d478bc"/>
      <w:bookmarkStart w:id="205" w:name="_LINE__23_dbdeb22a_d859_484b_bc61_daf160"/>
      <w:bookmarkEnd w:id="159"/>
      <w:bookmarkEnd w:id="165"/>
      <w:bookmarkEnd w:id="191"/>
      <w:bookmarkEnd w:id="192"/>
      <w:r>
        <w:rPr>
          <w:rFonts w:ascii="Arial" w:eastAsia="Arial" w:hAnsi="Arial" w:cs="Arial"/>
          <w:b/>
          <w:sz w:val="24"/>
        </w:rPr>
        <w:t xml:space="preserve">Sec. </w:t>
      </w:r>
      <w:bookmarkStart w:id="206" w:name="_BILL_SECTION_NUMBER__cfc27d98_fc91_485c"/>
      <w:r>
        <w:rPr>
          <w:rFonts w:ascii="Arial" w:eastAsia="Arial" w:hAnsi="Arial" w:cs="Arial"/>
          <w:b/>
          <w:sz w:val="24"/>
        </w:rPr>
        <w:t>7</w:t>
      </w:r>
      <w:bookmarkEnd w:id="206"/>
      <w:r>
        <w:rPr>
          <w:rFonts w:ascii="Arial" w:eastAsia="Arial" w:hAnsi="Arial" w:cs="Arial"/>
          <w:b/>
          <w:sz w:val="24"/>
        </w:rPr>
        <w:t>.  38 MRSA §480-Z, sub-§7, ¶E,</w:t>
      </w:r>
      <w:r>
        <w:rPr>
          <w:rFonts w:ascii="Arial" w:eastAsia="Arial" w:hAnsi="Arial" w:cs="Arial"/>
        </w:rPr>
        <w:t xml:space="preserve"> as amended by PL 2019, c. 581, §3, is </w:t>
      </w:r>
      <w:bookmarkStart w:id="207" w:name="_LINE__24_c903a921_c815_412e_b00f_9be14a"/>
      <w:bookmarkEnd w:id="205"/>
      <w:r>
        <w:rPr>
          <w:rFonts w:ascii="Arial" w:eastAsia="Arial" w:hAnsi="Arial" w:cs="Arial"/>
        </w:rPr>
        <w:t>further amended to read:</w:t>
      </w:r>
      <w:bookmarkEnd w:id="207"/>
    </w:p>
    <w:p w:rsidR="008E5E58" w:rsidP="008E5E58">
      <w:pPr>
        <w:ind w:left="720"/>
        <w:rPr>
          <w:rFonts w:ascii="Arial" w:eastAsia="Arial" w:hAnsi="Arial" w:cs="Arial"/>
        </w:rPr>
      </w:pPr>
      <w:bookmarkStart w:id="208" w:name="_STATUTE_NUMBER__2c492486_f771_4892_b29d"/>
      <w:bookmarkStart w:id="209" w:name="_STATUTE_P__9d85974b_9e2e_4dee_b358_9886"/>
      <w:bookmarkStart w:id="210" w:name="_PAR__13_ebeea8ce_1feb_4633_bf64_19cc776"/>
      <w:bookmarkStart w:id="211" w:name="_LINE__25_cd5bedec_757a_444d_a216_d5d6f7"/>
      <w:bookmarkEnd w:id="202"/>
      <w:bookmarkEnd w:id="204"/>
      <w:r>
        <w:rPr>
          <w:rFonts w:ascii="Arial" w:eastAsia="Arial" w:hAnsi="Arial" w:cs="Arial"/>
        </w:rPr>
        <w:t>E</w:t>
      </w:r>
      <w:bookmarkEnd w:id="208"/>
      <w:r>
        <w:rPr>
          <w:rFonts w:ascii="Arial" w:eastAsia="Arial" w:hAnsi="Arial" w:cs="Arial"/>
        </w:rPr>
        <w:t xml:space="preserve">.  </w:t>
      </w:r>
      <w:bookmarkStart w:id="212" w:name="_STATUTE_CONTENT__a0d7b3ed_8a18_4665_9b4"/>
      <w:r>
        <w:rPr>
          <w:rFonts w:ascii="Arial" w:eastAsia="Arial" w:hAnsi="Arial" w:cs="Arial"/>
        </w:rPr>
        <w:t xml:space="preserve">Shorebird nesting, feeding and staging areas; </w:t>
      </w:r>
      <w:bookmarkStart w:id="213" w:name="_PROCESSED_CHANGE__9cfa4297_bfcc_473e_b3"/>
      <w:r>
        <w:rPr>
          <w:rFonts w:ascii="Arial" w:eastAsia="Arial" w:hAnsi="Arial" w:cs="Arial"/>
          <w:strike/>
        </w:rPr>
        <w:t>and</w:t>
      </w:r>
      <w:bookmarkEnd w:id="211"/>
      <w:bookmarkEnd w:id="212"/>
      <w:bookmarkEnd w:id="213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14" w:name="_BILL_SECTION_HEADER__faf8fccf_48de_46ea"/>
      <w:bookmarkStart w:id="215" w:name="_BILL_SECTION__44cb54fb_5e44_45d6_a758_c"/>
      <w:bookmarkStart w:id="216" w:name="_PAR__14_4d82b5e2_1dbe_4c2e_a597_0ca31ae"/>
      <w:bookmarkStart w:id="217" w:name="_LINE__26_eb82ae67_a87b_44a4_b67c_614426"/>
      <w:bookmarkEnd w:id="203"/>
      <w:bookmarkEnd w:id="209"/>
      <w:bookmarkEnd w:id="210"/>
      <w:r>
        <w:rPr>
          <w:rFonts w:ascii="Arial" w:eastAsia="Arial" w:hAnsi="Arial" w:cs="Arial"/>
          <w:b/>
          <w:sz w:val="24"/>
        </w:rPr>
        <w:t xml:space="preserve">Sec. </w:t>
      </w:r>
      <w:bookmarkStart w:id="218" w:name="_BILL_SECTION_NUMBER__6e717b60_440a_46d1"/>
      <w:r>
        <w:rPr>
          <w:rFonts w:ascii="Arial" w:eastAsia="Arial" w:hAnsi="Arial" w:cs="Arial"/>
          <w:b/>
          <w:sz w:val="24"/>
        </w:rPr>
        <w:t>8</w:t>
      </w:r>
      <w:bookmarkEnd w:id="218"/>
      <w:r>
        <w:rPr>
          <w:rFonts w:ascii="Arial" w:eastAsia="Arial" w:hAnsi="Arial" w:cs="Arial"/>
          <w:b/>
          <w:sz w:val="24"/>
        </w:rPr>
        <w:t>.  38 MRSA §480-Z, sub-§7, ¶F,</w:t>
      </w:r>
      <w:r>
        <w:rPr>
          <w:rFonts w:ascii="Arial" w:eastAsia="Arial" w:hAnsi="Arial" w:cs="Arial"/>
        </w:rPr>
        <w:t xml:space="preserve"> as enacted by PL 2019, c. 581, §4, is </w:t>
      </w:r>
      <w:bookmarkStart w:id="219" w:name="_LINE__27_e0726297_7152_47f3_b85a_e3e0be"/>
      <w:bookmarkEnd w:id="217"/>
      <w:r>
        <w:rPr>
          <w:rFonts w:ascii="Arial" w:eastAsia="Arial" w:hAnsi="Arial" w:cs="Arial"/>
        </w:rPr>
        <w:t>amended to read:</w:t>
      </w:r>
      <w:bookmarkEnd w:id="219"/>
    </w:p>
    <w:p w:rsidR="008E5E58" w:rsidP="008E5E58">
      <w:pPr>
        <w:ind w:left="720"/>
        <w:rPr>
          <w:rFonts w:ascii="Arial" w:eastAsia="Arial" w:hAnsi="Arial" w:cs="Arial"/>
        </w:rPr>
      </w:pPr>
      <w:bookmarkStart w:id="220" w:name="_STATUTE_NUMBER__743cbdc4_4129_4bed_bfac"/>
      <w:bookmarkStart w:id="221" w:name="_STATUTE_P__7264ae15_ed75_40f1_a2c5_dc99"/>
      <w:bookmarkStart w:id="222" w:name="_PAR__15_db53df82_3603_4f9a_82d7_8ee068e"/>
      <w:bookmarkStart w:id="223" w:name="_LINE__28_7a2d5788_4d21_438f_b38b_2d8b61"/>
      <w:bookmarkEnd w:id="214"/>
      <w:bookmarkEnd w:id="216"/>
      <w:r>
        <w:rPr>
          <w:rFonts w:ascii="Arial" w:eastAsia="Arial" w:hAnsi="Arial" w:cs="Arial"/>
        </w:rPr>
        <w:t>F</w:t>
      </w:r>
      <w:bookmarkEnd w:id="220"/>
      <w:r>
        <w:rPr>
          <w:rFonts w:ascii="Arial" w:eastAsia="Arial" w:hAnsi="Arial" w:cs="Arial"/>
        </w:rPr>
        <w:t xml:space="preserve">.  </w:t>
      </w:r>
      <w:bookmarkStart w:id="224" w:name="_STATUTE_CONTENT__219fa6df_6907_4df1_b48"/>
      <w:r>
        <w:rPr>
          <w:rFonts w:ascii="Arial" w:eastAsia="Arial" w:hAnsi="Arial" w:cs="Arial"/>
        </w:rPr>
        <w:t>Rivers, streams and brooks</w:t>
      </w:r>
      <w:bookmarkStart w:id="225" w:name="_PROCESSED_CHANGE__44afd820_abe0_4210_90"/>
      <w:r>
        <w:rPr>
          <w:rFonts w:ascii="Arial" w:eastAsia="Arial" w:hAnsi="Arial" w:cs="Arial"/>
          <w:strike/>
        </w:rPr>
        <w:t>.</w:t>
      </w:r>
      <w:bookmarkStart w:id="226" w:name="_PROCESSED_CHANGE__e172bfbd_2101_455f_a0"/>
      <w:bookmarkEnd w:id="225"/>
      <w:r>
        <w:rPr>
          <w:rFonts w:ascii="Arial" w:eastAsia="Arial" w:hAnsi="Arial" w:cs="Arial"/>
          <w:u w:val="single"/>
        </w:rPr>
        <w:t>;</w:t>
      </w:r>
      <w:bookmarkEnd w:id="223"/>
      <w:bookmarkEnd w:id="224"/>
      <w:bookmarkEnd w:id="226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27" w:name="_BILL_SECTION_HEADER__c7cd9b68_c31a_479d"/>
      <w:bookmarkStart w:id="228" w:name="_BILL_SECTION__b0765c90_c47b_411c_af9f_8"/>
      <w:bookmarkStart w:id="229" w:name="_PAR__16_be780967_f4d0_4c61_a446_cbcefac"/>
      <w:bookmarkStart w:id="230" w:name="_LINE__29_3d2cca21_e7b0_47cb_bb43_2f5e2c"/>
      <w:bookmarkEnd w:id="215"/>
      <w:bookmarkEnd w:id="221"/>
      <w:bookmarkEnd w:id="222"/>
      <w:r>
        <w:rPr>
          <w:rFonts w:ascii="Arial" w:eastAsia="Arial" w:hAnsi="Arial" w:cs="Arial"/>
          <w:b/>
          <w:sz w:val="24"/>
        </w:rPr>
        <w:t xml:space="preserve">Sec. </w:t>
      </w:r>
      <w:bookmarkStart w:id="231" w:name="_BILL_SECTION_NUMBER__4c01d9a8_eb1c_475e"/>
      <w:r>
        <w:rPr>
          <w:rFonts w:ascii="Arial" w:eastAsia="Arial" w:hAnsi="Arial" w:cs="Arial"/>
          <w:b/>
          <w:sz w:val="24"/>
        </w:rPr>
        <w:t>9</w:t>
      </w:r>
      <w:bookmarkEnd w:id="231"/>
      <w:r>
        <w:rPr>
          <w:rFonts w:ascii="Arial" w:eastAsia="Arial" w:hAnsi="Arial" w:cs="Arial"/>
          <w:b/>
          <w:sz w:val="24"/>
        </w:rPr>
        <w:t>.  38 MRSA §480-Z, sub-§7, ¶G</w:t>
      </w:r>
      <w:r>
        <w:rPr>
          <w:rFonts w:ascii="Arial" w:eastAsia="Arial" w:hAnsi="Arial" w:cs="Arial"/>
        </w:rPr>
        <w:t xml:space="preserve"> is enacted to read:</w:t>
      </w:r>
      <w:bookmarkEnd w:id="230"/>
    </w:p>
    <w:p w:rsidR="008E5E58" w:rsidP="008E5E58">
      <w:pPr>
        <w:ind w:left="720"/>
        <w:rPr>
          <w:rFonts w:ascii="Arial" w:eastAsia="Arial" w:hAnsi="Arial" w:cs="Arial"/>
        </w:rPr>
      </w:pPr>
      <w:bookmarkStart w:id="232" w:name="_STATUTE_NUMBER__db377423_e300_47f6_94bc"/>
      <w:bookmarkStart w:id="233" w:name="_STATUTE_P__4b13c709_3039_4ad4_92d1_1c51"/>
      <w:bookmarkStart w:id="234" w:name="_PAR__17_18bc8bac_c8a3_4c30_ab30_6c85054"/>
      <w:bookmarkStart w:id="235" w:name="_LINE__30_54f36a6f_f13a_4318_a36d_c8f36d"/>
      <w:bookmarkStart w:id="236" w:name="_PROCESSED_CHANGE__7e062a0f_d228_4974_8f"/>
      <w:bookmarkEnd w:id="227"/>
      <w:bookmarkEnd w:id="229"/>
      <w:r>
        <w:rPr>
          <w:rFonts w:ascii="Arial" w:eastAsia="Arial" w:hAnsi="Arial" w:cs="Arial"/>
          <w:u w:val="single"/>
        </w:rPr>
        <w:t>G</w:t>
      </w:r>
      <w:bookmarkEnd w:id="232"/>
      <w:r>
        <w:rPr>
          <w:rFonts w:ascii="Arial" w:eastAsia="Arial" w:hAnsi="Arial" w:cs="Arial"/>
          <w:u w:val="single"/>
        </w:rPr>
        <w:t xml:space="preserve">.  </w:t>
      </w:r>
      <w:bookmarkStart w:id="237" w:name="_STATUTE_CONTENT__f0910871_f051_4b41_b85"/>
      <w:r>
        <w:rPr>
          <w:rFonts w:ascii="Arial" w:eastAsia="Arial" w:hAnsi="Arial" w:cs="Arial"/>
          <w:u w:val="single"/>
        </w:rPr>
        <w:t>Great ponds; and</w:t>
      </w:r>
      <w:bookmarkEnd w:id="235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38" w:name="_BILL_SECTION_HEADER__9d17d635_98ff_4978"/>
      <w:bookmarkStart w:id="239" w:name="_BILL_SECTION__88a9683a_dc0b_466a_bed4_c"/>
      <w:bookmarkStart w:id="240" w:name="_PAR__18_02d861dc_3e2b_43c5_975e_3de37fb"/>
      <w:bookmarkStart w:id="241" w:name="_LINE__31_aaa10f55_aa79_4cda_b1dd_d41deb"/>
      <w:bookmarkEnd w:id="228"/>
      <w:bookmarkEnd w:id="233"/>
      <w:bookmarkEnd w:id="234"/>
      <w:bookmarkEnd w:id="236"/>
      <w:bookmarkEnd w:id="237"/>
      <w:r>
        <w:rPr>
          <w:rFonts w:ascii="Arial" w:eastAsia="Arial" w:hAnsi="Arial" w:cs="Arial"/>
          <w:b/>
          <w:sz w:val="24"/>
        </w:rPr>
        <w:t xml:space="preserve">Sec. </w:t>
      </w:r>
      <w:bookmarkStart w:id="242" w:name="_BILL_SECTION_NUMBER__5ed884fa_6769_441f"/>
      <w:r>
        <w:rPr>
          <w:rFonts w:ascii="Arial" w:eastAsia="Arial" w:hAnsi="Arial" w:cs="Arial"/>
          <w:b/>
          <w:sz w:val="24"/>
        </w:rPr>
        <w:t>10</w:t>
      </w:r>
      <w:bookmarkEnd w:id="242"/>
      <w:r>
        <w:rPr>
          <w:rFonts w:ascii="Arial" w:eastAsia="Arial" w:hAnsi="Arial" w:cs="Arial"/>
          <w:b/>
          <w:sz w:val="24"/>
        </w:rPr>
        <w:t>.  38 MRSA §480-Z, sub-§7, ¶H</w:t>
      </w:r>
      <w:r>
        <w:rPr>
          <w:rFonts w:ascii="Arial" w:eastAsia="Arial" w:hAnsi="Arial" w:cs="Arial"/>
        </w:rPr>
        <w:t xml:space="preserve"> is enacted to read:</w:t>
      </w:r>
      <w:bookmarkEnd w:id="241"/>
    </w:p>
    <w:p w:rsidR="008E5E58" w:rsidP="008E5E58">
      <w:pPr>
        <w:ind w:left="720"/>
        <w:rPr>
          <w:rFonts w:ascii="Arial" w:eastAsia="Arial" w:hAnsi="Arial" w:cs="Arial"/>
        </w:rPr>
      </w:pPr>
      <w:bookmarkStart w:id="243" w:name="_STATUTE_NUMBER__14cd8e16_f3b0_4a4b_8145"/>
      <w:bookmarkStart w:id="244" w:name="_STATUTE_P__a2608e1d_1e51_4f07_b622_1a26"/>
      <w:bookmarkStart w:id="245" w:name="_PAR__19_2e128e2f_98e0_4996_b276_b31d513"/>
      <w:bookmarkStart w:id="246" w:name="_LINE__32_8c623fb3_6349_41b5_bea2_ec73e5"/>
      <w:bookmarkStart w:id="247" w:name="_PROCESSED_CHANGE__db5bcf7b_88f2_4ca4_8c"/>
      <w:bookmarkEnd w:id="238"/>
      <w:bookmarkEnd w:id="240"/>
      <w:r>
        <w:rPr>
          <w:rFonts w:ascii="Arial" w:eastAsia="Arial" w:hAnsi="Arial" w:cs="Arial"/>
          <w:u w:val="single"/>
        </w:rPr>
        <w:t>H</w:t>
      </w:r>
      <w:bookmarkEnd w:id="243"/>
      <w:r>
        <w:rPr>
          <w:rFonts w:ascii="Arial" w:eastAsia="Arial" w:hAnsi="Arial" w:cs="Arial"/>
          <w:u w:val="single"/>
        </w:rPr>
        <w:t xml:space="preserve">.  </w:t>
      </w:r>
      <w:bookmarkStart w:id="248" w:name="_STATUTE_CONTENT__2866f98a_6124_47d4_9d7"/>
      <w:r>
        <w:rPr>
          <w:rFonts w:ascii="Arial" w:eastAsia="Arial" w:hAnsi="Arial" w:cs="Arial"/>
          <w:u w:val="single"/>
        </w:rPr>
        <w:t xml:space="preserve">Habitat for state endangered and state threatened species that is significant wildlife </w:t>
      </w:r>
      <w:bookmarkStart w:id="249" w:name="_LINE__33_838edf71_1d8a_4d58_86e1_d3b0ae"/>
      <w:bookmarkEnd w:id="246"/>
      <w:r>
        <w:rPr>
          <w:rFonts w:ascii="Arial" w:eastAsia="Arial" w:hAnsi="Arial" w:cs="Arial"/>
          <w:u w:val="single"/>
        </w:rPr>
        <w:t>habitat</w:t>
      </w:r>
      <w:r>
        <w:rPr>
          <w:rFonts w:ascii="Arial" w:eastAsia="Arial" w:hAnsi="Arial" w:cs="Arial"/>
          <w:u w:val="single"/>
        </w:rPr>
        <w:t xml:space="preserve"> as defined in section 480-B, subsection 10, paragraph B, subparagraph (4)</w:t>
      </w:r>
      <w:r>
        <w:rPr>
          <w:rFonts w:ascii="Arial" w:eastAsia="Arial" w:hAnsi="Arial" w:cs="Arial"/>
          <w:u w:val="single"/>
        </w:rPr>
        <w:t>.</w:t>
      </w:r>
      <w:bookmarkEnd w:id="249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50" w:name="_BILL_SECTION_HEADER__f563f5b6_1dd2_41fe"/>
      <w:bookmarkStart w:id="251" w:name="_BILL_SECTION__d10d7bf9_9916_4e4d_be50_a"/>
      <w:bookmarkStart w:id="252" w:name="_PAR__20_9b0dd875_2be5_4eeb_b1d4_514c67c"/>
      <w:bookmarkStart w:id="253" w:name="_LINE__34_5379ab27_aac8_46fc_a91e_8e7525"/>
      <w:bookmarkEnd w:id="239"/>
      <w:bookmarkEnd w:id="244"/>
      <w:bookmarkEnd w:id="245"/>
      <w:bookmarkEnd w:id="247"/>
      <w:bookmarkEnd w:id="248"/>
      <w:r>
        <w:rPr>
          <w:rFonts w:ascii="Arial" w:eastAsia="Arial" w:hAnsi="Arial" w:cs="Arial"/>
          <w:b/>
          <w:sz w:val="24"/>
        </w:rPr>
        <w:t xml:space="preserve">Sec. </w:t>
      </w:r>
      <w:bookmarkStart w:id="254" w:name="_BILL_SECTION_NUMBER__adc02108_d6cd_4b41"/>
      <w:r>
        <w:rPr>
          <w:rFonts w:ascii="Arial" w:eastAsia="Arial" w:hAnsi="Arial" w:cs="Arial"/>
          <w:b/>
          <w:sz w:val="24"/>
        </w:rPr>
        <w:t>11</w:t>
      </w:r>
      <w:bookmarkEnd w:id="254"/>
      <w:r>
        <w:rPr>
          <w:rFonts w:ascii="Arial" w:eastAsia="Arial" w:hAnsi="Arial" w:cs="Arial"/>
          <w:b/>
          <w:sz w:val="24"/>
        </w:rPr>
        <w:t>.  38 MRSA §480-Z, sub-§8</w:t>
      </w:r>
      <w:r>
        <w:rPr>
          <w:rFonts w:ascii="Arial" w:eastAsia="Arial" w:hAnsi="Arial" w:cs="Arial"/>
        </w:rPr>
        <w:t xml:space="preserve"> is enacted to read:</w:t>
      </w:r>
      <w:bookmarkEnd w:id="253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55" w:name="_STATUTE_NUMBER__ff2b4542_c7fb_41c2_9796"/>
      <w:bookmarkStart w:id="256" w:name="_STATUTE_SS__5e8f01c1_82cb_43a9_b2fc_b80"/>
      <w:bookmarkStart w:id="257" w:name="_PAR__21_c9b7758c_11ce_4fce_8dcf_df1f082"/>
      <w:bookmarkStart w:id="258" w:name="_LINE__35_cc6db775_1947_40b9_b24f_73fd4f"/>
      <w:bookmarkStart w:id="259" w:name="_PROCESSED_CHANGE__d4cf9a77_32c4_40b1_a6"/>
      <w:bookmarkEnd w:id="250"/>
      <w:bookmarkEnd w:id="252"/>
      <w:r>
        <w:rPr>
          <w:rFonts w:ascii="Arial" w:eastAsia="Arial" w:hAnsi="Arial" w:cs="Arial"/>
          <w:b/>
          <w:u w:val="single"/>
        </w:rPr>
        <w:t>8</w:t>
      </w:r>
      <w:bookmarkEnd w:id="255"/>
      <w:r>
        <w:rPr>
          <w:rFonts w:ascii="Arial" w:eastAsia="Arial" w:hAnsi="Arial" w:cs="Arial"/>
          <w:b/>
          <w:u w:val="single"/>
        </w:rPr>
        <w:t xml:space="preserve">.  </w:t>
      </w:r>
      <w:bookmarkStart w:id="260" w:name="_STATUTE_HEADNOTE__5913bcf3_1028_4cec_9f"/>
      <w:r>
        <w:rPr>
          <w:rFonts w:ascii="Arial" w:eastAsia="Arial" w:hAnsi="Arial" w:cs="Arial"/>
          <w:b/>
          <w:u w:val="single"/>
        </w:rPr>
        <w:t xml:space="preserve">Deed restrictions and conservation easements. </w:t>
      </w:r>
      <w:r>
        <w:rPr>
          <w:rFonts w:ascii="Arial" w:eastAsia="Arial" w:hAnsi="Arial" w:cs="Arial"/>
          <w:u w:val="single"/>
        </w:rPr>
        <w:t xml:space="preserve"> </w:t>
      </w:r>
      <w:bookmarkStart w:id="261" w:name="_STATUTE_CONTENT__2e7533a8_dcf3_47c8_bf0"/>
      <w:bookmarkEnd w:id="260"/>
      <w:r>
        <w:rPr>
          <w:rFonts w:ascii="Arial" w:eastAsia="Arial" w:hAnsi="Arial" w:cs="Arial"/>
          <w:u w:val="single"/>
        </w:rPr>
        <w:t xml:space="preserve">The department has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rd-party </w:t>
      </w:r>
      <w:bookmarkStart w:id="262" w:name="_LINE__36_6c91f8f1_1459_4882_beaf_2d06e0"/>
      <w:bookmarkEnd w:id="258"/>
      <w:r>
        <w:rPr>
          <w:rFonts w:ascii="Arial" w:eastAsia="Arial" w:hAnsi="Arial" w:cs="Arial"/>
          <w:u w:val="single"/>
        </w:rPr>
        <w:t xml:space="preserve">enforcement rights to enforce any deed restriction or conservation easement executed to </w:t>
      </w:r>
      <w:bookmarkStart w:id="263" w:name="_LINE__37_00cb72b3_0f5f_441c_94b2_beb948"/>
      <w:bookmarkEnd w:id="262"/>
      <w:r>
        <w:rPr>
          <w:rFonts w:ascii="Arial" w:eastAsia="Arial" w:hAnsi="Arial" w:cs="Arial"/>
          <w:u w:val="single"/>
        </w:rPr>
        <w:t>meet a compensation requirement under this section.</w:t>
      </w:r>
      <w:bookmarkEnd w:id="263"/>
    </w:p>
    <w:p w:rsidR="008E5E58" w:rsidP="008E5E5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4" w:name="_SUMMARY__6545ea35_a7dc_466a_985d_db4687"/>
      <w:bookmarkStart w:id="265" w:name="_PAGE__3_2b13ed04_6362_4c93_b774_1bcf186"/>
      <w:bookmarkStart w:id="266" w:name="_PAR__1_5f836b41_66ed_4c3f_ae26_a7c73525"/>
      <w:bookmarkStart w:id="267" w:name="_LINE__1_fd6336ba_1f40_4825_94f2_9b94df8"/>
      <w:bookmarkEnd w:id="8"/>
      <w:bookmarkEnd w:id="129"/>
      <w:bookmarkEnd w:id="251"/>
      <w:bookmarkEnd w:id="256"/>
      <w:bookmarkEnd w:id="257"/>
      <w:bookmarkEnd w:id="259"/>
      <w:bookmarkEnd w:id="261"/>
      <w:r>
        <w:rPr>
          <w:rFonts w:ascii="Arial" w:eastAsia="Arial" w:hAnsi="Arial" w:cs="Arial"/>
          <w:b/>
          <w:sz w:val="24"/>
        </w:rPr>
        <w:t>SUMMARY</w:t>
      </w:r>
      <w:bookmarkEnd w:id="267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68" w:name="_PAR__2_7df3d45e_f86e_44da_bfdf_6794db2b"/>
      <w:bookmarkStart w:id="269" w:name="_LINE__2_61a24559_be15_4905_b1f4_4a9adf6"/>
      <w:bookmarkEnd w:id="266"/>
      <w:r>
        <w:rPr>
          <w:rFonts w:ascii="Arial" w:eastAsia="Arial" w:hAnsi="Arial" w:cs="Arial"/>
        </w:rPr>
        <w:t xml:space="preserve">This bill amends several provisions in the Natural Resources Protection Act.  </w:t>
      </w:r>
      <w:bookmarkEnd w:id="269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70" w:name="_PAR__3_58d348a3_f59e_429b_9796_fe392b24"/>
      <w:bookmarkStart w:id="271" w:name="_LINE__3_13b83f21_510c_4b42_b79e_c111031"/>
      <w:bookmarkEnd w:id="268"/>
      <w:r>
        <w:rPr>
          <w:rFonts w:ascii="Arial" w:eastAsia="Arial" w:hAnsi="Arial" w:cs="Arial"/>
        </w:rPr>
        <w:t xml:space="preserve">1.  It adds the hand planting of native vegetation, the hand planting of native dune </w:t>
      </w:r>
      <w:bookmarkStart w:id="272" w:name="_LINE__4_148b88ec_7f86_4561_b968_4f2ef30"/>
      <w:bookmarkEnd w:id="271"/>
      <w:r>
        <w:rPr>
          <w:rFonts w:ascii="Arial" w:eastAsia="Arial" w:hAnsi="Arial" w:cs="Arial"/>
        </w:rPr>
        <w:t xml:space="preserve">vegetation and certain corrective actions to the list of activities for which a permit is not </w:t>
      </w:r>
      <w:bookmarkStart w:id="273" w:name="_LINE__5_2db5f740_504d_4d05_aa54_593274e"/>
      <w:bookmarkEnd w:id="272"/>
      <w:r>
        <w:rPr>
          <w:rFonts w:ascii="Arial" w:eastAsia="Arial" w:hAnsi="Arial" w:cs="Arial"/>
        </w:rPr>
        <w:t xml:space="preserve">required.  </w:t>
      </w:r>
      <w:bookmarkEnd w:id="273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74" w:name="_PAR__4_de8d8303_7650_4527_901b_8a90e19d"/>
      <w:bookmarkStart w:id="275" w:name="_LINE__6_bc20feaf_ce44_4786_9bd4_08ca56e"/>
      <w:bookmarkEnd w:id="270"/>
      <w:r>
        <w:rPr>
          <w:rFonts w:ascii="Arial" w:eastAsia="Arial" w:hAnsi="Arial" w:cs="Arial"/>
        </w:rPr>
        <w:t xml:space="preserve">2.  It clarifies the provisions regarding the circumstances under which a permit is not </w:t>
      </w:r>
      <w:bookmarkStart w:id="276" w:name="_LINE__7_2451b66f_e067_4cf2_ab16_33fbf32"/>
      <w:bookmarkEnd w:id="275"/>
      <w:r>
        <w:rPr>
          <w:rFonts w:ascii="Arial" w:eastAsia="Arial" w:hAnsi="Arial" w:cs="Arial"/>
        </w:rPr>
        <w:t xml:space="preserve">required when an emergency activity is conducted to alleviate a threat caused by a flood </w:t>
      </w:r>
      <w:bookmarkStart w:id="277" w:name="_LINE__8_e8113634_5c2b_4ebe_a0f6_8e75f92"/>
      <w:bookmarkEnd w:id="276"/>
      <w:r>
        <w:rPr>
          <w:rFonts w:ascii="Arial" w:eastAsia="Arial" w:hAnsi="Arial" w:cs="Arial"/>
        </w:rPr>
        <w:t xml:space="preserve">event. </w:t>
      </w:r>
      <w:bookmarkEnd w:id="277"/>
    </w:p>
    <w:p w:rsidR="008E5E58" w:rsidP="008E5E58">
      <w:pPr>
        <w:ind w:left="360" w:firstLine="360"/>
        <w:rPr>
          <w:rFonts w:ascii="Arial" w:eastAsia="Arial" w:hAnsi="Arial" w:cs="Arial"/>
        </w:rPr>
      </w:pPr>
      <w:bookmarkStart w:id="278" w:name="_PAR__5_f13bff03_4683_42b2_9004_705a9271"/>
      <w:bookmarkStart w:id="279" w:name="_LINE__9_8398143f_6074_4664_8830_78fb4ec"/>
      <w:bookmarkEnd w:id="274"/>
      <w:r>
        <w:rPr>
          <w:rFonts w:ascii="Arial" w:eastAsia="Arial" w:hAnsi="Arial" w:cs="Arial"/>
        </w:rPr>
        <w:t xml:space="preserve">3.  It adds great ponds and habitat for state endangered and state threatened species that </w:t>
      </w:r>
      <w:bookmarkStart w:id="280" w:name="_LINE__10_79112045_7aeb_42fd_b4a3_795a72"/>
      <w:bookmarkEnd w:id="279"/>
      <w:r>
        <w:rPr>
          <w:rFonts w:ascii="Arial" w:eastAsia="Arial" w:hAnsi="Arial" w:cs="Arial"/>
        </w:rPr>
        <w:t xml:space="preserve">is significant wildlife habitat to the list of areas under the department's compensation </w:t>
      </w:r>
      <w:bookmarkStart w:id="281" w:name="_LINE__11_1708eace_fbb2_4117_bf52_f6af8e"/>
      <w:bookmarkEnd w:id="280"/>
      <w:r>
        <w:rPr>
          <w:rFonts w:ascii="Arial" w:eastAsia="Arial" w:hAnsi="Arial" w:cs="Arial"/>
        </w:rPr>
        <w:t xml:space="preserve">program and provides the department with 3rd-party enforcement rights to enforce deed </w:t>
      </w:r>
      <w:bookmarkStart w:id="282" w:name="_LINE__12_e9bdfbf9_0d71_4d63_8cbc_741f45"/>
      <w:bookmarkEnd w:id="281"/>
      <w:r>
        <w:rPr>
          <w:rFonts w:ascii="Arial" w:eastAsia="Arial" w:hAnsi="Arial" w:cs="Arial"/>
        </w:rPr>
        <w:t xml:space="preserve">restrictions or conservation easements executed to meet a requirement under its </w:t>
      </w:r>
      <w:bookmarkStart w:id="283" w:name="_LINE__13_e7ebfe75_034f_41ac_8591_02e2f9"/>
      <w:bookmarkEnd w:id="282"/>
      <w:r>
        <w:rPr>
          <w:rFonts w:ascii="Arial" w:eastAsia="Arial" w:hAnsi="Arial" w:cs="Arial"/>
        </w:rPr>
        <w:t>compensation program.</w:t>
      </w:r>
      <w:bookmarkEnd w:id="283"/>
    </w:p>
    <w:bookmarkEnd w:id="1"/>
    <w:bookmarkEnd w:id="2"/>
    <w:bookmarkEnd w:id="264"/>
    <w:bookmarkEnd w:id="265"/>
    <w:bookmarkEnd w:id="27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LR2655,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Activities Allowed Under the Natural Resources Protection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E5E58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