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Licensing of Community Paramedicine Services and Clinicians</w:t>
      </w:r>
    </w:p>
    <w:p w:rsidR="000552A6" w:rsidP="000552A6">
      <w:pPr>
        <w:ind w:left="360"/>
        <w:rPr>
          <w:rFonts w:ascii="Arial" w:eastAsia="Arial" w:hAnsi="Arial" w:cs="Arial"/>
        </w:rPr>
      </w:pPr>
      <w:bookmarkStart w:id="0" w:name="_ENACTING_CLAUSE__2d42898c_201a_471c_a01"/>
      <w:bookmarkStart w:id="1" w:name="_DOC_BODY__d8e00ee6_90b9_4212_9d86_a7694"/>
      <w:bookmarkStart w:id="2" w:name="_DOC_BODY_CONTAINER__a162a973_35d9_4612_"/>
      <w:bookmarkStart w:id="3" w:name="_PAGE__1_89ec811a_9e08_4f04_9bd8_c89b766"/>
      <w:bookmarkStart w:id="4" w:name="_PAR__1_6c9b069e_657a_419f_9f19_9f20306d"/>
      <w:bookmarkStart w:id="5" w:name="_LINE__1_841e0fec_e0d6_42a2_aa89_69753d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6" w:name="_BILL_SECTION_HEADER__1576974a_aa15_4d3f"/>
      <w:bookmarkStart w:id="7" w:name="_BILL_SECTION__44f972f5_58e4_419c_b433_3"/>
      <w:bookmarkStart w:id="8" w:name="_DOC_BODY_CONTENT__c37be387_9ad3_436e_a0"/>
      <w:bookmarkStart w:id="9" w:name="_PAR__2_5e1540c3_4943_4398_8313_91e7d8cf"/>
      <w:bookmarkStart w:id="10" w:name="_LINE__2_737203fc_51e0_45a6_aa5e_42ebd2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51bc8a5_b2d3_410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§2147, sub-§15,</w:t>
      </w:r>
      <w:r>
        <w:rPr>
          <w:rFonts w:ascii="Arial" w:eastAsia="Arial" w:hAnsi="Arial" w:cs="Arial"/>
        </w:rPr>
        <w:t xml:space="preserve"> as corrected by RR 2023, c. 2, Pt. A, §30, is </w:t>
      </w:r>
      <w:bookmarkStart w:id="12" w:name="_LINE__3_63b00d71_9f18_480f_aba5_1ea25eb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13" w:name="_STATUTE_NUMBER__afcf54b2_3157_411c_8475"/>
      <w:bookmarkStart w:id="14" w:name="_STATUTE_SS__3996fc82_3b81_4d74_b028_284"/>
      <w:bookmarkStart w:id="15" w:name="_PAR__3_1b409794_1a30_4d47_a0ef_d96d47fd"/>
      <w:bookmarkStart w:id="16" w:name="_LINE__4_084dc7f3_4ed0_4c22_8dae_eac02aa"/>
      <w:bookmarkEnd w:id="6"/>
      <w:bookmarkEnd w:id="9"/>
      <w:r>
        <w:rPr>
          <w:rFonts w:ascii="Arial" w:eastAsia="Arial" w:hAnsi="Arial" w:cs="Arial"/>
          <w:b/>
        </w:rPr>
        <w:t>15</w:t>
      </w:r>
      <w:bookmarkEnd w:id="13"/>
      <w:r>
        <w:rPr>
          <w:rFonts w:ascii="Arial" w:eastAsia="Arial" w:hAnsi="Arial" w:cs="Arial"/>
          <w:b/>
        </w:rPr>
        <w:t xml:space="preserve">. </w:t>
      </w:r>
      <w:bookmarkStart w:id="17" w:name="_PROCESSED_CHANGE__c0030d9e_0f0c_4d02_a7"/>
      <w:r>
        <w:rPr>
          <w:rFonts w:ascii="Arial" w:eastAsia="Arial" w:hAnsi="Arial" w:cs="Arial"/>
          <w:b/>
        </w:rPr>
        <w:t xml:space="preserve"> </w:t>
      </w:r>
      <w:bookmarkStart w:id="18" w:name="_STATUTE_HEADNOTE__23deb44f_4b83_4733_95"/>
      <w:r>
        <w:rPr>
          <w:rFonts w:ascii="Arial" w:eastAsia="Arial" w:hAnsi="Arial" w:cs="Arial"/>
          <w:b/>
          <w:strike/>
        </w:rPr>
        <w:t>Emergency medical services community</w:t>
      </w:r>
      <w:bookmarkStart w:id="19" w:name="_PROCESSED_CHANGE__b3f6a948_1ebf_443c_a0"/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Community</w:t>
      </w:r>
      <w:bookmarkEnd w:id="19"/>
      <w:r>
        <w:rPr>
          <w:rFonts w:ascii="Arial" w:eastAsia="Arial" w:hAnsi="Arial" w:cs="Arial"/>
          <w:b/>
        </w:rPr>
        <w:t xml:space="preserve"> paramedicine services.</w:t>
      </w:r>
      <w:bookmarkEnd w:id="18"/>
      <w:r>
        <w:rPr>
          <w:rFonts w:ascii="Arial" w:eastAsia="Arial" w:hAnsi="Arial" w:cs="Arial"/>
          <w:b/>
        </w:rPr>
        <w:t xml:space="preserve"> </w:t>
      </w:r>
      <w:bookmarkStart w:id="20" w:name="_PROCESSED_CHANGE__cfd34b67_ebcf_497c_9e"/>
      <w:r>
        <w:rPr>
          <w:rFonts w:ascii="Arial" w:eastAsia="Arial" w:hAnsi="Arial" w:cs="Arial"/>
        </w:rPr>
        <w:t xml:space="preserve"> </w:t>
      </w:r>
      <w:bookmarkStart w:id="21" w:name="_STATUTE_CONTENT__65b05a06_326f_4971_bb1"/>
      <w:bookmarkStart w:id="22" w:name="_LINE__5_e84ad4fd_3f98_46af_a371_28abe38"/>
      <w:bookmarkEnd w:id="16"/>
      <w:r>
        <w:rPr>
          <w:rFonts w:ascii="Arial" w:eastAsia="Arial" w:hAnsi="Arial" w:cs="Arial"/>
          <w:strike/>
        </w:rPr>
        <w:t>Ambulance services and nontransporting emergency medical</w:t>
      </w:r>
      <w:bookmarkStart w:id="23" w:name="_PROCESSED_CHANGE__5088ea27_c5be_4562_b4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Community paramedicine</w:t>
      </w:r>
      <w:bookmarkEnd w:id="23"/>
      <w:r>
        <w:rPr>
          <w:rFonts w:ascii="Arial" w:eastAsia="Arial" w:hAnsi="Arial" w:cs="Arial"/>
        </w:rPr>
        <w:t xml:space="preserve"> </w:t>
      </w:r>
      <w:bookmarkStart w:id="24" w:name="_LINE__6_929e16a1_7d01_4c6f_82bf_a039f4b"/>
      <w:bookmarkEnd w:id="22"/>
      <w:r>
        <w:rPr>
          <w:rFonts w:ascii="Arial" w:eastAsia="Arial" w:hAnsi="Arial" w:cs="Arial"/>
        </w:rPr>
        <w:t xml:space="preserve">services as defined </w:t>
      </w:r>
      <w:bookmarkStart w:id="25" w:name="_PROCESSED_CHANGE__24a72ebf_c8ae_4e35_9e"/>
      <w:r>
        <w:rPr>
          <w:rFonts w:ascii="Arial" w:eastAsia="Arial" w:hAnsi="Arial" w:cs="Arial"/>
          <w:u w:val="single"/>
        </w:rPr>
        <w:t>in Title 32, section 8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, subsection 9-C</w:t>
      </w:r>
      <w:r>
        <w:rPr>
          <w:rFonts w:ascii="Arial" w:eastAsia="Arial" w:hAnsi="Arial" w:cs="Arial"/>
        </w:rPr>
        <w:t xml:space="preserve"> </w:t>
      </w:r>
      <w:bookmarkEnd w:id="25"/>
      <w:r>
        <w:rPr>
          <w:rFonts w:ascii="Arial" w:eastAsia="Arial" w:hAnsi="Arial" w:cs="Arial"/>
        </w:rPr>
        <w:t xml:space="preserve">and licensed under </w:t>
      </w:r>
      <w:bookmarkStart w:id="26" w:name="_CROSS_REFERENCE__7dbbe113_7353_4835_a26"/>
      <w:r>
        <w:rPr>
          <w:rFonts w:ascii="Arial" w:eastAsia="Arial" w:hAnsi="Arial" w:cs="Arial"/>
        </w:rPr>
        <w:t xml:space="preserve">Title 32, </w:t>
      </w:r>
      <w:bookmarkStart w:id="27" w:name="_LINE__7_9c606324_afb2_4236_b19c_d93f952"/>
      <w:bookmarkEnd w:id="24"/>
      <w:r>
        <w:rPr>
          <w:rFonts w:ascii="Arial" w:eastAsia="Arial" w:hAnsi="Arial" w:cs="Arial"/>
        </w:rPr>
        <w:t>chapter 2‑B</w:t>
      </w:r>
      <w:bookmarkStart w:id="28" w:name="_PROCESSED_CHANGE__35fed16b_b883_481c_a1"/>
      <w:bookmarkEnd w:id="26"/>
      <w:r>
        <w:rPr>
          <w:rFonts w:ascii="Arial" w:eastAsia="Arial" w:hAnsi="Arial" w:cs="Arial"/>
          <w:strike/>
        </w:rPr>
        <w:t xml:space="preserve">, that are authorized by the Emergency Medical Services' Board to provide </w:t>
      </w:r>
      <w:bookmarkStart w:id="29" w:name="_LINE__8_46882cfb_ec2f_4fd3_a7d1_f283e16"/>
      <w:bookmarkEnd w:id="27"/>
      <w:r>
        <w:rPr>
          <w:rFonts w:ascii="Arial" w:eastAsia="Arial" w:hAnsi="Arial" w:cs="Arial"/>
          <w:strike/>
        </w:rPr>
        <w:t xml:space="preserve">community paramedicine services pursuant to </w:t>
      </w:r>
      <w:bookmarkStart w:id="30" w:name="_CROSS_REFERENCE__830d6c0f_f392_4d88_933"/>
      <w:r>
        <w:rPr>
          <w:rFonts w:ascii="Arial" w:eastAsia="Arial" w:hAnsi="Arial" w:cs="Arial"/>
          <w:strike/>
        </w:rPr>
        <w:t>Title 32, section 84, subsection 4</w:t>
      </w:r>
      <w:bookmarkEnd w:id="28"/>
      <w:bookmarkEnd w:id="30"/>
      <w:r>
        <w:rPr>
          <w:rFonts w:ascii="Arial" w:eastAsia="Arial" w:hAnsi="Arial" w:cs="Arial"/>
        </w:rPr>
        <w:t xml:space="preserve">. This </w:t>
      </w:r>
      <w:bookmarkStart w:id="31" w:name="_LINE__9_9f97ff2f_864c_4064_9df7_ecf172a"/>
      <w:bookmarkEnd w:id="29"/>
      <w:r>
        <w:rPr>
          <w:rFonts w:ascii="Arial" w:eastAsia="Arial" w:hAnsi="Arial" w:cs="Arial"/>
        </w:rPr>
        <w:t xml:space="preserve">exemption applies for the express and exclusive purpose of delivering community </w:t>
      </w:r>
      <w:bookmarkStart w:id="32" w:name="_LINE__10_7b7b3c23_aa8c_4c77_97c4_59f4a7"/>
      <w:bookmarkEnd w:id="31"/>
      <w:r>
        <w:rPr>
          <w:rFonts w:ascii="Arial" w:eastAsia="Arial" w:hAnsi="Arial" w:cs="Arial"/>
        </w:rPr>
        <w:t>paramedicine</w:t>
      </w:r>
      <w:bookmarkStart w:id="33" w:name="_PROCESSED_CHANGE__3c569273_6521_49bf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services</w:t>
      </w:r>
      <w:bookmarkEnd w:id="33"/>
      <w:r>
        <w:rPr>
          <w:rFonts w:ascii="Arial" w:eastAsia="Arial" w:hAnsi="Arial" w:cs="Arial"/>
        </w:rPr>
        <w:t>, as long as:</w:t>
      </w:r>
      <w:bookmarkEnd w:id="21"/>
      <w:bookmarkEnd w:id="32"/>
    </w:p>
    <w:p w:rsidR="000552A6" w:rsidP="000552A6">
      <w:pPr>
        <w:ind w:left="720"/>
        <w:rPr>
          <w:rFonts w:ascii="Arial" w:eastAsia="Arial" w:hAnsi="Arial" w:cs="Arial"/>
        </w:rPr>
      </w:pPr>
      <w:bookmarkStart w:id="34" w:name="_STATUTE_NUMBER__115da5ef_39c3_4d6c_892d"/>
      <w:bookmarkStart w:id="35" w:name="_STATUTE_P__1a05de83_3be0_4f10_b58a_9785"/>
      <w:bookmarkStart w:id="36" w:name="_PAR__4_8d7b04dc_dc67_4f99_94a9_438589aa"/>
      <w:bookmarkStart w:id="37" w:name="_LINE__11_b859a730_6b0d_42ed_8273_416607"/>
      <w:bookmarkStart w:id="38" w:name="_PROCESSED_CHANGE__554e9572_3d33_4f84_bd"/>
      <w:bookmarkEnd w:id="15"/>
      <w:r>
        <w:rPr>
          <w:rFonts w:ascii="Arial" w:eastAsia="Arial" w:hAnsi="Arial" w:cs="Arial"/>
          <w:strike/>
        </w:rPr>
        <w:t>A</w:t>
      </w:r>
      <w:bookmarkEnd w:id="34"/>
      <w:r>
        <w:rPr>
          <w:rFonts w:ascii="Arial" w:eastAsia="Arial" w:hAnsi="Arial" w:cs="Arial"/>
          <w:strike/>
        </w:rPr>
        <w:t xml:space="preserve">.  </w:t>
      </w:r>
      <w:bookmarkStart w:id="39" w:name="_STATUTE_CONTENT__0f08af77_3f55_470f_add"/>
      <w:r>
        <w:rPr>
          <w:rFonts w:ascii="Arial" w:eastAsia="Arial" w:hAnsi="Arial" w:cs="Arial"/>
          <w:strike/>
        </w:rPr>
        <w:t xml:space="preserve">The care is episodic. For the purposes of this paragraph, "episodic" means an </w:t>
      </w:r>
      <w:bookmarkStart w:id="40" w:name="_LINE__12_c54cac71_d645_4bdb_aa9a_c24f34"/>
      <w:bookmarkEnd w:id="37"/>
      <w:r>
        <w:rPr>
          <w:rFonts w:ascii="Arial" w:eastAsia="Arial" w:hAnsi="Arial" w:cs="Arial"/>
          <w:strike/>
        </w:rPr>
        <w:t xml:space="preserve">encounter with a patient focused on presenting concerns and an identified medical </w:t>
      </w:r>
      <w:bookmarkStart w:id="41" w:name="_LINE__13_3d060ef1_9ab4_45a3_b980_1422e8"/>
      <w:bookmarkEnd w:id="40"/>
      <w:r>
        <w:rPr>
          <w:rFonts w:ascii="Arial" w:eastAsia="Arial" w:hAnsi="Arial" w:cs="Arial"/>
          <w:strike/>
        </w:rPr>
        <w:t xml:space="preserve">condition in which neither the community paramedic nor the patient has the expectation </w:t>
      </w:r>
      <w:bookmarkStart w:id="42" w:name="_LINE__14_1594e5d1_96ad_49fb_b6a2_5274fd"/>
      <w:bookmarkEnd w:id="41"/>
      <w:r>
        <w:rPr>
          <w:rFonts w:ascii="Arial" w:eastAsia="Arial" w:hAnsi="Arial" w:cs="Arial"/>
          <w:strike/>
        </w:rPr>
        <w:t>of an ongoing general home care relationship; and</w:t>
      </w:r>
      <w:bookmarkEnd w:id="39"/>
      <w:bookmarkEnd w:id="42"/>
    </w:p>
    <w:p w:rsidR="000552A6" w:rsidP="000552A6">
      <w:pPr>
        <w:ind w:left="720"/>
        <w:rPr>
          <w:rFonts w:ascii="Arial" w:eastAsia="Arial" w:hAnsi="Arial" w:cs="Arial"/>
        </w:rPr>
      </w:pPr>
      <w:bookmarkStart w:id="43" w:name="_STATUTE_NUMBER__e42a7fcd_a97a_47e5_b93c"/>
      <w:bookmarkStart w:id="44" w:name="_STATUTE_P__34d48a98_21dc_4a3a_939d_da9b"/>
      <w:bookmarkStart w:id="45" w:name="_PAR__5_034c0367_1eea_4f67_bb95_b0c54bd3"/>
      <w:bookmarkStart w:id="46" w:name="_LINE__15_ad6f94ef_c2a7_48e2_979a_6e681b"/>
      <w:bookmarkEnd w:id="35"/>
      <w:bookmarkEnd w:id="36"/>
      <w:bookmarkEnd w:id="38"/>
      <w:r>
        <w:rPr>
          <w:rFonts w:ascii="Arial" w:eastAsia="Arial" w:hAnsi="Arial" w:cs="Arial"/>
        </w:rPr>
        <w:t>B</w:t>
      </w:r>
      <w:bookmarkEnd w:id="43"/>
      <w:r>
        <w:rPr>
          <w:rFonts w:ascii="Arial" w:eastAsia="Arial" w:hAnsi="Arial" w:cs="Arial"/>
        </w:rPr>
        <w:t xml:space="preserve">.  </w:t>
      </w:r>
      <w:bookmarkStart w:id="47" w:name="_STATUTE_CONTENT__facfea13_a1a6_43cc_9b8"/>
      <w:r>
        <w:rPr>
          <w:rFonts w:ascii="Arial" w:eastAsia="Arial" w:hAnsi="Arial" w:cs="Arial"/>
        </w:rPr>
        <w:t xml:space="preserve">The Emergency Medical Services' Board adopts rules requiring authorized </w:t>
      </w:r>
      <w:bookmarkStart w:id="48" w:name="_LINE__16_71cb69ce_d042_4f7d_8705_cab082"/>
      <w:bookmarkEnd w:id="46"/>
      <w:r>
        <w:rPr>
          <w:rFonts w:ascii="Arial" w:eastAsia="Arial" w:hAnsi="Arial" w:cs="Arial"/>
        </w:rPr>
        <w:t>community paramedicine services to:</w:t>
      </w:r>
      <w:bookmarkEnd w:id="47"/>
      <w:bookmarkEnd w:id="48"/>
    </w:p>
    <w:p w:rsidR="000552A6" w:rsidP="000552A6">
      <w:pPr>
        <w:ind w:left="1080"/>
        <w:rPr>
          <w:rFonts w:ascii="Arial" w:eastAsia="Arial" w:hAnsi="Arial" w:cs="Arial"/>
        </w:rPr>
      </w:pPr>
      <w:bookmarkStart w:id="49" w:name="_STATUTE_SP__36f68105_d9e1_4bd0_8ac9_83b"/>
      <w:bookmarkStart w:id="50" w:name="_PAR__6_46dc82bb_3a99_463c_97a9_82a1ffb1"/>
      <w:bookmarkStart w:id="51" w:name="_LINE__17_084843d8_20b4_4e8f_99a9_1ba197"/>
      <w:bookmarkEnd w:id="45"/>
      <w:r>
        <w:rPr>
          <w:rFonts w:ascii="Arial" w:eastAsia="Arial" w:hAnsi="Arial" w:cs="Arial"/>
        </w:rPr>
        <w:t>(</w:t>
      </w:r>
      <w:bookmarkStart w:id="52" w:name="_STATUTE_NUMBER__fb577626_4d8a_4f12_9fe3"/>
      <w:r>
        <w:rPr>
          <w:rFonts w:ascii="Arial" w:eastAsia="Arial" w:hAnsi="Arial" w:cs="Arial"/>
        </w:rPr>
        <w:t>1</w:t>
      </w:r>
      <w:bookmarkEnd w:id="52"/>
      <w:r>
        <w:rPr>
          <w:rFonts w:ascii="Arial" w:eastAsia="Arial" w:hAnsi="Arial" w:cs="Arial"/>
        </w:rPr>
        <w:t xml:space="preserve">)  </w:t>
      </w:r>
      <w:bookmarkStart w:id="53" w:name="_STATUTE_CONTENT__e272b62a_eec9_45a2_b56"/>
      <w:r>
        <w:rPr>
          <w:rFonts w:ascii="Arial" w:eastAsia="Arial" w:hAnsi="Arial" w:cs="Arial"/>
        </w:rPr>
        <w:t xml:space="preserve">Comply with the Maine Background Check Center Act requirements as </w:t>
      </w:r>
      <w:bookmarkStart w:id="54" w:name="_LINE__18_6b2c00e0_450e_4d4a_9fc0_a0024e"/>
      <w:bookmarkEnd w:id="51"/>
      <w:r>
        <w:rPr>
          <w:rFonts w:ascii="Arial" w:eastAsia="Arial" w:hAnsi="Arial" w:cs="Arial"/>
        </w:rPr>
        <w:t>described in chapter 1691;</w:t>
      </w:r>
      <w:bookmarkEnd w:id="53"/>
      <w:bookmarkEnd w:id="54"/>
    </w:p>
    <w:p w:rsidR="000552A6" w:rsidP="000552A6">
      <w:pPr>
        <w:ind w:left="1080"/>
        <w:rPr>
          <w:rFonts w:ascii="Arial" w:eastAsia="Arial" w:hAnsi="Arial" w:cs="Arial"/>
        </w:rPr>
      </w:pPr>
      <w:bookmarkStart w:id="55" w:name="_STATUTE_SP__47d3e47f_4628_4208_b24f_1ae"/>
      <w:bookmarkStart w:id="56" w:name="_PAR__7_238b42f8_be8d_4573_98fe_b555fd8d"/>
      <w:bookmarkStart w:id="57" w:name="_LINE__19_d892905c_d324_4ed2_9da3_66205d"/>
      <w:bookmarkEnd w:id="49"/>
      <w:bookmarkEnd w:id="50"/>
      <w:r>
        <w:rPr>
          <w:rFonts w:ascii="Arial" w:eastAsia="Arial" w:hAnsi="Arial" w:cs="Arial"/>
        </w:rPr>
        <w:t>(</w:t>
      </w:r>
      <w:bookmarkStart w:id="58" w:name="_STATUTE_NUMBER__0a916260_70d6_424f_adf2"/>
      <w:r>
        <w:rPr>
          <w:rFonts w:ascii="Arial" w:eastAsia="Arial" w:hAnsi="Arial" w:cs="Arial"/>
        </w:rPr>
        <w:t>2</w:t>
      </w:r>
      <w:bookmarkEnd w:id="58"/>
      <w:r>
        <w:rPr>
          <w:rFonts w:ascii="Arial" w:eastAsia="Arial" w:hAnsi="Arial" w:cs="Arial"/>
        </w:rPr>
        <w:t xml:space="preserve">)  </w:t>
      </w:r>
      <w:bookmarkStart w:id="59" w:name="_STATUTE_CONTENT__f3c4da36_4cb0_4985_b4b"/>
      <w:r>
        <w:rPr>
          <w:rFonts w:ascii="Arial" w:eastAsia="Arial" w:hAnsi="Arial" w:cs="Arial"/>
        </w:rPr>
        <w:t xml:space="preserve">Conduct initial and ongoing training of all staff regarding their obligations as </w:t>
      </w:r>
      <w:bookmarkStart w:id="60" w:name="_LINE__20_614a85fe_4f1e_4bc7_be18_b282bc"/>
      <w:bookmarkEnd w:id="57"/>
      <w:r>
        <w:rPr>
          <w:rFonts w:ascii="Arial" w:eastAsia="Arial" w:hAnsi="Arial" w:cs="Arial"/>
        </w:rPr>
        <w:t>mandatory reporters;</w:t>
      </w:r>
      <w:bookmarkEnd w:id="59"/>
      <w:bookmarkEnd w:id="60"/>
    </w:p>
    <w:p w:rsidR="000552A6" w:rsidP="000552A6">
      <w:pPr>
        <w:ind w:left="1080"/>
        <w:rPr>
          <w:rFonts w:ascii="Arial" w:eastAsia="Arial" w:hAnsi="Arial" w:cs="Arial"/>
        </w:rPr>
      </w:pPr>
      <w:bookmarkStart w:id="61" w:name="_STATUTE_SP__1e51289b_ca01_47dd_bacb_392"/>
      <w:bookmarkStart w:id="62" w:name="_PAR__8_4831d89a_f217_462c_96f5_5108adc6"/>
      <w:bookmarkStart w:id="63" w:name="_LINE__21_654db023_7450_41e4_a432_be17bb"/>
      <w:bookmarkEnd w:id="55"/>
      <w:bookmarkEnd w:id="56"/>
      <w:r>
        <w:rPr>
          <w:rFonts w:ascii="Arial" w:eastAsia="Arial" w:hAnsi="Arial" w:cs="Arial"/>
        </w:rPr>
        <w:t>(</w:t>
      </w:r>
      <w:bookmarkStart w:id="64" w:name="_STATUTE_NUMBER__926ab30a_01d1_4d23_ac79"/>
      <w:r>
        <w:rPr>
          <w:rFonts w:ascii="Arial" w:eastAsia="Arial" w:hAnsi="Arial" w:cs="Arial"/>
        </w:rPr>
        <w:t>3</w:t>
      </w:r>
      <w:bookmarkEnd w:id="64"/>
      <w:r>
        <w:rPr>
          <w:rFonts w:ascii="Arial" w:eastAsia="Arial" w:hAnsi="Arial" w:cs="Arial"/>
        </w:rPr>
        <w:t xml:space="preserve">)  </w:t>
      </w:r>
      <w:bookmarkStart w:id="65" w:name="_STATUTE_CONTENT__265e2bb8_3b61_4620_a15"/>
      <w:r>
        <w:rPr>
          <w:rFonts w:ascii="Arial" w:eastAsia="Arial" w:hAnsi="Arial" w:cs="Arial"/>
        </w:rPr>
        <w:t xml:space="preserve">Meet licensing standards consistent with those required by section 2145, </w:t>
      </w:r>
      <w:bookmarkStart w:id="66" w:name="_LINE__22_fc88444d_79b5_4af0_9a01_43d2ec"/>
      <w:bookmarkEnd w:id="63"/>
      <w:r>
        <w:rPr>
          <w:rFonts w:ascii="Arial" w:eastAsia="Arial" w:hAnsi="Arial" w:cs="Arial"/>
        </w:rPr>
        <w:t>subsections 3 and 4; and</w:t>
      </w:r>
      <w:bookmarkEnd w:id="65"/>
      <w:bookmarkEnd w:id="66"/>
    </w:p>
    <w:p w:rsidR="000552A6" w:rsidP="000552A6">
      <w:pPr>
        <w:ind w:left="1080"/>
        <w:rPr>
          <w:rFonts w:ascii="Arial" w:eastAsia="Arial" w:hAnsi="Arial" w:cs="Arial"/>
        </w:rPr>
      </w:pPr>
      <w:bookmarkStart w:id="67" w:name="_STATUTE_SP__4c88cee2_f03a_438d_90ba_014"/>
      <w:bookmarkStart w:id="68" w:name="_PAR__9_35b7b3e6_5682_4ec6_9da4_5882c71f"/>
      <w:bookmarkStart w:id="69" w:name="_LINE__23_b46ad929_f706_4bc5_9fc7_8bb6d2"/>
      <w:bookmarkEnd w:id="61"/>
      <w:bookmarkEnd w:id="62"/>
      <w:r>
        <w:rPr>
          <w:rFonts w:ascii="Arial" w:eastAsia="Arial" w:hAnsi="Arial" w:cs="Arial"/>
        </w:rPr>
        <w:t>(</w:t>
      </w:r>
      <w:bookmarkStart w:id="70" w:name="_STATUTE_NUMBER__7d491b70_cdbb_4480_a760"/>
      <w:r>
        <w:rPr>
          <w:rFonts w:ascii="Arial" w:eastAsia="Arial" w:hAnsi="Arial" w:cs="Arial"/>
        </w:rPr>
        <w:t>4</w:t>
      </w:r>
      <w:bookmarkEnd w:id="70"/>
      <w:r>
        <w:rPr>
          <w:rFonts w:ascii="Arial" w:eastAsia="Arial" w:hAnsi="Arial" w:cs="Arial"/>
        </w:rPr>
        <w:t xml:space="preserve">)  </w:t>
      </w:r>
      <w:bookmarkStart w:id="71" w:name="_STATUTE_CONTENT__608ec25a_5945_4cd4_8ce"/>
      <w:r>
        <w:rPr>
          <w:rFonts w:ascii="Arial" w:eastAsia="Arial" w:hAnsi="Arial" w:cs="Arial"/>
        </w:rPr>
        <w:t>Coordinate with home health agencies; and</w:t>
      </w:r>
      <w:bookmarkEnd w:id="69"/>
      <w:bookmarkEnd w:id="71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72" w:name="_BILL_SECTION_HEADER__9ada2e58_f0fe_46f1"/>
      <w:bookmarkStart w:id="73" w:name="_BILL_SECTION__9ded5163_8958_4639_850c_d"/>
      <w:bookmarkStart w:id="74" w:name="_PAR__10_b5790368_f96e_4f3f_87ee_288dff9"/>
      <w:bookmarkStart w:id="75" w:name="_LINE__24_c4203576_58fc_4c7b_8fec_11082f"/>
      <w:bookmarkEnd w:id="7"/>
      <w:bookmarkEnd w:id="14"/>
      <w:bookmarkEnd w:id="44"/>
      <w:bookmarkEnd w:id="67"/>
      <w:bookmarkEnd w:id="68"/>
      <w:r>
        <w:rPr>
          <w:rFonts w:ascii="Arial" w:eastAsia="Arial" w:hAnsi="Arial" w:cs="Arial"/>
          <w:b/>
          <w:sz w:val="24"/>
        </w:rPr>
        <w:t xml:space="preserve">Sec. </w:t>
      </w:r>
      <w:bookmarkStart w:id="76" w:name="_BILL_SECTION_NUMBER__d18e607c_7a93_479c"/>
      <w:r>
        <w:rPr>
          <w:rFonts w:ascii="Arial" w:eastAsia="Arial" w:hAnsi="Arial" w:cs="Arial"/>
          <w:b/>
          <w:sz w:val="24"/>
        </w:rPr>
        <w:t>2</w:t>
      </w:r>
      <w:bookmarkEnd w:id="76"/>
      <w:r>
        <w:rPr>
          <w:rFonts w:ascii="Arial" w:eastAsia="Arial" w:hAnsi="Arial" w:cs="Arial"/>
          <w:b/>
          <w:sz w:val="24"/>
        </w:rPr>
        <w:t>.  24-A MRSA §4303-F, sub-§1,</w:t>
      </w:r>
      <w:r>
        <w:rPr>
          <w:rFonts w:ascii="Arial" w:eastAsia="Arial" w:hAnsi="Arial" w:cs="Arial"/>
        </w:rPr>
        <w:t xml:space="preserve"> as amended by PL 2025, c. 34, §1 and </w:t>
      </w:r>
      <w:bookmarkStart w:id="77" w:name="_LINE__25_c288b542_c890_4674_a885_e3a741"/>
      <w:bookmarkEnd w:id="75"/>
      <w:r>
        <w:rPr>
          <w:rFonts w:ascii="Arial" w:eastAsia="Arial" w:hAnsi="Arial" w:cs="Arial"/>
        </w:rPr>
        <w:t>affected by §2, is further amended by amending the first blocked paragraph to read:</w:t>
      </w:r>
      <w:bookmarkEnd w:id="77"/>
    </w:p>
    <w:p w:rsidR="000552A6" w:rsidP="000552A6">
      <w:pPr>
        <w:ind w:left="360"/>
        <w:rPr>
          <w:rFonts w:ascii="Arial" w:eastAsia="Arial" w:hAnsi="Arial" w:cs="Arial"/>
        </w:rPr>
      </w:pPr>
      <w:bookmarkStart w:id="78" w:name="_STATUTE_CONTENT__cc2846e2_6d63_46f5_a67"/>
      <w:bookmarkStart w:id="79" w:name="_STATUTE_P__a89b343a_3667_4806_906c_014d"/>
      <w:bookmarkStart w:id="80" w:name="_PAR__11_39a57d18_0c77_4193_a00f_2c5a95e"/>
      <w:bookmarkStart w:id="81" w:name="_LINE__26_b3646555_7087_485a_bf9d_1b112a"/>
      <w:bookmarkEnd w:id="72"/>
      <w:bookmarkEnd w:id="74"/>
      <w:r>
        <w:rPr>
          <w:rFonts w:ascii="Arial" w:eastAsia="Arial" w:hAnsi="Arial" w:cs="Arial"/>
        </w:rPr>
        <w:t xml:space="preserve">Notwithstanding this subsection, a carrier is not required to reimburse an ambulance service </w:t>
      </w:r>
      <w:bookmarkStart w:id="82" w:name="_LINE__27_55291743_255a_4019_94ed_e841d7"/>
      <w:bookmarkEnd w:id="81"/>
      <w:r>
        <w:rPr>
          <w:rFonts w:ascii="Arial" w:eastAsia="Arial" w:hAnsi="Arial" w:cs="Arial"/>
        </w:rPr>
        <w:t xml:space="preserve">provider at the reimbursement rates required in this subsection for covered services </w:t>
      </w:r>
      <w:bookmarkStart w:id="83" w:name="_LINE__28_bc06ed36_7955_46d8_892a_fab336"/>
      <w:bookmarkEnd w:id="82"/>
      <w:r>
        <w:rPr>
          <w:rFonts w:ascii="Arial" w:eastAsia="Arial" w:hAnsi="Arial" w:cs="Arial"/>
        </w:rPr>
        <w:t xml:space="preserve">delivered through community paramedicine in accordance with </w:t>
      </w:r>
      <w:bookmarkStart w:id="84" w:name="_CROSS_REFERENCE__9f6b5465_e877_4ebf_86c"/>
      <w:r>
        <w:rPr>
          <w:rFonts w:ascii="Arial" w:eastAsia="Arial" w:hAnsi="Arial" w:cs="Arial"/>
        </w:rPr>
        <w:t>Title 32, section</w:t>
      </w:r>
      <w:bookmarkStart w:id="85" w:name="_PROCESSED_CHANGE__08aabc53_1754_4903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84, </w:t>
      </w:r>
      <w:bookmarkStart w:id="86" w:name="_LINE__29_9f3a201e_b65a_4c06_a0e9_569dee"/>
      <w:bookmarkEnd w:id="83"/>
      <w:r>
        <w:rPr>
          <w:rFonts w:ascii="Arial" w:eastAsia="Arial" w:hAnsi="Arial" w:cs="Arial"/>
          <w:strike/>
        </w:rPr>
        <w:t>subsection 4</w:t>
      </w:r>
      <w:bookmarkStart w:id="87" w:name="_PROCESSED_CHANGE__25b56f6b_c6f4_4f21_8f"/>
      <w:bookmarkEnd w:id="84"/>
      <w:bookmarkEnd w:id="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85-D</w:t>
      </w:r>
      <w:bookmarkEnd w:id="87"/>
      <w:r>
        <w:rPr>
          <w:rFonts w:ascii="Arial" w:eastAsia="Arial" w:hAnsi="Arial" w:cs="Arial"/>
        </w:rPr>
        <w:t xml:space="preserve"> and a carrier may require an ambulance service provider to obtain prior </w:t>
      </w:r>
      <w:bookmarkStart w:id="88" w:name="_LINE__30_0fac8104_6c4e_410a_9a57_208cf7"/>
      <w:bookmarkEnd w:id="86"/>
      <w:r>
        <w:rPr>
          <w:rFonts w:ascii="Arial" w:eastAsia="Arial" w:hAnsi="Arial" w:cs="Arial"/>
        </w:rPr>
        <w:t>authorization before providing services through community paramedicine.</w:t>
      </w:r>
      <w:bookmarkEnd w:id="78"/>
      <w:bookmarkEnd w:id="88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89" w:name="_BILL_SECTION_HEADER__73a447d0_a9d6_4b1f"/>
      <w:bookmarkStart w:id="90" w:name="_BILL_SECTION__b7743c8d_f474_4cea_b563_5"/>
      <w:bookmarkStart w:id="91" w:name="_PAR__12_ff77ecc2_a6c4_4d86_8b41_70cdc41"/>
      <w:bookmarkStart w:id="92" w:name="_LINE__31_8e2c7a4c_005b_4336_aad5_b6fa77"/>
      <w:bookmarkEnd w:id="73"/>
      <w:bookmarkEnd w:id="79"/>
      <w:bookmarkEnd w:id="80"/>
      <w:r>
        <w:rPr>
          <w:rFonts w:ascii="Arial" w:eastAsia="Arial" w:hAnsi="Arial" w:cs="Arial"/>
          <w:b/>
          <w:sz w:val="24"/>
        </w:rPr>
        <w:t xml:space="preserve">Sec. </w:t>
      </w:r>
      <w:bookmarkStart w:id="93" w:name="_BILL_SECTION_NUMBER__9635c4df_3bfe_4fc9"/>
      <w:r>
        <w:rPr>
          <w:rFonts w:ascii="Arial" w:eastAsia="Arial" w:hAnsi="Arial" w:cs="Arial"/>
          <w:b/>
          <w:sz w:val="24"/>
        </w:rPr>
        <w:t>3</w:t>
      </w:r>
      <w:bookmarkEnd w:id="93"/>
      <w:r>
        <w:rPr>
          <w:rFonts w:ascii="Arial" w:eastAsia="Arial" w:hAnsi="Arial" w:cs="Arial"/>
          <w:b/>
          <w:sz w:val="24"/>
        </w:rPr>
        <w:t>.  32 MRSA §82, sub-§1,</w:t>
      </w:r>
      <w:r>
        <w:rPr>
          <w:rFonts w:ascii="Arial" w:eastAsia="Arial" w:hAnsi="Arial" w:cs="Arial"/>
        </w:rPr>
        <w:t xml:space="preserve"> as amended by PL 2021, c. 220, §1, is further </w:t>
      </w:r>
      <w:bookmarkStart w:id="94" w:name="_LINE__32_05a2cbc8_b5f2_4cdc_8f2f_732592"/>
      <w:bookmarkEnd w:id="92"/>
      <w:r>
        <w:rPr>
          <w:rFonts w:ascii="Arial" w:eastAsia="Arial" w:hAnsi="Arial" w:cs="Arial"/>
        </w:rPr>
        <w:t>amended to read:</w:t>
      </w:r>
      <w:bookmarkEnd w:id="94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95" w:name="_STATUTE_NUMBER__6bd48129_b3f8_4da7_bf79"/>
      <w:bookmarkStart w:id="96" w:name="_STATUTE_SS__d8477326_5611_4d86_b5f3_2dc"/>
      <w:bookmarkStart w:id="97" w:name="_PAR__13_1c61584a_eaf5_4918_af22_b3057c5"/>
      <w:bookmarkStart w:id="98" w:name="_LINE__33_8d8f4f02_4787_4859_a1a9_c8f7e7"/>
      <w:bookmarkEnd w:id="89"/>
      <w:bookmarkEnd w:id="91"/>
      <w:r>
        <w:rPr>
          <w:rFonts w:ascii="Arial" w:eastAsia="Arial" w:hAnsi="Arial" w:cs="Arial"/>
          <w:b/>
        </w:rPr>
        <w:t>1</w:t>
      </w:r>
      <w:bookmarkEnd w:id="95"/>
      <w:r>
        <w:rPr>
          <w:rFonts w:ascii="Arial" w:eastAsia="Arial" w:hAnsi="Arial" w:cs="Arial"/>
          <w:b/>
        </w:rPr>
        <w:t xml:space="preserve">.  </w:t>
      </w:r>
      <w:bookmarkStart w:id="99" w:name="_STATUTE_HEADNOTE__a28cc09f_a973_4525_8e"/>
      <w:r>
        <w:rPr>
          <w:rFonts w:ascii="Arial" w:eastAsia="Arial" w:hAnsi="Arial" w:cs="Arial"/>
          <w:b/>
        </w:rPr>
        <w:t>Licenses required.</w:t>
      </w:r>
      <w:bookmarkEnd w:id="9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0" w:name="_STATUTE_CONTENT__bd478b56_d6c0_4ac4_b22"/>
      <w:r>
        <w:rPr>
          <w:rFonts w:ascii="Arial" w:eastAsia="Arial" w:hAnsi="Arial" w:cs="Arial"/>
        </w:rPr>
        <w:t xml:space="preserve">An ambulance service, ambulance, nontransporting emergency </w:t>
      </w:r>
      <w:bookmarkStart w:id="101" w:name="_LINE__34_a99ee312_8b9a_483d_85e6_f9c139"/>
      <w:bookmarkEnd w:id="98"/>
      <w:r>
        <w:rPr>
          <w:rFonts w:ascii="Arial" w:eastAsia="Arial" w:hAnsi="Arial" w:cs="Arial"/>
        </w:rPr>
        <w:t>medical service, emergency medical services person,</w:t>
      </w:r>
      <w:bookmarkStart w:id="102" w:name="_PROCESSED_CHANGE__41d356e6_ccb9_480f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community paramedicine clinician, </w:t>
      </w:r>
      <w:bookmarkStart w:id="103" w:name="_LINE__35_dd13152d_1835_49bd_bc5c_504b74"/>
      <w:bookmarkEnd w:id="101"/>
      <w:r>
        <w:rPr>
          <w:rFonts w:ascii="Arial" w:eastAsia="Arial" w:hAnsi="Arial" w:cs="Arial"/>
          <w:u w:val="single"/>
        </w:rPr>
        <w:t>community paramedicine service,</w:t>
      </w:r>
      <w:bookmarkEnd w:id="102"/>
      <w:r>
        <w:rPr>
          <w:rFonts w:ascii="Arial" w:eastAsia="Arial" w:hAnsi="Arial" w:cs="Arial"/>
        </w:rPr>
        <w:t xml:space="preserve"> emergency medical services ambulance operator, </w:t>
      </w:r>
      <w:bookmarkStart w:id="104" w:name="_LINE__36_8c2e64be_eccc_45eb_8cc3_818037"/>
      <w:bookmarkEnd w:id="103"/>
      <w:r>
        <w:rPr>
          <w:rFonts w:ascii="Arial" w:eastAsia="Arial" w:hAnsi="Arial" w:cs="Arial"/>
        </w:rPr>
        <w:t xml:space="preserve">emergency medical dispatch center or emergency medical dispatcher may not operate or </w:t>
      </w:r>
      <w:bookmarkStart w:id="105" w:name="_LINE__37_7fb309c7_8452_4994_9a24_83bcdf"/>
      <w:bookmarkEnd w:id="104"/>
      <w:r>
        <w:rPr>
          <w:rFonts w:ascii="Arial" w:eastAsia="Arial" w:hAnsi="Arial" w:cs="Arial"/>
        </w:rPr>
        <w:t>practice unless duly licensed by the</w:t>
      </w:r>
      <w:bookmarkStart w:id="106" w:name="_PROCESSED_CHANGE__4cf5f26d_6f28_493e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Emergency Medical Services' Board</w:t>
      </w:r>
      <w:bookmarkStart w:id="107" w:name="_PROCESSED_CHANGE__6f03ff9a_60ad_495a_ac"/>
      <w:bookmarkEnd w:id="10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board</w:t>
      </w:r>
      <w:bookmarkEnd w:id="107"/>
      <w:r>
        <w:rPr>
          <w:rFonts w:ascii="Arial" w:eastAsia="Arial" w:hAnsi="Arial" w:cs="Arial"/>
        </w:rPr>
        <w:t xml:space="preserve"> pursuant to </w:t>
      </w:r>
      <w:bookmarkStart w:id="108" w:name="_LINE__38_bb8419b2_ac59_4387_8093_00519d"/>
      <w:bookmarkEnd w:id="105"/>
      <w:r>
        <w:rPr>
          <w:rFonts w:ascii="Arial" w:eastAsia="Arial" w:hAnsi="Arial" w:cs="Arial"/>
        </w:rPr>
        <w:t xml:space="preserve">this chapter, except as stated in </w:t>
      </w:r>
      <w:bookmarkStart w:id="109" w:name="_CROSS_REFERENCE__5f15561a_a02a_4796_8cc"/>
      <w:r>
        <w:rPr>
          <w:rFonts w:ascii="Arial" w:eastAsia="Arial" w:hAnsi="Arial" w:cs="Arial"/>
        </w:rPr>
        <w:t>subsection 2</w:t>
      </w:r>
      <w:bookmarkEnd w:id="109"/>
      <w:r>
        <w:rPr>
          <w:rFonts w:ascii="Arial" w:eastAsia="Arial" w:hAnsi="Arial" w:cs="Arial"/>
        </w:rPr>
        <w:t>.</w:t>
      </w:r>
      <w:bookmarkEnd w:id="100"/>
      <w:bookmarkEnd w:id="108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110" w:name="_BILL_SECTION_HEADER__723a4d4a_6b46_4cdc"/>
      <w:bookmarkStart w:id="111" w:name="_BILL_SECTION__bf9a9310_f5e2_42c8_bb8d_f"/>
      <w:bookmarkStart w:id="112" w:name="_PAR__14_dce91409_2a1c_432a_9b01_29c2be1"/>
      <w:bookmarkStart w:id="113" w:name="_LINE__39_f541a29e_9325_43e5_99a9_72fc23"/>
      <w:bookmarkEnd w:id="90"/>
      <w:bookmarkEnd w:id="96"/>
      <w:bookmarkEnd w:id="97"/>
      <w:r>
        <w:rPr>
          <w:rFonts w:ascii="Arial" w:eastAsia="Arial" w:hAnsi="Arial" w:cs="Arial"/>
          <w:b/>
          <w:sz w:val="24"/>
        </w:rPr>
        <w:t xml:space="preserve">Sec. </w:t>
      </w:r>
      <w:bookmarkStart w:id="114" w:name="_BILL_SECTION_NUMBER__665b0b8d_0ad8_4993"/>
      <w:r>
        <w:rPr>
          <w:rFonts w:ascii="Arial" w:eastAsia="Arial" w:hAnsi="Arial" w:cs="Arial"/>
          <w:b/>
          <w:sz w:val="24"/>
        </w:rPr>
        <w:t>4</w:t>
      </w:r>
      <w:bookmarkEnd w:id="114"/>
      <w:r>
        <w:rPr>
          <w:rFonts w:ascii="Arial" w:eastAsia="Arial" w:hAnsi="Arial" w:cs="Arial"/>
          <w:b/>
          <w:sz w:val="24"/>
        </w:rPr>
        <w:t>.  32 MRSA §83, sub-§9-A</w:t>
      </w:r>
      <w:r>
        <w:rPr>
          <w:rFonts w:ascii="Arial" w:eastAsia="Arial" w:hAnsi="Arial" w:cs="Arial"/>
        </w:rPr>
        <w:t xml:space="preserve"> is enacted to read:</w:t>
      </w:r>
      <w:bookmarkEnd w:id="113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115" w:name="_STATUTE_NUMBER__9417983e_76ba_466c_bea3"/>
      <w:bookmarkStart w:id="116" w:name="_STATUTE_SS__c78e0a32_c85a_44fe_973b_177"/>
      <w:bookmarkStart w:id="117" w:name="_PAR__15_18bb5475_b8ba_4c0e_9bdb_368baa7"/>
      <w:bookmarkStart w:id="118" w:name="_LINE__40_c6abbffb_116e_467f_a6a8_1f1131"/>
      <w:bookmarkStart w:id="119" w:name="_PROCESSED_CHANGE__b84d52b5_3b53_4326_9c"/>
      <w:bookmarkEnd w:id="110"/>
      <w:bookmarkEnd w:id="112"/>
      <w:r>
        <w:rPr>
          <w:rFonts w:ascii="Arial" w:eastAsia="Arial" w:hAnsi="Arial" w:cs="Arial"/>
          <w:b/>
          <w:u w:val="single"/>
        </w:rPr>
        <w:t>9-A</w:t>
      </w:r>
      <w:bookmarkEnd w:id="115"/>
      <w:r>
        <w:rPr>
          <w:rFonts w:ascii="Arial" w:eastAsia="Arial" w:hAnsi="Arial" w:cs="Arial"/>
          <w:b/>
          <w:u w:val="single"/>
        </w:rPr>
        <w:t xml:space="preserve">.  </w:t>
      </w:r>
      <w:bookmarkStart w:id="120" w:name="_STATUTE_HEADNOTE__79e81035_4184_4ef0_ae"/>
      <w:r>
        <w:rPr>
          <w:rFonts w:ascii="Arial" w:eastAsia="Arial" w:hAnsi="Arial" w:cs="Arial"/>
          <w:b/>
          <w:u w:val="single"/>
        </w:rPr>
        <w:t xml:space="preserve">Community paramedicine. </w:t>
      </w:r>
      <w:r>
        <w:rPr>
          <w:rFonts w:ascii="Arial" w:eastAsia="Arial" w:hAnsi="Arial" w:cs="Arial"/>
          <w:u w:val="single"/>
        </w:rPr>
        <w:t xml:space="preserve"> </w:t>
      </w:r>
      <w:bookmarkStart w:id="121" w:name="_STATUTE_CONTENT__a9b1500f_50b2_47d3_9f6"/>
      <w:bookmarkEnd w:id="120"/>
      <w:r>
        <w:rPr>
          <w:rFonts w:ascii="Arial" w:eastAsia="Arial" w:hAnsi="Arial" w:cs="Arial"/>
          <w:u w:val="single"/>
        </w:rPr>
        <w:t>"Community paramedicine" m</w:t>
      </w:r>
      <w:r>
        <w:rPr>
          <w:rFonts w:ascii="Arial" w:eastAsia="Arial" w:hAnsi="Arial" w:cs="Arial"/>
          <w:u w:val="single"/>
        </w:rPr>
        <w:t xml:space="preserve">eans the practice by </w:t>
      </w:r>
      <w:bookmarkStart w:id="122" w:name="_LINE__41_b522fa53_c3ec_4549_b965_8d2bf7"/>
      <w:bookmarkEnd w:id="118"/>
      <w:r>
        <w:rPr>
          <w:rFonts w:ascii="Arial" w:eastAsia="Arial" w:hAnsi="Arial" w:cs="Arial"/>
          <w:u w:val="single"/>
        </w:rPr>
        <w:t>an emergency medical services provider, primarily in an out-of-hospital setting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of </w:t>
      </w:r>
      <w:bookmarkStart w:id="123" w:name="_PAGE_SPLIT__7169683a_5b10_4726_95cb_00f"/>
      <w:bookmarkStart w:id="124" w:name="_PAGE__2_f450999b_927a_4362_b6b1_dba2803"/>
      <w:bookmarkStart w:id="125" w:name="_PAR__1_c188ed84_32c2_4e0d_b4ff_62676ade"/>
      <w:bookmarkStart w:id="126" w:name="_LINE__1_95c43af1_7e64_4b24_b0e3_c660856"/>
      <w:bookmarkEnd w:id="3"/>
      <w:bookmarkEnd w:id="117"/>
      <w:bookmarkEnd w:id="122"/>
      <w:r>
        <w:rPr>
          <w:rFonts w:ascii="Arial" w:eastAsia="Arial" w:hAnsi="Arial" w:cs="Arial"/>
          <w:u w:val="single"/>
        </w:rPr>
        <w:t>p</w:t>
      </w:r>
      <w:bookmarkEnd w:id="123"/>
      <w:r>
        <w:rPr>
          <w:rFonts w:ascii="Arial" w:eastAsia="Arial" w:hAnsi="Arial" w:cs="Arial"/>
          <w:u w:val="single"/>
        </w:rPr>
        <w:t xml:space="preserve">roviding episodic patient evaluation, advice and treatment directed at preventing or </w:t>
      </w:r>
      <w:bookmarkStart w:id="127" w:name="_LINE__2_eceef785_cbfd_45c2_8e7a_a51dcb8"/>
      <w:bookmarkEnd w:id="126"/>
      <w:r>
        <w:rPr>
          <w:rFonts w:ascii="Arial" w:eastAsia="Arial" w:hAnsi="Arial" w:cs="Arial"/>
          <w:u w:val="single"/>
        </w:rPr>
        <w:t>improving a particular medical condition.</w:t>
      </w:r>
      <w:bookmarkEnd w:id="127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128" w:name="_BILL_SECTION_HEADER__29ea7493_dc8f_4fcb"/>
      <w:bookmarkStart w:id="129" w:name="_BILL_SECTION__1acc2830_2a77_4827_902f_a"/>
      <w:bookmarkStart w:id="130" w:name="_PAR__2_196968cb_aecc_43bc_9348_4cf8304a"/>
      <w:bookmarkStart w:id="131" w:name="_LINE__3_a695a853_4305_46d6_8718_ac015ab"/>
      <w:bookmarkEnd w:id="111"/>
      <w:bookmarkEnd w:id="116"/>
      <w:bookmarkEnd w:id="119"/>
      <w:bookmarkEnd w:id="121"/>
      <w:bookmarkEnd w:id="125"/>
      <w:r>
        <w:rPr>
          <w:rFonts w:ascii="Arial" w:eastAsia="Arial" w:hAnsi="Arial" w:cs="Arial"/>
          <w:b/>
          <w:sz w:val="24"/>
        </w:rPr>
        <w:t xml:space="preserve">Sec. </w:t>
      </w:r>
      <w:bookmarkStart w:id="132" w:name="_BILL_SECTION_NUMBER__ffb7da2d_ebbe_4426"/>
      <w:r>
        <w:rPr>
          <w:rFonts w:ascii="Arial" w:eastAsia="Arial" w:hAnsi="Arial" w:cs="Arial"/>
          <w:b/>
          <w:sz w:val="24"/>
        </w:rPr>
        <w:t>5</w:t>
      </w:r>
      <w:bookmarkEnd w:id="132"/>
      <w:r>
        <w:rPr>
          <w:rFonts w:ascii="Arial" w:eastAsia="Arial" w:hAnsi="Arial" w:cs="Arial"/>
          <w:b/>
          <w:sz w:val="24"/>
        </w:rPr>
        <w:t>.  32 MRSA §83, sub-§9-B</w:t>
      </w:r>
      <w:r>
        <w:rPr>
          <w:rFonts w:ascii="Arial" w:eastAsia="Arial" w:hAnsi="Arial" w:cs="Arial"/>
        </w:rPr>
        <w:t xml:space="preserve"> is enacted to read:</w:t>
      </w:r>
      <w:bookmarkEnd w:id="131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133" w:name="_STATUTE_NUMBER__79993f24_8692_498a_9723"/>
      <w:bookmarkStart w:id="134" w:name="_STATUTE_SS__726bdb39_74ab_427c_b1cd_455"/>
      <w:bookmarkStart w:id="135" w:name="_PAR__3_474c3d9c_5ac0_4acb_91c1_cb2df24e"/>
      <w:bookmarkStart w:id="136" w:name="_LINE__4_ec433af0_a6d9_4fd4_8035_6eb8caa"/>
      <w:bookmarkStart w:id="137" w:name="_PROCESSED_CHANGE__29fe8438_fe63_4021_b5"/>
      <w:bookmarkEnd w:id="128"/>
      <w:bookmarkEnd w:id="130"/>
      <w:r>
        <w:rPr>
          <w:rFonts w:ascii="Arial" w:eastAsia="Arial" w:hAnsi="Arial" w:cs="Arial"/>
          <w:b/>
          <w:u w:val="single"/>
        </w:rPr>
        <w:t>9-B</w:t>
      </w:r>
      <w:bookmarkEnd w:id="133"/>
      <w:r>
        <w:rPr>
          <w:rFonts w:ascii="Arial" w:eastAsia="Arial" w:hAnsi="Arial" w:cs="Arial"/>
          <w:b/>
          <w:u w:val="single"/>
        </w:rPr>
        <w:t xml:space="preserve">.  </w:t>
      </w:r>
      <w:bookmarkStart w:id="138" w:name="_STATUTE_HEADNOTE__642b318d_3402_4f99_b6"/>
      <w:r>
        <w:rPr>
          <w:rFonts w:ascii="Arial" w:eastAsia="Arial" w:hAnsi="Arial" w:cs="Arial"/>
          <w:b/>
          <w:u w:val="single"/>
        </w:rPr>
        <w:t xml:space="preserve">Community paramedicine clinician. </w:t>
      </w:r>
      <w:r>
        <w:rPr>
          <w:rFonts w:ascii="Arial" w:eastAsia="Arial" w:hAnsi="Arial" w:cs="Arial"/>
          <w:u w:val="single"/>
        </w:rPr>
        <w:t xml:space="preserve"> </w:t>
      </w:r>
      <w:bookmarkStart w:id="139" w:name="_STATUTE_CONTENT__073d66fc_6b27_4406_92f"/>
      <w:bookmarkEnd w:id="138"/>
      <w:r>
        <w:rPr>
          <w:rFonts w:ascii="Arial" w:eastAsia="Arial" w:hAnsi="Arial" w:cs="Arial"/>
          <w:u w:val="single"/>
        </w:rPr>
        <w:t xml:space="preserve">"Community paramedicine clinician" </w:t>
      </w:r>
      <w:bookmarkStart w:id="140" w:name="_LINE__5_e61d6571_2365_4550_a765_b1d9576"/>
      <w:bookmarkEnd w:id="136"/>
      <w:r>
        <w:rPr>
          <w:rFonts w:ascii="Arial" w:eastAsia="Arial" w:hAnsi="Arial" w:cs="Arial"/>
          <w:u w:val="single"/>
        </w:rPr>
        <w:t>means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emergency medical services person </w:t>
      </w:r>
      <w:r>
        <w:rPr>
          <w:rFonts w:ascii="Arial" w:eastAsia="Arial" w:hAnsi="Arial" w:cs="Arial"/>
          <w:u w:val="single"/>
        </w:rPr>
        <w:t xml:space="preserve">licensed under this chapter </w:t>
      </w:r>
      <w:r>
        <w:rPr>
          <w:rFonts w:ascii="Arial" w:eastAsia="Arial" w:hAnsi="Arial" w:cs="Arial"/>
          <w:u w:val="single"/>
        </w:rPr>
        <w:t xml:space="preserve">who has </w:t>
      </w:r>
      <w:bookmarkStart w:id="141" w:name="_LINE__6_1386a47a_99f4_4b30_9f35_a57ad01"/>
      <w:bookmarkEnd w:id="140"/>
      <w:r>
        <w:rPr>
          <w:rFonts w:ascii="Arial" w:eastAsia="Arial" w:hAnsi="Arial" w:cs="Arial"/>
          <w:u w:val="single"/>
        </w:rPr>
        <w:t xml:space="preserve">completed specialized education and training to operate in an expanded role, providing </w:t>
      </w:r>
      <w:bookmarkStart w:id="142" w:name="_LINE__7_26c0fa8b_80fb_4900_9b7c_66a8651"/>
      <w:bookmarkEnd w:id="141"/>
      <w:r>
        <w:rPr>
          <w:rFonts w:ascii="Arial" w:eastAsia="Arial" w:hAnsi="Arial" w:cs="Arial"/>
          <w:u w:val="single"/>
        </w:rPr>
        <w:t>episodic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proactive and preventive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care services in nonemergency settings.</w:t>
      </w:r>
      <w:bookmarkEnd w:id="142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143" w:name="_BILL_SECTION_HEADER__97152154_7cab_4dee"/>
      <w:bookmarkStart w:id="144" w:name="_BILL_SECTION__3a446271_617d_4fea_94d6_a"/>
      <w:bookmarkStart w:id="145" w:name="_PAR__4_d07bf3d6_ac34_4bf5_bf08_b54c4ed7"/>
      <w:bookmarkStart w:id="146" w:name="_LINE__8_6bd352e9_50c0_4698_a672_533cb59"/>
      <w:bookmarkEnd w:id="129"/>
      <w:bookmarkEnd w:id="134"/>
      <w:bookmarkEnd w:id="135"/>
      <w:bookmarkEnd w:id="137"/>
      <w:bookmarkEnd w:id="139"/>
      <w:r>
        <w:rPr>
          <w:rFonts w:ascii="Arial" w:eastAsia="Arial" w:hAnsi="Arial" w:cs="Arial"/>
          <w:b/>
          <w:sz w:val="24"/>
        </w:rPr>
        <w:t xml:space="preserve">Sec. </w:t>
      </w:r>
      <w:bookmarkStart w:id="147" w:name="_BILL_SECTION_NUMBER__d2e0911e_88dc_43a2"/>
      <w:r>
        <w:rPr>
          <w:rFonts w:ascii="Arial" w:eastAsia="Arial" w:hAnsi="Arial" w:cs="Arial"/>
          <w:b/>
          <w:sz w:val="24"/>
        </w:rPr>
        <w:t>6</w:t>
      </w:r>
      <w:bookmarkEnd w:id="147"/>
      <w:r>
        <w:rPr>
          <w:rFonts w:ascii="Arial" w:eastAsia="Arial" w:hAnsi="Arial" w:cs="Arial"/>
          <w:b/>
          <w:sz w:val="24"/>
        </w:rPr>
        <w:t>.  32 MRSA §83, sub-§9-C</w:t>
      </w:r>
      <w:r>
        <w:rPr>
          <w:rFonts w:ascii="Arial" w:eastAsia="Arial" w:hAnsi="Arial" w:cs="Arial"/>
        </w:rPr>
        <w:t xml:space="preserve"> is enacted to read:</w:t>
      </w:r>
      <w:bookmarkEnd w:id="146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148" w:name="_STATUTE_NUMBER__7f25ee02_e196_4acf_af05"/>
      <w:bookmarkStart w:id="149" w:name="_STATUTE_SS__98b3ff97_708a_41be_88b1_3f5"/>
      <w:bookmarkStart w:id="150" w:name="_PAR__5_b1e30c37_7b17_467c_a75a_fdee4789"/>
      <w:bookmarkStart w:id="151" w:name="_LINE__9_b6e36a29_09a8_4fc5_b3aa_24fe3c1"/>
      <w:bookmarkStart w:id="152" w:name="_PROCESSED_CHANGE__a13daed7_f7a1_496a_83"/>
      <w:bookmarkEnd w:id="143"/>
      <w:bookmarkEnd w:id="145"/>
      <w:r>
        <w:rPr>
          <w:rFonts w:ascii="Arial" w:eastAsia="Arial" w:hAnsi="Arial" w:cs="Arial"/>
          <w:b/>
          <w:u w:val="single"/>
        </w:rPr>
        <w:t>9-C</w:t>
      </w:r>
      <w:bookmarkEnd w:id="148"/>
      <w:r>
        <w:rPr>
          <w:rFonts w:ascii="Arial" w:eastAsia="Arial" w:hAnsi="Arial" w:cs="Arial"/>
          <w:b/>
          <w:u w:val="single"/>
        </w:rPr>
        <w:t xml:space="preserve">.  </w:t>
      </w:r>
      <w:bookmarkStart w:id="153" w:name="_STATUTE_HEADNOTE__fcaf27a2_0501_4881_a6"/>
      <w:r>
        <w:rPr>
          <w:rFonts w:ascii="Arial" w:eastAsia="Arial" w:hAnsi="Arial" w:cs="Arial"/>
          <w:b/>
          <w:u w:val="single"/>
        </w:rPr>
        <w:t xml:space="preserve">Community paramedicine service. </w:t>
      </w:r>
      <w:r>
        <w:rPr>
          <w:rFonts w:ascii="Arial" w:eastAsia="Arial" w:hAnsi="Arial" w:cs="Arial"/>
          <w:u w:val="single"/>
        </w:rPr>
        <w:t xml:space="preserve"> </w:t>
      </w:r>
      <w:bookmarkStart w:id="154" w:name="_STATUTE_CONTENT__8059e2f1_0cc5_4548_8dd"/>
      <w:bookmarkEnd w:id="153"/>
      <w:r>
        <w:rPr>
          <w:rFonts w:ascii="Arial" w:eastAsia="Arial" w:hAnsi="Arial" w:cs="Arial"/>
          <w:u w:val="single"/>
        </w:rPr>
        <w:t xml:space="preserve">"Community paramedicine service" </w:t>
      </w:r>
      <w:r>
        <w:rPr>
          <w:rFonts w:ascii="Arial" w:eastAsia="Arial" w:hAnsi="Arial" w:cs="Arial"/>
          <w:u w:val="single"/>
        </w:rPr>
        <w:t xml:space="preserve">means </w:t>
      </w:r>
      <w:bookmarkStart w:id="155" w:name="_LINE__10_900c2775_4859_4245_b509_ccea62"/>
      <w:bookmarkEnd w:id="151"/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mbulance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ervice or other 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ontransporting 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mergency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edical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ervice licensed to </w:t>
      </w:r>
      <w:bookmarkStart w:id="156" w:name="_LINE__11_df907a0f_7a7d_4948_9a68_8938a2"/>
      <w:bookmarkEnd w:id="155"/>
      <w:r>
        <w:rPr>
          <w:rFonts w:ascii="Arial" w:eastAsia="Arial" w:hAnsi="Arial" w:cs="Arial"/>
          <w:u w:val="single"/>
        </w:rPr>
        <w:t>provide community paramedicine.</w:t>
      </w:r>
      <w:bookmarkEnd w:id="156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157" w:name="_BILL_SECTION_HEADER__836d6313_cd2b_48bb"/>
      <w:bookmarkStart w:id="158" w:name="_BILL_SECTION__acc085e7_06ea_4d71_b8d2_6"/>
      <w:bookmarkStart w:id="159" w:name="_PAR__6_bb85a917_61c8_45bb_b802_1480d6ea"/>
      <w:bookmarkStart w:id="160" w:name="_LINE__12_9bd6268d_48ec_4d55_ad79_007550"/>
      <w:bookmarkEnd w:id="144"/>
      <w:bookmarkEnd w:id="149"/>
      <w:bookmarkEnd w:id="150"/>
      <w:bookmarkEnd w:id="152"/>
      <w:bookmarkEnd w:id="154"/>
      <w:r>
        <w:rPr>
          <w:rFonts w:ascii="Arial" w:eastAsia="Arial" w:hAnsi="Arial" w:cs="Arial"/>
          <w:b/>
          <w:sz w:val="24"/>
        </w:rPr>
        <w:t xml:space="preserve">Sec. </w:t>
      </w:r>
      <w:bookmarkStart w:id="161" w:name="_BILL_SECTION_NUMBER__773f966f_f214_4bcf"/>
      <w:r>
        <w:rPr>
          <w:rFonts w:ascii="Arial" w:eastAsia="Arial" w:hAnsi="Arial" w:cs="Arial"/>
          <w:b/>
          <w:sz w:val="24"/>
        </w:rPr>
        <w:t>7</w:t>
      </w:r>
      <w:bookmarkEnd w:id="161"/>
      <w:r>
        <w:rPr>
          <w:rFonts w:ascii="Arial" w:eastAsia="Arial" w:hAnsi="Arial" w:cs="Arial"/>
          <w:b/>
          <w:sz w:val="24"/>
        </w:rPr>
        <w:t>.  32 MRSA §84, sub-§4,</w:t>
      </w:r>
      <w:r>
        <w:rPr>
          <w:rFonts w:ascii="Arial" w:eastAsia="Arial" w:hAnsi="Arial" w:cs="Arial"/>
        </w:rPr>
        <w:t xml:space="preserve"> as repealed and replaced by PL 2023, c. 195, §4, is </w:t>
      </w:r>
      <w:bookmarkStart w:id="162" w:name="_LINE__13_28e688c0_190f_408e_9faa_8ae460"/>
      <w:bookmarkEnd w:id="160"/>
      <w:r>
        <w:rPr>
          <w:rFonts w:ascii="Arial" w:eastAsia="Arial" w:hAnsi="Arial" w:cs="Arial"/>
        </w:rPr>
        <w:t>repealed.</w:t>
      </w:r>
      <w:bookmarkEnd w:id="162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163" w:name="_BILL_SECTION_HEADER__f3ce9132_a500_4a88"/>
      <w:bookmarkStart w:id="164" w:name="_BILL_SECTION__54faf704_e560_4fe2_808c_8"/>
      <w:bookmarkStart w:id="165" w:name="_PAR__7_9c54e91c_d32e_4b54_8e85_e4572ee5"/>
      <w:bookmarkStart w:id="166" w:name="_LINE__14_a9933897_9bc3_4d81_a098_b98236"/>
      <w:bookmarkEnd w:id="157"/>
      <w:bookmarkEnd w:id="158"/>
      <w:bookmarkEnd w:id="159"/>
      <w:r>
        <w:rPr>
          <w:rFonts w:ascii="Arial" w:eastAsia="Arial" w:hAnsi="Arial" w:cs="Arial"/>
          <w:b/>
          <w:sz w:val="24"/>
        </w:rPr>
        <w:t xml:space="preserve">Sec. </w:t>
      </w:r>
      <w:bookmarkStart w:id="167" w:name="_BILL_SECTION_NUMBER__bf6f6972_9bc9_42f2"/>
      <w:r>
        <w:rPr>
          <w:rFonts w:ascii="Arial" w:eastAsia="Arial" w:hAnsi="Arial" w:cs="Arial"/>
          <w:b/>
          <w:sz w:val="24"/>
        </w:rPr>
        <w:t>8</w:t>
      </w:r>
      <w:bookmarkEnd w:id="167"/>
      <w:r>
        <w:rPr>
          <w:rFonts w:ascii="Arial" w:eastAsia="Arial" w:hAnsi="Arial" w:cs="Arial"/>
          <w:b/>
          <w:sz w:val="24"/>
        </w:rPr>
        <w:t>.  32 MRSA §85-C</w:t>
      </w:r>
      <w:r>
        <w:rPr>
          <w:rFonts w:ascii="Arial" w:eastAsia="Arial" w:hAnsi="Arial" w:cs="Arial"/>
        </w:rPr>
        <w:t xml:space="preserve"> is enacted to read:</w:t>
      </w:r>
      <w:bookmarkEnd w:id="166"/>
    </w:p>
    <w:p w:rsidR="000552A6" w:rsidP="000552A6">
      <w:pPr>
        <w:ind w:left="1080" w:hanging="720"/>
        <w:rPr>
          <w:rFonts w:ascii="Arial" w:eastAsia="Arial" w:hAnsi="Arial" w:cs="Arial"/>
        </w:rPr>
      </w:pPr>
      <w:bookmarkStart w:id="168" w:name="_STATUTE_S__c96b4f3a_0179_498f_9422_5d77"/>
      <w:bookmarkStart w:id="169" w:name="_PAR__8_a0f0bab6_1139_4830_895a_418b25f7"/>
      <w:bookmarkStart w:id="170" w:name="_LINE__15_6d9137df_7050_4e5d_8be9_38a1e3"/>
      <w:bookmarkStart w:id="171" w:name="_PROCESSED_CHANGE__3ac7b873_bae4_44d1_b2"/>
      <w:bookmarkEnd w:id="163"/>
      <w:bookmarkEnd w:id="165"/>
      <w:r>
        <w:rPr>
          <w:rFonts w:ascii="Arial" w:eastAsia="Arial" w:hAnsi="Arial" w:cs="Arial"/>
          <w:b/>
          <w:u w:val="single"/>
        </w:rPr>
        <w:t>§</w:t>
      </w:r>
      <w:bookmarkStart w:id="172" w:name="_STATUTE_NUMBER__85307cc9_f963_4e69_b250"/>
      <w:r>
        <w:rPr>
          <w:rFonts w:ascii="Arial" w:eastAsia="Arial" w:hAnsi="Arial" w:cs="Arial"/>
          <w:b/>
          <w:u w:val="single"/>
        </w:rPr>
        <w:t>85-C</w:t>
      </w:r>
      <w:bookmarkEnd w:id="172"/>
      <w:r>
        <w:rPr>
          <w:rFonts w:ascii="Arial" w:eastAsia="Arial" w:hAnsi="Arial" w:cs="Arial"/>
          <w:b/>
          <w:u w:val="single"/>
        </w:rPr>
        <w:t xml:space="preserve">.  </w:t>
      </w:r>
      <w:bookmarkStart w:id="173" w:name="_STATUTE_HEADNOTE__098e9495_6b62_47c6_b9"/>
      <w:r>
        <w:rPr>
          <w:rFonts w:ascii="Arial" w:eastAsia="Arial" w:hAnsi="Arial" w:cs="Arial"/>
          <w:b/>
          <w:u w:val="single"/>
        </w:rPr>
        <w:t>Community paramedicine clinician</w:t>
      </w:r>
      <w:r>
        <w:rPr>
          <w:rFonts w:ascii="Arial" w:eastAsia="Arial" w:hAnsi="Arial" w:cs="Arial"/>
          <w:b/>
          <w:u w:val="single"/>
        </w:rPr>
        <w:t>s</w:t>
      </w:r>
      <w:bookmarkEnd w:id="170"/>
      <w:bookmarkEnd w:id="173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174" w:name="_STATUTE_NUMBER__5242b359_ab57_46fa_9490"/>
      <w:bookmarkStart w:id="175" w:name="_STATUTE_SS__6d99ff57_c42f_4b60_8049_fdc"/>
      <w:bookmarkStart w:id="176" w:name="_PAR__9_ec10e6fa_8efb_4eb7_91bf_c5b0d8de"/>
      <w:bookmarkStart w:id="177" w:name="_LINE__16_e400115b_008a_46de_8ab5_5e6b0c"/>
      <w:bookmarkEnd w:id="169"/>
      <w:r w:rsidRPr="00015AED">
        <w:rPr>
          <w:rFonts w:ascii="Arial" w:eastAsia="Arial" w:hAnsi="Arial" w:cs="Arial"/>
          <w:b/>
          <w:u w:val="single"/>
        </w:rPr>
        <w:t>1</w:t>
      </w:r>
      <w:bookmarkEnd w:id="174"/>
      <w:r w:rsidRPr="00015AED">
        <w:rPr>
          <w:rFonts w:ascii="Arial" w:eastAsia="Arial" w:hAnsi="Arial" w:cs="Arial"/>
          <w:b/>
          <w:u w:val="single"/>
        </w:rPr>
        <w:t xml:space="preserve">.  </w:t>
      </w:r>
      <w:bookmarkStart w:id="178" w:name="_STATUTE_HEADNOTE__46602bf3_9b5f_4a69_a6"/>
      <w:r w:rsidRPr="00015AED">
        <w:rPr>
          <w:rFonts w:ascii="Arial" w:eastAsia="Arial" w:hAnsi="Arial" w:cs="Arial"/>
          <w:b/>
          <w:u w:val="single"/>
        </w:rPr>
        <w:t>License required.</w:t>
      </w:r>
      <w:r>
        <w:rPr>
          <w:rFonts w:ascii="Arial" w:eastAsia="Arial" w:hAnsi="Arial" w:cs="Arial"/>
          <w:u w:val="single"/>
        </w:rPr>
        <w:t xml:space="preserve">  </w:t>
      </w:r>
      <w:bookmarkStart w:id="179" w:name="_STATUTE_CONTENT__762c656b_e787_4ae9_bc1"/>
      <w:bookmarkEnd w:id="17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community paramedicine clinician must be licensed by the </w:t>
      </w:r>
      <w:bookmarkStart w:id="180" w:name="_LINE__17_23f8f756_0bf4_42e6_a2d9_4c759e"/>
      <w:bookmarkEnd w:id="177"/>
      <w:r>
        <w:rPr>
          <w:rFonts w:ascii="Arial" w:eastAsia="Arial" w:hAnsi="Arial" w:cs="Arial"/>
          <w:u w:val="single"/>
        </w:rPr>
        <w:t>board in accordance with rules adopted by the board.</w:t>
      </w:r>
      <w:bookmarkEnd w:id="180"/>
    </w:p>
    <w:p w:rsidR="000552A6" w:rsidRPr="00015AED" w:rsidP="000552A6">
      <w:pPr>
        <w:ind w:left="360" w:firstLine="360"/>
        <w:rPr>
          <w:rFonts w:ascii="Arial" w:eastAsia="Arial" w:hAnsi="Arial" w:cs="Arial"/>
        </w:rPr>
      </w:pPr>
      <w:bookmarkStart w:id="181" w:name="_STATUTE_NUMBER__0f742569_124e_48da_ac3c"/>
      <w:bookmarkStart w:id="182" w:name="_STATUTE_SS__17c0b119_d5db_44ee_8b6c_6d8"/>
      <w:bookmarkStart w:id="183" w:name="_PAR__10_c8dd3711_9f4f_435a_9ad1_469b0d7"/>
      <w:bookmarkStart w:id="184" w:name="_LINE__18_416bbf44_77c3_4a9a_9fc2_3acc34"/>
      <w:bookmarkEnd w:id="175"/>
      <w:bookmarkEnd w:id="176"/>
      <w:bookmarkEnd w:id="179"/>
      <w:r w:rsidRPr="00015AED">
        <w:rPr>
          <w:rFonts w:ascii="Arial" w:eastAsia="Arial" w:hAnsi="Arial" w:cs="Arial"/>
          <w:b/>
          <w:u w:val="single"/>
        </w:rPr>
        <w:t>2</w:t>
      </w:r>
      <w:bookmarkEnd w:id="181"/>
      <w:r w:rsidRPr="00015AED">
        <w:rPr>
          <w:rFonts w:ascii="Arial" w:eastAsia="Arial" w:hAnsi="Arial" w:cs="Arial"/>
          <w:b/>
          <w:u w:val="single"/>
        </w:rPr>
        <w:t xml:space="preserve">.  </w:t>
      </w:r>
      <w:bookmarkStart w:id="185" w:name="_STATUTE_HEADNOTE__163aa01d_6304_47fe_a2"/>
      <w:r w:rsidRPr="00015AED">
        <w:rPr>
          <w:rFonts w:ascii="Arial" w:eastAsia="Arial" w:hAnsi="Arial" w:cs="Arial"/>
          <w:b/>
          <w:u w:val="single"/>
        </w:rPr>
        <w:t>Minimum requirements for licensing.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86" w:name="_STATUTE_CONTENT__403e99ef_3842_4e34_a53"/>
      <w:bookmarkEnd w:id="185"/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>adopting</w:t>
      </w:r>
      <w:r>
        <w:rPr>
          <w:rFonts w:ascii="Arial" w:eastAsia="Arial" w:hAnsi="Arial" w:cs="Arial"/>
          <w:u w:val="single"/>
        </w:rPr>
        <w:t xml:space="preserve"> rules for the licensure of </w:t>
      </w:r>
      <w:bookmarkStart w:id="187" w:name="_LINE__19_24ba4842_32c3_43f9_bde0_914e65"/>
      <w:bookmarkEnd w:id="184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ommunity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aramedicine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linicians, the board shall ensure that a person is not licensed to </w:t>
      </w:r>
      <w:bookmarkStart w:id="188" w:name="_LINE__20_7e6fdce7_714a_4f5b_a5c1_0afe82"/>
      <w:bookmarkEnd w:id="187"/>
      <w:r>
        <w:rPr>
          <w:rFonts w:ascii="Arial" w:eastAsia="Arial" w:hAnsi="Arial" w:cs="Arial"/>
          <w:u w:val="single"/>
        </w:rPr>
        <w:t xml:space="preserve">provide community paramedicine unless that person's qualifications are at least those </w:t>
      </w:r>
      <w:bookmarkStart w:id="189" w:name="_LINE__21_9dd25922_d25b_47bd_bdd3_c99fa3"/>
      <w:bookmarkEnd w:id="188"/>
      <w:r>
        <w:rPr>
          <w:rFonts w:ascii="Arial" w:eastAsia="Arial" w:hAnsi="Arial" w:cs="Arial"/>
          <w:u w:val="single"/>
        </w:rPr>
        <w:t xml:space="preserve">specified in this subsection. </w:t>
      </w:r>
      <w:bookmarkEnd w:id="189"/>
    </w:p>
    <w:p w:rsidR="000552A6" w:rsidRPr="00015AED" w:rsidP="000552A6">
      <w:pPr>
        <w:ind w:left="720"/>
        <w:rPr>
          <w:rFonts w:ascii="Arial" w:eastAsia="Arial" w:hAnsi="Arial" w:cs="Arial"/>
        </w:rPr>
      </w:pPr>
      <w:bookmarkStart w:id="190" w:name="_STATUTE_NUMBER__723d255e_499a_4120_bdb2"/>
      <w:bookmarkStart w:id="191" w:name="_STATUTE_P__76ee52c7_21e4_440d_8169_4a3d"/>
      <w:bookmarkStart w:id="192" w:name="_PAR__11_96337d64_3f90_4909_a2d4_c7cafaa"/>
      <w:bookmarkStart w:id="193" w:name="_LINE__22_d833566d_d47d_4c9d_85ae_9df709"/>
      <w:bookmarkEnd w:id="183"/>
      <w:bookmarkEnd w:id="186"/>
      <w:r>
        <w:rPr>
          <w:rFonts w:ascii="Arial" w:eastAsia="Arial" w:hAnsi="Arial" w:cs="Arial"/>
          <w:u w:val="single"/>
        </w:rPr>
        <w:t>A</w:t>
      </w:r>
      <w:bookmarkEnd w:id="19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94" w:name="_STATUTE_CONTENT__0fab2650_cdf5_4077_a71"/>
      <w:r>
        <w:rPr>
          <w:rFonts w:ascii="Arial" w:eastAsia="Arial" w:hAnsi="Arial" w:cs="Arial"/>
          <w:u w:val="single"/>
        </w:rPr>
        <w:t xml:space="preserve">The person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successfully completed training specified in rules adopted by the </w:t>
      </w:r>
      <w:bookmarkStart w:id="195" w:name="_LINE__23_8765d161_84c0_4f37_97fd_7cf2c1"/>
      <w:bookmarkEnd w:id="193"/>
      <w:r>
        <w:rPr>
          <w:rFonts w:ascii="Arial" w:eastAsia="Arial" w:hAnsi="Arial" w:cs="Arial"/>
          <w:u w:val="single"/>
        </w:rPr>
        <w:t>board pursuant to the Maine Administrative Procedure Act.</w:t>
      </w:r>
      <w:bookmarkEnd w:id="195"/>
    </w:p>
    <w:p w:rsidR="000552A6" w:rsidRPr="00015AED" w:rsidP="000552A6">
      <w:pPr>
        <w:ind w:left="720"/>
        <w:rPr>
          <w:rFonts w:ascii="Arial" w:eastAsia="Arial" w:hAnsi="Arial" w:cs="Arial"/>
        </w:rPr>
      </w:pPr>
      <w:bookmarkStart w:id="196" w:name="_STATUTE_NUMBER__b0d8ea18_2581_4f4d_84d7"/>
      <w:bookmarkStart w:id="197" w:name="_STATUTE_P__bca71eff_083b_4d32_a751_9d36"/>
      <w:bookmarkStart w:id="198" w:name="_PAR__12_a47d1e3e_bb56_40f1_ac6c_30de599"/>
      <w:bookmarkStart w:id="199" w:name="_LINE__24_aeaaf788_8e6c_4c8b_9749_abc2ea"/>
      <w:bookmarkEnd w:id="191"/>
      <w:bookmarkEnd w:id="192"/>
      <w:bookmarkEnd w:id="194"/>
      <w:r>
        <w:rPr>
          <w:rFonts w:ascii="Arial" w:eastAsia="Arial" w:hAnsi="Arial" w:cs="Arial"/>
          <w:u w:val="single"/>
        </w:rPr>
        <w:t>B</w:t>
      </w:r>
      <w:bookmarkEnd w:id="196"/>
      <w:r>
        <w:rPr>
          <w:rFonts w:ascii="Arial" w:eastAsia="Arial" w:hAnsi="Arial" w:cs="Arial"/>
          <w:u w:val="single"/>
        </w:rPr>
        <w:t xml:space="preserve">.  </w:t>
      </w:r>
      <w:bookmarkStart w:id="200" w:name="_STATUTE_CONTENT__f9f0a494_a710_4e76_a25"/>
      <w:r>
        <w:rPr>
          <w:rFonts w:ascii="Arial" w:eastAsia="Arial" w:hAnsi="Arial" w:cs="Arial"/>
          <w:u w:val="single"/>
        </w:rPr>
        <w:t xml:space="preserve">The person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successfully demonstrate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trustworthiness and competence to </w:t>
      </w:r>
      <w:bookmarkStart w:id="201" w:name="_LINE__25_c9ec1a1d_9554_48c4_9f52_fe2a0c"/>
      <w:bookmarkEnd w:id="199"/>
      <w:r>
        <w:rPr>
          <w:rFonts w:ascii="Arial" w:eastAsia="Arial" w:hAnsi="Arial" w:cs="Arial"/>
          <w:u w:val="single"/>
        </w:rPr>
        <w:t xml:space="preserve">engage in the practice of community paramedicine in such a manner </w:t>
      </w:r>
      <w:r>
        <w:rPr>
          <w:rFonts w:ascii="Arial" w:eastAsia="Arial" w:hAnsi="Arial" w:cs="Arial"/>
          <w:u w:val="single"/>
        </w:rPr>
        <w:t xml:space="preserve">as </w:t>
      </w:r>
      <w:r>
        <w:rPr>
          <w:rFonts w:ascii="Arial" w:eastAsia="Arial" w:hAnsi="Arial" w:cs="Arial"/>
          <w:u w:val="single"/>
        </w:rPr>
        <w:t xml:space="preserve">to safeguard </w:t>
      </w:r>
      <w:bookmarkStart w:id="202" w:name="_LINE__26_41285956_b943_4cd0_803c_1ea901"/>
      <w:bookmarkEnd w:id="201"/>
      <w:r>
        <w:rPr>
          <w:rFonts w:ascii="Arial" w:eastAsia="Arial" w:hAnsi="Arial" w:cs="Arial"/>
          <w:u w:val="single"/>
        </w:rPr>
        <w:t xml:space="preserve">the interests of the public. </w:t>
      </w:r>
      <w:bookmarkEnd w:id="202"/>
    </w:p>
    <w:p w:rsidR="000552A6" w:rsidP="000552A6">
      <w:pPr>
        <w:ind w:left="720"/>
        <w:rPr>
          <w:rFonts w:ascii="Arial" w:eastAsia="Arial" w:hAnsi="Arial" w:cs="Arial"/>
        </w:rPr>
      </w:pPr>
      <w:bookmarkStart w:id="203" w:name="_STATUTE_NUMBER__88743efa_ed34_4e89_8d4c"/>
      <w:bookmarkStart w:id="204" w:name="_STATUTE_P__7c1c922c_606a_42b5_bdbe_056d"/>
      <w:bookmarkStart w:id="205" w:name="_PAR__13_0c678592_9bde_4cfb_801a_9869e02"/>
      <w:bookmarkStart w:id="206" w:name="_LINE__27_6208b338_8195_49b8_9795_a735eb"/>
      <w:bookmarkEnd w:id="197"/>
      <w:bookmarkEnd w:id="198"/>
      <w:bookmarkEnd w:id="200"/>
      <w:r>
        <w:rPr>
          <w:rFonts w:ascii="Arial" w:eastAsia="Arial" w:hAnsi="Arial" w:cs="Arial"/>
          <w:u w:val="single"/>
        </w:rPr>
        <w:t>C</w:t>
      </w:r>
      <w:bookmarkEnd w:id="203"/>
      <w:r>
        <w:rPr>
          <w:rFonts w:ascii="Arial" w:eastAsia="Arial" w:hAnsi="Arial" w:cs="Arial"/>
          <w:u w:val="single"/>
        </w:rPr>
        <w:t xml:space="preserve">.  </w:t>
      </w:r>
      <w:bookmarkStart w:id="207" w:name="_STATUTE_CONTENT__d1a5978d_1cbc_4b74_aff"/>
      <w:r>
        <w:rPr>
          <w:rFonts w:ascii="Arial" w:eastAsia="Arial" w:hAnsi="Arial" w:cs="Arial"/>
          <w:u w:val="single"/>
        </w:rPr>
        <w:t>The person holds a separate license as an emergency medical services person.</w:t>
      </w:r>
      <w:bookmarkEnd w:id="206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208" w:name="_STATUTE_CONTENT__24dc61bd_3b22_4a5b_aa1"/>
      <w:bookmarkStart w:id="209" w:name="_STATUTE_P__06ce1c4c_efbe_47d4_9092_333c"/>
      <w:bookmarkStart w:id="210" w:name="_PAR__14_0d26e650_7ec4_430b_b007_ad19f11"/>
      <w:bookmarkStart w:id="211" w:name="_LINE__28_f72d12a2_39bb_4164_9785_48a139"/>
      <w:bookmarkEnd w:id="182"/>
      <w:bookmarkEnd w:id="204"/>
      <w:bookmarkEnd w:id="205"/>
      <w:bookmarkEnd w:id="207"/>
      <w:r>
        <w:rPr>
          <w:rFonts w:ascii="Arial" w:eastAsia="Arial" w:hAnsi="Arial" w:cs="Arial"/>
          <w:u w:val="single"/>
        </w:rPr>
        <w:t xml:space="preserve">Rules adopted pursuant to this section are routine technical rules as defined in Title 5, </w:t>
      </w:r>
      <w:bookmarkStart w:id="212" w:name="_LINE__29_59dfcf53_7408_45c2_9082_ca164b"/>
      <w:bookmarkEnd w:id="211"/>
      <w:r>
        <w:rPr>
          <w:rFonts w:ascii="Arial" w:eastAsia="Arial" w:hAnsi="Arial" w:cs="Arial"/>
          <w:u w:val="single"/>
        </w:rPr>
        <w:t>chapter 375, subchapter 2-A.</w:t>
      </w:r>
      <w:bookmarkEnd w:id="212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213" w:name="_BILL_SECTION_HEADER__c703a5a0_a20d_4408"/>
      <w:bookmarkStart w:id="214" w:name="_BILL_SECTION__73d1c916_37a1_4313_84ec_2"/>
      <w:bookmarkStart w:id="215" w:name="_PAR__15_e34bab7e_03be_48ae_b0c1_8a27ace"/>
      <w:bookmarkStart w:id="216" w:name="_LINE__30_954ed5b4_d702_418c_acfe_2dda2a"/>
      <w:bookmarkEnd w:id="164"/>
      <w:bookmarkEnd w:id="168"/>
      <w:bookmarkEnd w:id="171"/>
      <w:bookmarkEnd w:id="208"/>
      <w:bookmarkEnd w:id="209"/>
      <w:bookmarkEnd w:id="210"/>
      <w:r>
        <w:rPr>
          <w:rFonts w:ascii="Arial" w:eastAsia="Arial" w:hAnsi="Arial" w:cs="Arial"/>
          <w:b/>
          <w:sz w:val="24"/>
        </w:rPr>
        <w:t xml:space="preserve">Sec. </w:t>
      </w:r>
      <w:bookmarkStart w:id="217" w:name="_BILL_SECTION_NUMBER__6a4ffe63_ded2_4030"/>
      <w:r>
        <w:rPr>
          <w:rFonts w:ascii="Arial" w:eastAsia="Arial" w:hAnsi="Arial" w:cs="Arial"/>
          <w:b/>
          <w:sz w:val="24"/>
        </w:rPr>
        <w:t>9</w:t>
      </w:r>
      <w:bookmarkEnd w:id="217"/>
      <w:r>
        <w:rPr>
          <w:rFonts w:ascii="Arial" w:eastAsia="Arial" w:hAnsi="Arial" w:cs="Arial"/>
          <w:b/>
          <w:sz w:val="24"/>
        </w:rPr>
        <w:t>.  32 MRSA §85-D</w:t>
      </w:r>
      <w:r>
        <w:rPr>
          <w:rFonts w:ascii="Arial" w:eastAsia="Arial" w:hAnsi="Arial" w:cs="Arial"/>
        </w:rPr>
        <w:t xml:space="preserve"> is enacted to read:</w:t>
      </w:r>
      <w:bookmarkEnd w:id="216"/>
    </w:p>
    <w:p w:rsidR="000552A6" w:rsidP="000552A6">
      <w:pPr>
        <w:ind w:left="1080" w:hanging="720"/>
        <w:rPr>
          <w:rFonts w:ascii="Arial" w:eastAsia="Arial" w:hAnsi="Arial" w:cs="Arial"/>
        </w:rPr>
      </w:pPr>
      <w:bookmarkStart w:id="218" w:name="_STATUTE_S__9108f769_85ba_424b_88ae_cbc6"/>
      <w:bookmarkStart w:id="219" w:name="_STATUTE_HEADNOTE__273f2e47_42a8_4b1b_b6"/>
      <w:bookmarkStart w:id="220" w:name="_PAR__16_04c47f45_8788_4efb_abe3_7905f02"/>
      <w:bookmarkStart w:id="221" w:name="_LINE__31_78d55838_67e3_4aad_b0a9_babd93"/>
      <w:bookmarkStart w:id="222" w:name="_PROCESSED_CHANGE__5c89aa5d_1b74_4433_8c"/>
      <w:bookmarkEnd w:id="213"/>
      <w:bookmarkEnd w:id="215"/>
      <w:r>
        <w:rPr>
          <w:rFonts w:ascii="Arial" w:eastAsia="Arial" w:hAnsi="Arial" w:cs="Arial"/>
          <w:b/>
          <w:u w:val="single"/>
        </w:rPr>
        <w:t>§</w:t>
      </w:r>
      <w:bookmarkStart w:id="223" w:name="_STATUTE_NUMBER__48b0c111_e1e3_4c57_9650"/>
      <w:r>
        <w:rPr>
          <w:rFonts w:ascii="Arial" w:eastAsia="Arial" w:hAnsi="Arial" w:cs="Arial"/>
          <w:b/>
          <w:u w:val="single"/>
        </w:rPr>
        <w:t>85-D</w:t>
      </w:r>
      <w:bookmarkEnd w:id="223"/>
      <w:r>
        <w:rPr>
          <w:rFonts w:ascii="Arial" w:eastAsia="Arial" w:hAnsi="Arial" w:cs="Arial"/>
          <w:b/>
          <w:u w:val="single"/>
        </w:rPr>
        <w:t xml:space="preserve">.  </w:t>
      </w:r>
      <w:bookmarkStart w:id="224" w:name="_STATUTE_HEADNOTE__4bfa1bb0_afc2_42bd_95"/>
      <w:r>
        <w:rPr>
          <w:rFonts w:ascii="Arial" w:eastAsia="Arial" w:hAnsi="Arial" w:cs="Arial"/>
          <w:b/>
          <w:u w:val="single"/>
        </w:rPr>
        <w:t>Community paramedicine service</w:t>
      </w:r>
      <w:r>
        <w:rPr>
          <w:rFonts w:ascii="Arial" w:eastAsia="Arial" w:hAnsi="Arial" w:cs="Arial"/>
          <w:b/>
          <w:u w:val="single"/>
        </w:rPr>
        <w:t>s</w:t>
      </w:r>
      <w:bookmarkEnd w:id="219"/>
      <w:bookmarkEnd w:id="221"/>
      <w:bookmarkEnd w:id="224"/>
    </w:p>
    <w:p w:rsidR="000552A6" w:rsidRPr="002D7C8C" w:rsidP="000552A6">
      <w:pPr>
        <w:ind w:left="360" w:firstLine="360"/>
        <w:rPr>
          <w:rFonts w:ascii="Arial" w:eastAsia="Arial" w:hAnsi="Arial" w:cs="Arial"/>
        </w:rPr>
      </w:pPr>
      <w:bookmarkStart w:id="225" w:name="_STATUTE_NUMBER__ff125fd2_ec95_4fbd_89db"/>
      <w:bookmarkStart w:id="226" w:name="_STATUTE_NUMBER__db3c1420_8670_4c9a_99db"/>
      <w:bookmarkStart w:id="227" w:name="_STATUTE_SS__b5e3af38_4339_4d6d_8979_2ce"/>
      <w:bookmarkStart w:id="228" w:name="_PAR__17_8d7b8e64_ace3_43dc_8475_824ff1f"/>
      <w:bookmarkStart w:id="229" w:name="_LINE__32_fc5f48e1_def9_46f2_9e21_cf05b7"/>
      <w:bookmarkEnd w:id="220"/>
      <w:r w:rsidRPr="002D7C8C">
        <w:rPr>
          <w:rFonts w:ascii="Arial" w:eastAsia="Arial" w:hAnsi="Arial" w:cs="Arial"/>
          <w:b/>
          <w:u w:val="single"/>
        </w:rPr>
        <w:t>1</w:t>
      </w:r>
      <w:bookmarkEnd w:id="225"/>
      <w:bookmarkEnd w:id="226"/>
      <w:r w:rsidRPr="002D7C8C">
        <w:rPr>
          <w:rFonts w:ascii="Arial" w:eastAsia="Arial" w:hAnsi="Arial" w:cs="Arial"/>
          <w:b/>
          <w:u w:val="single"/>
        </w:rPr>
        <w:t xml:space="preserve">.  </w:t>
      </w:r>
      <w:bookmarkStart w:id="230" w:name="_STATUTE_HEADNOTE__81366f0b_93fb_49d4_a8"/>
      <w:r>
        <w:rPr>
          <w:rFonts w:ascii="Arial" w:eastAsia="Arial" w:hAnsi="Arial" w:cs="Arial"/>
          <w:b/>
          <w:u w:val="single"/>
        </w:rPr>
        <w:t>L</w:t>
      </w:r>
      <w:r w:rsidRPr="002D7C8C">
        <w:rPr>
          <w:rFonts w:ascii="Arial" w:eastAsia="Arial" w:hAnsi="Arial" w:cs="Arial"/>
          <w:b/>
          <w:u w:val="single"/>
        </w:rPr>
        <w:t>icense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required</w:t>
      </w:r>
      <w:r w:rsidRPr="002D7C8C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31" w:name="_STATUTE_CONTENT__13baf40a_2e23_46b1_a72"/>
      <w:bookmarkStart w:id="232" w:name="_STATUTE_CONTENT__36500344_93e5_4592_bc9"/>
      <w:bookmarkEnd w:id="230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ommunity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aramedicine service must be licensed</w:t>
      </w:r>
      <w:r>
        <w:rPr>
          <w:rFonts w:ascii="Arial" w:eastAsia="Arial" w:hAnsi="Arial" w:cs="Arial"/>
          <w:u w:val="single"/>
        </w:rPr>
        <w:t xml:space="preserve"> and must</w:t>
      </w:r>
      <w:r>
        <w:rPr>
          <w:rFonts w:ascii="Arial" w:eastAsia="Arial" w:hAnsi="Arial" w:cs="Arial"/>
          <w:u w:val="single"/>
        </w:rPr>
        <w:t xml:space="preserve"> </w:t>
      </w:r>
      <w:bookmarkStart w:id="233" w:name="_LINE__33_98b9e42d_a867_4e07_a1da_165f14"/>
      <w:bookmarkEnd w:id="229"/>
      <w:r>
        <w:rPr>
          <w:rFonts w:ascii="Arial" w:eastAsia="Arial" w:hAnsi="Arial" w:cs="Arial"/>
          <w:u w:val="single"/>
        </w:rPr>
        <w:t>operate in accordance with rules and protocols adopted for services under this chapter.</w:t>
      </w:r>
      <w:bookmarkEnd w:id="233"/>
    </w:p>
    <w:p w:rsidR="000552A6" w:rsidRPr="002D7C8C" w:rsidP="000552A6">
      <w:pPr>
        <w:ind w:left="360" w:firstLine="360"/>
        <w:rPr>
          <w:rFonts w:ascii="Arial" w:eastAsia="Arial" w:hAnsi="Arial" w:cs="Arial"/>
        </w:rPr>
      </w:pPr>
      <w:bookmarkStart w:id="234" w:name="_STATUTE_NUMBER__93668b07_9053_4e0e_9618"/>
      <w:bookmarkStart w:id="235" w:name="_STATUTE_SS__c8446d67_8a4e_4c01_a3f3_36a"/>
      <w:bookmarkStart w:id="236" w:name="_PAR__18_32d99d36_129b_410b_915e_833d20d"/>
      <w:bookmarkStart w:id="237" w:name="_LINE__34_ad51a011_18c9_4aad_9901_5872bb"/>
      <w:bookmarkEnd w:id="227"/>
      <w:bookmarkEnd w:id="228"/>
      <w:bookmarkEnd w:id="231"/>
      <w:bookmarkEnd w:id="232"/>
      <w:r w:rsidRPr="002D7C8C">
        <w:rPr>
          <w:rFonts w:ascii="Arial" w:eastAsia="Arial" w:hAnsi="Arial" w:cs="Arial"/>
          <w:b/>
          <w:u w:val="single"/>
        </w:rPr>
        <w:t>2</w:t>
      </w:r>
      <w:bookmarkEnd w:id="234"/>
      <w:r w:rsidRPr="002D7C8C">
        <w:rPr>
          <w:rFonts w:ascii="Arial" w:eastAsia="Arial" w:hAnsi="Arial" w:cs="Arial"/>
          <w:b/>
          <w:u w:val="single"/>
        </w:rPr>
        <w:t xml:space="preserve">.  </w:t>
      </w:r>
      <w:bookmarkStart w:id="238" w:name="_STATUTE_HEADNOTE__963a02d5_9946_48bd_96"/>
      <w:r w:rsidRPr="002D7C8C">
        <w:rPr>
          <w:rFonts w:ascii="Arial" w:eastAsia="Arial" w:hAnsi="Arial" w:cs="Arial"/>
          <w:b/>
          <w:u w:val="single"/>
        </w:rPr>
        <w:t xml:space="preserve">Mandatory </w:t>
      </w:r>
      <w:r>
        <w:rPr>
          <w:rFonts w:ascii="Arial" w:eastAsia="Arial" w:hAnsi="Arial" w:cs="Arial"/>
          <w:b/>
          <w:u w:val="single"/>
        </w:rPr>
        <w:t>q</w:t>
      </w:r>
      <w:r w:rsidRPr="002D7C8C">
        <w:rPr>
          <w:rFonts w:ascii="Arial" w:eastAsia="Arial" w:hAnsi="Arial" w:cs="Arial"/>
          <w:b/>
          <w:u w:val="single"/>
        </w:rPr>
        <w:t>ualifications.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39" w:name="_STATUTE_CONTENT__26d205a0_f9f7_4c33_9c2"/>
      <w:bookmarkEnd w:id="238"/>
      <w:r>
        <w:rPr>
          <w:rFonts w:ascii="Arial" w:eastAsia="Arial" w:hAnsi="Arial" w:cs="Arial"/>
          <w:u w:val="single"/>
        </w:rPr>
        <w:t xml:space="preserve">The board shall adopt rules governing the </w:t>
      </w:r>
      <w:bookmarkStart w:id="240" w:name="_LINE__35_f58b2b75_c058_46bf_96cd_036ced"/>
      <w:bookmarkEnd w:id="237"/>
      <w:r>
        <w:rPr>
          <w:rFonts w:ascii="Arial" w:eastAsia="Arial" w:hAnsi="Arial" w:cs="Arial"/>
          <w:u w:val="single"/>
        </w:rPr>
        <w:t>qualifications for and standards to be observed</w:t>
      </w:r>
      <w:r>
        <w:rPr>
          <w:rFonts w:ascii="Arial" w:eastAsia="Arial" w:hAnsi="Arial" w:cs="Arial"/>
          <w:u w:val="single"/>
        </w:rPr>
        <w:t xml:space="preserve"> by community paramedicine services</w:t>
      </w:r>
      <w:r>
        <w:rPr>
          <w:rFonts w:ascii="Arial" w:eastAsia="Arial" w:hAnsi="Arial" w:cs="Arial"/>
          <w:u w:val="single"/>
        </w:rPr>
        <w:t xml:space="preserve">, </w:t>
      </w:r>
      <w:bookmarkStart w:id="241" w:name="_LINE__36_40af48fb_1392_4df1_8c8f_0af04a"/>
      <w:bookmarkEnd w:id="240"/>
      <w:r>
        <w:rPr>
          <w:rFonts w:ascii="Arial" w:eastAsia="Arial" w:hAnsi="Arial" w:cs="Arial"/>
          <w:u w:val="single"/>
        </w:rPr>
        <w:t>including:</w:t>
      </w:r>
      <w:bookmarkEnd w:id="241"/>
    </w:p>
    <w:p w:rsidR="000552A6" w:rsidRPr="002D7C8C" w:rsidP="000552A6">
      <w:pPr>
        <w:ind w:left="720"/>
        <w:rPr>
          <w:rFonts w:ascii="Arial" w:eastAsia="Arial" w:hAnsi="Arial" w:cs="Arial"/>
        </w:rPr>
      </w:pPr>
      <w:bookmarkStart w:id="242" w:name="_STATUTE_NUMBER__aebc3720_3d21_4287_a65e"/>
      <w:bookmarkStart w:id="243" w:name="_STATUTE_P__8287a4d1_b442_4b23_ac83_c802"/>
      <w:bookmarkStart w:id="244" w:name="_PAR__19_fffad85b_bbe5_42f7_a239_2426c9c"/>
      <w:bookmarkStart w:id="245" w:name="_LINE__37_8befa7f7_112e_493d_9ca3_bbc448"/>
      <w:bookmarkEnd w:id="236"/>
      <w:bookmarkEnd w:id="239"/>
      <w:r>
        <w:rPr>
          <w:rFonts w:ascii="Arial" w:eastAsia="Arial" w:hAnsi="Arial" w:cs="Arial"/>
          <w:u w:val="single"/>
        </w:rPr>
        <w:t>A</w:t>
      </w:r>
      <w:bookmarkEnd w:id="24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46" w:name="_STATUTE_CONTENT__cbd6d056_41b6_4bfb_91e"/>
      <w:r>
        <w:rPr>
          <w:rFonts w:ascii="Arial" w:eastAsia="Arial" w:hAnsi="Arial" w:cs="Arial"/>
          <w:u w:val="single"/>
        </w:rPr>
        <w:t>The i</w:t>
      </w:r>
      <w:r>
        <w:rPr>
          <w:rFonts w:ascii="Arial" w:eastAsia="Arial" w:hAnsi="Arial" w:cs="Arial"/>
          <w:u w:val="single"/>
        </w:rPr>
        <w:t>dentification of a primary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care medical director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with whom</w:t>
      </w:r>
      <w:r>
        <w:rPr>
          <w:rFonts w:ascii="Arial" w:eastAsia="Arial" w:hAnsi="Arial" w:cs="Arial"/>
          <w:u w:val="single"/>
        </w:rPr>
        <w:t xml:space="preserve"> the community </w:t>
      </w:r>
      <w:bookmarkStart w:id="247" w:name="_LINE__38_406398c3_83e7_4a50_817a_adb6d9"/>
      <w:bookmarkEnd w:id="245"/>
      <w:r>
        <w:rPr>
          <w:rFonts w:ascii="Arial" w:eastAsia="Arial" w:hAnsi="Arial" w:cs="Arial"/>
          <w:u w:val="single"/>
        </w:rPr>
        <w:t>paramedicine ser</w:t>
      </w:r>
      <w:r>
        <w:rPr>
          <w:rFonts w:ascii="Arial" w:eastAsia="Arial" w:hAnsi="Arial" w:cs="Arial"/>
          <w:u w:val="single"/>
        </w:rPr>
        <w:t>vice works</w:t>
      </w:r>
      <w:r>
        <w:rPr>
          <w:rFonts w:ascii="Arial" w:eastAsia="Arial" w:hAnsi="Arial" w:cs="Arial"/>
          <w:u w:val="single"/>
        </w:rPr>
        <w:t>;</w:t>
      </w:r>
      <w:bookmarkEnd w:id="247"/>
    </w:p>
    <w:p w:rsidR="000552A6" w:rsidRPr="002D7C8C" w:rsidP="000552A6">
      <w:pPr>
        <w:ind w:left="720"/>
        <w:rPr>
          <w:rFonts w:ascii="Arial" w:eastAsia="Arial" w:hAnsi="Arial" w:cs="Arial"/>
        </w:rPr>
      </w:pPr>
      <w:bookmarkStart w:id="248" w:name="_STATUTE_NUMBER__6212a7ef_12bc_45c7_8467"/>
      <w:bookmarkStart w:id="249" w:name="_STATUTE_P__bc7abf64_c852_49fb_8b47_e725"/>
      <w:bookmarkStart w:id="250" w:name="_PAR__20_2957ae38_390d_4e49_b80e_41a58a8"/>
      <w:bookmarkStart w:id="251" w:name="_LINE__39_edfeb4b9_39dd_4ef5_a6d1_2f5f15"/>
      <w:bookmarkEnd w:id="243"/>
      <w:bookmarkEnd w:id="244"/>
      <w:bookmarkEnd w:id="246"/>
      <w:r>
        <w:rPr>
          <w:rFonts w:ascii="Arial" w:eastAsia="Arial" w:hAnsi="Arial" w:cs="Arial"/>
          <w:u w:val="single"/>
        </w:rPr>
        <w:t>B</w:t>
      </w:r>
      <w:bookmarkEnd w:id="24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52" w:name="_STATUTE_CONTENT__ced31028_8be0_434a_91c"/>
      <w:r>
        <w:rPr>
          <w:rFonts w:ascii="Arial" w:eastAsia="Arial" w:hAnsi="Arial" w:cs="Arial"/>
          <w:u w:val="single"/>
        </w:rPr>
        <w:t>The i</w:t>
      </w:r>
      <w:r>
        <w:rPr>
          <w:rFonts w:ascii="Arial" w:eastAsia="Arial" w:hAnsi="Arial" w:cs="Arial"/>
          <w:u w:val="single"/>
        </w:rPr>
        <w:t>dentification of an emergency medical services medical director;</w:t>
      </w:r>
      <w:bookmarkEnd w:id="251"/>
    </w:p>
    <w:p w:rsidR="000552A6" w:rsidRPr="002D7C8C" w:rsidP="000552A6">
      <w:pPr>
        <w:ind w:left="720"/>
        <w:rPr>
          <w:rFonts w:ascii="Arial" w:eastAsia="Arial" w:hAnsi="Arial" w:cs="Arial"/>
        </w:rPr>
      </w:pPr>
      <w:bookmarkStart w:id="253" w:name="_STATUTE_NUMBER__3e4dbadc_fd44_46bd_8408"/>
      <w:bookmarkStart w:id="254" w:name="_STATUTE_P__8b2c57db_c0fd_4adc_8c72_19e5"/>
      <w:bookmarkStart w:id="255" w:name="_PAGE__3_36130e62_b161_4e1d_99b2_61d0b87"/>
      <w:bookmarkStart w:id="256" w:name="_PAR__1_0f04af24_7aac_473c_9f58_3630b431"/>
      <w:bookmarkStart w:id="257" w:name="_LINE__1_aecf4d93_94f1_4e83_b872_48a1c7e"/>
      <w:bookmarkEnd w:id="124"/>
      <w:bookmarkEnd w:id="249"/>
      <w:bookmarkEnd w:id="250"/>
      <w:bookmarkEnd w:id="252"/>
      <w:r>
        <w:rPr>
          <w:rFonts w:ascii="Arial" w:eastAsia="Arial" w:hAnsi="Arial" w:cs="Arial"/>
          <w:u w:val="single"/>
        </w:rPr>
        <w:t>C</w:t>
      </w:r>
      <w:bookmarkEnd w:id="25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58" w:name="_STATUTE_CONTENT__c1fc2c66_e81f_47f0_809"/>
      <w:r>
        <w:rPr>
          <w:rFonts w:ascii="Arial" w:eastAsia="Arial" w:hAnsi="Arial" w:cs="Arial"/>
          <w:u w:val="single"/>
        </w:rPr>
        <w:t xml:space="preserve">Compliance with the Maine Background Check Center Act requirements as </w:t>
      </w:r>
      <w:bookmarkStart w:id="259" w:name="_LINE__2_2da17a5f_2717_43dc_bcb3_b69fe62"/>
      <w:bookmarkEnd w:id="257"/>
      <w:r>
        <w:rPr>
          <w:rFonts w:ascii="Arial" w:eastAsia="Arial" w:hAnsi="Arial" w:cs="Arial"/>
          <w:u w:val="single"/>
        </w:rPr>
        <w:t>described in Title 22, chapter 1691;</w:t>
      </w:r>
      <w:bookmarkEnd w:id="259"/>
    </w:p>
    <w:p w:rsidR="000552A6" w:rsidRPr="002D7C8C" w:rsidP="000552A6">
      <w:pPr>
        <w:ind w:left="720"/>
        <w:rPr>
          <w:rFonts w:ascii="Arial" w:eastAsia="Arial" w:hAnsi="Arial" w:cs="Arial"/>
        </w:rPr>
      </w:pPr>
      <w:bookmarkStart w:id="260" w:name="_STATUTE_NUMBER__201dadec_8fa2_439a_a38a"/>
      <w:bookmarkStart w:id="261" w:name="_STATUTE_P__6fb20894_81fc_428f_9704_6a13"/>
      <w:bookmarkStart w:id="262" w:name="_PAR__2_ed60203b_77c6_4903_86fb_4985d2f2"/>
      <w:bookmarkStart w:id="263" w:name="_LINE__3_30a7ffc5_2c28_4e45_b2a8_65ec9f2"/>
      <w:bookmarkEnd w:id="254"/>
      <w:bookmarkEnd w:id="256"/>
      <w:bookmarkEnd w:id="258"/>
      <w:r>
        <w:rPr>
          <w:rFonts w:ascii="Arial" w:eastAsia="Arial" w:hAnsi="Arial" w:cs="Arial"/>
          <w:u w:val="single"/>
        </w:rPr>
        <w:t>D</w:t>
      </w:r>
      <w:bookmarkEnd w:id="26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64" w:name="_STATUTE_CONTENT__29533c95_e0ba_48c3_9bf"/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initial and ongoing training of all staff regarding their obligations as </w:t>
      </w:r>
      <w:bookmarkStart w:id="265" w:name="_LINE__4_af0e1b75_7a30_4dff_8969_f04ae92"/>
      <w:bookmarkEnd w:id="263"/>
      <w:r>
        <w:rPr>
          <w:rFonts w:ascii="Arial" w:eastAsia="Arial" w:hAnsi="Arial" w:cs="Arial"/>
          <w:u w:val="single"/>
        </w:rPr>
        <w:t>mandatory reporters;</w:t>
      </w:r>
      <w:r>
        <w:rPr>
          <w:rFonts w:ascii="Arial" w:eastAsia="Arial" w:hAnsi="Arial" w:cs="Arial"/>
          <w:u w:val="single"/>
        </w:rPr>
        <w:t xml:space="preserve"> and</w:t>
      </w:r>
      <w:bookmarkEnd w:id="265"/>
    </w:p>
    <w:p w:rsidR="000552A6" w:rsidRPr="002D7C8C" w:rsidP="000552A6">
      <w:pPr>
        <w:ind w:left="720"/>
        <w:rPr>
          <w:rFonts w:ascii="Arial" w:eastAsia="Arial" w:hAnsi="Arial" w:cs="Arial"/>
        </w:rPr>
      </w:pPr>
      <w:bookmarkStart w:id="266" w:name="_STATUTE_NUMBER__bb26c762_aab8_4ff3_9326"/>
      <w:bookmarkStart w:id="267" w:name="_STATUTE_P__de0878b8_4659_48d9_a8fd_739f"/>
      <w:bookmarkStart w:id="268" w:name="_PAR__3_a22039b5_388b_44c8_9cf4_bff0c910"/>
      <w:bookmarkStart w:id="269" w:name="_LINE__5_df2cb6dc_e1fd_4d7f_a291_9e6c3fe"/>
      <w:bookmarkEnd w:id="261"/>
      <w:bookmarkEnd w:id="262"/>
      <w:bookmarkEnd w:id="264"/>
      <w:r>
        <w:rPr>
          <w:rFonts w:ascii="Arial" w:eastAsia="Arial" w:hAnsi="Arial" w:cs="Arial"/>
          <w:u w:val="single"/>
        </w:rPr>
        <w:t>E</w:t>
      </w:r>
      <w:bookmarkEnd w:id="26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70" w:name="_STATUTE_CONTENT__9b4c26ba_a4a9_49d3_b60"/>
      <w:r>
        <w:rPr>
          <w:rFonts w:ascii="Arial" w:eastAsia="Arial" w:hAnsi="Arial" w:cs="Arial"/>
          <w:u w:val="single"/>
        </w:rPr>
        <w:t>Meet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licensing standards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address the following areas:</w:t>
      </w:r>
      <w:bookmarkEnd w:id="269"/>
    </w:p>
    <w:p w:rsidR="000552A6" w:rsidRPr="002D7C8C" w:rsidP="000552A6">
      <w:pPr>
        <w:ind w:left="1080"/>
        <w:rPr>
          <w:rFonts w:ascii="Arial" w:eastAsia="Arial" w:hAnsi="Arial" w:cs="Arial"/>
        </w:rPr>
      </w:pPr>
      <w:bookmarkStart w:id="271" w:name="_STATUTE_SP__1fb08dac_9b20_4be8_816d_d69"/>
      <w:bookmarkStart w:id="272" w:name="_PAR__4_ab23c5d0_262d_4ee2_b5f8_50ab79c3"/>
      <w:bookmarkStart w:id="273" w:name="_LINE__6_faa96a74_f0bb_4933_a333_1ac6074"/>
      <w:bookmarkEnd w:id="268"/>
      <w:bookmarkEnd w:id="270"/>
      <w:r>
        <w:rPr>
          <w:rFonts w:ascii="Arial" w:eastAsia="Arial" w:hAnsi="Arial" w:cs="Arial"/>
          <w:u w:val="single"/>
        </w:rPr>
        <w:t>(</w:t>
      </w:r>
      <w:bookmarkStart w:id="274" w:name="_STATUTE_NUMBER__6d5eff0a_dd28_484f_b9c8"/>
      <w:r>
        <w:rPr>
          <w:rFonts w:ascii="Arial" w:eastAsia="Arial" w:hAnsi="Arial" w:cs="Arial"/>
          <w:u w:val="single"/>
        </w:rPr>
        <w:t>1</w:t>
      </w:r>
      <w:bookmarkEnd w:id="274"/>
      <w:r>
        <w:rPr>
          <w:rFonts w:ascii="Arial" w:eastAsia="Arial" w:hAnsi="Arial" w:cs="Arial"/>
          <w:u w:val="single"/>
        </w:rPr>
        <w:t xml:space="preserve">)  </w:t>
      </w:r>
      <w:bookmarkStart w:id="275" w:name="_STATUTE_CONTENT__190510ed_f0d1_4eaf_bbf"/>
      <w:r>
        <w:rPr>
          <w:rFonts w:ascii="Arial" w:eastAsia="Arial" w:hAnsi="Arial" w:cs="Arial"/>
          <w:u w:val="single"/>
        </w:rPr>
        <w:t xml:space="preserve">General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>equirements;</w:t>
      </w:r>
      <w:bookmarkEnd w:id="273"/>
    </w:p>
    <w:p w:rsidR="000552A6" w:rsidRPr="002D7C8C" w:rsidP="000552A6">
      <w:pPr>
        <w:ind w:left="1080"/>
        <w:rPr>
          <w:rFonts w:ascii="Arial" w:eastAsia="Arial" w:hAnsi="Arial" w:cs="Arial"/>
        </w:rPr>
      </w:pPr>
      <w:bookmarkStart w:id="276" w:name="_STATUTE_SP__4bf1b631_d9c8_497b_acff_7fd"/>
      <w:bookmarkStart w:id="277" w:name="_PAR__5_6ed44d92_de65_41de_97ae_fcbc6dcf"/>
      <w:bookmarkStart w:id="278" w:name="_LINE__7_862e5cdd_f508_4d5c_b05b_bad6262"/>
      <w:bookmarkEnd w:id="271"/>
      <w:bookmarkEnd w:id="272"/>
      <w:bookmarkEnd w:id="275"/>
      <w:r>
        <w:rPr>
          <w:rFonts w:ascii="Arial" w:eastAsia="Arial" w:hAnsi="Arial" w:cs="Arial"/>
          <w:u w:val="single"/>
        </w:rPr>
        <w:t>(</w:t>
      </w:r>
      <w:bookmarkStart w:id="279" w:name="_STATUTE_NUMBER__1eba42f9_0fb3_48c8_bbd4"/>
      <w:r>
        <w:rPr>
          <w:rFonts w:ascii="Arial" w:eastAsia="Arial" w:hAnsi="Arial" w:cs="Arial"/>
          <w:u w:val="single"/>
        </w:rPr>
        <w:t>2</w:t>
      </w:r>
      <w:bookmarkEnd w:id="279"/>
      <w:r>
        <w:rPr>
          <w:rFonts w:ascii="Arial" w:eastAsia="Arial" w:hAnsi="Arial" w:cs="Arial"/>
          <w:u w:val="single"/>
        </w:rPr>
        <w:t xml:space="preserve">)  </w:t>
      </w:r>
      <w:bookmarkStart w:id="280" w:name="_STATUTE_CONTENT__0ebc97df_8721_484e_a69"/>
      <w:r>
        <w:rPr>
          <w:rFonts w:ascii="Arial" w:eastAsia="Arial" w:hAnsi="Arial" w:cs="Arial"/>
          <w:u w:val="single"/>
        </w:rPr>
        <w:t>Qualifications for professional personnel;</w:t>
      </w:r>
      <w:bookmarkEnd w:id="278"/>
    </w:p>
    <w:p w:rsidR="000552A6" w:rsidRPr="002D7C8C" w:rsidP="000552A6">
      <w:pPr>
        <w:ind w:left="1080"/>
        <w:rPr>
          <w:rFonts w:ascii="Arial" w:eastAsia="Arial" w:hAnsi="Arial" w:cs="Arial"/>
        </w:rPr>
      </w:pPr>
      <w:bookmarkStart w:id="281" w:name="_STATUTE_SP__ab10f6fa_251e_4940_ada3_e89"/>
      <w:bookmarkStart w:id="282" w:name="_PAR__6_87aa10b8_f0cd_4a46_94fc_45c1a361"/>
      <w:bookmarkStart w:id="283" w:name="_LINE__8_1f86a9e4_b745_4213_bdbc_f1893f8"/>
      <w:bookmarkEnd w:id="276"/>
      <w:bookmarkEnd w:id="277"/>
      <w:bookmarkEnd w:id="280"/>
      <w:r>
        <w:rPr>
          <w:rFonts w:ascii="Arial" w:eastAsia="Arial" w:hAnsi="Arial" w:cs="Arial"/>
          <w:u w:val="single"/>
        </w:rPr>
        <w:t>(</w:t>
      </w:r>
      <w:bookmarkStart w:id="284" w:name="_STATUTE_NUMBER__f0b19aec_b9fd_460b_9182"/>
      <w:r>
        <w:rPr>
          <w:rFonts w:ascii="Arial" w:eastAsia="Arial" w:hAnsi="Arial" w:cs="Arial"/>
          <w:u w:val="single"/>
        </w:rPr>
        <w:t>3</w:t>
      </w:r>
      <w:bookmarkEnd w:id="284"/>
      <w:r>
        <w:rPr>
          <w:rFonts w:ascii="Arial" w:eastAsia="Arial" w:hAnsi="Arial" w:cs="Arial"/>
          <w:u w:val="single"/>
        </w:rPr>
        <w:t xml:space="preserve">)  </w:t>
      </w:r>
      <w:bookmarkStart w:id="285" w:name="_STATUTE_CONTENT__b3f0b25c_355c_4043_879"/>
      <w:r>
        <w:rPr>
          <w:rFonts w:ascii="Arial" w:eastAsia="Arial" w:hAnsi="Arial" w:cs="Arial"/>
          <w:u w:val="single"/>
        </w:rPr>
        <w:t>Qualifications for paraprofessional personnel;</w:t>
      </w:r>
      <w:bookmarkEnd w:id="283"/>
    </w:p>
    <w:p w:rsidR="000552A6" w:rsidRPr="002D7C8C" w:rsidP="000552A6">
      <w:pPr>
        <w:ind w:left="1080"/>
        <w:rPr>
          <w:rFonts w:ascii="Arial" w:eastAsia="Arial" w:hAnsi="Arial" w:cs="Arial"/>
        </w:rPr>
      </w:pPr>
      <w:bookmarkStart w:id="286" w:name="_STATUTE_SP__8cfee3d4_f992_48b9_af6b_6dd"/>
      <w:bookmarkStart w:id="287" w:name="_PAR__7_6ba14af8_3aed_41a3_8e74_43b94bff"/>
      <w:bookmarkStart w:id="288" w:name="_LINE__9_68e87fee_3059_4f71_8c41_fabe416"/>
      <w:bookmarkEnd w:id="281"/>
      <w:bookmarkEnd w:id="282"/>
      <w:bookmarkEnd w:id="285"/>
      <w:r>
        <w:rPr>
          <w:rFonts w:ascii="Arial" w:eastAsia="Arial" w:hAnsi="Arial" w:cs="Arial"/>
          <w:u w:val="single"/>
        </w:rPr>
        <w:t>(</w:t>
      </w:r>
      <w:bookmarkStart w:id="289" w:name="_STATUTE_NUMBER__2c82de87_b501_4ab2_ad30"/>
      <w:r>
        <w:rPr>
          <w:rFonts w:ascii="Arial" w:eastAsia="Arial" w:hAnsi="Arial" w:cs="Arial"/>
          <w:u w:val="single"/>
        </w:rPr>
        <w:t>4</w:t>
      </w:r>
      <w:bookmarkEnd w:id="289"/>
      <w:r>
        <w:rPr>
          <w:rFonts w:ascii="Arial" w:eastAsia="Arial" w:hAnsi="Arial" w:cs="Arial"/>
          <w:u w:val="single"/>
        </w:rPr>
        <w:t xml:space="preserve">)  </w:t>
      </w:r>
      <w:bookmarkStart w:id="290" w:name="_STATUTE_CONTENT__9f8b24ef_73d1_4bd2_a0f"/>
      <w:r>
        <w:rPr>
          <w:rFonts w:ascii="Arial" w:eastAsia="Arial" w:hAnsi="Arial" w:cs="Arial"/>
          <w:u w:val="single"/>
        </w:rPr>
        <w:t>Treatment and services and their coordination;</w:t>
      </w:r>
      <w:bookmarkEnd w:id="288"/>
    </w:p>
    <w:p w:rsidR="000552A6" w:rsidRPr="002D7C8C" w:rsidP="000552A6">
      <w:pPr>
        <w:ind w:left="1080"/>
        <w:rPr>
          <w:rFonts w:ascii="Arial" w:eastAsia="Arial" w:hAnsi="Arial" w:cs="Arial"/>
        </w:rPr>
      </w:pPr>
      <w:bookmarkStart w:id="291" w:name="_STATUTE_SP__010dd0c7_1796_40e2_b065_ee5"/>
      <w:bookmarkStart w:id="292" w:name="_PAR__8_202099df_6936_41b9_84a2_7360d909"/>
      <w:bookmarkStart w:id="293" w:name="_LINE__10_70b23263_f072_42c9_b922_9d9cf1"/>
      <w:bookmarkEnd w:id="286"/>
      <w:bookmarkEnd w:id="287"/>
      <w:bookmarkEnd w:id="290"/>
      <w:r>
        <w:rPr>
          <w:rFonts w:ascii="Arial" w:eastAsia="Arial" w:hAnsi="Arial" w:cs="Arial"/>
          <w:u w:val="single"/>
        </w:rPr>
        <w:t>(</w:t>
      </w:r>
      <w:bookmarkStart w:id="294" w:name="_STATUTE_NUMBER__f711a701_16bb_40a2_ae5a"/>
      <w:r>
        <w:rPr>
          <w:rFonts w:ascii="Arial" w:eastAsia="Arial" w:hAnsi="Arial" w:cs="Arial"/>
          <w:u w:val="single"/>
        </w:rPr>
        <w:t>5</w:t>
      </w:r>
      <w:bookmarkEnd w:id="294"/>
      <w:r>
        <w:rPr>
          <w:rFonts w:ascii="Arial" w:eastAsia="Arial" w:hAnsi="Arial" w:cs="Arial"/>
          <w:u w:val="single"/>
        </w:rPr>
        <w:t xml:space="preserve">)  </w:t>
      </w:r>
      <w:bookmarkStart w:id="295" w:name="_STATUTE_CONTENT__592d3eba_c544_4e88_a62"/>
      <w:r>
        <w:rPr>
          <w:rFonts w:ascii="Arial" w:eastAsia="Arial" w:hAnsi="Arial" w:cs="Arial"/>
          <w:u w:val="single"/>
        </w:rPr>
        <w:t>Organizational structure, including lines of authority;</w:t>
      </w:r>
      <w:bookmarkEnd w:id="293"/>
    </w:p>
    <w:p w:rsidR="000552A6" w:rsidRPr="002D7C8C" w:rsidP="000552A6">
      <w:pPr>
        <w:ind w:left="1080"/>
        <w:rPr>
          <w:rFonts w:ascii="Arial" w:eastAsia="Arial" w:hAnsi="Arial" w:cs="Arial"/>
        </w:rPr>
      </w:pPr>
      <w:bookmarkStart w:id="296" w:name="_STATUTE_SP__5a51bd58_6129_40d1_b7dd_c22"/>
      <w:bookmarkStart w:id="297" w:name="_PAR__9_ac5d2dac_8a9a_47f0_9642_cd519018"/>
      <w:bookmarkStart w:id="298" w:name="_LINE__11_ec0bc80e_620a_439e_9acb_745548"/>
      <w:bookmarkEnd w:id="291"/>
      <w:bookmarkEnd w:id="292"/>
      <w:bookmarkEnd w:id="295"/>
      <w:r>
        <w:rPr>
          <w:rFonts w:ascii="Arial" w:eastAsia="Arial" w:hAnsi="Arial" w:cs="Arial"/>
          <w:u w:val="single"/>
        </w:rPr>
        <w:t>(</w:t>
      </w:r>
      <w:bookmarkStart w:id="299" w:name="_STATUTE_NUMBER__09c62fd9_3e25_4581_9f37"/>
      <w:r>
        <w:rPr>
          <w:rFonts w:ascii="Arial" w:eastAsia="Arial" w:hAnsi="Arial" w:cs="Arial"/>
          <w:u w:val="single"/>
        </w:rPr>
        <w:t>6</w:t>
      </w:r>
      <w:bookmarkEnd w:id="299"/>
      <w:r>
        <w:rPr>
          <w:rFonts w:ascii="Arial" w:eastAsia="Arial" w:hAnsi="Arial" w:cs="Arial"/>
          <w:u w:val="single"/>
        </w:rPr>
        <w:t xml:space="preserve">)  </w:t>
      </w:r>
      <w:bookmarkStart w:id="300" w:name="_STATUTE_CONTENT__079dc812_b49b_4048_ad1"/>
      <w:r>
        <w:rPr>
          <w:rFonts w:ascii="Arial" w:eastAsia="Arial" w:hAnsi="Arial" w:cs="Arial"/>
          <w:u w:val="single"/>
        </w:rPr>
        <w:t>Treatment records;</w:t>
      </w:r>
      <w:bookmarkEnd w:id="298"/>
    </w:p>
    <w:p w:rsidR="000552A6" w:rsidRPr="002D7C8C" w:rsidP="000552A6">
      <w:pPr>
        <w:ind w:left="1080"/>
        <w:rPr>
          <w:rFonts w:ascii="Arial" w:eastAsia="Arial" w:hAnsi="Arial" w:cs="Arial"/>
        </w:rPr>
      </w:pPr>
      <w:bookmarkStart w:id="301" w:name="_STATUTE_SP__b2d6e6fd_4a3e_4b32_bf5f_90e"/>
      <w:bookmarkStart w:id="302" w:name="_PAR__10_9b17506a_feb2_4517_a3cb_381c38d"/>
      <w:bookmarkStart w:id="303" w:name="_LINE__12_e1b95abe_1c05_48c1_9799_d309f6"/>
      <w:bookmarkEnd w:id="296"/>
      <w:bookmarkEnd w:id="297"/>
      <w:bookmarkEnd w:id="300"/>
      <w:r>
        <w:rPr>
          <w:rFonts w:ascii="Arial" w:eastAsia="Arial" w:hAnsi="Arial" w:cs="Arial"/>
          <w:u w:val="single"/>
        </w:rPr>
        <w:t>(</w:t>
      </w:r>
      <w:bookmarkStart w:id="304" w:name="_STATUTE_NUMBER__546758ac_56bf_4a11_aaf6"/>
      <w:r>
        <w:rPr>
          <w:rFonts w:ascii="Arial" w:eastAsia="Arial" w:hAnsi="Arial" w:cs="Arial"/>
          <w:u w:val="single"/>
        </w:rPr>
        <w:t>7</w:t>
      </w:r>
      <w:bookmarkEnd w:id="304"/>
      <w:r>
        <w:rPr>
          <w:rFonts w:ascii="Arial" w:eastAsia="Arial" w:hAnsi="Arial" w:cs="Arial"/>
          <w:u w:val="single"/>
        </w:rPr>
        <w:t xml:space="preserve">)  </w:t>
      </w:r>
      <w:bookmarkStart w:id="305" w:name="_STATUTE_CONTENT__b3188207_da10_48be_9b4"/>
      <w:r>
        <w:rPr>
          <w:rFonts w:ascii="Arial" w:eastAsia="Arial" w:hAnsi="Arial" w:cs="Arial"/>
          <w:u w:val="single"/>
        </w:rPr>
        <w:t>Business records; and</w:t>
      </w:r>
      <w:bookmarkEnd w:id="303"/>
    </w:p>
    <w:p w:rsidR="000552A6" w:rsidRPr="002D7C8C" w:rsidP="000552A6">
      <w:pPr>
        <w:ind w:left="1080"/>
        <w:rPr>
          <w:rFonts w:ascii="Arial" w:eastAsia="Arial" w:hAnsi="Arial" w:cs="Arial"/>
        </w:rPr>
      </w:pPr>
      <w:bookmarkStart w:id="306" w:name="_STATUTE_SP__ceba064b_fb5f_4613_b9f6_502"/>
      <w:bookmarkStart w:id="307" w:name="_PAR__11_cf57f057_2db1_4996_9cab_c6e311c"/>
      <w:bookmarkStart w:id="308" w:name="_LINE__13_8fefd2f2_89ba_418e_a35f_07f24e"/>
      <w:bookmarkEnd w:id="301"/>
      <w:bookmarkEnd w:id="302"/>
      <w:bookmarkEnd w:id="305"/>
      <w:r>
        <w:rPr>
          <w:rFonts w:ascii="Arial" w:eastAsia="Arial" w:hAnsi="Arial" w:cs="Arial"/>
          <w:u w:val="single"/>
        </w:rPr>
        <w:t>(</w:t>
      </w:r>
      <w:bookmarkStart w:id="309" w:name="_STATUTE_NUMBER__3490fa3a_f438_4cb3_b3f2"/>
      <w:r>
        <w:rPr>
          <w:rFonts w:ascii="Arial" w:eastAsia="Arial" w:hAnsi="Arial" w:cs="Arial"/>
          <w:u w:val="single"/>
        </w:rPr>
        <w:t>8</w:t>
      </w:r>
      <w:bookmarkEnd w:id="309"/>
      <w:r>
        <w:rPr>
          <w:rFonts w:ascii="Arial" w:eastAsia="Arial" w:hAnsi="Arial" w:cs="Arial"/>
          <w:u w:val="single"/>
        </w:rPr>
        <w:t xml:space="preserve">)  </w:t>
      </w:r>
      <w:bookmarkStart w:id="310" w:name="_STATUTE_CONTENT__e00bb73c_0d8e_41d6_a47"/>
      <w:r>
        <w:rPr>
          <w:rFonts w:ascii="Arial" w:eastAsia="Arial" w:hAnsi="Arial" w:cs="Arial"/>
          <w:u w:val="single"/>
        </w:rPr>
        <w:t xml:space="preserve">Other aspects of community paramedicine that may be necessary to protect the </w:t>
      </w:r>
      <w:bookmarkStart w:id="311" w:name="_LINE__14_2905320c_32f7_47c0_a0ac_feee60"/>
      <w:bookmarkEnd w:id="308"/>
      <w:r>
        <w:rPr>
          <w:rFonts w:ascii="Arial" w:eastAsia="Arial" w:hAnsi="Arial" w:cs="Arial"/>
          <w:u w:val="single"/>
        </w:rPr>
        <w:t>public.</w:t>
      </w:r>
      <w:bookmarkEnd w:id="311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312" w:name="_STATUTE_P__43112f42_b7fc_46a5_ab23_343f"/>
      <w:bookmarkStart w:id="313" w:name="_STATUTE_CONTENT__9555c749_3079_4408_a74"/>
      <w:bookmarkStart w:id="314" w:name="_PAR__12_29dacf16_6ae2_4acb_9dfb_0fa3fa2"/>
      <w:bookmarkStart w:id="315" w:name="_LINE__15_c8d07e60_fe14_4cb7_bdba_b740f7"/>
      <w:bookmarkEnd w:id="235"/>
      <w:bookmarkEnd w:id="267"/>
      <w:bookmarkEnd w:id="306"/>
      <w:bookmarkEnd w:id="307"/>
      <w:bookmarkEnd w:id="310"/>
      <w:r>
        <w:rPr>
          <w:rFonts w:ascii="Arial" w:eastAsia="Arial" w:hAnsi="Arial" w:cs="Arial"/>
          <w:u w:val="single"/>
        </w:rPr>
        <w:t xml:space="preserve">Rules adopted pursuant to this section are routine technical rules as defined in Title 5, </w:t>
      </w:r>
      <w:bookmarkStart w:id="316" w:name="_LINE__16_77e65722_4a6a_46e2_8d14_bfe360"/>
      <w:bookmarkEnd w:id="315"/>
      <w:r>
        <w:rPr>
          <w:rFonts w:ascii="Arial" w:eastAsia="Arial" w:hAnsi="Arial" w:cs="Arial"/>
          <w:u w:val="single"/>
        </w:rPr>
        <w:t>chapter 375, subchapter 2-A.</w:t>
      </w:r>
      <w:bookmarkEnd w:id="316"/>
    </w:p>
    <w:p w:rsidR="000552A6" w:rsidP="000552A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7" w:name="_SUMMARY__513a80ed_83ea_437b_b2c1_070539"/>
      <w:bookmarkStart w:id="318" w:name="_PAR__13_2035aae3_3eac_4dd0_ab5c_8c75f18"/>
      <w:bookmarkStart w:id="319" w:name="_LINE__17_02354f2f_493f_4952_9c30_4a5de0"/>
      <w:bookmarkEnd w:id="8"/>
      <w:bookmarkEnd w:id="214"/>
      <w:bookmarkEnd w:id="218"/>
      <w:bookmarkEnd w:id="222"/>
      <w:bookmarkEnd w:id="312"/>
      <w:bookmarkEnd w:id="313"/>
      <w:bookmarkEnd w:id="314"/>
      <w:r>
        <w:rPr>
          <w:rFonts w:ascii="Arial" w:eastAsia="Arial" w:hAnsi="Arial" w:cs="Arial"/>
          <w:b/>
          <w:sz w:val="24"/>
        </w:rPr>
        <w:t>SUMMARY</w:t>
      </w:r>
      <w:bookmarkEnd w:id="319"/>
    </w:p>
    <w:p w:rsidR="000552A6" w:rsidP="000552A6">
      <w:pPr>
        <w:ind w:left="360" w:firstLine="360"/>
        <w:rPr>
          <w:rFonts w:ascii="Arial" w:eastAsia="Arial" w:hAnsi="Arial" w:cs="Arial"/>
        </w:rPr>
      </w:pPr>
      <w:bookmarkStart w:id="320" w:name="_PAR__14_6d99e295_c16e_4d63_b079_1f30ab3"/>
      <w:bookmarkStart w:id="321" w:name="_LINE__18_9cc25b55_7b20_477b_80b3_5a95f3"/>
      <w:bookmarkEnd w:id="318"/>
      <w:r w:rsidRPr="00F65804">
        <w:rPr>
          <w:rFonts w:ascii="Arial" w:eastAsia="Arial" w:hAnsi="Arial" w:cs="Arial"/>
        </w:rPr>
        <w:t xml:space="preserve">This bill defines </w:t>
      </w:r>
      <w:r>
        <w:rPr>
          <w:rFonts w:ascii="Arial" w:eastAsia="Arial" w:hAnsi="Arial" w:cs="Arial"/>
        </w:rPr>
        <w:t>"</w:t>
      </w:r>
      <w:r w:rsidRPr="00F65804">
        <w:rPr>
          <w:rFonts w:ascii="Arial" w:eastAsia="Arial" w:hAnsi="Arial" w:cs="Arial"/>
        </w:rPr>
        <w:t>community paramedicine</w:t>
      </w:r>
      <w:r>
        <w:rPr>
          <w:rFonts w:ascii="Arial" w:eastAsia="Arial" w:hAnsi="Arial" w:cs="Arial"/>
        </w:rPr>
        <w:t>,"</w:t>
      </w:r>
      <w:r w:rsidRPr="00F6580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"</w:t>
      </w:r>
      <w:r w:rsidRPr="00F65804">
        <w:rPr>
          <w:rFonts w:ascii="Arial" w:eastAsia="Arial" w:hAnsi="Arial" w:cs="Arial"/>
        </w:rPr>
        <w:t>community paramedicine clinician</w:t>
      </w:r>
      <w:r>
        <w:rPr>
          <w:rFonts w:ascii="Arial" w:eastAsia="Arial" w:hAnsi="Arial" w:cs="Arial"/>
        </w:rPr>
        <w:t>"</w:t>
      </w:r>
      <w:r w:rsidRPr="00F65804">
        <w:rPr>
          <w:rFonts w:ascii="Arial" w:eastAsia="Arial" w:hAnsi="Arial" w:cs="Arial"/>
        </w:rPr>
        <w:t xml:space="preserve"> and </w:t>
      </w:r>
      <w:bookmarkStart w:id="322" w:name="_LINE__19_d745805b_67f2_4c13_921f_8bfe6b"/>
      <w:bookmarkEnd w:id="321"/>
      <w:r>
        <w:rPr>
          <w:rFonts w:ascii="Arial" w:eastAsia="Arial" w:hAnsi="Arial" w:cs="Arial"/>
        </w:rPr>
        <w:t>"</w:t>
      </w:r>
      <w:r w:rsidRPr="00F65804">
        <w:rPr>
          <w:rFonts w:ascii="Arial" w:eastAsia="Arial" w:hAnsi="Arial" w:cs="Arial"/>
        </w:rPr>
        <w:t>community paramedicine service</w:t>
      </w:r>
      <w:r>
        <w:rPr>
          <w:rFonts w:ascii="Arial" w:eastAsia="Arial" w:hAnsi="Arial" w:cs="Arial"/>
        </w:rPr>
        <w:t>"</w:t>
      </w:r>
      <w:r w:rsidRPr="00F65804">
        <w:rPr>
          <w:rFonts w:ascii="Arial" w:eastAsia="Arial" w:hAnsi="Arial" w:cs="Arial"/>
        </w:rPr>
        <w:t xml:space="preserve"> and requires community paramedicine clinicians and </w:t>
      </w:r>
      <w:bookmarkStart w:id="323" w:name="_LINE__20_d75ba32f_7b4f_4bb1_86ee_82e298"/>
      <w:bookmarkEnd w:id="322"/>
      <w:r w:rsidRPr="00F65804">
        <w:rPr>
          <w:rFonts w:ascii="Arial" w:eastAsia="Arial" w:hAnsi="Arial" w:cs="Arial"/>
        </w:rPr>
        <w:t xml:space="preserve">community paramedicine services to be licensed by the Emergency Medical Services' </w:t>
      </w:r>
      <w:bookmarkStart w:id="324" w:name="_LINE__21_7351d966_535e_4d17_aee5_8d577b"/>
      <w:bookmarkEnd w:id="323"/>
      <w:r w:rsidRPr="00F65804">
        <w:rPr>
          <w:rFonts w:ascii="Arial" w:eastAsia="Arial" w:hAnsi="Arial" w:cs="Arial"/>
        </w:rPr>
        <w:t xml:space="preserve">Board.  It establishes minimum requirements for licensure and directs the </w:t>
      </w:r>
      <w:r>
        <w:rPr>
          <w:rFonts w:ascii="Arial" w:eastAsia="Arial" w:hAnsi="Arial" w:cs="Arial"/>
        </w:rPr>
        <w:t>b</w:t>
      </w:r>
      <w:r w:rsidRPr="00F65804">
        <w:rPr>
          <w:rFonts w:ascii="Arial" w:eastAsia="Arial" w:hAnsi="Arial" w:cs="Arial"/>
        </w:rPr>
        <w:t xml:space="preserve">oard to adopt </w:t>
      </w:r>
      <w:bookmarkStart w:id="325" w:name="_LINE__22_9483b40f_26d8_4858_9332_39e8a3"/>
      <w:bookmarkEnd w:id="324"/>
      <w:r w:rsidRPr="00F65804">
        <w:rPr>
          <w:rFonts w:ascii="Arial" w:eastAsia="Arial" w:hAnsi="Arial" w:cs="Arial"/>
        </w:rPr>
        <w:t>rules governing qualifications and standards.</w:t>
      </w:r>
      <w:bookmarkEnd w:id="325"/>
    </w:p>
    <w:bookmarkEnd w:id="1"/>
    <w:bookmarkEnd w:id="2"/>
    <w:bookmarkEnd w:id="255"/>
    <w:bookmarkEnd w:id="317"/>
    <w:bookmarkEnd w:id="320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LR2888,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Licensing of Community Paramedicine Services and Clinicians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5AED"/>
    <w:rsid w:val="000370CD"/>
    <w:rsid w:val="000552A6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D7C8C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65804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