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Maine Emergency Medical Services Act of 1982 to Require Compliance with the Statewide Trauma-incidence Registry and Make Certain Technical and Other Changes</w:t>
      </w:r>
    </w:p>
    <w:p w:rsidR="00F60007" w:rsidP="00F60007">
      <w:pPr>
        <w:ind w:left="360"/>
        <w:rPr>
          <w:rFonts w:ascii="Arial" w:eastAsia="Arial" w:hAnsi="Arial" w:cs="Arial"/>
        </w:rPr>
      </w:pPr>
      <w:bookmarkStart w:id="0" w:name="_ENACTING_CLAUSE__e749f390_7e21_466f_971"/>
      <w:bookmarkStart w:id="1" w:name="_DOC_BODY__f258c65b_bee7_46db_baa0_719bb"/>
      <w:bookmarkStart w:id="2" w:name="_DOC_BODY_CONTAINER__18de4e45_9d3e_4d68_"/>
      <w:bookmarkStart w:id="3" w:name="_PAGE__1_4de2dc29_cbcb_4964_88e1_85da5b3"/>
      <w:bookmarkStart w:id="4" w:name="_PAR__1_f1a8d3aa_7a4b_4eec_b3fc_0fc7122f"/>
      <w:bookmarkStart w:id="5" w:name="_LINE__1_228ab908_b605_460a_932d_c89f5f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60007" w:rsidP="00F60007">
      <w:pPr>
        <w:ind w:left="360" w:firstLine="360"/>
        <w:rPr>
          <w:rFonts w:ascii="Arial" w:eastAsia="Arial" w:hAnsi="Arial" w:cs="Arial"/>
        </w:rPr>
      </w:pPr>
      <w:bookmarkStart w:id="6" w:name="_BILL_SECTION_HEADER__833a6fb6_667b_4675"/>
      <w:bookmarkStart w:id="7" w:name="_BILL_SECTION__448ba0b7_7f4c_44e1_879d_8"/>
      <w:bookmarkStart w:id="8" w:name="_DOC_BODY_CONTENT__cb0ed8cd_c860_41de_bb"/>
      <w:bookmarkStart w:id="9" w:name="_PAR__2_1a064ed9_c2a0_4f34_82ad_7f10d09b"/>
      <w:bookmarkStart w:id="10" w:name="_LINE__2_f49e85f4_f721_4957_98fa_4d85c0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ddba17d_6c11_4b2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32 MRSA §82, sub-§1,</w:t>
      </w:r>
      <w:r>
        <w:rPr>
          <w:rFonts w:ascii="Arial" w:eastAsia="Arial" w:hAnsi="Arial" w:cs="Arial"/>
        </w:rPr>
        <w:t xml:space="preserve"> as amended by PL 2021, c. 220, §1, is further </w:t>
      </w:r>
      <w:bookmarkStart w:id="12" w:name="_LINE__3_535fda78_2ebb_44ad_b838_263229a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F60007" w:rsidP="00F60007">
      <w:pPr>
        <w:ind w:left="360" w:firstLine="360"/>
        <w:rPr>
          <w:rFonts w:ascii="Arial" w:eastAsia="Arial" w:hAnsi="Arial" w:cs="Arial"/>
        </w:rPr>
      </w:pPr>
      <w:bookmarkStart w:id="13" w:name="_STATUTE_NUMBER__7f901bb5_f41f_4912_96f0"/>
      <w:bookmarkStart w:id="14" w:name="_STATUTE_SS__138819e5_8484_4f43_b598_533"/>
      <w:bookmarkStart w:id="15" w:name="_PAR__3_a619d13e_4e06_498d_9ec7_f1349c3f"/>
      <w:bookmarkStart w:id="16" w:name="_LINE__4_47a0546f_b198_462a_9e3b_f8546bd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b7382dfc_6371_4871_80"/>
      <w:r>
        <w:rPr>
          <w:rFonts w:ascii="Arial" w:eastAsia="Arial" w:hAnsi="Arial" w:cs="Arial"/>
          <w:b/>
        </w:rPr>
        <w:t>Licenses required.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e0c24a72_98d2_496a_b5b"/>
      <w:r>
        <w:rPr>
          <w:rFonts w:ascii="Arial" w:eastAsia="Arial" w:hAnsi="Arial" w:cs="Arial"/>
        </w:rPr>
        <w:t xml:space="preserve">An ambulance service, ambulance, nontransporting emergency </w:t>
      </w:r>
      <w:bookmarkStart w:id="19" w:name="_LINE__5_25516c00_3e63_4c68_8e6c_e8156d2"/>
      <w:bookmarkEnd w:id="16"/>
      <w:r>
        <w:rPr>
          <w:rFonts w:ascii="Arial" w:eastAsia="Arial" w:hAnsi="Arial" w:cs="Arial"/>
        </w:rPr>
        <w:t xml:space="preserve">medical service, emergency medical services person, emergency medical services </w:t>
      </w:r>
      <w:bookmarkStart w:id="20" w:name="_LINE__6_d46a4b77_5950_40a7_b0ec_cac1ce2"/>
      <w:bookmarkEnd w:id="19"/>
      <w:r>
        <w:rPr>
          <w:rFonts w:ascii="Arial" w:eastAsia="Arial" w:hAnsi="Arial" w:cs="Arial"/>
        </w:rPr>
        <w:t xml:space="preserve">ambulance operator, </w:t>
      </w:r>
      <w:bookmarkStart w:id="21" w:name="_PROCESSED_CHANGE__f29b1ceb_0990_4ede_b4"/>
      <w:r>
        <w:rPr>
          <w:rFonts w:ascii="Arial" w:eastAsia="Arial" w:hAnsi="Arial" w:cs="Arial"/>
          <w:u w:val="single"/>
        </w:rPr>
        <w:t xml:space="preserve">emergency medical services educator, emergency medical services </w:t>
      </w:r>
      <w:bookmarkStart w:id="22" w:name="_LINE__7_3c69d08b_76bd_42b2_af5d_1facc33"/>
      <w:bookmarkEnd w:id="20"/>
      <w:r>
        <w:rPr>
          <w:rFonts w:ascii="Arial" w:eastAsia="Arial" w:hAnsi="Arial" w:cs="Arial"/>
          <w:u w:val="single"/>
        </w:rPr>
        <w:t>training center,</w:t>
      </w:r>
      <w:r>
        <w:rPr>
          <w:rFonts w:ascii="Arial" w:eastAsia="Arial" w:hAnsi="Arial" w:cs="Arial"/>
        </w:rPr>
        <w:t xml:space="preserve"> </w:t>
      </w:r>
      <w:bookmarkEnd w:id="21"/>
      <w:r>
        <w:rPr>
          <w:rFonts w:ascii="Arial" w:eastAsia="Arial" w:hAnsi="Arial" w:cs="Arial"/>
        </w:rPr>
        <w:t xml:space="preserve">emergency medical dispatch center or emergency medical dispatcher may </w:t>
      </w:r>
      <w:bookmarkStart w:id="23" w:name="_LINE__8_d49643ff_62e3_48ca_997d_909b10f"/>
      <w:bookmarkEnd w:id="22"/>
      <w:r>
        <w:rPr>
          <w:rFonts w:ascii="Arial" w:eastAsia="Arial" w:hAnsi="Arial" w:cs="Arial"/>
        </w:rPr>
        <w:t xml:space="preserve">not operate or practice unless duly licensed by the Emergency Medical Services' Board </w:t>
      </w:r>
      <w:bookmarkStart w:id="24" w:name="_LINE__9_603bdfa8_619b_4331_aba6_538a0ea"/>
      <w:bookmarkEnd w:id="23"/>
      <w:r>
        <w:rPr>
          <w:rFonts w:ascii="Arial" w:eastAsia="Arial" w:hAnsi="Arial" w:cs="Arial"/>
        </w:rPr>
        <w:t xml:space="preserve">pursuant to this chapter, except as stated in </w:t>
      </w:r>
      <w:bookmarkStart w:id="25" w:name="_CROSS_REFERENCE__b809e1a1_9ef3_4253_bb7"/>
      <w:r>
        <w:rPr>
          <w:rFonts w:ascii="Arial" w:eastAsia="Arial" w:hAnsi="Arial" w:cs="Arial"/>
        </w:rPr>
        <w:t>subsection 2</w:t>
      </w:r>
      <w:bookmarkEnd w:id="25"/>
      <w:r>
        <w:rPr>
          <w:rFonts w:ascii="Arial" w:eastAsia="Arial" w:hAnsi="Arial" w:cs="Arial"/>
        </w:rPr>
        <w:t>.</w:t>
      </w:r>
      <w:bookmarkEnd w:id="18"/>
      <w:bookmarkEnd w:id="24"/>
    </w:p>
    <w:p w:rsidR="00F60007" w:rsidP="00F60007">
      <w:pPr>
        <w:ind w:left="360" w:firstLine="360"/>
        <w:rPr>
          <w:rFonts w:ascii="Arial" w:eastAsia="Arial" w:hAnsi="Arial" w:cs="Arial"/>
        </w:rPr>
      </w:pPr>
      <w:bookmarkStart w:id="26" w:name="_BILL_SECTION__b4c77a31_eddf_4480_8735_1"/>
      <w:bookmarkStart w:id="27" w:name="_BILL_SECTION_HEADER__089ef56c_9f34_4a35"/>
      <w:bookmarkStart w:id="28" w:name="_PAR__4_893ccfd0_cb76_4658_841a_3f2281e6"/>
      <w:bookmarkStart w:id="29" w:name="_LINE__10_71e3b05f_3e78_46e4_9607_a18bb8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b02e4c9e_a20d_4181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  32 MRSA §82, sub-§3,</w:t>
      </w:r>
      <w:r>
        <w:rPr>
          <w:rFonts w:ascii="Arial" w:eastAsia="Arial" w:hAnsi="Arial" w:cs="Arial"/>
        </w:rPr>
        <w:t xml:space="preserve"> as amended by PL 2007, c. 274, §3, is repealed.</w:t>
      </w:r>
      <w:bookmarkEnd w:id="29"/>
    </w:p>
    <w:p w:rsidR="00F60007" w:rsidP="00F60007">
      <w:pPr>
        <w:ind w:left="360" w:firstLine="360"/>
        <w:rPr>
          <w:rFonts w:ascii="Arial" w:eastAsia="Arial" w:hAnsi="Arial" w:cs="Arial"/>
        </w:rPr>
      </w:pPr>
      <w:bookmarkStart w:id="31" w:name="_BILL_SECTION_HEADER__1c97664c_53d5_40c0"/>
      <w:bookmarkStart w:id="32" w:name="_BILL_SECTION__6c72554a_ca73_4998_90ae_c"/>
      <w:bookmarkStart w:id="33" w:name="_PAR__5_c4cecf30_4e59_4b94_b3de_b574b6a6"/>
      <w:bookmarkStart w:id="34" w:name="_LINE__11_682e3ef1_155d_4f85_98e1_07dd5a"/>
      <w:bookmarkEnd w:id="26"/>
      <w:bookmarkEnd w:id="27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35" w:name="_BILL_SECTION_NUMBER__9f3c184a_edb3_4925"/>
      <w:r>
        <w:rPr>
          <w:rFonts w:ascii="Arial" w:eastAsia="Arial" w:hAnsi="Arial" w:cs="Arial"/>
          <w:b/>
          <w:sz w:val="24"/>
        </w:rPr>
        <w:t>3</w:t>
      </w:r>
      <w:bookmarkEnd w:id="35"/>
      <w:r>
        <w:rPr>
          <w:rFonts w:ascii="Arial" w:eastAsia="Arial" w:hAnsi="Arial" w:cs="Arial"/>
          <w:b/>
          <w:sz w:val="24"/>
        </w:rPr>
        <w:t>.  32 MRSA §82, sub-§4</w:t>
      </w:r>
      <w:r>
        <w:rPr>
          <w:rFonts w:ascii="Arial" w:eastAsia="Arial" w:hAnsi="Arial" w:cs="Arial"/>
        </w:rPr>
        <w:t xml:space="preserve"> is enacted to read:</w:t>
      </w:r>
      <w:bookmarkEnd w:id="34"/>
    </w:p>
    <w:p w:rsidR="00F60007" w:rsidP="00F60007">
      <w:pPr>
        <w:ind w:left="360" w:firstLine="360"/>
        <w:rPr>
          <w:rFonts w:ascii="Arial" w:eastAsia="Arial" w:hAnsi="Arial" w:cs="Arial"/>
        </w:rPr>
      </w:pPr>
      <w:bookmarkStart w:id="36" w:name="_STATUTE_NUMBER__2c8dc61a_7740_448f_8ab2"/>
      <w:bookmarkStart w:id="37" w:name="_STATUTE_SS__6aa94801_d485_4ae8_8627_cfe"/>
      <w:bookmarkStart w:id="38" w:name="_PAR__6_cd5a90e6_c108_48cd_b65a_b2fa3be5"/>
      <w:bookmarkStart w:id="39" w:name="_LINE__12_1929be66_d023_49a3_b2a9_e451f1"/>
      <w:bookmarkStart w:id="40" w:name="_PROCESSED_CHANGE__a5a63ffa_a0ef_4702_81"/>
      <w:bookmarkEnd w:id="31"/>
      <w:bookmarkEnd w:id="33"/>
      <w:r>
        <w:rPr>
          <w:rFonts w:ascii="Arial" w:eastAsia="Arial" w:hAnsi="Arial" w:cs="Arial"/>
          <w:b/>
          <w:u w:val="single"/>
        </w:rPr>
        <w:t>4</w:t>
      </w:r>
      <w:bookmarkEnd w:id="36"/>
      <w:r>
        <w:rPr>
          <w:rFonts w:ascii="Arial" w:eastAsia="Arial" w:hAnsi="Arial" w:cs="Arial"/>
          <w:b/>
          <w:u w:val="single"/>
        </w:rPr>
        <w:t xml:space="preserve">.  </w:t>
      </w:r>
      <w:bookmarkStart w:id="41" w:name="_STATUTE_HEADNOTE__b4d17ed3_b506_4b49_8a"/>
      <w:r>
        <w:rPr>
          <w:rFonts w:ascii="Arial" w:eastAsia="Arial" w:hAnsi="Arial" w:cs="Arial"/>
          <w:b/>
          <w:u w:val="single"/>
        </w:rPr>
        <w:t xml:space="preserve">Unlicensed practice; criminal penalties. </w:t>
      </w:r>
      <w:r>
        <w:rPr>
          <w:rFonts w:ascii="Arial" w:eastAsia="Arial" w:hAnsi="Arial" w:cs="Arial"/>
          <w:u w:val="single"/>
        </w:rPr>
        <w:t xml:space="preserve"> </w:t>
      </w:r>
      <w:bookmarkStart w:id="42" w:name="_STATUTE_CONTENT__b6e83ad9_2d7b_426e_bb9"/>
      <w:bookmarkEnd w:id="41"/>
      <w:r>
        <w:rPr>
          <w:rFonts w:ascii="Arial" w:eastAsia="Arial" w:hAnsi="Arial" w:cs="Arial"/>
          <w:u w:val="single"/>
        </w:rPr>
        <w:t>Notwithstanding any provision of law</w:t>
      </w:r>
      <w:r>
        <w:rPr>
          <w:rFonts w:ascii="Arial" w:eastAsia="Arial" w:hAnsi="Arial" w:cs="Arial"/>
          <w:u w:val="single"/>
        </w:rPr>
        <w:t xml:space="preserve"> to </w:t>
      </w:r>
      <w:bookmarkStart w:id="43" w:name="_LINE__13_6cbeb48e_8b7d_4721_ba1b_4b1981"/>
      <w:bookmarkEnd w:id="39"/>
      <w:r>
        <w:rPr>
          <w:rFonts w:ascii="Arial" w:eastAsia="Arial" w:hAnsi="Arial" w:cs="Arial"/>
          <w:u w:val="single"/>
        </w:rPr>
        <w:t>the contrary,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practices or represents to the public that the person is authorized </w:t>
      </w:r>
      <w:bookmarkStart w:id="44" w:name="_LINE__14_b6aa57fe_2a41_4303_a653_7f5253"/>
      <w:bookmarkEnd w:id="43"/>
      <w:r>
        <w:rPr>
          <w:rFonts w:ascii="Arial" w:eastAsia="Arial" w:hAnsi="Arial" w:cs="Arial"/>
          <w:u w:val="single"/>
        </w:rPr>
        <w:t xml:space="preserve">to practice or engage in an activity that requires a license under this section and </w:t>
      </w:r>
      <w:bookmarkStart w:id="45" w:name="_LINE__15_76143782_7f7c_4921_9e26_2654ee"/>
      <w:bookmarkEnd w:id="44"/>
      <w:r>
        <w:rPr>
          <w:rFonts w:ascii="Arial" w:eastAsia="Arial" w:hAnsi="Arial" w:cs="Arial"/>
          <w:u w:val="single"/>
        </w:rPr>
        <w:t xml:space="preserve">intentionally, knowingly or recklessly fails to obtain a license as required </w:t>
      </w:r>
      <w:r>
        <w:rPr>
          <w:rFonts w:ascii="Arial" w:eastAsia="Arial" w:hAnsi="Arial" w:cs="Arial"/>
          <w:u w:val="single"/>
        </w:rPr>
        <w:t>under</w:t>
      </w:r>
      <w:r>
        <w:rPr>
          <w:rFonts w:ascii="Arial" w:eastAsia="Arial" w:hAnsi="Arial" w:cs="Arial"/>
          <w:u w:val="single"/>
        </w:rPr>
        <w:t xml:space="preserve"> this section </w:t>
      </w:r>
      <w:bookmarkStart w:id="46" w:name="_LINE__16_4faf6b69_a3a3_41fa_99e7_db93e0"/>
      <w:bookmarkEnd w:id="45"/>
      <w:r>
        <w:rPr>
          <w:rFonts w:ascii="Arial" w:eastAsia="Arial" w:hAnsi="Arial" w:cs="Arial"/>
          <w:u w:val="single"/>
        </w:rPr>
        <w:t xml:space="preserve">or intentionally, knowingly or recklessly practices or represents to the public that the person </w:t>
      </w:r>
      <w:bookmarkStart w:id="47" w:name="_LINE__17_d4ef2647_e23e_4d1f_a5e2_1b42a3"/>
      <w:bookmarkEnd w:id="46"/>
      <w:r>
        <w:rPr>
          <w:rFonts w:ascii="Arial" w:eastAsia="Arial" w:hAnsi="Arial" w:cs="Arial"/>
          <w:u w:val="single"/>
        </w:rPr>
        <w:t xml:space="preserve">is authorized to practice or engages in an activity that requires a license after the license </w:t>
      </w:r>
      <w:bookmarkStart w:id="48" w:name="_LINE__18_07a91ab3_ff0a_4468_9701_c4187b"/>
      <w:bookmarkEnd w:id="47"/>
      <w:r>
        <w:rPr>
          <w:rFonts w:ascii="Arial" w:eastAsia="Arial" w:hAnsi="Arial" w:cs="Arial"/>
          <w:u w:val="single"/>
        </w:rPr>
        <w:t xml:space="preserve">required </w:t>
      </w:r>
      <w:r>
        <w:rPr>
          <w:rFonts w:ascii="Arial" w:eastAsia="Arial" w:hAnsi="Arial" w:cs="Arial"/>
          <w:u w:val="single"/>
        </w:rPr>
        <w:t>under</w:t>
      </w:r>
      <w:r>
        <w:rPr>
          <w:rFonts w:ascii="Arial" w:eastAsia="Arial" w:hAnsi="Arial" w:cs="Arial"/>
          <w:u w:val="single"/>
        </w:rPr>
        <w:t xml:space="preserve"> this section has expired or </w:t>
      </w:r>
      <w:r>
        <w:rPr>
          <w:rFonts w:ascii="Arial" w:eastAsia="Arial" w:hAnsi="Arial" w:cs="Arial"/>
          <w:u w:val="single"/>
        </w:rPr>
        <w:t xml:space="preserve">has </w:t>
      </w:r>
      <w:r>
        <w:rPr>
          <w:rFonts w:ascii="Arial" w:eastAsia="Arial" w:hAnsi="Arial" w:cs="Arial"/>
          <w:u w:val="single"/>
        </w:rPr>
        <w:t xml:space="preserve">been suspended or revoked commits a Class </w:t>
      </w:r>
      <w:bookmarkStart w:id="49" w:name="_LINE__19_cf3daa49_ac99_4fbc_a7f0_c99784"/>
      <w:bookmarkEnd w:id="48"/>
      <w:r>
        <w:rPr>
          <w:rFonts w:ascii="Arial" w:eastAsia="Arial" w:hAnsi="Arial" w:cs="Arial"/>
          <w:u w:val="single"/>
        </w:rPr>
        <w:t>E crime</w:t>
      </w:r>
      <w:r>
        <w:rPr>
          <w:rFonts w:ascii="Arial" w:eastAsia="Arial" w:hAnsi="Arial" w:cs="Arial"/>
          <w:u w:val="single"/>
        </w:rPr>
        <w:t>.</w:t>
      </w:r>
      <w:bookmarkEnd w:id="49"/>
    </w:p>
    <w:p w:rsidR="00F60007" w:rsidP="00F60007">
      <w:pPr>
        <w:ind w:left="360" w:firstLine="360"/>
        <w:rPr>
          <w:rFonts w:ascii="Arial" w:eastAsia="Arial" w:hAnsi="Arial" w:cs="Arial"/>
        </w:rPr>
      </w:pPr>
      <w:bookmarkStart w:id="50" w:name="_BILL_SECTION_HEADER__b4b18382_19a7_4df0"/>
      <w:bookmarkStart w:id="51" w:name="_BILL_SECTION__39a1d619_e9a4_46ce_a689_1"/>
      <w:bookmarkStart w:id="52" w:name="_PAR__7_7763a953_1e18_41eb_91f7_a9f2e661"/>
      <w:bookmarkStart w:id="53" w:name="_LINE__20_abcdaf90_8871_451a_bc54_6b28ee"/>
      <w:bookmarkEnd w:id="32"/>
      <w:bookmarkEnd w:id="37"/>
      <w:bookmarkEnd w:id="38"/>
      <w:bookmarkEnd w:id="40"/>
      <w:bookmarkEnd w:id="42"/>
      <w:r>
        <w:rPr>
          <w:rFonts w:ascii="Arial" w:eastAsia="Arial" w:hAnsi="Arial" w:cs="Arial"/>
          <w:b/>
          <w:sz w:val="24"/>
        </w:rPr>
        <w:t xml:space="preserve">Sec. </w:t>
      </w:r>
      <w:bookmarkStart w:id="54" w:name="_BILL_SECTION_NUMBER__75e10940_51f2_4b13"/>
      <w:r>
        <w:rPr>
          <w:rFonts w:ascii="Arial" w:eastAsia="Arial" w:hAnsi="Arial" w:cs="Arial"/>
          <w:b/>
          <w:sz w:val="24"/>
        </w:rPr>
        <w:t>4</w:t>
      </w:r>
      <w:bookmarkEnd w:id="54"/>
      <w:r>
        <w:rPr>
          <w:rFonts w:ascii="Arial" w:eastAsia="Arial" w:hAnsi="Arial" w:cs="Arial"/>
          <w:b/>
          <w:sz w:val="24"/>
        </w:rPr>
        <w:t>.  32 MRSA §82, sub-§5</w:t>
      </w:r>
      <w:r>
        <w:rPr>
          <w:rFonts w:ascii="Arial" w:eastAsia="Arial" w:hAnsi="Arial" w:cs="Arial"/>
        </w:rPr>
        <w:t xml:space="preserve"> is enacted to read:</w:t>
      </w:r>
      <w:bookmarkEnd w:id="53"/>
    </w:p>
    <w:p w:rsidR="00F60007" w:rsidP="00F60007">
      <w:pPr>
        <w:ind w:left="360" w:firstLine="360"/>
        <w:rPr>
          <w:rFonts w:ascii="Arial" w:eastAsia="Arial" w:hAnsi="Arial" w:cs="Arial"/>
        </w:rPr>
      </w:pPr>
      <w:bookmarkStart w:id="55" w:name="_STATUTE_NUMBER__c1b8dcab_4168_4baa_b011"/>
      <w:bookmarkStart w:id="56" w:name="_STATUTE_SS__8d83016d_afb0_4962_a08d_c0f"/>
      <w:bookmarkStart w:id="57" w:name="_PAR__8_66229f3f_95a5_45ad_b579_d5864950"/>
      <w:bookmarkStart w:id="58" w:name="_LINE__21_9eadb188_dab8_442a_bdd3_a3b72a"/>
      <w:bookmarkStart w:id="59" w:name="_PROCESSED_CHANGE__1fd86b32_c56c_4157_9b"/>
      <w:bookmarkEnd w:id="50"/>
      <w:bookmarkEnd w:id="52"/>
      <w:r>
        <w:rPr>
          <w:rFonts w:ascii="Arial" w:eastAsia="Arial" w:hAnsi="Arial" w:cs="Arial"/>
          <w:b/>
          <w:u w:val="single"/>
        </w:rPr>
        <w:t>5</w:t>
      </w:r>
      <w:bookmarkEnd w:id="55"/>
      <w:r>
        <w:rPr>
          <w:rFonts w:ascii="Arial" w:eastAsia="Arial" w:hAnsi="Arial" w:cs="Arial"/>
          <w:b/>
          <w:u w:val="single"/>
        </w:rPr>
        <w:t xml:space="preserve">.  </w:t>
      </w:r>
      <w:bookmarkStart w:id="60" w:name="_STATUTE_HEADNOTE__8d71b22e_12e6_468d_85"/>
      <w:r>
        <w:rPr>
          <w:rFonts w:ascii="Arial" w:eastAsia="Arial" w:hAnsi="Arial" w:cs="Arial"/>
          <w:b/>
          <w:u w:val="single"/>
        </w:rPr>
        <w:t xml:space="preserve">Unlicensed practice; civil </w:t>
      </w:r>
      <w:r>
        <w:rPr>
          <w:rFonts w:ascii="Arial" w:eastAsia="Arial" w:hAnsi="Arial" w:cs="Arial"/>
          <w:b/>
          <w:u w:val="single"/>
        </w:rPr>
        <w:t>violations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61" w:name="_STATUTE_CONTENT__b226ad77_d746_4d6f_90d"/>
      <w:bookmarkEnd w:id="60"/>
      <w:r>
        <w:rPr>
          <w:rFonts w:ascii="Arial" w:eastAsia="Arial" w:hAnsi="Arial" w:cs="Arial"/>
          <w:u w:val="single"/>
        </w:rPr>
        <w:t xml:space="preserve">A person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practices or represents to the </w:t>
      </w:r>
      <w:bookmarkStart w:id="62" w:name="_LINE__22_ebbd5c75_d3ee_4592_8a7b_f6d932"/>
      <w:bookmarkEnd w:id="58"/>
      <w:r>
        <w:rPr>
          <w:rFonts w:ascii="Arial" w:eastAsia="Arial" w:hAnsi="Arial" w:cs="Arial"/>
          <w:u w:val="single"/>
        </w:rPr>
        <w:t xml:space="preserve">public that the person is authorized to practice or engage in an activity that requires a license </w:t>
      </w:r>
      <w:bookmarkStart w:id="63" w:name="_LINE__23_030438c3_8b9f_4bea_841a_9b60f3"/>
      <w:bookmarkEnd w:id="62"/>
      <w:r>
        <w:rPr>
          <w:rFonts w:ascii="Arial" w:eastAsia="Arial" w:hAnsi="Arial" w:cs="Arial"/>
          <w:u w:val="single"/>
        </w:rPr>
        <w:t>under this section</w:t>
      </w:r>
      <w:r>
        <w:rPr>
          <w:rFonts w:ascii="Arial" w:eastAsia="Arial" w:hAnsi="Arial" w:cs="Arial"/>
          <w:u w:val="single"/>
        </w:rPr>
        <w:t xml:space="preserve"> and fails to obtain a license as required under this section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 xml:space="preserve">practices or </w:t>
      </w:r>
      <w:bookmarkStart w:id="64" w:name="_LINE__24_70d0400c_d408_45f1_aaf8_8237f5"/>
      <w:bookmarkEnd w:id="63"/>
      <w:r>
        <w:rPr>
          <w:rFonts w:ascii="Arial" w:eastAsia="Arial" w:hAnsi="Arial" w:cs="Arial"/>
          <w:u w:val="single"/>
        </w:rPr>
        <w:t>represents to the public that the person is author</w:t>
      </w:r>
      <w:r>
        <w:rPr>
          <w:rFonts w:ascii="Arial" w:eastAsia="Arial" w:hAnsi="Arial" w:cs="Arial"/>
          <w:u w:val="single"/>
        </w:rPr>
        <w:t xml:space="preserve">ized to practice or engage in an activity that </w:t>
      </w:r>
      <w:bookmarkStart w:id="65" w:name="_LINE__25_22e9d3de_6d55_4d37_8a9a_2efb4a"/>
      <w:bookmarkEnd w:id="64"/>
      <w:r>
        <w:rPr>
          <w:rFonts w:ascii="Arial" w:eastAsia="Arial" w:hAnsi="Arial" w:cs="Arial"/>
          <w:u w:val="single"/>
        </w:rPr>
        <w:t xml:space="preserve">requires a license </w:t>
      </w:r>
      <w:r>
        <w:rPr>
          <w:rFonts w:ascii="Arial" w:eastAsia="Arial" w:hAnsi="Arial" w:cs="Arial"/>
          <w:u w:val="single"/>
        </w:rPr>
        <w:t>after the license</w:t>
      </w:r>
      <w:r>
        <w:rPr>
          <w:rFonts w:ascii="Arial" w:eastAsia="Arial" w:hAnsi="Arial" w:cs="Arial"/>
          <w:u w:val="single"/>
        </w:rPr>
        <w:t xml:space="preserve"> required under this section</w:t>
      </w:r>
      <w:r>
        <w:rPr>
          <w:rFonts w:ascii="Arial" w:eastAsia="Arial" w:hAnsi="Arial" w:cs="Arial"/>
          <w:u w:val="single"/>
        </w:rPr>
        <w:t xml:space="preserve"> has expired or has been </w:t>
      </w:r>
      <w:bookmarkStart w:id="66" w:name="_LINE__26_6998b07a_8aad_46a1_b01c_91caa0"/>
      <w:bookmarkEnd w:id="65"/>
      <w:r>
        <w:rPr>
          <w:rFonts w:ascii="Arial" w:eastAsia="Arial" w:hAnsi="Arial" w:cs="Arial"/>
          <w:u w:val="single"/>
        </w:rPr>
        <w:t xml:space="preserve">suspended or revoked commits a civil violation punishable by a fine of not less than $1,000 </w:t>
      </w:r>
      <w:bookmarkStart w:id="67" w:name="_LINE__27_aaa067da_5d0c_4cd4_9661_bf11ed"/>
      <w:bookmarkEnd w:id="66"/>
      <w:r>
        <w:rPr>
          <w:rFonts w:ascii="Arial" w:eastAsia="Arial" w:hAnsi="Arial" w:cs="Arial"/>
          <w:u w:val="single"/>
        </w:rPr>
        <w:t xml:space="preserve">but not more than $5,000 for each violation. An action under this subsection may be </w:t>
      </w:r>
      <w:bookmarkStart w:id="68" w:name="_LINE__28_5f21dcd4_0d78_4496_86b1_6d641a"/>
      <w:bookmarkEnd w:id="67"/>
      <w:r>
        <w:rPr>
          <w:rFonts w:ascii="Arial" w:eastAsia="Arial" w:hAnsi="Arial" w:cs="Arial"/>
          <w:u w:val="single"/>
        </w:rPr>
        <w:t>brought in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District Court or, in combination with an action under subsection 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 xml:space="preserve">, in </w:t>
      </w:r>
      <w:r>
        <w:rPr>
          <w:rFonts w:ascii="Arial" w:eastAsia="Arial" w:hAnsi="Arial" w:cs="Arial"/>
          <w:u w:val="single"/>
        </w:rPr>
        <w:t xml:space="preserve">the </w:t>
      </w:r>
      <w:bookmarkStart w:id="69" w:name="_LINE__29_95a73d2d_ff50_4aec_a57f_ea2eae"/>
      <w:bookmarkEnd w:id="68"/>
      <w:r>
        <w:rPr>
          <w:rFonts w:ascii="Arial" w:eastAsia="Arial" w:hAnsi="Arial" w:cs="Arial"/>
          <w:u w:val="single"/>
        </w:rPr>
        <w:t>Superior Court.</w:t>
      </w:r>
      <w:bookmarkEnd w:id="69"/>
    </w:p>
    <w:p w:rsidR="00F60007" w:rsidP="00F60007">
      <w:pPr>
        <w:ind w:left="360" w:firstLine="360"/>
        <w:rPr>
          <w:rFonts w:ascii="Arial" w:eastAsia="Arial" w:hAnsi="Arial" w:cs="Arial"/>
        </w:rPr>
      </w:pPr>
      <w:bookmarkStart w:id="70" w:name="_BILL_SECTION_HEADER__18f5a6a7_ec2b_484e"/>
      <w:bookmarkStart w:id="71" w:name="_BILL_SECTION__648ff451_d608_491d_a7ff_9"/>
      <w:bookmarkStart w:id="72" w:name="_PAR__9_a69e3788_d023_425a_bcb4_f482c599"/>
      <w:bookmarkStart w:id="73" w:name="_LINE__30_ab0d93f5_4581_46f4_9efb_275340"/>
      <w:bookmarkEnd w:id="51"/>
      <w:bookmarkEnd w:id="56"/>
      <w:bookmarkEnd w:id="57"/>
      <w:bookmarkEnd w:id="59"/>
      <w:bookmarkEnd w:id="61"/>
      <w:r>
        <w:rPr>
          <w:rFonts w:ascii="Arial" w:eastAsia="Arial" w:hAnsi="Arial" w:cs="Arial"/>
          <w:b/>
          <w:sz w:val="24"/>
        </w:rPr>
        <w:t xml:space="preserve">Sec. </w:t>
      </w:r>
      <w:bookmarkStart w:id="74" w:name="_BILL_SECTION_NUMBER__5c649869_5917_4ebc"/>
      <w:r>
        <w:rPr>
          <w:rFonts w:ascii="Arial" w:eastAsia="Arial" w:hAnsi="Arial" w:cs="Arial"/>
          <w:b/>
          <w:sz w:val="24"/>
        </w:rPr>
        <w:t>5</w:t>
      </w:r>
      <w:bookmarkEnd w:id="74"/>
      <w:r>
        <w:rPr>
          <w:rFonts w:ascii="Arial" w:eastAsia="Arial" w:hAnsi="Arial" w:cs="Arial"/>
          <w:b/>
          <w:sz w:val="24"/>
        </w:rPr>
        <w:t>.  32 MRSA §82, sub-§6</w:t>
      </w:r>
      <w:r>
        <w:rPr>
          <w:rFonts w:ascii="Arial" w:eastAsia="Arial" w:hAnsi="Arial" w:cs="Arial"/>
        </w:rPr>
        <w:t xml:space="preserve"> is enacted to read:</w:t>
      </w:r>
      <w:bookmarkEnd w:id="73"/>
    </w:p>
    <w:p w:rsidR="00F60007" w:rsidP="00F60007">
      <w:pPr>
        <w:ind w:left="360" w:firstLine="360"/>
        <w:rPr>
          <w:rFonts w:ascii="Arial" w:eastAsia="Arial" w:hAnsi="Arial" w:cs="Arial"/>
        </w:rPr>
      </w:pPr>
      <w:bookmarkStart w:id="75" w:name="_STATUTE_NUMBER__0b860557_62e5_4b00_a17f"/>
      <w:bookmarkStart w:id="76" w:name="_STATUTE_SS__71442aeb_56a0_48ed_b89e_88f"/>
      <w:bookmarkStart w:id="77" w:name="_PAR__10_6d342f43_21ef_4ee0_8325_c85d874"/>
      <w:bookmarkStart w:id="78" w:name="_LINE__31_7527a865_d361_4843_bb04_0313fc"/>
      <w:bookmarkStart w:id="79" w:name="_PROCESSED_CHANGE__0360c14b_932d_44a3_a9"/>
      <w:bookmarkEnd w:id="70"/>
      <w:bookmarkEnd w:id="72"/>
      <w:r>
        <w:rPr>
          <w:rFonts w:ascii="Arial" w:eastAsia="Arial" w:hAnsi="Arial" w:cs="Arial"/>
          <w:b/>
          <w:u w:val="single"/>
        </w:rPr>
        <w:t>6</w:t>
      </w:r>
      <w:bookmarkEnd w:id="75"/>
      <w:r>
        <w:rPr>
          <w:rFonts w:ascii="Arial" w:eastAsia="Arial" w:hAnsi="Arial" w:cs="Arial"/>
          <w:b/>
          <w:u w:val="single"/>
        </w:rPr>
        <w:t xml:space="preserve">.  </w:t>
      </w:r>
      <w:bookmarkStart w:id="80" w:name="_STATUTE_HEADNOTE__e882ba47_a969_4da3_86"/>
      <w:r>
        <w:rPr>
          <w:rFonts w:ascii="Arial" w:eastAsia="Arial" w:hAnsi="Arial" w:cs="Arial"/>
          <w:b/>
          <w:u w:val="single"/>
        </w:rPr>
        <w:t xml:space="preserve">Unlicensed practice; injunctions. </w:t>
      </w:r>
      <w:r>
        <w:rPr>
          <w:rFonts w:ascii="Arial" w:eastAsia="Arial" w:hAnsi="Arial" w:cs="Arial"/>
          <w:u w:val="single"/>
        </w:rPr>
        <w:t xml:space="preserve"> </w:t>
      </w:r>
      <w:bookmarkStart w:id="81" w:name="_STATUTE_CONTENT__03722867_8a75_48c5_b83"/>
      <w:bookmarkEnd w:id="80"/>
      <w:r>
        <w:rPr>
          <w:rFonts w:ascii="Arial" w:eastAsia="Arial" w:hAnsi="Arial" w:cs="Arial"/>
          <w:u w:val="single"/>
        </w:rPr>
        <w:t xml:space="preserve">The Attorney General may bring an action in </w:t>
      </w:r>
      <w:bookmarkStart w:id="82" w:name="_LINE__32_d3d3d77f_46ab_4e8b_8fb4_73d8d5"/>
      <w:bookmarkEnd w:id="78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Superior Court to enjoin any person from violating subsection 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 xml:space="preserve">, whether or not </w:t>
      </w:r>
      <w:bookmarkStart w:id="83" w:name="_LINE__33_cf748231_749c_40bd_82bc_aa2734"/>
      <w:bookmarkEnd w:id="82"/>
      <w:r>
        <w:rPr>
          <w:rFonts w:ascii="Arial" w:eastAsia="Arial" w:hAnsi="Arial" w:cs="Arial"/>
          <w:u w:val="single"/>
        </w:rPr>
        <w:t xml:space="preserve">proceedings have been or may be instituted in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District Court or whether </w:t>
      </w:r>
      <w:r>
        <w:rPr>
          <w:rFonts w:ascii="Arial" w:eastAsia="Arial" w:hAnsi="Arial" w:cs="Arial"/>
          <w:u w:val="single"/>
        </w:rPr>
        <w:t xml:space="preserve">or not </w:t>
      </w:r>
      <w:r>
        <w:rPr>
          <w:rFonts w:ascii="Arial" w:eastAsia="Arial" w:hAnsi="Arial" w:cs="Arial"/>
          <w:u w:val="single"/>
        </w:rPr>
        <w:t xml:space="preserve">criminal </w:t>
      </w:r>
      <w:bookmarkStart w:id="84" w:name="_LINE__34_51ef8d06_8b0e_41ad_9132_12f59f"/>
      <w:bookmarkEnd w:id="83"/>
      <w:r>
        <w:rPr>
          <w:rFonts w:ascii="Arial" w:eastAsia="Arial" w:hAnsi="Arial" w:cs="Arial"/>
          <w:u w:val="single"/>
        </w:rPr>
        <w:t xml:space="preserve">proceedings have been or may be instituted, and to restore to any person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has suffered </w:t>
      </w:r>
      <w:bookmarkStart w:id="85" w:name="_LINE__35_5080ec9f_47a7_4c2d_8cdb_71d5e2"/>
      <w:bookmarkEnd w:id="84"/>
      <w:r>
        <w:rPr>
          <w:rFonts w:ascii="Arial" w:eastAsia="Arial" w:hAnsi="Arial" w:cs="Arial"/>
          <w:u w:val="single"/>
        </w:rPr>
        <w:t xml:space="preserve">any ascertainable loss by reason of that violation any money or personal or real property </w:t>
      </w:r>
      <w:bookmarkStart w:id="86" w:name="_LINE__36_ebb9b93d_9a41_40e2_bc43_ef5d62"/>
      <w:bookmarkEnd w:id="85"/>
      <w:r>
        <w:rPr>
          <w:rFonts w:ascii="Arial" w:eastAsia="Arial" w:hAnsi="Arial" w:cs="Arial"/>
          <w:u w:val="single"/>
        </w:rPr>
        <w:t xml:space="preserve">that may have been acquired by means of that violation and to compel the return of </w:t>
      </w:r>
      <w:bookmarkStart w:id="87" w:name="_LINE__37_8d181b93_2ff0_46d4_9862_be5daf"/>
      <w:bookmarkEnd w:id="86"/>
      <w:r>
        <w:rPr>
          <w:rFonts w:ascii="Arial" w:eastAsia="Arial" w:hAnsi="Arial" w:cs="Arial"/>
          <w:u w:val="single"/>
        </w:rPr>
        <w:t>compensation received for engaging in that unlawful conduct.</w:t>
      </w:r>
      <w:bookmarkEnd w:id="87"/>
    </w:p>
    <w:p w:rsidR="00F60007" w:rsidP="00F60007">
      <w:pPr>
        <w:ind w:left="360"/>
        <w:rPr>
          <w:rFonts w:ascii="Arial" w:eastAsia="Arial" w:hAnsi="Arial" w:cs="Arial"/>
        </w:rPr>
      </w:pPr>
      <w:bookmarkStart w:id="88" w:name="_STATUTE_CONTENT__0cc13de4_ae92_4d44_bf7"/>
      <w:bookmarkStart w:id="89" w:name="_STATUTE_P__e38d6de8_3fa8_4109_a8b4_e7bb"/>
      <w:bookmarkStart w:id="90" w:name="_PAR__11_cf31bef2_dadc_4fa0_9992_911fec5"/>
      <w:bookmarkStart w:id="91" w:name="_LINE__38_0207fef6_3a8a_4972_bd25_d295fd"/>
      <w:bookmarkEnd w:id="77"/>
      <w:bookmarkEnd w:id="81"/>
      <w:r>
        <w:rPr>
          <w:rFonts w:ascii="Arial" w:eastAsia="Arial" w:hAnsi="Arial" w:cs="Arial"/>
          <w:u w:val="single"/>
        </w:rPr>
        <w:t xml:space="preserve">A person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violates the terms of an injunction issued under this subsection shall pay to </w:t>
      </w:r>
      <w:bookmarkStart w:id="92" w:name="_LINE__39_79ad0985_2711_4398_865e_4a1e5b"/>
      <w:bookmarkEnd w:id="91"/>
      <w:r>
        <w:rPr>
          <w:rFonts w:ascii="Arial" w:eastAsia="Arial" w:hAnsi="Arial" w:cs="Arial"/>
          <w:u w:val="single"/>
        </w:rPr>
        <w:t xml:space="preserve">the State a fine of not more than $10,000 for each violation. In any action under this </w:t>
      </w:r>
      <w:bookmarkStart w:id="93" w:name="_LINE__40_d5fd111e_4cbf_4441_9a4a_b678bb"/>
      <w:bookmarkEnd w:id="92"/>
      <w:r>
        <w:rPr>
          <w:rFonts w:ascii="Arial" w:eastAsia="Arial" w:hAnsi="Arial" w:cs="Arial"/>
          <w:u w:val="single"/>
        </w:rPr>
        <w:t xml:space="preserve">subsection, when a permanent injunction has been issued, the court may order the person </w:t>
      </w:r>
      <w:bookmarkStart w:id="94" w:name="_LINE__41_6ebced5a_402d_4007_9b3d_110773"/>
      <w:bookmarkEnd w:id="93"/>
      <w:r>
        <w:rPr>
          <w:rFonts w:ascii="Arial" w:eastAsia="Arial" w:hAnsi="Arial" w:cs="Arial"/>
          <w:u w:val="single"/>
        </w:rPr>
        <w:t xml:space="preserve">against whom the permanent injunction is issued to pay to the General Fund the costs of </w:t>
      </w:r>
      <w:bookmarkStart w:id="95" w:name="_LINE__42_a6c0c874_08ab_4e6e_97b2_38dd22"/>
      <w:bookmarkEnd w:id="94"/>
      <w:r>
        <w:rPr>
          <w:rFonts w:ascii="Arial" w:eastAsia="Arial" w:hAnsi="Arial" w:cs="Arial"/>
          <w:u w:val="single"/>
        </w:rPr>
        <w:t xml:space="preserve">the investigation of that person by the Attorney General and the costs of suit, including </w:t>
      </w:r>
      <w:bookmarkStart w:id="96" w:name="_LINE__43_9f56afb8_e742_49c2_9a31_6b545c"/>
      <w:bookmarkEnd w:id="95"/>
      <w:r>
        <w:rPr>
          <w:rFonts w:ascii="Arial" w:eastAsia="Arial" w:hAnsi="Arial" w:cs="Arial"/>
          <w:u w:val="single"/>
        </w:rPr>
        <w:t xml:space="preserve">attorney's fees. In any action by the Attorney General brought against a person for violating </w:t>
      </w:r>
      <w:bookmarkStart w:id="97" w:name="_PAGE_SPLIT__3a030f0f_aba3_4ee5_aed2_4de"/>
      <w:bookmarkStart w:id="98" w:name="_PAGE__2_d44877f5_db41_418d_960a_ce31383"/>
      <w:bookmarkStart w:id="99" w:name="_PAR__1_206b5e2f_fc7f_4489_9236_75b14a4e"/>
      <w:bookmarkStart w:id="100" w:name="_LINE__1_652fae8c_59bd_4384_9db7_a5eb721"/>
      <w:bookmarkEnd w:id="3"/>
      <w:bookmarkEnd w:id="90"/>
      <w:bookmarkEnd w:id="96"/>
      <w:r>
        <w:rPr>
          <w:rFonts w:ascii="Arial" w:eastAsia="Arial" w:hAnsi="Arial" w:cs="Arial"/>
          <w:u w:val="single"/>
        </w:rPr>
        <w:t>t</w:t>
      </w:r>
      <w:bookmarkEnd w:id="97"/>
      <w:r>
        <w:rPr>
          <w:rFonts w:ascii="Arial" w:eastAsia="Arial" w:hAnsi="Arial" w:cs="Arial"/>
          <w:u w:val="single"/>
        </w:rPr>
        <w:t xml:space="preserve">he terms of an injunction issued under this subsection, the court may make the necessary </w:t>
      </w:r>
      <w:bookmarkStart w:id="101" w:name="_LINE__2_ce869ab5_a8ab_4e7c_a454_1a89816"/>
      <w:bookmarkEnd w:id="100"/>
      <w:r>
        <w:rPr>
          <w:rFonts w:ascii="Arial" w:eastAsia="Arial" w:hAnsi="Arial" w:cs="Arial"/>
          <w:u w:val="single"/>
        </w:rPr>
        <w:t xml:space="preserve">orders or judgments to restore to any person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has suffered any ascertainable loss of </w:t>
      </w:r>
      <w:bookmarkStart w:id="102" w:name="_LINE__3_5c226775_705c_4ed9_b3a9_d960d64"/>
      <w:bookmarkEnd w:id="101"/>
      <w:r>
        <w:rPr>
          <w:rFonts w:ascii="Arial" w:eastAsia="Arial" w:hAnsi="Arial" w:cs="Arial"/>
          <w:u w:val="single"/>
        </w:rPr>
        <w:t xml:space="preserve">money or personal or real property or to compel the return of compensation received by </w:t>
      </w:r>
      <w:bookmarkStart w:id="103" w:name="_LINE__4_b5c62dcd_a210_47f8_96c3_9467afb"/>
      <w:bookmarkEnd w:id="102"/>
      <w:r>
        <w:rPr>
          <w:rFonts w:ascii="Arial" w:eastAsia="Arial" w:hAnsi="Arial" w:cs="Arial"/>
          <w:u w:val="single"/>
        </w:rPr>
        <w:t>reason of such conduct found to be in violation of an injunction.</w:t>
      </w:r>
      <w:bookmarkEnd w:id="103"/>
    </w:p>
    <w:p w:rsidR="00F60007" w:rsidP="00F60007">
      <w:pPr>
        <w:ind w:left="360" w:firstLine="360"/>
        <w:rPr>
          <w:rFonts w:ascii="Arial" w:eastAsia="Arial" w:hAnsi="Arial" w:cs="Arial"/>
        </w:rPr>
      </w:pPr>
      <w:bookmarkStart w:id="104" w:name="_BILL_SECTION_HEADER__c56f8258_70f4_40ab"/>
      <w:bookmarkStart w:id="105" w:name="_BILL_SECTION__c89a3505_793d_47da_a6bc_7"/>
      <w:bookmarkStart w:id="106" w:name="_PAR__2_f4c91db8_e70d_483e_9c1d_83ade0ab"/>
      <w:bookmarkStart w:id="107" w:name="_LINE__5_041ff348_5f82_49e4_b922_7db71b0"/>
      <w:bookmarkEnd w:id="71"/>
      <w:bookmarkEnd w:id="76"/>
      <w:bookmarkEnd w:id="79"/>
      <w:bookmarkEnd w:id="88"/>
      <w:bookmarkEnd w:id="89"/>
      <w:bookmarkEnd w:id="99"/>
      <w:r>
        <w:rPr>
          <w:rFonts w:ascii="Arial" w:eastAsia="Arial" w:hAnsi="Arial" w:cs="Arial"/>
          <w:b/>
          <w:sz w:val="24"/>
        </w:rPr>
        <w:t xml:space="preserve">Sec. </w:t>
      </w:r>
      <w:bookmarkStart w:id="108" w:name="_BILL_SECTION_NUMBER__0fa1b355_b83c_405f"/>
      <w:r>
        <w:rPr>
          <w:rFonts w:ascii="Arial" w:eastAsia="Arial" w:hAnsi="Arial" w:cs="Arial"/>
          <w:b/>
          <w:sz w:val="24"/>
        </w:rPr>
        <w:t>6</w:t>
      </w:r>
      <w:bookmarkEnd w:id="108"/>
      <w:r>
        <w:rPr>
          <w:rFonts w:ascii="Arial" w:eastAsia="Arial" w:hAnsi="Arial" w:cs="Arial"/>
          <w:b/>
          <w:sz w:val="24"/>
        </w:rPr>
        <w:t>.  32 MRSA §83, sub-§20,</w:t>
      </w:r>
      <w:r>
        <w:rPr>
          <w:rFonts w:ascii="Arial" w:eastAsia="Arial" w:hAnsi="Arial" w:cs="Arial"/>
        </w:rPr>
        <w:t xml:space="preserve"> as amended by PL 2007, c. 274, §7, is further </w:t>
      </w:r>
      <w:bookmarkStart w:id="109" w:name="_LINE__6_31585eaf_aa88_4542_948e_2b29a8d"/>
      <w:bookmarkEnd w:id="107"/>
      <w:r>
        <w:rPr>
          <w:rFonts w:ascii="Arial" w:eastAsia="Arial" w:hAnsi="Arial" w:cs="Arial"/>
        </w:rPr>
        <w:t>amended to read:</w:t>
      </w:r>
      <w:bookmarkEnd w:id="109"/>
    </w:p>
    <w:p w:rsidR="00F60007" w:rsidP="00F60007">
      <w:pPr>
        <w:ind w:left="360" w:firstLine="360"/>
        <w:rPr>
          <w:rFonts w:ascii="Arial" w:eastAsia="Arial" w:hAnsi="Arial" w:cs="Arial"/>
        </w:rPr>
      </w:pPr>
      <w:bookmarkStart w:id="110" w:name="_STATUTE_NUMBER__41ea03cd_238b_4b27_a5a6"/>
      <w:bookmarkStart w:id="111" w:name="_STATUTE_SS__94673a59_03c6_4175_b162_6e8"/>
      <w:bookmarkStart w:id="112" w:name="_PAR__3_2515e1b9_c913_4a49_ac07_539a58ea"/>
      <w:bookmarkStart w:id="113" w:name="_LINE__7_d58fc87a_d033_4b68_b712_724aa8b"/>
      <w:bookmarkEnd w:id="104"/>
      <w:bookmarkEnd w:id="106"/>
      <w:r>
        <w:rPr>
          <w:rFonts w:ascii="Arial" w:eastAsia="Arial" w:hAnsi="Arial" w:cs="Arial"/>
          <w:b/>
        </w:rPr>
        <w:t>20</w:t>
      </w:r>
      <w:bookmarkEnd w:id="110"/>
      <w:r>
        <w:rPr>
          <w:rFonts w:ascii="Arial" w:eastAsia="Arial" w:hAnsi="Arial" w:cs="Arial"/>
          <w:b/>
        </w:rPr>
        <w:t xml:space="preserve">.  </w:t>
      </w:r>
      <w:bookmarkStart w:id="114" w:name="_STATUTE_HEADNOTE__50bd5ef2_7643_43ce_b8"/>
      <w:r>
        <w:rPr>
          <w:rFonts w:ascii="Arial" w:eastAsia="Arial" w:hAnsi="Arial" w:cs="Arial"/>
          <w:b/>
        </w:rPr>
        <w:t>Regional council.</w:t>
      </w:r>
      <w:bookmarkEnd w:id="11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5" w:name="_STATUTE_CONTENT__d481e515_57e6_48a0_949"/>
      <w:r>
        <w:rPr>
          <w:rFonts w:ascii="Arial" w:eastAsia="Arial" w:hAnsi="Arial" w:cs="Arial"/>
        </w:rPr>
        <w:t>"Regional council" means</w:t>
      </w:r>
      <w:bookmarkStart w:id="116" w:name="_PROCESSED_CHANGE__c391b5f4_296d_41da_a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 business</w:t>
      </w:r>
      <w:bookmarkStart w:id="117" w:name="_PROCESSED_CHANGE__45c9a7e7_ded0_4d18_a4"/>
      <w:bookmarkEnd w:id="11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</w:t>
      </w:r>
      <w:bookmarkEnd w:id="117"/>
      <w:r>
        <w:rPr>
          <w:rFonts w:ascii="Arial" w:eastAsia="Arial" w:hAnsi="Arial" w:cs="Arial"/>
        </w:rPr>
        <w:t xml:space="preserve"> entity recognized by </w:t>
      </w:r>
      <w:bookmarkStart w:id="118" w:name="_LINE__8_d913382d_a605_4e6d_b2f7_1d545ca"/>
      <w:bookmarkEnd w:id="113"/>
      <w:r>
        <w:rPr>
          <w:rFonts w:ascii="Arial" w:eastAsia="Arial" w:hAnsi="Arial" w:cs="Arial"/>
        </w:rPr>
        <w:t xml:space="preserve">the board that represents a geographical area of the State, as designated by the board, with </w:t>
      </w:r>
      <w:bookmarkStart w:id="119" w:name="_LINE__9_c5dedd67_61eb_40db_be6f_df1f737"/>
      <w:bookmarkEnd w:id="118"/>
      <w:r>
        <w:rPr>
          <w:rFonts w:ascii="Arial" w:eastAsia="Arial" w:hAnsi="Arial" w:cs="Arial"/>
        </w:rPr>
        <w:t>respect to matters subject to this chapter.</w:t>
      </w:r>
      <w:bookmarkEnd w:id="115"/>
      <w:bookmarkEnd w:id="119"/>
    </w:p>
    <w:p w:rsidR="00F60007" w:rsidP="00F60007">
      <w:pPr>
        <w:ind w:left="360" w:firstLine="360"/>
        <w:rPr>
          <w:rFonts w:ascii="Arial" w:eastAsia="Arial" w:hAnsi="Arial" w:cs="Arial"/>
        </w:rPr>
      </w:pPr>
      <w:bookmarkStart w:id="120" w:name="_BILL_SECTION_HEADER__1b67e912_f87d_4dde"/>
      <w:bookmarkStart w:id="121" w:name="_BILL_SECTION__f1650f2c_c46c_42e6_8d9a_8"/>
      <w:bookmarkStart w:id="122" w:name="_PAR__4_17b1b12e_7ff3_4667_8593_61389a84"/>
      <w:bookmarkStart w:id="123" w:name="_LINE__10_bcd85bfa_2109_4667_9e34_1b0d66"/>
      <w:bookmarkEnd w:id="105"/>
      <w:bookmarkEnd w:id="111"/>
      <w:bookmarkEnd w:id="112"/>
      <w:r>
        <w:rPr>
          <w:rFonts w:ascii="Arial" w:eastAsia="Arial" w:hAnsi="Arial" w:cs="Arial"/>
          <w:b/>
          <w:sz w:val="24"/>
        </w:rPr>
        <w:t xml:space="preserve">Sec. </w:t>
      </w:r>
      <w:bookmarkStart w:id="124" w:name="_BILL_SECTION_NUMBER__accd33ec_fe43_45ba"/>
      <w:r>
        <w:rPr>
          <w:rFonts w:ascii="Arial" w:eastAsia="Arial" w:hAnsi="Arial" w:cs="Arial"/>
          <w:b/>
          <w:sz w:val="24"/>
        </w:rPr>
        <w:t>7</w:t>
      </w:r>
      <w:bookmarkEnd w:id="124"/>
      <w:r>
        <w:rPr>
          <w:rFonts w:ascii="Arial" w:eastAsia="Arial" w:hAnsi="Arial" w:cs="Arial"/>
          <w:b/>
          <w:sz w:val="24"/>
        </w:rPr>
        <w:t>.  32 MRSA §87-B, sub-§2,</w:t>
      </w:r>
      <w:r>
        <w:rPr>
          <w:rFonts w:ascii="Arial" w:eastAsia="Arial" w:hAnsi="Arial" w:cs="Arial"/>
        </w:rPr>
        <w:t xml:space="preserve"> as enacted by PL 1993, c. 738, Pt. C, §8, is </w:t>
      </w:r>
      <w:bookmarkStart w:id="125" w:name="_LINE__11_cf7f0184_0fb4_40bc_8c54_dc6857"/>
      <w:bookmarkEnd w:id="123"/>
      <w:r>
        <w:rPr>
          <w:rFonts w:ascii="Arial" w:eastAsia="Arial" w:hAnsi="Arial" w:cs="Arial"/>
        </w:rPr>
        <w:t>amended to read:</w:t>
      </w:r>
      <w:bookmarkEnd w:id="125"/>
    </w:p>
    <w:p w:rsidR="00F60007" w:rsidP="00F60007">
      <w:pPr>
        <w:ind w:left="360" w:firstLine="360"/>
        <w:rPr>
          <w:rFonts w:ascii="Arial" w:eastAsia="Arial" w:hAnsi="Arial" w:cs="Arial"/>
        </w:rPr>
      </w:pPr>
      <w:bookmarkStart w:id="126" w:name="_STATUTE_NUMBER__14163252_3c39_45c9_8da6"/>
      <w:bookmarkStart w:id="127" w:name="_STATUTE_SS__202b8f0b_e16a_46f4_ae98_b9a"/>
      <w:bookmarkStart w:id="128" w:name="_PAR__5_8ebc3fcb_1a09_458b_bc7a_066238e4"/>
      <w:bookmarkStart w:id="129" w:name="_LINE__12_4d401f80_0abc_4039_80c8_97125e"/>
      <w:bookmarkEnd w:id="120"/>
      <w:bookmarkEnd w:id="122"/>
      <w:r>
        <w:rPr>
          <w:rFonts w:ascii="Arial" w:eastAsia="Arial" w:hAnsi="Arial" w:cs="Arial"/>
          <w:b/>
        </w:rPr>
        <w:t>2</w:t>
      </w:r>
      <w:bookmarkEnd w:id="126"/>
      <w:r>
        <w:rPr>
          <w:rFonts w:ascii="Arial" w:eastAsia="Arial" w:hAnsi="Arial" w:cs="Arial"/>
          <w:b/>
        </w:rPr>
        <w:t xml:space="preserve">.  </w:t>
      </w:r>
      <w:bookmarkStart w:id="130" w:name="_STATUTE_HEADNOTE__f9ba59ed_d6ea_43b5_93"/>
      <w:r>
        <w:rPr>
          <w:rFonts w:ascii="Arial" w:eastAsia="Arial" w:hAnsi="Arial" w:cs="Arial"/>
          <w:b/>
        </w:rPr>
        <w:t>Reporting by physicians and hospitals.</w:t>
      </w:r>
      <w:bookmarkEnd w:id="1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1" w:name="_STATUTE_CONTENT__a5577704_ca7f_42e6_ad9"/>
      <w:r>
        <w:rPr>
          <w:rFonts w:ascii="Arial" w:eastAsia="Arial" w:hAnsi="Arial" w:cs="Arial"/>
        </w:rPr>
        <w:t xml:space="preserve">Physicians and hospitals </w:t>
      </w:r>
      <w:bookmarkStart w:id="132" w:name="_PROCESSED_CHANGE__5fbea536_5b2c_41ec_83"/>
      <w:r>
        <w:rPr>
          <w:rFonts w:ascii="Arial" w:eastAsia="Arial" w:hAnsi="Arial" w:cs="Arial"/>
          <w:strike/>
        </w:rPr>
        <w:t>may</w:t>
      </w:r>
      <w:r>
        <w:rPr>
          <w:rFonts w:ascii="Arial" w:eastAsia="Arial" w:hAnsi="Arial" w:cs="Arial"/>
        </w:rPr>
        <w:t xml:space="preserve"> </w:t>
      </w:r>
      <w:bookmarkStart w:id="133" w:name="_PROCESSED_CHANGE__d0ff56a9_661f_4388_bb"/>
      <w:bookmarkEnd w:id="132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 xml:space="preserve"> </w:t>
      </w:r>
      <w:bookmarkEnd w:id="133"/>
      <w:r>
        <w:rPr>
          <w:rFonts w:ascii="Arial" w:eastAsia="Arial" w:hAnsi="Arial" w:cs="Arial"/>
        </w:rPr>
        <w:t xml:space="preserve">report </w:t>
      </w:r>
      <w:bookmarkStart w:id="134" w:name="_LINE__13_51314cf2_434c_45c2_9f5b_8733f6"/>
      <w:bookmarkEnd w:id="129"/>
      <w:r>
        <w:rPr>
          <w:rFonts w:ascii="Arial" w:eastAsia="Arial" w:hAnsi="Arial" w:cs="Arial"/>
        </w:rPr>
        <w:t>trauma information to the board as follows.</w:t>
      </w:r>
      <w:bookmarkEnd w:id="131"/>
      <w:bookmarkEnd w:id="134"/>
    </w:p>
    <w:p w:rsidR="00F60007" w:rsidP="00F60007">
      <w:pPr>
        <w:ind w:left="720"/>
        <w:rPr>
          <w:rFonts w:ascii="Arial" w:eastAsia="Arial" w:hAnsi="Arial" w:cs="Arial"/>
        </w:rPr>
      </w:pPr>
      <w:bookmarkStart w:id="135" w:name="_STATUTE_NUMBER__ef08fcdd_66b0_4712_876b"/>
      <w:bookmarkStart w:id="136" w:name="_STATUTE_P__5cb9579c_691a_4c4f_885a_a867"/>
      <w:bookmarkStart w:id="137" w:name="_PAR__6_e0e53f27_245c_4f4a_a6f7_a6656d46"/>
      <w:bookmarkStart w:id="138" w:name="_LINE__14_e4fb89f4_32a8_4207_afcd_264203"/>
      <w:bookmarkEnd w:id="128"/>
      <w:r>
        <w:rPr>
          <w:rFonts w:ascii="Arial" w:eastAsia="Arial" w:hAnsi="Arial" w:cs="Arial"/>
        </w:rPr>
        <w:t>A</w:t>
      </w:r>
      <w:bookmarkEnd w:id="135"/>
      <w:r>
        <w:rPr>
          <w:rFonts w:ascii="Arial" w:eastAsia="Arial" w:hAnsi="Arial" w:cs="Arial"/>
        </w:rPr>
        <w:t xml:space="preserve">.  </w:t>
      </w:r>
      <w:bookmarkStart w:id="139" w:name="_STATUTE_CONTENT__f6da4f52_39b5_4d86_9a8"/>
      <w:r>
        <w:rPr>
          <w:rFonts w:ascii="Arial" w:eastAsia="Arial" w:hAnsi="Arial" w:cs="Arial"/>
        </w:rPr>
        <w:t xml:space="preserve">A hospital </w:t>
      </w:r>
      <w:bookmarkStart w:id="140" w:name="_PROCESSED_CHANGE__3d2a42fe_78e7_4708_81"/>
      <w:r>
        <w:rPr>
          <w:rFonts w:ascii="Arial" w:eastAsia="Arial" w:hAnsi="Arial" w:cs="Arial"/>
          <w:strike/>
        </w:rPr>
        <w:t>may</w:t>
      </w:r>
      <w:r>
        <w:rPr>
          <w:rFonts w:ascii="Arial" w:eastAsia="Arial" w:hAnsi="Arial" w:cs="Arial"/>
        </w:rPr>
        <w:t xml:space="preserve"> </w:t>
      </w:r>
      <w:bookmarkStart w:id="141" w:name="_PROCESSED_CHANGE__fd29c083_45e3_4fdf_a8"/>
      <w:bookmarkEnd w:id="140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 xml:space="preserve"> </w:t>
      </w:r>
      <w:bookmarkEnd w:id="141"/>
      <w:r>
        <w:rPr>
          <w:rFonts w:ascii="Arial" w:eastAsia="Arial" w:hAnsi="Arial" w:cs="Arial"/>
        </w:rPr>
        <w:t xml:space="preserve">report to the board information regarding persons diagnosed </w:t>
      </w:r>
      <w:bookmarkStart w:id="142" w:name="_LINE__15_52db764e_5b02_46a3_97eb_fc9875"/>
      <w:bookmarkEnd w:id="138"/>
      <w:r>
        <w:rPr>
          <w:rFonts w:ascii="Arial" w:eastAsia="Arial" w:hAnsi="Arial" w:cs="Arial"/>
        </w:rPr>
        <w:t xml:space="preserve">as suffering from trauma.  Trauma reports </w:t>
      </w:r>
      <w:bookmarkStart w:id="143" w:name="_PROCESSED_CHANGE__8249428b_3e8e_4665_a6"/>
      <w:r>
        <w:rPr>
          <w:rFonts w:ascii="Arial" w:eastAsia="Arial" w:hAnsi="Arial" w:cs="Arial"/>
          <w:strike/>
        </w:rPr>
        <w:t>should</w:t>
      </w:r>
      <w:r>
        <w:rPr>
          <w:rFonts w:ascii="Arial" w:eastAsia="Arial" w:hAnsi="Arial" w:cs="Arial"/>
        </w:rPr>
        <w:t xml:space="preserve"> </w:t>
      </w:r>
      <w:bookmarkStart w:id="144" w:name="_PROCESSED_CHANGE__7780ae4c_3f3c_4f48_8f"/>
      <w:bookmarkEnd w:id="143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144"/>
      <w:r>
        <w:rPr>
          <w:rFonts w:ascii="Arial" w:eastAsia="Arial" w:hAnsi="Arial" w:cs="Arial"/>
        </w:rPr>
        <w:t xml:space="preserve">be made no later than 30 days </w:t>
      </w:r>
      <w:bookmarkStart w:id="145" w:name="_LINE__16_5794089d_6389_4bd5_bbfe_baeca1"/>
      <w:bookmarkEnd w:id="142"/>
      <w:r>
        <w:rPr>
          <w:rFonts w:ascii="Arial" w:eastAsia="Arial" w:hAnsi="Arial" w:cs="Arial"/>
        </w:rPr>
        <w:t>from the date of diagnosis or the date of discharge from the hospital, whichever is later.</w:t>
      </w:r>
      <w:bookmarkEnd w:id="139"/>
      <w:bookmarkEnd w:id="145"/>
    </w:p>
    <w:p w:rsidR="00F60007" w:rsidP="00F60007">
      <w:pPr>
        <w:ind w:left="720"/>
        <w:rPr>
          <w:rFonts w:ascii="Arial" w:eastAsia="Arial" w:hAnsi="Arial" w:cs="Arial"/>
        </w:rPr>
      </w:pPr>
      <w:bookmarkStart w:id="146" w:name="_STATUTE_NUMBER__4ffa1bbc_ea55_45d0_9df2"/>
      <w:bookmarkStart w:id="147" w:name="_STATUTE_P__ff6184b6_1c0b_47a1_ba64_8e15"/>
      <w:bookmarkStart w:id="148" w:name="_PAR__7_8c3b067e_b185_4a97_8349_7ec83ed6"/>
      <w:bookmarkStart w:id="149" w:name="_LINE__17_307ce771_8230_45d6_983d_2808d9"/>
      <w:bookmarkEnd w:id="136"/>
      <w:bookmarkEnd w:id="137"/>
      <w:r>
        <w:rPr>
          <w:rFonts w:ascii="Arial" w:eastAsia="Arial" w:hAnsi="Arial" w:cs="Arial"/>
        </w:rPr>
        <w:t>B</w:t>
      </w:r>
      <w:bookmarkEnd w:id="146"/>
      <w:r>
        <w:rPr>
          <w:rFonts w:ascii="Arial" w:eastAsia="Arial" w:hAnsi="Arial" w:cs="Arial"/>
        </w:rPr>
        <w:t xml:space="preserve">.  </w:t>
      </w:r>
      <w:bookmarkStart w:id="150" w:name="_STATUTE_CONTENT__3593a8c1_b39f_4672_a0e"/>
      <w:r>
        <w:rPr>
          <w:rFonts w:ascii="Arial" w:eastAsia="Arial" w:hAnsi="Arial" w:cs="Arial"/>
        </w:rPr>
        <w:t xml:space="preserve">A physician, upon request of the board, </w:t>
      </w:r>
      <w:bookmarkStart w:id="151" w:name="_PROCESSED_CHANGE__38c7051c_8965_4ebb_90"/>
      <w:r>
        <w:rPr>
          <w:rFonts w:ascii="Arial" w:eastAsia="Arial" w:hAnsi="Arial" w:cs="Arial"/>
          <w:strike/>
        </w:rPr>
        <w:t>may</w:t>
      </w:r>
      <w:r>
        <w:rPr>
          <w:rFonts w:ascii="Arial" w:eastAsia="Arial" w:hAnsi="Arial" w:cs="Arial"/>
        </w:rPr>
        <w:t xml:space="preserve"> </w:t>
      </w:r>
      <w:bookmarkStart w:id="152" w:name="_PROCESSED_CHANGE__66c77cb8_af25_4649_b7"/>
      <w:bookmarkEnd w:id="151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 xml:space="preserve"> </w:t>
      </w:r>
      <w:bookmarkEnd w:id="152"/>
      <w:r>
        <w:rPr>
          <w:rFonts w:ascii="Arial" w:eastAsia="Arial" w:hAnsi="Arial" w:cs="Arial"/>
        </w:rPr>
        <w:t xml:space="preserve">report to the board any further </w:t>
      </w:r>
      <w:bookmarkStart w:id="153" w:name="_LINE__18_a9ab3a22_e51b_4a90_afa4_f44684"/>
      <w:bookmarkEnd w:id="149"/>
      <w:r>
        <w:rPr>
          <w:rFonts w:ascii="Arial" w:eastAsia="Arial" w:hAnsi="Arial" w:cs="Arial"/>
        </w:rPr>
        <w:t xml:space="preserve">information requested by the board concerning any person now or formerly under that </w:t>
      </w:r>
      <w:bookmarkStart w:id="154" w:name="_LINE__19_48d62fe5_e840_45ab_9984_35e47c"/>
      <w:bookmarkEnd w:id="153"/>
      <w:r>
        <w:rPr>
          <w:rFonts w:ascii="Arial" w:eastAsia="Arial" w:hAnsi="Arial" w:cs="Arial"/>
        </w:rPr>
        <w:t>physician's care who was diagnosed as having suffered from trauma.</w:t>
      </w:r>
      <w:bookmarkEnd w:id="150"/>
      <w:bookmarkEnd w:id="154"/>
    </w:p>
    <w:p w:rsidR="00F60007" w:rsidP="00F60007">
      <w:pPr>
        <w:ind w:left="720"/>
        <w:rPr>
          <w:rFonts w:ascii="Arial" w:eastAsia="Arial" w:hAnsi="Arial" w:cs="Arial"/>
        </w:rPr>
      </w:pPr>
      <w:bookmarkStart w:id="155" w:name="_STATUTE_NUMBER__4a0d980d_cbe2_4df4_8ba8"/>
      <w:bookmarkStart w:id="156" w:name="_STATUTE_P__d090c023_c345_4147_a1fa_6760"/>
      <w:bookmarkStart w:id="157" w:name="_PAR__8_46a03e5c_d814_484e_90ae_bd19099d"/>
      <w:bookmarkStart w:id="158" w:name="_LINE__20_01b49b54_dc44_4a2e_9e68_791b1b"/>
      <w:bookmarkEnd w:id="147"/>
      <w:bookmarkEnd w:id="148"/>
      <w:r>
        <w:rPr>
          <w:rFonts w:ascii="Arial" w:eastAsia="Arial" w:hAnsi="Arial" w:cs="Arial"/>
        </w:rPr>
        <w:t>C</w:t>
      </w:r>
      <w:bookmarkEnd w:id="155"/>
      <w:r>
        <w:rPr>
          <w:rFonts w:ascii="Arial" w:eastAsia="Arial" w:hAnsi="Arial" w:cs="Arial"/>
        </w:rPr>
        <w:t xml:space="preserve">.  </w:t>
      </w:r>
      <w:bookmarkStart w:id="159" w:name="_STATUTE_CONTENT__c6344313_eeda_442a_a17"/>
      <w:r>
        <w:rPr>
          <w:rFonts w:ascii="Arial" w:eastAsia="Arial" w:hAnsi="Arial" w:cs="Arial"/>
        </w:rPr>
        <w:t xml:space="preserve">A physician or hospital that reports in good faith in accordance with this section is </w:t>
      </w:r>
      <w:bookmarkStart w:id="160" w:name="_LINE__21_81bc920d_f9ef_4a5b_8414_ce53e5"/>
      <w:bookmarkEnd w:id="158"/>
      <w:r>
        <w:rPr>
          <w:rFonts w:ascii="Arial" w:eastAsia="Arial" w:hAnsi="Arial" w:cs="Arial"/>
        </w:rPr>
        <w:t>not liable for any civil damages for making the report.</w:t>
      </w:r>
      <w:bookmarkEnd w:id="159"/>
      <w:bookmarkEnd w:id="160"/>
    </w:p>
    <w:p w:rsidR="00F60007" w:rsidP="00F6000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1" w:name="_SUMMARY__87e845a0_aa9e_4cb0_bf7f_444267"/>
      <w:bookmarkStart w:id="162" w:name="_PAR__9_0c7d9b2f_375c_426c_99a8_f490bbea"/>
      <w:bookmarkStart w:id="163" w:name="_LINE__22_da78be38_da5a_4fce_869e_e4ca1b"/>
      <w:bookmarkEnd w:id="8"/>
      <w:bookmarkEnd w:id="121"/>
      <w:bookmarkEnd w:id="127"/>
      <w:bookmarkEnd w:id="156"/>
      <w:bookmarkEnd w:id="157"/>
      <w:r>
        <w:rPr>
          <w:rFonts w:ascii="Arial" w:eastAsia="Arial" w:hAnsi="Arial" w:cs="Arial"/>
          <w:b/>
          <w:sz w:val="24"/>
        </w:rPr>
        <w:t>SUMMARY</w:t>
      </w:r>
      <w:bookmarkEnd w:id="163"/>
    </w:p>
    <w:p w:rsidR="00F60007" w:rsidP="00F60007">
      <w:pPr>
        <w:ind w:left="360" w:firstLine="360"/>
        <w:rPr>
          <w:rFonts w:ascii="Arial" w:eastAsia="Arial" w:hAnsi="Arial" w:cs="Arial"/>
        </w:rPr>
      </w:pPr>
      <w:bookmarkStart w:id="164" w:name="_PAR__10_413b3b4e_d5e8_4606_b301_ac72516"/>
      <w:bookmarkStart w:id="165" w:name="_LINE__23_b2394302_120c_4583_9ca0_ceb390"/>
      <w:bookmarkEnd w:id="162"/>
      <w:r>
        <w:rPr>
          <w:rFonts w:ascii="Arial" w:eastAsia="Arial" w:hAnsi="Arial" w:cs="Arial"/>
        </w:rPr>
        <w:t xml:space="preserve">This bill requires emergency medical services educators and emergency medical </w:t>
      </w:r>
      <w:bookmarkStart w:id="166" w:name="_LINE__24_752a12fd_4825_4ab6_baaa_962242"/>
      <w:bookmarkEnd w:id="165"/>
      <w:r>
        <w:rPr>
          <w:rFonts w:ascii="Arial" w:eastAsia="Arial" w:hAnsi="Arial" w:cs="Arial"/>
        </w:rPr>
        <w:t xml:space="preserve">services training centers to be licensed by the Emergency Medical Services' Board.  </w:t>
      </w:r>
      <w:r w:rsidRPr="00285CBB">
        <w:rPr>
          <w:rFonts w:ascii="Arial" w:eastAsia="Arial" w:hAnsi="Arial" w:cs="Arial"/>
        </w:rPr>
        <w:t xml:space="preserve">Current </w:t>
      </w:r>
      <w:bookmarkStart w:id="167" w:name="_LINE__25_fd7179c7_1d50_43d7_9ab1_d2ff73"/>
      <w:bookmarkEnd w:id="166"/>
      <w:r w:rsidRPr="00285CBB">
        <w:rPr>
          <w:rFonts w:ascii="Arial" w:eastAsia="Arial" w:hAnsi="Arial" w:cs="Arial"/>
        </w:rPr>
        <w:t xml:space="preserve">law provides that a person who operates or practices without a license commits a Class E </w:t>
      </w:r>
      <w:bookmarkStart w:id="168" w:name="_LINE__26_f50bced6_a439_4dd4_9384_e3b40c"/>
      <w:bookmarkEnd w:id="167"/>
      <w:r w:rsidRPr="00285CBB">
        <w:rPr>
          <w:rFonts w:ascii="Arial" w:eastAsia="Arial" w:hAnsi="Arial" w:cs="Arial"/>
        </w:rPr>
        <w:t xml:space="preserve">crime. The bill specifies that a person must intentionally, knowingly or recklessly operate </w:t>
      </w:r>
      <w:bookmarkStart w:id="169" w:name="_LINE__27_c45efa13_42f7_405e_ba6c_b51c64"/>
      <w:bookmarkEnd w:id="168"/>
      <w:r w:rsidRPr="00285CBB">
        <w:rPr>
          <w:rFonts w:ascii="Arial" w:eastAsia="Arial" w:hAnsi="Arial" w:cs="Arial"/>
        </w:rPr>
        <w:t xml:space="preserve">or practice without a license to commit a Class E crime. The bill also provides for a civil </w:t>
      </w:r>
      <w:bookmarkStart w:id="170" w:name="_LINE__28_28dfaf6a_b56c_439e_a555_83046e"/>
      <w:bookmarkEnd w:id="169"/>
      <w:r>
        <w:rPr>
          <w:rFonts w:ascii="Arial" w:eastAsia="Arial" w:hAnsi="Arial" w:cs="Arial"/>
        </w:rPr>
        <w:t>violation for</w:t>
      </w:r>
      <w:r w:rsidRPr="00285CBB">
        <w:rPr>
          <w:rFonts w:ascii="Arial" w:eastAsia="Arial" w:hAnsi="Arial" w:cs="Arial"/>
        </w:rPr>
        <w:t xml:space="preserve"> operating or practicing without a license.</w:t>
      </w:r>
      <w:r>
        <w:rPr>
          <w:rFonts w:ascii="Arial" w:eastAsia="Arial" w:hAnsi="Arial" w:cs="Arial"/>
        </w:rPr>
        <w:t xml:space="preserve">  It requires rather than allows </w:t>
      </w:r>
      <w:bookmarkStart w:id="171" w:name="_LINE__29_81ce50c2_85d1_4919_bba3_08ce4f"/>
      <w:bookmarkEnd w:id="170"/>
      <w:r>
        <w:rPr>
          <w:rFonts w:ascii="Arial" w:eastAsia="Arial" w:hAnsi="Arial" w:cs="Arial"/>
        </w:rPr>
        <w:t xml:space="preserve">physicians and hospitals to report trauma information to the board and amends the </w:t>
      </w:r>
      <w:bookmarkStart w:id="172" w:name="_LINE__30_2aa0dd3d_3dad_4bd4_838d_7203e4"/>
      <w:bookmarkEnd w:id="171"/>
      <w:r>
        <w:rPr>
          <w:rFonts w:ascii="Arial" w:eastAsia="Arial" w:hAnsi="Arial" w:cs="Arial"/>
        </w:rPr>
        <w:t xml:space="preserve">definition of "regional council" to specify that a council is an entity rather than a business </w:t>
      </w:r>
      <w:bookmarkStart w:id="173" w:name="_LINE__31_13c5867a_aae0_4529_92e3_41ac73"/>
      <w:bookmarkEnd w:id="172"/>
      <w:r>
        <w:rPr>
          <w:rFonts w:ascii="Arial" w:eastAsia="Arial" w:hAnsi="Arial" w:cs="Arial"/>
        </w:rPr>
        <w:t>entity.</w:t>
      </w:r>
      <w:bookmarkEnd w:id="173"/>
    </w:p>
    <w:bookmarkEnd w:id="1"/>
    <w:bookmarkEnd w:id="2"/>
    <w:bookmarkEnd w:id="98"/>
    <w:bookmarkEnd w:id="161"/>
    <w:bookmarkEnd w:id="16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LR2887,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Maine Emergency Medical Services Act of 1982 to Require Compliance with the Statewide Trauma-incidence Registry and Make Certain Technical and Other Changes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85CBB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60007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149625</ItemId>
    <LRId>76852</LRId>
    <LRNumber>2887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Maine Emergency Medical Services Act of 1982 to Require Compliance with the Statewide Trauma-incidence Registry and Make Certain Technical and Other Changes</LRTitle>
    <ItemTitle>An Act to Amend the Maine Emergency Medical Services Act of 1982 to Require Compliance with the Statewide Trauma-incidence Registry and Make Certain Technical and Other Changes</ItemTitle>
    <ShortTitle1>AMEND THE MAINE EMERGENCY</ShortTitle1>
    <ShortTitle2>MEDICAL SERVICES ACT OF 1982</ShortTitle2>
    <JacketLegend>Submitted by the Department of Public Safety pursuant to Joint Rule 203.</JacketLegend>
    <SponsorFirstName>Rachel</SponsorFirstName>
    <SponsorLastName>Talbot Ross</SponsorLastName>
    <SponsorChamberPrefix>Sen.</SponsorChamberPrefix>
    <SponsorFrom>Cumberland</SponsorFrom>
    <DraftingCycleCount>2</DraftingCycleCount>
    <LatestDraftingActionId>130</LatestDraftingActionId>
    <LatestDraftingActionDate>2025-11-14T11:38:02</LatestDraftingActionDate>
    <LatestDrafterName>amolesworth</LatestDrafterName>
    <LatestProoferName>abachelder</LatestProoferName>
    <LatestTechName>ALopatosky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w:rsidR="00F60007" w:rsidRDefault="00F60007" w:rsidP="00F60007"&amp;gt;&amp;lt;w:pPr&amp;gt;&amp;lt;w:ind w:left="360" /&amp;gt;&amp;lt;/w:pPr&amp;gt;&amp;lt;w:bookmarkStart w:id="0" w:name="_ENACTING_CLAUSE__e749f390_7e21_466f_971" /&amp;gt;&amp;lt;w:bookmarkStart w:id="1" w:name="_DOC_BODY__f258c65b_bee7_46db_baa0_719bb" /&amp;gt;&amp;lt;w:bookmarkStart w:id="2" w:name="_DOC_BODY_CONTAINER__18de4e45_9d3e_4d68_" /&amp;gt;&amp;lt;w:bookmarkStart w:id="3" w:name="_PAGE__1_4de2dc29_cbcb_4964_88e1_85da5b3" /&amp;gt;&amp;lt;w:bookmarkStart w:id="4" w:name="_PAR__1_f1a8d3aa_7a4b_4eec_b3fc_0fc7122f" /&amp;gt;&amp;lt;w:bookmarkStart w:id="5" w:name="_LINE__1_228ab908_b605_460a_932d_c89f5fd"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w:rsidR="00F60007" w:rsidRDefault="00F60007" w:rsidP="00F60007"&amp;gt;&amp;lt;w:pPr&amp;gt;&amp;lt;w:ind w:left="360" w:firstLine="360" /&amp;gt;&amp;lt;/w:pPr&amp;gt;&amp;lt;w:bookmarkStart w:id="6" w:name="_BILL_SECTION_HEADER__833a6fb6_667b_4675" /&amp;gt;&amp;lt;w:bookmarkStart w:id="7" w:name="_BILL_SECTION__448ba0b7_7f4c_44e1_879d_8" /&amp;gt;&amp;lt;w:bookmarkStart w:id="8" w:name="_DOC_BODY_CONTENT__cb0ed8cd_c860_41de_bb" /&amp;gt;&amp;lt;w:bookmarkStart w:id="9" w:name="_PAR__2_1a064ed9_c2a0_4f34_82ad_7f10d09b" /&amp;gt;&amp;lt;w:bookmarkStart w:id="10" w:name="_LINE__2_f49e85f4_f721_4957_98fa_4d85c0e"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w:name="_BILL_SECTION_NUMBER__4ddba17d_6c11_4b25"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32 MRSA §82, sub-§1,&amp;lt;/w:t&amp;gt;&amp;lt;/w:r&amp;gt;&amp;lt;w:r&amp;gt;&amp;lt;w:t xml:space="preserve"&amp;gt; as amended by PL 2021, c. 220, §1, is further &amp;lt;/w:t&amp;gt;&amp;lt;/w:r&amp;gt;&amp;lt;w:bookmarkStart w:id="12" w:name="_LINE__3_535fda78_2ebb_44ad_b838_263229a" /&amp;gt;&amp;lt;w:bookmarkEnd w:id="10" /&amp;gt;&amp;lt;w:r&amp;gt;&amp;lt;w:t&amp;gt;amended to read:&amp;lt;/w:t&amp;gt;&amp;lt;/w:r&amp;gt;&amp;lt;w:bookmarkEnd w:id="12" /&amp;gt;&amp;lt;/w:p&amp;gt;&amp;lt;w:p w:rsidR="00F60007" w:rsidRDefault="00F60007" w:rsidP="00F60007"&amp;gt;&amp;lt;w:pPr&amp;gt;&amp;lt;w:ind w:left="360" w:firstLine="360" /&amp;gt;&amp;lt;/w:pPr&amp;gt;&amp;lt;w:bookmarkStart w:id="13" w:name="_STATUTE_NUMBER__7f901bb5_f41f_4912_96f0" /&amp;gt;&amp;lt;w:bookmarkStart w:id="14" w:name="_STATUTE_SS__138819e5_8484_4f43_b598_533" /&amp;gt;&amp;lt;w:bookmarkStart w:id="15" w:name="_PAR__3_a619d13e_4e06_498d_9ec7_f1349c3f" /&amp;gt;&amp;lt;w:bookmarkStart w:id="16" w:name="_LINE__4_47a0546f_b198_462a_9e3b_f8546bd"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w:name="_STATUTE_HEADNOTE__b7382dfc_6371_4871_80" /&amp;gt;&amp;lt;w:r&amp;gt;&amp;lt;w:rPr&amp;gt;&amp;lt;w:b /&amp;gt;&amp;lt;/w:rPr&amp;gt;&amp;lt;w:t&amp;gt;Licenses required.&amp;lt;/w:t&amp;gt;&amp;lt;/w:r&amp;gt;&amp;lt;w:bookmarkEnd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w:name="_STATUTE_CONTENT__e0c24a72_98d2_496a_b5b" /&amp;gt;&amp;lt;w:r&amp;gt;&amp;lt;w:t xml:space="preserve"&amp;gt;An ambulance service, ambulance, nontransporting emergency &amp;lt;/w:t&amp;gt;&amp;lt;/w:r&amp;gt;&amp;lt;w:bookmarkStart w:id="19" w:name="_LINE__5_25516c00_3e63_4c68_8e6c_e8156d2" /&amp;gt;&amp;lt;w:bookmarkEnd w:id="16" /&amp;gt;&amp;lt;w:r&amp;gt;&amp;lt;w:t xml:space="preserve"&amp;gt;medical service, emergency medical services person, emergency medical services &amp;lt;/w:t&amp;gt;&amp;lt;/w:r&amp;gt;&amp;lt;w:bookmarkStart w:id="20" w:name="_LINE__6_d46a4b77_5950_40a7_b0ec_cac1ce2" /&amp;gt;&amp;lt;w:bookmarkEnd w:id="19" /&amp;gt;&amp;lt;w:r&amp;gt;&amp;lt;w:t xml:space="preserve"&amp;gt;ambulance operator, &amp;lt;/w:t&amp;gt;&amp;lt;/w:r&amp;gt;&amp;lt;w:bookmarkStart w:id="21" w:name="_PROCESSED_CHANGE__f29b1ceb_0990_4ede_b4" /&amp;gt;&amp;lt;w:ins w:id="22" w:author="BPS" w:date="2025-10-01T14:37:00Z"&amp;gt;&amp;lt;w:r&amp;gt;&amp;lt;w:t xml:space="preserve"&amp;gt;emergency medical services educator, emergency medical services &amp;lt;/w:t&amp;gt;&amp;lt;/w:r&amp;gt;&amp;lt;w:bookmarkStart w:id="23" w:name="_LINE__7_3c69d08b_76bd_42b2_af5d_1facc33" /&amp;gt;&amp;lt;w:bookmarkEnd w:id="20" /&amp;gt;&amp;lt;w:r&amp;gt;&amp;lt;w:t&amp;gt;training center,&amp;lt;/w:t&amp;gt;&amp;lt;/w:r&amp;gt;&amp;lt;/w:ins&amp;gt;&amp;lt;w:r&amp;gt;&amp;lt;w:t xml:space="preserve"&amp;gt; &amp;lt;/w:t&amp;gt;&amp;lt;/w:r&amp;gt;&amp;lt;w:bookmarkEnd w:id="21" /&amp;gt;&amp;lt;w:r&amp;gt;&amp;lt;w:t xml:space="preserve"&amp;gt;emergency medical dispatch center or emergency medical dispatcher may &amp;lt;/w:t&amp;gt;&amp;lt;/w:r&amp;gt;&amp;lt;w:bookmarkStart w:id="24" w:name="_LINE__8_d49643ff_62e3_48ca_997d_909b10f" /&amp;gt;&amp;lt;w:bookmarkEnd w:id="23" /&amp;gt;&amp;lt;w:r&amp;gt;&amp;lt;w:t xml:space="preserve"&amp;gt;not operate or practice unless duly licensed by the Emergency Medical Services' Board &amp;lt;/w:t&amp;gt;&amp;lt;/w:r&amp;gt;&amp;lt;w:bookmarkStart w:id="25" w:name="_LINE__9_603bdfa8_619b_4331_aba6_538a0ea" /&amp;gt;&amp;lt;w:bookmarkEnd w:id="24" /&amp;gt;&amp;lt;w:r&amp;gt;&amp;lt;w:t xml:space="preserve"&amp;gt;pursuant to this chapter, except as stated in &amp;lt;/w:t&amp;gt;&amp;lt;/w:r&amp;gt;&amp;lt;w:bookmarkStart w:id="26" w:name="_CROSS_REFERENCE__b809e1a1_9ef3_4253_bb7" /&amp;gt;&amp;lt;w:r&amp;gt;&amp;lt;w:t&amp;gt;subsection 2&amp;lt;/w:t&amp;gt;&amp;lt;/w:r&amp;gt;&amp;lt;w:bookmarkEnd w:id="26" /&amp;gt;&amp;lt;w:r&amp;gt;&amp;lt;w:t&amp;gt;.&amp;lt;/w:t&amp;gt;&amp;lt;/w:r&amp;gt;&amp;lt;w:bookmarkEnd w:id="18" /&amp;gt;&amp;lt;w:bookmarkEnd w:id="25" /&amp;gt;&amp;lt;/w:p&amp;gt;&amp;lt;w:p w:rsidR="00F60007" w:rsidRDefault="00F60007" w:rsidP="00F60007"&amp;gt;&amp;lt;w:pPr&amp;gt;&amp;lt;w:ind w:left="360" w:firstLine="360" /&amp;gt;&amp;lt;/w:pPr&amp;gt;&amp;lt;w:bookmarkStart w:id="27" w:name="_BILL_SECTION__b4c77a31_eddf_4480_8735_1" /&amp;gt;&amp;lt;w:bookmarkStart w:id="28" w:name="_BILL_SECTION_HEADER__089ef56c_9f34_4a35" /&amp;gt;&amp;lt;w:bookmarkStart w:id="29" w:name="_PAR__4_893ccfd0_cb76_4658_841a_3f2281e6" /&amp;gt;&amp;lt;w:bookmarkStart w:id="30" w:name="_LINE__10_71e3b05f_3e78_46e4_9607_a18bb8"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w:id="31" w:name="_BILL_SECTION_NUMBER__b02e4c9e_a20d_4181" /&amp;gt;&amp;lt;w:r&amp;gt;&amp;lt;w:rPr&amp;gt;&amp;lt;w:b /&amp;gt;&amp;lt;w:sz w:val="24" /&amp;gt;&amp;lt;/w:rPr&amp;gt;&amp;lt;w:t&amp;gt;2&amp;lt;/w:t&amp;gt;&amp;lt;/w:r&amp;gt;&amp;lt;w:bookmarkEnd w:id="31" /&amp;gt;&amp;lt;w:r&amp;gt;&amp;lt;w:rPr&amp;gt;&amp;lt;w:b /&amp;gt;&amp;lt;w:sz w:val="24" /&amp;gt;&amp;lt;/w:rPr&amp;gt;&amp;lt;w:t&amp;gt;.  32 MRSA §82, sub-§3,&amp;lt;/w:t&amp;gt;&amp;lt;/w:r&amp;gt;&amp;lt;w:r&amp;gt;&amp;lt;w:t xml:space="preserve"&amp;gt; as amended by PL 2007, c. 274, §3, is repealed.&amp;lt;/w:t&amp;gt;&amp;lt;/w:r&amp;gt;&amp;lt;w:bookmarkEnd w:id="30" /&amp;gt;&amp;lt;/w:p&amp;gt;&amp;lt;w:p w:rsidR="00F60007" w:rsidRDefault="00F60007" w:rsidP="00F60007"&amp;gt;&amp;lt;w:pPr&amp;gt;&amp;lt;w:ind w:left="360" w:firstLine="360" /&amp;gt;&amp;lt;/w:pPr&amp;gt;&amp;lt;w:bookmarkStart w:id="32" w:name="_BILL_SECTION_HEADER__1c97664c_53d5_40c0" /&amp;gt;&amp;lt;w:bookmarkStart w:id="33" w:name="_BILL_SECTION__6c72554a_ca73_4998_90ae_c" /&amp;gt;&amp;lt;w:bookmarkStart w:id="34" w:name="_PAR__5_c4cecf30_4e59_4b94_b3de_b574b6a6" /&amp;gt;&amp;lt;w:bookmarkStart w:id="35" w:name="_LINE__11_682e3ef1_155d_4f85_98e1_07dd5a" /&amp;gt;&amp;lt;w:bookmarkEnd w:id="27" /&amp;gt;&amp;lt;w:bookmarkEnd w:id="28" /&amp;gt;&amp;lt;w:bookmarkEnd w:id="29" /&amp;gt;&amp;lt;w:r&amp;gt;&amp;lt;w:rPr&amp;gt;&amp;lt;w:b /&amp;gt;&amp;lt;w:sz w:val="24" /&amp;gt;&amp;lt;/w:rPr&amp;gt;&amp;lt;w:t xml:space="preserve"&amp;gt;Sec. &amp;lt;/w:t&amp;gt;&amp;lt;/w:r&amp;gt;&amp;lt;w:bookmarkStart w:id="36" w:name="_BILL_SECTION_NUMBER__9f3c184a_edb3_4925" /&amp;gt;&amp;lt;w:r&amp;gt;&amp;lt;w:rPr&amp;gt;&amp;lt;w:b /&amp;gt;&amp;lt;w:sz w:val="24" /&amp;gt;&amp;lt;/w:rPr&amp;gt;&amp;lt;w:t&amp;gt;3&amp;lt;/w:t&amp;gt;&amp;lt;/w:r&amp;gt;&amp;lt;w:bookmarkEnd w:id="36" /&amp;gt;&amp;lt;w:r&amp;gt;&amp;lt;w:rPr&amp;gt;&amp;lt;w:b /&amp;gt;&amp;lt;w:sz w:val="24" /&amp;gt;&amp;lt;/w:rPr&amp;gt;&amp;lt;w:t&amp;gt;.  32 MRSA §82, sub-§4&amp;lt;/w:t&amp;gt;&amp;lt;/w:r&amp;gt;&amp;lt;w:r&amp;gt;&amp;lt;w:t xml:space="preserve"&amp;gt; is enacted to read:&amp;lt;/w:t&amp;gt;&amp;lt;/w:r&amp;gt;&amp;lt;w:bookmarkEnd w:id="35" /&amp;gt;&amp;lt;/w:p&amp;gt;&amp;lt;w:p w:rsidR="00F60007" w:rsidRDefault="00F60007" w:rsidP="00F60007"&amp;gt;&amp;lt;w:pPr&amp;gt;&amp;lt;w:ind w:left="360" w:firstLine="360" /&amp;gt;&amp;lt;/w:pPr&amp;gt;&amp;lt;w:bookmarkStart w:id="37" w:name="_STATUTE_NUMBER__2c8dc61a_7740_448f_8ab2" /&amp;gt;&amp;lt;w:bookmarkStart w:id="38" w:name="_STATUTE_SS__6aa94801_d485_4ae8_8627_cfe" /&amp;gt;&amp;lt;w:bookmarkStart w:id="39" w:name="_PAR__6_cd5a90e6_c108_48cd_b65a_b2fa3be5" /&amp;gt;&amp;lt;w:bookmarkStart w:id="40" w:name="_LINE__12_1929be66_d023_49a3_b2a9_e451f1" /&amp;gt;&amp;lt;w:bookmarkStart w:id="41" w:name="_PROCESSED_CHANGE__a5a63ffa_a0ef_4702_81" /&amp;gt;&amp;lt;w:bookmarkEnd w:id="32" /&amp;gt;&amp;lt;w:bookmarkEnd w:id="34" /&amp;gt;&amp;lt;w:ins w:id="42" w:author="BPS" w:date="2025-11-04T09:23:00Z"&amp;gt;&amp;lt;w:r&amp;gt;&amp;lt;w:rPr&amp;gt;&amp;lt;w:b /&amp;gt;&amp;lt;/w:rPr&amp;gt;&amp;lt;w:t&amp;gt;4&amp;lt;/w:t&amp;gt;&amp;lt;/w:r&amp;gt;&amp;lt;w:bookmarkEnd w:id="37" /&amp;gt;&amp;lt;w:r&amp;gt;&amp;lt;w:rPr&amp;gt;&amp;lt;w:b /&amp;gt;&amp;lt;/w:rPr&amp;gt;&amp;lt;w:t xml:space="preserve"&amp;gt;.  &amp;lt;/w:t&amp;gt;&amp;lt;/w:r&amp;gt;&amp;lt;w:bookmarkStart w:id="43" w:name="_STATUTE_HEADNOTE__b4d17ed3_b506_4b49_8a" /&amp;gt;&amp;lt;w:r&amp;gt;&amp;lt;w:rPr&amp;gt;&amp;lt;w:b /&amp;gt;&amp;lt;/w:rPr&amp;gt;&amp;lt;w:t xml:space="preserve"&amp;gt;Unlicensed practice; criminal penalties. &amp;lt;/w:t&amp;gt;&amp;lt;/w:r&amp;gt;&amp;lt;w:r&amp;gt;&amp;lt;w:t xml:space="preserve"&amp;gt; &amp;lt;/w:t&amp;gt;&amp;lt;/w:r&amp;gt;&amp;lt;/w:ins&amp;gt;&amp;lt;w:bookmarkStart w:id="44" w:name="_STATUTE_CONTENT__b6e83ad9_2d7b_426e_bb9" /&amp;gt;&amp;lt;w:bookmarkEnd w:id="43" /&amp;gt;&amp;lt;w:ins w:id="45" w:author="BPS" w:date="2025-11-04T09:25:00Z"&amp;gt;&amp;lt;w:r w:rsidRPr="00631782"&amp;gt;&amp;lt;w:t&amp;gt;Notwithstanding any provision of law&amp;lt;/w:t&amp;gt;&amp;lt;/w:r&amp;gt;&amp;lt;/w:ins&amp;gt;&amp;lt;w:ins w:id="46" w:author="BPS" w:date="2025-11-04T09:27:00Z"&amp;gt;&amp;lt;w:r&amp;gt;&amp;lt;w:t xml:space="preserve"&amp;gt; to &amp;lt;/w:t&amp;gt;&amp;lt;/w:r&amp;gt;&amp;lt;w:bookmarkStart w:id="47" w:name="_LINE__13_6cbeb48e_8b7d_4721_ba1b_4b1981" /&amp;gt;&amp;lt;w:bookmarkEnd w:id="40" /&amp;gt;&amp;lt;w:r&amp;gt;&amp;lt;w:t&amp;gt;the contrary,&amp;lt;/w:t&amp;gt;&amp;lt;/w:r&amp;gt;&amp;lt;/w:ins&amp;gt;&amp;lt;w:ins w:id="48" w:author="BPS" w:date="2025-11-04T09:25:00Z"&amp;gt;&amp;lt;w:r w:rsidRPr="00631782"&amp;gt;&amp;lt;w:t xml:space="preserve"&amp;gt; &amp;lt;/w:t&amp;gt;&amp;lt;/w:r&amp;gt;&amp;lt;/w:ins&amp;gt;&amp;lt;w:ins w:id="49" w:author="BPS" w:date="2025-11-04T09:27:00Z"&amp;gt;&amp;lt;w:r&amp;gt;&amp;lt;w:t&amp;gt;a&amp;lt;/w:t&amp;gt;&amp;lt;/w:r&amp;gt;&amp;lt;/w:ins&amp;gt;&amp;lt;w:ins w:id="50" w:author="BPS" w:date="2025-11-04T09:25:00Z"&amp;gt;&amp;lt;w:r w:rsidRPr="00631782"&amp;gt;&amp;lt;w:t xml:space="preserve"&amp;gt; person &amp;lt;/w:t&amp;gt;&amp;lt;/w:r&amp;gt;&amp;lt;/w:ins&amp;gt;&amp;lt;w:ins w:id="51" w:author="BPS" w:date="2025-11-06T15:29:00Z"&amp;gt;&amp;lt;w:r&amp;gt;&amp;lt;w:t&amp;gt;that&amp;lt;/w:t&amp;gt;&amp;lt;/w:r&amp;gt;&amp;lt;/w:ins&amp;gt;&amp;lt;w:ins w:id="52" w:author="BPS" w:date="2025-11-04T09:25:00Z"&amp;gt;&amp;lt;w:r w:rsidRPr="00631782"&amp;gt;&amp;lt;w:t xml:space="preserve"&amp;gt; practices or represents to the public that the person is authorized &amp;lt;/w:t&amp;gt;&amp;lt;/w:r&amp;gt;&amp;lt;w:bookmarkStart w:id="53" w:name="_LINE__14_b6aa57fe_2a41_4303_a653_7f5253" /&amp;gt;&amp;lt;w:bookmarkEnd w:id="47" /&amp;gt;&amp;lt;w:r w:rsidRPr="00631782"&amp;gt;&amp;lt;w:t xml:space="preserve"&amp;gt;to practice or engage in an activity that requires a license under this section and &amp;lt;/w:t&amp;gt;&amp;lt;/w:r&amp;gt;&amp;lt;w:bookmarkStart w:id="54" w:name="_LINE__15_76143782_7f7c_4921_9e26_2654ee" /&amp;gt;&amp;lt;w:bookmarkEnd w:id="53" /&amp;gt;&amp;lt;w:r w:rsidRPr="00631782"&amp;gt;&amp;lt;w:t xml:space="preserve"&amp;gt;intentionally, knowingly or recklessly fails to obtain a license as required &amp;lt;/w:t&amp;gt;&amp;lt;/w:r&amp;gt;&amp;lt;/w:ins&amp;gt;&amp;lt;w:ins w:id="55" w:author="BPS" w:date="2025-11-06T15:30:00Z"&amp;gt;&amp;lt;w:r&amp;gt;&amp;lt;w:t&amp;gt;under&amp;lt;/w:t&amp;gt;&amp;lt;/w:r&amp;gt;&amp;lt;/w:ins&amp;gt;&amp;lt;w:ins w:id="56" w:author="BPS" w:date="2025-11-04T09:25:00Z"&amp;gt;&amp;lt;w:r w:rsidRPr="00631782"&amp;gt;&amp;lt;w:t xml:space="preserve"&amp;gt; this section &amp;lt;/w:t&amp;gt;&amp;lt;/w:r&amp;gt;&amp;lt;w:bookmarkStart w:id="57" w:name="_LINE__16_4faf6b69_a3a3_41fa_99e7_db93e0" /&amp;gt;&amp;lt;w:bookmarkEnd w:id="54" /&amp;gt;&amp;lt;w:r w:rsidRPr="00631782"&amp;gt;&amp;lt;w:t xml:space="preserve"&amp;gt;or intentionally, knowingly or recklessly practices or represents to the public that the person &amp;lt;/w:t&amp;gt;&amp;lt;/w:r&amp;gt;&amp;lt;w:bookmarkStart w:id="58" w:name="_LINE__17_d4ef2647_e23e_4d1f_a5e2_1b42a3" /&amp;gt;&amp;lt;w:bookmarkEnd w:id="57" /&amp;gt;&amp;lt;w:r w:rsidRPr="00631782"&amp;gt;&amp;lt;w:t xml:space="preserve"&amp;gt;is authorized to practice or engages in an activity that requires a license after the license &amp;lt;/w:t&amp;gt;&amp;lt;/w:r&amp;gt;&amp;lt;w:bookmarkStart w:id="59" w:name="_LINE__18_07a91ab3_ff0a_4468_9701_c4187b" /&amp;gt;&amp;lt;w:bookmarkEnd w:id="58" /&amp;gt;&amp;lt;w:r w:rsidRPr="00631782"&amp;gt;&amp;lt;w:t xml:space="preserve"&amp;gt;required &amp;lt;/w:t&amp;gt;&amp;lt;/w:r&amp;gt;&amp;lt;/w:ins&amp;gt;&amp;lt;w:ins w:id="60" w:author="BPS" w:date="2025-11-06T15:30:00Z"&amp;gt;&amp;lt;w:r&amp;gt;&amp;lt;w:t&amp;gt;under&amp;lt;/w:t&amp;gt;&amp;lt;/w:r&amp;gt;&amp;lt;/w:ins&amp;gt;&amp;lt;w:ins w:id="61" w:author="BPS" w:date="2025-11-04T09:25:00Z"&amp;gt;&amp;lt;w:r w:rsidRPr="00631782"&amp;gt;&amp;lt;w:t xml:space="preserve"&amp;gt; this section has expired or &amp;lt;/w:t&amp;gt;&amp;lt;/w:r&amp;gt;&amp;lt;/w:ins&amp;gt;&amp;lt;w:ins w:id="62" w:author="BPS" w:date="2025-11-06T15:30:00Z"&amp;gt;&amp;lt;w:r&amp;gt;&amp;lt;w:t xml:space="preserve"&amp;gt;has &amp;lt;/w:t&amp;gt;&amp;lt;/w:r&amp;gt;&amp;lt;/w:ins&amp;gt;&amp;lt;w:ins w:id="63" w:author="BPS" w:date="2025-11-04T09:25:00Z"&amp;gt;&amp;lt;w:r w:rsidRPr="00631782"&amp;gt;&amp;lt;w:t xml:space="preserve"&amp;gt;been suspended or revoked commits a Class &amp;lt;/w:t&amp;gt;&amp;lt;/w:r&amp;gt;&amp;lt;w:bookmarkStart w:id="64" w:name="_LINE__19_cf3daa49_ac99_4fbc_a7f0_c99784" /&amp;gt;&amp;lt;w:bookmarkEnd w:id="59" /&amp;gt;&amp;lt;w:r w:rsidRPr="00631782"&amp;gt;&amp;lt;w:t&amp;gt;E crime&amp;lt;/w:t&amp;gt;&amp;lt;/w:r&amp;gt;&amp;lt;/w:ins&amp;gt;&amp;lt;w:ins w:id="65" w:author="BPS" w:date="2025-11-06T15:30:00Z"&amp;gt;&amp;lt;w:r&amp;gt;&amp;lt;w:t&amp;gt;.&amp;lt;/w:t&amp;gt;&amp;lt;/w:r&amp;gt;&amp;lt;/w:ins&amp;gt;&amp;lt;w:bookmarkEnd w:id="64" /&amp;gt;&amp;lt;/w:p&amp;gt;&amp;lt;w:p w:rsidR="00F60007" w:rsidRDefault="00F60007" w:rsidP="00F60007"&amp;gt;&amp;lt;w:pPr&amp;gt;&amp;lt;w:ind w:left="360" w:firstLine="360" /&amp;gt;&amp;lt;/w:pPr&amp;gt;&amp;lt;w:bookmarkStart w:id="66" w:name="_BILL_SECTION_HEADER__b4b18382_19a7_4df0" /&amp;gt;&amp;lt;w:bookmarkStart w:id="67" w:name="_BILL_SECTION__39a1d619_e9a4_46ce_a689_1" /&amp;gt;&amp;lt;w:bookmarkStart w:id="68" w:name="_PAR__7_7763a953_1e18_41eb_91f7_a9f2e661" /&amp;gt;&amp;lt;w:bookmarkStart w:id="69" w:name="_LINE__20_abcdaf90_8871_451a_bc54_6b28ee" /&amp;gt;&amp;lt;w:bookmarkEnd w:id="33" /&amp;gt;&amp;lt;w:bookmarkEnd w:id="38" /&amp;gt;&amp;lt;w:bookmarkEnd w:id="39" /&amp;gt;&amp;lt;w:bookmarkEnd w:id="41" /&amp;gt;&amp;lt;w:bookmarkEnd w:id="44" /&amp;gt;&amp;lt;w:r&amp;gt;&amp;lt;w:rPr&amp;gt;&amp;lt;w:b /&amp;gt;&amp;lt;w:sz w:val="24" /&amp;gt;&amp;lt;/w:rPr&amp;gt;&amp;lt;w:t xml:space="preserve"&amp;gt;Sec. &amp;lt;/w:t&amp;gt;&amp;lt;/w:r&amp;gt;&amp;lt;w:bookmarkStart w:id="70" w:name="_BILL_SECTION_NUMBER__75e10940_51f2_4b13" /&amp;gt;&amp;lt;w:r&amp;gt;&amp;lt;w:rPr&amp;gt;&amp;lt;w:b /&amp;gt;&amp;lt;w:sz w:val="24" /&amp;gt;&amp;lt;/w:rPr&amp;gt;&amp;lt;w:t&amp;gt;4&amp;lt;/w:t&amp;gt;&amp;lt;/w:r&amp;gt;&amp;lt;w:bookmarkEnd w:id="70" /&amp;gt;&amp;lt;w:r&amp;gt;&amp;lt;w:rPr&amp;gt;&amp;lt;w:b /&amp;gt;&amp;lt;w:sz w:val="24" /&amp;gt;&amp;lt;/w:rPr&amp;gt;&amp;lt;w:t&amp;gt;.  32 MRSA §82, sub-§5&amp;lt;/w:t&amp;gt;&amp;lt;/w:r&amp;gt;&amp;lt;w:r&amp;gt;&amp;lt;w:t xml:space="preserve"&amp;gt; is enacted to read:&amp;lt;/w:t&amp;gt;&amp;lt;/w:r&amp;gt;&amp;lt;w:bookmarkEnd w:id="69" /&amp;gt;&amp;lt;/w:p&amp;gt;&amp;lt;w:p w:rsidR="00F60007" w:rsidRDefault="00F60007" w:rsidP="00F60007"&amp;gt;&amp;lt;w:pPr&amp;gt;&amp;lt;w:ind w:left="360" w:firstLine="360" /&amp;gt;&amp;lt;/w:pPr&amp;gt;&amp;lt;w:bookmarkStart w:id="71" w:name="_STATUTE_NUMBER__c1b8dcab_4168_4baa_b011" /&amp;gt;&amp;lt;w:bookmarkStart w:id="72" w:name="_STATUTE_SS__8d83016d_afb0_4962_a08d_c0f" /&amp;gt;&amp;lt;w:bookmarkStart w:id="73" w:name="_PAR__8_66229f3f_95a5_45ad_b579_d5864950" /&amp;gt;&amp;lt;w:bookmarkStart w:id="74" w:name="_LINE__21_9eadb188_dab8_442a_bdd3_a3b72a" /&amp;gt;&amp;lt;w:bookmarkStart w:id="75" w:name="_PROCESSED_CHANGE__1fd86b32_c56c_4157_9b" /&amp;gt;&amp;lt;w:bookmarkEnd w:id="66" /&amp;gt;&amp;lt;w:bookmarkEnd w:id="68" /&amp;gt;&amp;lt;w:ins w:id="76" w:author="BPS" w:date="2025-11-04T09:23:00Z"&amp;gt;&amp;lt;w:r&amp;gt;&amp;lt;w:rPr&amp;gt;&amp;lt;w:b /&amp;gt;&amp;lt;/w:rPr&amp;gt;&amp;lt;w:t&amp;gt;5&amp;lt;/w:t&amp;gt;&amp;lt;/w:r&amp;gt;&amp;lt;w:bookmarkEnd w:id="71" /&amp;gt;&amp;lt;w:r&amp;gt;&amp;lt;w:rPr&amp;gt;&amp;lt;w:b /&amp;gt;&amp;lt;/w:rPr&amp;gt;&amp;lt;w:t xml:space="preserve"&amp;gt;.  &amp;lt;/w:t&amp;gt;&amp;lt;/w:r&amp;gt;&amp;lt;w:bookmarkStart w:id="77" w:name="_STATUTE_HEADNOTE__8d71b22e_12e6_468d_85" /&amp;gt;&amp;lt;w:r&amp;gt;&amp;lt;w:rPr&amp;gt;&amp;lt;w:b /&amp;gt;&amp;lt;/w:rPr&amp;gt;&amp;lt;w:t xml:space="preserve"&amp;gt;Unlicensed practice; civil &amp;lt;/w:t&amp;gt;&amp;lt;/w:r&amp;gt;&amp;lt;/w:ins&amp;gt;&amp;lt;w:ins w:id="78" w:author="BPS" w:date="2025-11-12T15:42:00Z"&amp;gt;&amp;lt;w:r&amp;gt;&amp;lt;w:rPr&amp;gt;&amp;lt;w:b /&amp;gt;&amp;lt;/w:rPr&amp;gt;&amp;lt;w:t&amp;gt;violations&amp;lt;/w:t&amp;gt;&amp;lt;/w:r&amp;gt;&amp;lt;/w:ins&amp;gt;&amp;lt;w:ins w:id="79" w:author="BPS" w:date="2025-11-04T09:23:00Z"&amp;gt;&amp;lt;w:r&amp;gt;&amp;lt;w:rPr&amp;gt;&amp;lt;w:b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&amp;lt;/w:t&amp;gt;&amp;lt;/w:r&amp;gt;&amp;lt;/w:ins&amp;gt;&amp;lt;w:bookmarkStart w:id="80" w:name="_STATUTE_CONTENT__b226ad77_d746_4d6f_90d" /&amp;gt;&amp;lt;w:bookmarkEnd w:id="77" /&amp;gt;&amp;lt;w:ins w:id="81" w:author="BPS" w:date="2025-11-04T09:25:00Z"&amp;gt;&amp;lt;w:r w:rsidRPr="00631782"&amp;gt;&amp;lt;w:t xml:space="preserve"&amp;gt;A person &amp;lt;/w:t&amp;gt;&amp;lt;/w:r&amp;gt;&amp;lt;/w:ins&amp;gt;&amp;lt;w:ins w:id="82" w:author="BPS" w:date="2025-11-06T15:31:00Z"&amp;gt;&amp;lt;w:r&amp;gt;&amp;lt;w:t&amp;gt;that&amp;lt;/w:t&amp;gt;&amp;lt;/w:r&amp;gt;&amp;lt;/w:ins&amp;gt;&amp;lt;w:ins w:id="83" w:author="BPS" w:date="2025-11-04T09:25:00Z"&amp;gt;&amp;lt;w:r w:rsidRPr="00631782"&amp;gt;&amp;lt;w:t xml:space="preserve"&amp;gt; practices or represents to the &amp;lt;/w:t&amp;gt;&amp;lt;/w:r&amp;gt;&amp;lt;w:bookmarkStart w:id="84" w:name="_LINE__22_ebbd5c75_d3ee_4592_8a7b_f6d932" /&amp;gt;&amp;lt;w:bookmarkEnd w:id="74" /&amp;gt;&amp;lt;w:r w:rsidRPr="00631782"&amp;gt;&amp;lt;w:t xml:space="preserve"&amp;gt;public that the person is authorized to practice or engage in an activity that requires a license &amp;lt;/w:t&amp;gt;&amp;lt;/w:r&amp;gt;&amp;lt;w:bookmarkStart w:id="85" w:name="_LINE__23_030438c3_8b9f_4bea_841a_9b60f3" /&amp;gt;&amp;lt;w:bookmarkEnd w:id="84" /&amp;gt;&amp;lt;w:r w:rsidRPr="00631782"&amp;gt;&amp;lt;w:t&amp;gt;under this section&amp;lt;/w:t&amp;gt;&amp;lt;/w:r&amp;gt;&amp;lt;/w:ins&amp;gt;&amp;lt;w:ins w:id="86" w:author="BPS" w:date="2025-11-06T15:31:00Z"&amp;gt;&amp;lt;w:r&amp;gt;&amp;lt;w:t xml:space="preserve"&amp;gt; and fails to obtain a license as required under this section&amp;lt;/w:t&amp;gt;&amp;lt;/w:r&amp;gt;&amp;lt;/w:ins&amp;gt;&amp;lt;w:ins w:id="87" w:author="BPS" w:date="2025-11-04T09:25:00Z"&amp;gt;&amp;lt;w:r w:rsidRPr="00631782"&amp;gt;&amp;lt;w:t xml:space="preserve"&amp;gt; or &amp;lt;/w:t&amp;gt;&amp;lt;/w:r&amp;gt;&amp;lt;/w:ins&amp;gt;&amp;lt;w:ins w:id="88" w:author="BPS" w:date="2025-11-06T15:31:00Z"&amp;gt;&amp;lt;w:r&amp;gt;&amp;lt;w:t xml:space="preserve"&amp;gt;practices or &amp;lt;/w:t&amp;gt;&amp;lt;/w:r&amp;gt;&amp;lt;w:bookmarkStart w:id="89" w:name="_LINE__24_70d0400c_d408_45f1_aaf8_8237f5" /&amp;gt;&amp;lt;w:bookmarkEnd w:id="85" /&amp;gt;&amp;lt;w:r&amp;gt;&amp;lt;w:t&amp;gt;represents to the public that the person is author&amp;lt;/w:t&amp;gt;&amp;lt;/w:r&amp;gt;&amp;lt;/w:ins&amp;gt;&amp;lt;w:ins w:id="90" w:author="BPS" w:date="2025-11-06T15:32:00Z"&amp;gt;&amp;lt;w:r&amp;gt;&amp;lt;w:t xml:space="preserve"&amp;gt;ized to practice or engage in an activity that &amp;lt;/w:t&amp;gt;&amp;lt;/w:r&amp;gt;&amp;lt;w:bookmarkStart w:id="91" w:name="_LINE__25_22e9d3de_6d55_4d37_8a9a_2efb4a" /&amp;gt;&amp;lt;w:bookmarkEnd w:id="89" /&amp;gt;&amp;lt;w:r&amp;gt;&amp;lt;w:t xml:space="preserve"&amp;gt;requires a license &amp;lt;/w:t&amp;gt;&amp;lt;/w:r&amp;gt;&amp;lt;/w:ins&amp;gt;&amp;lt;w:ins w:id="92" w:author="BPS" w:date="2025-11-04T09:25:00Z"&amp;gt;&amp;lt;w:r w:rsidRPr="00631782"&amp;gt;&amp;lt;w:t&amp;gt;after the license&amp;lt;/w:t&amp;gt;&amp;lt;/w:r&amp;gt;&amp;lt;/w:ins&amp;gt;&amp;lt;w:ins w:id="93" w:author="BPS" w:date="2025-11-06T15:33:00Z"&amp;gt;&amp;lt;w:r&amp;gt;&amp;lt;w:t xml:space="preserve"&amp;gt; required under this section&amp;lt;/w:t&amp;gt;&amp;lt;/w:r&amp;gt;&amp;lt;/w:ins&amp;gt;&amp;lt;w:ins w:id="94" w:author="BPS" w:date="2025-11-04T09:25:00Z"&amp;gt;&amp;lt;w:r w:rsidRPr="00631782"&amp;gt;&amp;lt;w:t xml:space="preserve"&amp;gt; has expired or has been &amp;lt;/w:t&amp;gt;&amp;lt;/w:r&amp;gt;&amp;lt;w:bookmarkStart w:id="95" w:name="_LINE__26_6998b07a_8aad_46a1_b01c_91caa0" /&amp;gt;&amp;lt;w:bookmarkEnd w:id="91" /&amp;gt;&amp;lt;w:r w:rsidRPr="00631782"&amp;gt;&amp;lt;w:t xml:space="preserve"&amp;gt;suspended or revoked commits a civil violation punishable by a fine of not less than $1,000 &amp;lt;/w:t&amp;gt;&amp;lt;/w:r&amp;gt;&amp;lt;w:bookmarkStart w:id="96" w:name="_LINE__27_aaa067da_5d0c_4cd4_9661_bf11ed" /&amp;gt;&amp;lt;w:bookmarkEnd w:id="95" /&amp;gt;&amp;lt;w:r w:rsidRPr="00631782"&amp;gt;&amp;lt;w:t xml:space="preserve"&amp;gt;but not more than $5,000 for each violation. An action under this subsection may be &amp;lt;/w:t&amp;gt;&amp;lt;/w:r&amp;gt;&amp;lt;w:bookmarkStart w:id="97" w:name="_LINE__28_5f21dcd4_0d78_4496_86b1_6d641a" /&amp;gt;&amp;lt;w:bookmarkEnd w:id="96" /&amp;gt;&amp;lt;w:r w:rsidRPr="00631782"&amp;gt;&amp;lt;w:t&amp;gt;brought in&amp;lt;/w:t&amp;gt;&amp;lt;/w:r&amp;gt;&amp;lt;/w:ins&amp;gt;&amp;lt;w:ins w:id="98" w:author="BPS" w:date="2025-11-06T15:34:00Z"&amp;gt;&amp;lt;w:r&amp;gt;&amp;lt;w:t xml:space="preserve"&amp;gt; the&amp;lt;/w:t&amp;gt;&amp;lt;/w:r&amp;gt;&amp;lt;/w:ins&amp;gt;&amp;lt;w:ins w:id="99" w:author="BPS" w:date="2025-11-04T09:25:00Z"&amp;gt;&amp;lt;w:r w:rsidRPr="00631782"&amp;gt;&amp;lt;w:t xml:space="preserve"&amp;gt; District Court or, in combination with an action under subsection &amp;lt;/w:t&amp;gt;&amp;lt;/w:r&amp;gt;&amp;lt;/w:ins&amp;gt;&amp;lt;w:ins w:id="100" w:author="BPS" w:date="2025-11-06T15:34:00Z"&amp;gt;&amp;lt;w:r&amp;gt;&amp;lt;w:t&amp;gt;6&amp;lt;/w:t&amp;gt;&amp;lt;/w:r&amp;gt;&amp;lt;/w:ins&amp;gt;&amp;lt;w:ins w:id="101" w:author="BPS" w:date="2025-11-04T09:25:00Z"&amp;gt;&amp;lt;w:r w:rsidRPr="00631782"&amp;gt;&amp;lt;w:t xml:space="preserve"&amp;gt;, in &amp;lt;/w:t&amp;gt;&amp;lt;/w:r&amp;gt;&amp;lt;/w:ins&amp;gt;&amp;lt;w:ins w:id="102" w:author="BPS" w:date="2025-11-06T15:34:00Z"&amp;gt;&amp;lt;w:r&amp;gt;&amp;lt;w:t xml:space="preserve"&amp;gt;the &amp;lt;/w:t&amp;gt;&amp;lt;/w:r&amp;gt;&amp;lt;/w:ins&amp;gt;&amp;lt;w:bookmarkStart w:id="103" w:name="_LINE__29_95a73d2d_ff50_4aec_a57f_ea2eae" /&amp;gt;&amp;lt;w:bookmarkEnd w:id="97" /&amp;gt;&amp;lt;w:ins w:id="104" w:author="BPS" w:date="2025-11-04T09:25:00Z"&amp;gt;&amp;lt;w:r w:rsidRPr="00631782"&amp;gt;&amp;lt;w:t&amp;gt;Superior Court.&amp;lt;/w:t&amp;gt;&amp;lt;/w:r&amp;gt;&amp;lt;/w:ins&amp;gt;&amp;lt;w:bookmarkEnd w:id="103" /&amp;gt;&amp;lt;/w:p&amp;gt;&amp;lt;w:p w:rsidR="00F60007" w:rsidRDefault="00F60007" w:rsidP="00F60007"&amp;gt;&amp;lt;w:pPr&amp;gt;&amp;lt;w:ind w:left="360" w:firstLine="360" /&amp;gt;&amp;lt;/w:pPr&amp;gt;&amp;lt;w:bookmarkStart w:id="105" w:name="_BILL_SECTION_HEADER__18f5a6a7_ec2b_484e" /&amp;gt;&amp;lt;w:bookmarkStart w:id="106" w:name="_BILL_SECTION__648ff451_d608_491d_a7ff_9" /&amp;gt;&amp;lt;w:bookmarkStart w:id="107" w:name="_PAR__9_a69e3788_d023_425a_bcb4_f482c599" /&amp;gt;&amp;lt;w:bookmarkStart w:id="108" w:name="_LINE__30_ab0d93f5_4581_46f4_9efb_275340" /&amp;gt;&amp;lt;w:bookmarkEnd w:id="67" /&amp;gt;&amp;lt;w:bookmarkEnd w:id="72" /&amp;gt;&amp;lt;w:bookmarkEnd w:id="73" /&amp;gt;&amp;lt;w:bookmarkEnd w:id="75" /&amp;gt;&amp;lt;w:bookmarkEnd w:id="80" /&amp;gt;&amp;lt;w:r&amp;gt;&amp;lt;w:rPr&amp;gt;&amp;lt;w:b /&amp;gt;&amp;lt;w:sz w:val="24" /&amp;gt;&amp;lt;/w:rPr&amp;gt;&amp;lt;w:t xml:space="preserve"&amp;gt;Sec. &amp;lt;/w:t&amp;gt;&amp;lt;/w:r&amp;gt;&amp;lt;w:bookmarkStart w:id="109" w:name="_BILL_SECTION_NUMBER__5c649869_5917_4ebc" /&amp;gt;&amp;lt;w:r&amp;gt;&amp;lt;w:rPr&amp;gt;&amp;lt;w:b /&amp;gt;&amp;lt;w:sz w:val="24" /&amp;gt;&amp;lt;/w:rPr&amp;gt;&amp;lt;w:t&amp;gt;5&amp;lt;/w:t&amp;gt;&amp;lt;/w:r&amp;gt;&amp;lt;w:bookmarkEnd w:id="109" /&amp;gt;&amp;lt;w:r&amp;gt;&amp;lt;w:rPr&amp;gt;&amp;lt;w:b /&amp;gt;&amp;lt;w:sz w:val="24" /&amp;gt;&amp;lt;/w:rPr&amp;gt;&amp;lt;w:t&amp;gt;.  32 MRSA §82, sub-§6&amp;lt;/w:t&amp;gt;&amp;lt;/w:r&amp;gt;&amp;lt;w:r&amp;gt;&amp;lt;w:t xml:space="preserve"&amp;gt; is enacted to read:&amp;lt;/w:t&amp;gt;&amp;lt;/w:r&amp;gt;&amp;lt;w:bookmarkEnd w:id="108" /&amp;gt;&amp;lt;/w:p&amp;gt;&amp;lt;w:p w:rsidR="00F60007" w:rsidRDefault="00F60007" w:rsidP="00F60007"&amp;gt;&amp;lt;w:pPr&amp;gt;&amp;lt;w:ind w:left="360" w:firstLine="360" /&amp;gt;&amp;lt;w:rPr&amp;gt;&amp;lt;w:ins w:id="110" w:author="BPS" w:date="2025-11-04T09:23:00Z" /&amp;gt;&amp;lt;/w:rPr&amp;gt;&amp;lt;/w:pPr&amp;gt;&amp;lt;w:bookmarkStart w:id="111" w:name="_STATUTE_NUMBER__0b860557_62e5_4b00_a17f" /&amp;gt;&amp;lt;w:bookmarkStart w:id="112" w:name="_STATUTE_SS__71442aeb_56a0_48ed_b89e_88f" /&amp;gt;&amp;lt;w:bookmarkStart w:id="113" w:name="_PAR__10_6d342f43_21ef_4ee0_8325_c85d874" /&amp;gt;&amp;lt;w:bookmarkStart w:id="114" w:name="_LINE__31_7527a865_d361_4843_bb04_0313fc" /&amp;gt;&amp;lt;w:bookmarkStart w:id="115" w:name="_PROCESSED_CHANGE__0360c14b_932d_44a3_a9" /&amp;gt;&amp;lt;w:bookmarkEnd w:id="105" /&amp;gt;&amp;lt;w:bookmarkEnd w:id="107" /&amp;gt;&amp;lt;w:ins w:id="116" w:author="BPS" w:date="2025-11-04T09:23:00Z"&amp;gt;&amp;lt;w:r&amp;gt;&amp;lt;w:rPr&amp;gt;&amp;lt;w:b /&amp;gt;&amp;lt;/w:rPr&amp;gt;&amp;lt;w:t&amp;gt;6&amp;lt;/w:t&amp;gt;&amp;lt;/w:r&amp;gt;&amp;lt;w:bookmarkEnd w:id="111" /&amp;gt;&amp;lt;w:r&amp;gt;&amp;lt;w:rPr&amp;gt;&amp;lt;w:b /&amp;gt;&amp;lt;/w:rPr&amp;gt;&amp;lt;w:t xml:space="preserve"&amp;gt;.  &amp;lt;/w:t&amp;gt;&amp;lt;/w:r&amp;gt;&amp;lt;w:bookmarkStart w:id="117" w:name="_STATUTE_HEADNOTE__e882ba47_a969_4da3_86" /&amp;gt;&amp;lt;w:r&amp;gt;&amp;lt;w:rPr&amp;gt;&amp;lt;w:b /&amp;gt;&amp;lt;/w:rPr&amp;gt;&amp;lt;w:t xml:space="preserve"&amp;gt;Unlicensed practice; injunctions. &amp;lt;/w:t&amp;gt;&amp;lt;/w:r&amp;gt;&amp;lt;w:r&amp;gt;&amp;lt;w:t xml:space="preserve"&amp;gt; &amp;lt;/w:t&amp;gt;&amp;lt;/w:r&amp;gt;&amp;lt;/w:ins&amp;gt;&amp;lt;w:bookmarkStart w:id="118" w:name="_STATUTE_CONTENT__03722867_8a75_48c5_b83" /&amp;gt;&amp;lt;w:bookmarkEnd w:id="117" /&amp;gt;&amp;lt;w:ins w:id="119" w:author="BPS" w:date="2025-11-04T09:25:00Z"&amp;gt;&amp;lt;w:r w:rsidRPr="00631782"&amp;gt;&amp;lt;w:t xml:space="preserve"&amp;gt;The Attorney General may bring an action in &amp;lt;/w:t&amp;gt;&amp;lt;/w:r&amp;gt;&amp;lt;/w:ins&amp;gt;&amp;lt;w:bookmarkStart w:id="120" w:name="_LINE__32_d3d3d77f_46ab_4e8b_8fb4_73d8d5" /&amp;gt;&amp;lt;w:bookmarkEnd w:id="114" /&amp;gt;&amp;lt;w:ins w:id="121" w:author="BPS" w:date="2025-11-06T15:35:00Z"&amp;gt;&amp;lt;w:r&amp;gt;&amp;lt;w:t xml:space="preserve"&amp;gt;the &amp;lt;/w:t&amp;gt;&amp;lt;/w:r&amp;gt;&amp;lt;/w:ins&amp;gt;&amp;lt;w:ins w:id="122" w:author="BPS" w:date="2025-11-04T09:25:00Z"&amp;gt;&amp;lt;w:r w:rsidRPr="00631782"&amp;gt;&amp;lt;w:t xml:space="preserve"&amp;gt;Superior Court to enjoin any person from violating subsection &amp;lt;/w:t&amp;gt;&amp;lt;/w:r&amp;gt;&amp;lt;/w:ins&amp;gt;&amp;lt;w:ins w:id="123" w:author="BPS" w:date="2025-11-06T15:35:00Z"&amp;gt;&amp;lt;w:r&amp;gt;&amp;lt;w:t&amp;gt;5&amp;lt;/w:t&amp;gt;&amp;lt;/w:r&amp;gt;&amp;lt;/w:ins&amp;gt;&amp;lt;w:ins w:id="124" w:author="BPS" w:date="2025-11-04T09:25:00Z"&amp;gt;&amp;lt;w:r w:rsidRPr="00631782"&amp;gt;&amp;lt;w:t xml:space="preserve"&amp;gt;, whether or not &amp;lt;/w:t&amp;gt;&amp;lt;/w:r&amp;gt;&amp;lt;w:bookmarkStart w:id="125" w:name="_LINE__33_cf748231_749c_40bd_82bc_aa2734" /&amp;gt;&amp;lt;w:bookmarkEnd w:id="120" /&amp;gt;&amp;lt;w:r w:rsidRPr="00631782"&amp;gt;&amp;lt;w:t xml:space="preserve"&amp;gt;proceedings have been or may be instituted in &amp;lt;/w:t&amp;gt;&amp;lt;/w:r&amp;gt;&amp;lt;/w:ins&amp;gt;&amp;lt;w:ins w:id="126" w:author="BPS" w:date="2025-11-06T15:35:00Z"&amp;gt;&amp;lt;w:r&amp;gt;&amp;lt;w:t xml:space="preserve"&amp;gt;the &amp;lt;/w:t&amp;gt;&amp;lt;/w:r&amp;gt;&amp;lt;/w:ins&amp;gt;&amp;lt;w:ins w:id="127" w:author="BPS" w:date="2025-11-04T09:25:00Z"&amp;gt;&amp;lt;w:r w:rsidRPr="00631782"&amp;gt;&amp;lt;w:t xml:space="preserve"&amp;gt;District Court or whether &amp;lt;/w:t&amp;gt;&amp;lt;/w:r&amp;gt;&amp;lt;/w:ins&amp;gt;&amp;lt;w:ins w:id="128" w:author="BPS" w:date="2025-11-04T09:28:00Z"&amp;gt;&amp;lt;w:r&amp;gt;&amp;lt;w:t xml:space="preserve"&amp;gt;or not &amp;lt;/w:t&amp;gt;&amp;lt;/w:r&amp;gt;&amp;lt;/w:ins&amp;gt;&amp;lt;w:ins w:id="129" w:author="BPS" w:date="2025-11-04T09:25:00Z"&amp;gt;&amp;lt;w:r w:rsidRPr="00631782"&amp;gt;&amp;lt;w:t xml:space="preserve"&amp;gt;criminal &amp;lt;/w:t&amp;gt;&amp;lt;/w:r&amp;gt;&amp;lt;w:bookmarkStart w:id="130" w:name="_LINE__34_51ef8d06_8b0e_41ad_9132_12f59f" /&amp;gt;&amp;lt;w:bookmarkEnd w:id="125" /&amp;gt;&amp;lt;w:r w:rsidRPr="00631782"&amp;gt;&amp;lt;w:t xml:space="preserve"&amp;gt;proceedings have been or may be instituted, and to restore to any person &amp;lt;/w:t&amp;gt;&amp;lt;/w:r&amp;gt;&amp;lt;/w:ins&amp;gt;&amp;lt;w:ins w:id="131" w:author="BPS" w:date="2025-11-06T15:35:00Z"&amp;gt;&amp;lt;w:r&amp;gt;&amp;lt;w:t&amp;gt;that&amp;lt;/w:t&amp;gt;&amp;lt;/w:r&amp;gt;&amp;lt;/w:ins&amp;gt;&amp;lt;w:ins w:id="132" w:author="BPS" w:date="2025-11-04T09:25:00Z"&amp;gt;&amp;lt;w:r w:rsidRPr="00631782"&amp;gt;&amp;lt;w:t xml:space="preserve"&amp;gt; has suffered &amp;lt;/w:t&amp;gt;&amp;lt;/w:r&amp;gt;&amp;lt;w:bookmarkStart w:id="133" w:name="_LINE__35_5080ec9f_47a7_4c2d_8cdb_71d5e2" /&amp;gt;&amp;lt;w:bookmarkEnd w:id="130" /&amp;gt;&amp;lt;w:r w:rsidRPr="00631782"&amp;gt;&amp;lt;w:t xml:space="preserve"&amp;gt;any ascertainable loss by reason of that violation any money or personal or real property &amp;lt;/w:t&amp;gt;&amp;lt;/w:r&amp;gt;&amp;lt;w:bookmarkStart w:id="134" w:name="_LINE__36_ebb9b93d_9a41_40e2_bc43_ef5d62" /&amp;gt;&amp;lt;w:bookmarkEnd w:id="133" /&amp;gt;&amp;lt;w:r w:rsidRPr="00631782"&amp;gt;&amp;lt;w:t xml:space="preserve"&amp;gt;that may have been acquired by means of that violation and to compel the return of &amp;lt;/w:t&amp;gt;&amp;lt;/w:r&amp;gt;&amp;lt;w:bookmarkStart w:id="135" w:name="_LINE__37_8d181b93_2ff0_46d4_9862_be5daf" /&amp;gt;&amp;lt;w:bookmarkEnd w:id="134" /&amp;gt;&amp;lt;w:r w:rsidRPr="00631782"&amp;gt;&amp;lt;w:t&amp;gt;compensation received for engaging in that unlawful conduct.&amp;lt;/w:t&amp;gt;&amp;lt;/w:r&amp;gt;&amp;lt;/w:ins&amp;gt;&amp;lt;w:bookmarkEnd w:id="135" /&amp;gt;&amp;lt;/w:p&amp;gt;&amp;lt;w:p w:rsidR="00F60007" w:rsidRDefault="00F60007" w:rsidP="00F60007"&amp;gt;&amp;lt;w:pPr&amp;gt;&amp;lt;w:ind w:left="360" /&amp;gt;&amp;lt;/w:pPr&amp;gt;&amp;lt;w:bookmarkStart w:id="136" w:name="_STATUTE_CONTENT__0cc13de4_ae92_4d44_bf7" /&amp;gt;&amp;lt;w:bookmarkStart w:id="137" w:name="_STATUTE_P__e38d6de8_3fa8_4109_a8b4_e7bb" /&amp;gt;&amp;lt;w:bookmarkStart w:id="138" w:name="_PAR__11_cf31bef2_dadc_4fa0_9992_911fec5" /&amp;gt;&amp;lt;w:bookmarkStart w:id="139" w:name="_LINE__38_0207fef6_3a8a_4972_bd25_d295fd" /&amp;gt;&amp;lt;w:bookmarkEnd w:id="113" /&amp;gt;&amp;lt;w:bookmarkEnd w:id="118" /&amp;gt;&amp;lt;w:ins w:id="140" w:author="BPS" w:date="2025-11-04T09:25:00Z"&amp;gt;&amp;lt;w:r w:rsidRPr="00631782"&amp;gt;&amp;lt;w:t xml:space="preserve"&amp;gt;A person &amp;lt;/w:t&amp;gt;&amp;lt;/w:r&amp;gt;&amp;lt;/w:ins&amp;gt;&amp;lt;w:ins w:id="141" w:author="BPS" w:date="2025-11-06T15:36:00Z"&amp;gt;&amp;lt;w:r&amp;gt;&amp;lt;w:t&amp;gt;that&amp;lt;/w:t&amp;gt;&amp;lt;/w:r&amp;gt;&amp;lt;/w:ins&amp;gt;&amp;lt;w:ins w:id="142" w:author="BPS" w:date="2025-11-04T09:25:00Z"&amp;gt;&amp;lt;w:r w:rsidRPr="00631782"&amp;gt;&amp;lt;w:t xml:space="preserve"&amp;gt; violates the terms of an injunction issued under this subsection shall pay to &amp;lt;/w:t&amp;gt;&amp;lt;/w:r&amp;gt;&amp;lt;w:bookmarkStart w:id="143" w:name="_LINE__39_79ad0985_2711_4398_865e_4a1e5b" /&amp;gt;&amp;lt;w:bookmarkEnd w:id="139" /&amp;gt;&amp;lt;w:r w:rsidRPr="00631782"&amp;gt;&amp;lt;w:t xml:space="preserve"&amp;gt;the State a fine of not more than $10,000 for each violation. In any action under this &amp;lt;/w:t&amp;gt;&amp;lt;/w:r&amp;gt;&amp;lt;w:bookmarkStart w:id="144" w:name="_LINE__40_d5fd111e_4cbf_4441_9a4a_b678bb" /&amp;gt;&amp;lt;w:bookmarkEnd w:id="143" /&amp;gt;&amp;lt;w:r w:rsidRPr="00631782"&amp;gt;&amp;lt;w:t xml:space="preserve"&amp;gt;subsection, when a permanent injunction has been issued, the court may order the person &amp;lt;/w:t&amp;gt;&amp;lt;/w:r&amp;gt;&amp;lt;w:bookmarkStart w:id="145" w:name="_LINE__41_6ebced5a_402d_4007_9b3d_110773" /&amp;gt;&amp;lt;w:bookmarkEnd w:id="144" /&amp;gt;&amp;lt;w:r w:rsidRPr="00631782"&amp;gt;&amp;lt;w:t xml:space="preserve"&amp;gt;against whom the permanent injunction is issued to pay to the General Fund the costs of &amp;lt;/w:t&amp;gt;&amp;lt;/w:r&amp;gt;&amp;lt;w:bookmarkStart w:id="146" w:name="_LINE__42_a6c0c874_08ab_4e6e_97b2_38dd22" /&amp;gt;&amp;lt;w:bookmarkEnd w:id="145" /&amp;gt;&amp;lt;w:r w:rsidRPr="00631782"&amp;gt;&amp;lt;w:t xml:space="preserve"&amp;gt;the investigation of that person by the Attorney General and the costs of suit, including &amp;lt;/w:t&amp;gt;&amp;lt;/w:r&amp;gt;&amp;lt;w:bookmarkStart w:id="147" w:name="_LINE__43_9f56afb8_e742_49c2_9a31_6b545c" /&amp;gt;&amp;lt;w:bookmarkEnd w:id="146" /&amp;gt;&amp;lt;w:r w:rsidRPr="00631782"&amp;gt;&amp;lt;w:t xml:space="preserve"&amp;gt;attorney's fees. In any action by the Attorney General brought against a person for violating &amp;lt;/w:t&amp;gt;&amp;lt;/w:r&amp;gt;&amp;lt;w:bookmarkStart w:id="148" w:name="_PAGE_SPLIT__3a030f0f_aba3_4ee5_aed2_4de" /&amp;gt;&amp;lt;w:bookmarkStart w:id="149" w:name="_PAGE__2_d44877f5_db41_418d_960a_ce31383" /&amp;gt;&amp;lt;w:bookmarkStart w:id="150" w:name="_PAR__1_206b5e2f_fc7f_4489_9236_75b14a4e" /&amp;gt;&amp;lt;w:bookmarkStart w:id="151" w:name="_LINE__1_652fae8c_59bd_4384_9db7_a5eb721" /&amp;gt;&amp;lt;w:bookmarkEnd w:id="3" /&amp;gt;&amp;lt;w:bookmarkEnd w:id="138" /&amp;gt;&amp;lt;w:bookmarkEnd w:id="147" /&amp;gt;&amp;lt;w:r w:rsidRPr="00631782"&amp;gt;&amp;lt;w:t&amp;gt;t&amp;lt;/w:t&amp;gt;&amp;lt;/w:r&amp;gt;&amp;lt;w:bookmarkEnd w:id="148" /&amp;gt;&amp;lt;w:r w:rsidRPr="00631782"&amp;gt;&amp;lt;w:t xml:space="preserve"&amp;gt;he terms of an injunction issued under this subsection, the court may make the necessary &amp;lt;/w:t&amp;gt;&amp;lt;/w:r&amp;gt;&amp;lt;w:bookmarkStart w:id="152" w:name="_LINE__2_ce869ab5_a8ab_4e7c_a454_1a89816" /&amp;gt;&amp;lt;w:bookmarkEnd w:id="151" /&amp;gt;&amp;lt;w:r w:rsidRPr="00631782"&amp;gt;&amp;lt;w:t xml:space="preserve"&amp;gt;orders or judgments to restore to any person &amp;lt;/w:t&amp;gt;&amp;lt;/w:r&amp;gt;&amp;lt;/w:ins&amp;gt;&amp;lt;w:ins w:id="153" w:author="BPS" w:date="2025-11-06T15:36:00Z"&amp;gt;&amp;lt;w:r&amp;gt;&amp;lt;w:t&amp;gt;that&amp;lt;/w:t&amp;gt;&amp;lt;/w:r&amp;gt;&amp;lt;/w:ins&amp;gt;&amp;lt;w:ins w:id="154" w:author="BPS" w:date="2025-11-04T09:25:00Z"&amp;gt;&amp;lt;w:r w:rsidRPr="00631782"&amp;gt;&amp;lt;w:t xml:space="preserve"&amp;gt; has suffered any ascertainable loss of &amp;lt;/w:t&amp;gt;&amp;lt;/w:r&amp;gt;&amp;lt;w:bookmarkStart w:id="155" w:name="_LINE__3_5c226775_705c_4ed9_b3a9_d960d64" /&amp;gt;&amp;lt;w:bookmarkEnd w:id="152" /&amp;gt;&amp;lt;w:r w:rsidRPr="00631782"&amp;gt;&amp;lt;w:t xml:space="preserve"&amp;gt;money or personal or real property or to compel the return of compensation received by &amp;lt;/w:t&amp;gt;&amp;lt;/w:r&amp;gt;&amp;lt;w:bookmarkStart w:id="156" w:name="_LINE__4_b5c62dcd_a210_47f8_96c3_9467afb" /&amp;gt;&amp;lt;w:bookmarkEnd w:id="155" /&amp;gt;&amp;lt;w:r w:rsidRPr="00631782"&amp;gt;&amp;lt;w:t&amp;gt;reason of such conduct found to be in violation of an injunction.&amp;lt;/w:t&amp;gt;&amp;lt;/w:r&amp;gt;&amp;lt;/w:ins&amp;gt;&amp;lt;w:bookmarkEnd w:id="156" /&amp;gt;&amp;lt;/w:p&amp;gt;&amp;lt;w:p w:rsidR="00F60007" w:rsidRDefault="00F60007" w:rsidP="00F60007"&amp;gt;&amp;lt;w:pPr&amp;gt;&amp;lt;w:ind w:left="360" w:firstLine="360" /&amp;gt;&amp;lt;/w:pPr&amp;gt;&amp;lt;w:bookmarkStart w:id="157" w:name="_BILL_SECTION_HEADER__c56f8258_70f4_40ab" /&amp;gt;&amp;lt;w:bookmarkStart w:id="158" w:name="_BILL_SECTION__c89a3505_793d_47da_a6bc_7" /&amp;gt;&amp;lt;w:bookmarkStart w:id="159" w:name="_PAR__2_f4c91db8_e70d_483e_9c1d_83ade0ab" /&amp;gt;&amp;lt;w:bookmarkStart w:id="160" w:name="_LINE__5_041ff348_5f82_49e4_b922_7db71b0" /&amp;gt;&amp;lt;w:bookmarkEnd w:id="106" /&amp;gt;&amp;lt;w:bookmarkEnd w:id="112" /&amp;gt;&amp;lt;w:bookmarkEnd w:id="115" /&amp;gt;&amp;lt;w:bookmarkEnd w:id="136" /&amp;gt;&amp;lt;w:bookmarkEnd w:id="137" /&amp;gt;&amp;lt;w:bookmarkEnd w:id="150" /&amp;gt;&amp;lt;w:r&amp;gt;&amp;lt;w:rPr&amp;gt;&amp;lt;w:b /&amp;gt;&amp;lt;w:sz w:val="24" /&amp;gt;&amp;lt;/w:rPr&amp;gt;&amp;lt;w:t xml:space="preserve"&amp;gt;Sec. &amp;lt;/w:t&amp;gt;&amp;lt;/w:r&amp;gt;&amp;lt;w:bookmarkStart w:id="161" w:name="_BILL_SECTION_NUMBER__0fa1b355_b83c_405f" /&amp;gt;&amp;lt;w:r&amp;gt;&amp;lt;w:rPr&amp;gt;&amp;lt;w:b /&amp;gt;&amp;lt;w:sz w:val="24" /&amp;gt;&amp;lt;/w:rPr&amp;gt;&amp;lt;w:t&amp;gt;6&amp;lt;/w:t&amp;gt;&amp;lt;/w:r&amp;gt;&amp;lt;w:bookmarkEnd w:id="161" /&amp;gt;&amp;lt;w:r&amp;gt;&amp;lt;w:rPr&amp;gt;&amp;lt;w:b /&amp;gt;&amp;lt;w:sz w:val="24" /&amp;gt;&amp;lt;/w:rPr&amp;gt;&amp;lt;w:t&amp;gt;.  32 MRSA §83, sub-§20,&amp;lt;/w:t&amp;gt;&amp;lt;/w:r&amp;gt;&amp;lt;w:r&amp;gt;&amp;lt;w:t xml:space="preserve"&amp;gt; as amended by PL 2007, c. 274, §7, is further &amp;lt;/w:t&amp;gt;&amp;lt;/w:r&amp;gt;&amp;lt;w:bookmarkStart w:id="162" w:name="_LINE__6_31585eaf_aa88_4542_948e_2b29a8d" /&amp;gt;&amp;lt;w:bookmarkEnd w:id="160" /&amp;gt;&amp;lt;w:r&amp;gt;&amp;lt;w:t&amp;gt;amended to read:&amp;lt;/w:t&amp;gt;&amp;lt;/w:r&amp;gt;&amp;lt;w:bookmarkEnd w:id="162" /&amp;gt;&amp;lt;/w:p&amp;gt;&amp;lt;w:p w:rsidR="00F60007" w:rsidRDefault="00F60007" w:rsidP="00F60007"&amp;gt;&amp;lt;w:pPr&amp;gt;&amp;lt;w:ind w:left="360" w:firstLine="360" /&amp;gt;&amp;lt;/w:pPr&amp;gt;&amp;lt;w:bookmarkStart w:id="163" w:name="_STATUTE_NUMBER__41ea03cd_238b_4b27_a5a6" /&amp;gt;&amp;lt;w:bookmarkStart w:id="164" w:name="_STATUTE_SS__94673a59_03c6_4175_b162_6e8" /&amp;gt;&amp;lt;w:bookmarkStart w:id="165" w:name="_PAR__3_2515e1b9_c913_4a49_ac07_539a58ea" /&amp;gt;&amp;lt;w:bookmarkStart w:id="166" w:name="_LINE__7_d58fc87a_d033_4b68_b712_724aa8b" /&amp;gt;&amp;lt;w:bookmarkEnd w:id="157" /&amp;gt;&amp;lt;w:bookmarkEnd w:id="159" /&amp;gt;&amp;lt;w:r&amp;gt;&amp;lt;w:rPr&amp;gt;&amp;lt;w:b /&amp;gt;&amp;lt;/w:rPr&amp;gt;&amp;lt;w:t&amp;gt;20&amp;lt;/w:t&amp;gt;&amp;lt;/w:r&amp;gt;&amp;lt;w:bookmarkEnd w:id="163" /&amp;gt;&amp;lt;w:r&amp;gt;&amp;lt;w:rPr&amp;gt;&amp;lt;w:b /&amp;gt;&amp;lt;/w:rPr&amp;gt;&amp;lt;w:t xml:space="preserve"&amp;gt;.  &amp;lt;/w:t&amp;gt;&amp;lt;/w:r&amp;gt;&amp;lt;w:bookmarkStart w:id="167" w:name="_STATUTE_HEADNOTE__50bd5ef2_7643_43ce_b8" /&amp;gt;&amp;lt;w:r&amp;gt;&amp;lt;w:rPr&amp;gt;&amp;lt;w:b /&amp;gt;&amp;lt;/w:rPr&amp;gt;&amp;lt;w:t&amp;gt;Regional council.&amp;lt;/w:t&amp;gt;&amp;lt;/w:r&amp;gt;&amp;lt;w:bookmarkEnd w:id="167"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w:id="168" w:name="_STATUTE_CONTENT__d481e515_57e6_48a0_949" /&amp;gt;&amp;lt;w:r&amp;gt;&amp;lt;w:t&amp;gt;"Regional council" means&amp;lt;/w:t&amp;gt;&amp;lt;/w:r&amp;gt;&amp;lt;w:bookmarkStart w:id="169" w:name="_PROCESSED_CHANGE__c391b5f4_296d_41da_a4" /&amp;gt;&amp;lt;w:r&amp;gt;&amp;lt;w:t xml:space="preserve"&amp;gt; &amp;lt;/w:t&amp;gt;&amp;lt;/w:r&amp;gt;&amp;lt;w:del w:id="170" w:author="BPS" w:date="2025-10-01T14:37:00Z"&amp;gt;&amp;lt;w:r w:rsidDel="00882C5C"&amp;gt;&amp;lt;w:delText&amp;gt;a business&amp;lt;/w:delText&amp;gt;&amp;lt;/w:r&amp;gt;&amp;lt;/w:del&amp;gt;&amp;lt;w:bookmarkStart w:id="171" w:name="_PROCESSED_CHANGE__45c9a7e7_ded0_4d18_a4" /&amp;gt;&amp;lt;w:bookmarkEnd w:id="169" /&amp;gt;&amp;lt;w:r&amp;gt;&amp;lt;w:t xml:space="preserve"&amp;gt; &amp;lt;/w:t&amp;gt;&amp;lt;/w:r&amp;gt;&amp;lt;w:ins w:id="172" w:author="BPS" w:date="2025-10-01T14:37:00Z"&amp;gt;&amp;lt;w:r&amp;gt;&amp;lt;w:t&amp;gt;a&amp;lt;/w:t&amp;gt;&amp;lt;/w:r&amp;gt;&amp;lt;/w:ins&amp;gt;&amp;lt;w:ins w:id="173" w:author="BPS" w:date="2025-10-01T14:38:00Z"&amp;gt;&amp;lt;w:r&amp;gt;&amp;lt;w:t&amp;gt;n&amp;lt;/w:t&amp;gt;&amp;lt;/w:r&amp;gt;&amp;lt;/w:ins&amp;gt;&amp;lt;w:bookmarkEnd w:id="171" /&amp;gt;&amp;lt;w:r&amp;gt;&amp;lt;w:t xml:space="preserve"&amp;gt; entity recognized by &amp;lt;/w:t&amp;gt;&amp;lt;/w:r&amp;gt;&amp;lt;w:bookmarkStart w:id="174" w:name="_LINE__8_d913382d_a605_4e6d_b2f7_1d545ca" /&amp;gt;&amp;lt;w:bookmarkEnd w:id="166" /&amp;gt;&amp;lt;w:r&amp;gt;&amp;lt;w:t xml:space="preserve"&amp;gt;the board that represents a geographical area of the State, as designated by the board, with &amp;lt;/w:t&amp;gt;&amp;lt;/w:r&amp;gt;&amp;lt;w:bookmarkStart w:id="175" w:name="_LINE__9_c5dedd67_61eb_40db_be6f_df1f737" /&amp;gt;&amp;lt;w:bookmarkEnd w:id="174" /&amp;gt;&amp;lt;w:r&amp;gt;&amp;lt;w:t&amp;gt;respect to matters subject to this chapter.&amp;lt;/w:t&amp;gt;&amp;lt;/w:r&amp;gt;&amp;lt;w:bookmarkEnd w:id="168" /&amp;gt;&amp;lt;w:bookmarkEnd w:id="175" /&amp;gt;&amp;lt;/w:p&amp;gt;&amp;lt;w:p w:rsidR="00F60007" w:rsidRDefault="00F60007" w:rsidP="00F60007"&amp;gt;&amp;lt;w:pPr&amp;gt;&amp;lt;w:ind w:left="360" w:firstLine="360" /&amp;gt;&amp;lt;/w:pPr&amp;gt;&amp;lt;w:bookmarkStart w:id="176" w:name="_BILL_SECTION_HEADER__1b67e912_f87d_4dde" /&amp;gt;&amp;lt;w:bookmarkStart w:id="177" w:name="_BILL_SECTION__f1650f2c_c46c_42e6_8d9a_8" /&amp;gt;&amp;lt;w:bookmarkStart w:id="178" w:name="_PAR__4_17b1b12e_7ff3_4667_8593_61389a84" /&amp;gt;&amp;lt;w:bookmarkStart w:id="179" w:name="_LINE__10_bcd85bfa_2109_4667_9e34_1b0d66" /&amp;gt;&amp;lt;w:bookmarkEnd w:id="158" /&amp;gt;&amp;lt;w:bookmarkEnd w:id="164" /&amp;gt;&amp;lt;w:bookmarkEnd w:id="165" /&amp;gt;&amp;lt;w:r&amp;gt;&amp;lt;w:rPr&amp;gt;&amp;lt;w:b /&amp;gt;&amp;lt;w:sz w:val="24" /&amp;gt;&amp;lt;/w:rPr&amp;gt;&amp;lt;w:t xml:space="preserve"&amp;gt;Sec. &amp;lt;/w:t&amp;gt;&amp;lt;/w:r&amp;gt;&amp;lt;w:bookmarkStart w:id="180" w:name="_BILL_SECTION_NUMBER__accd33ec_fe43_45ba" /&amp;gt;&amp;lt;w:r&amp;gt;&amp;lt;w:rPr&amp;gt;&amp;lt;w:b /&amp;gt;&amp;lt;w:sz w:val="24" /&amp;gt;&amp;lt;/w:rPr&amp;gt;&amp;lt;w:t&amp;gt;7&amp;lt;/w:t&amp;gt;&amp;lt;/w:r&amp;gt;&amp;lt;w:bookmarkEnd w:id="180" /&amp;gt;&amp;lt;w:r&amp;gt;&amp;lt;w:rPr&amp;gt;&amp;lt;w:b /&amp;gt;&amp;lt;w:sz w:val="24" /&amp;gt;&amp;lt;/w:rPr&amp;gt;&amp;lt;w:t&amp;gt;.  32 MRSA §87-B, sub-§2,&amp;lt;/w:t&amp;gt;&amp;lt;/w:r&amp;gt;&amp;lt;w:r&amp;gt;&amp;lt;w:t xml:space="preserve"&amp;gt; as enacted by PL 1993, c. 738, Pt. C, §8, is &amp;lt;/w:t&amp;gt;&amp;lt;/w:r&amp;gt;&amp;lt;w:bookmarkStart w:id="181" w:name="_LINE__11_cf7f0184_0fb4_40bc_8c54_dc6857" /&amp;gt;&amp;lt;w:bookmarkEnd w:id="179" /&amp;gt;&amp;lt;w:r&amp;gt;&amp;lt;w:t&amp;gt;amended to read:&amp;lt;/w:t&amp;gt;&amp;lt;/w:r&amp;gt;&amp;lt;w:bookmarkEnd w:id="181" /&amp;gt;&amp;lt;/w:p&amp;gt;&amp;lt;w:p w:rsidR="00F60007" w:rsidRDefault="00F60007" w:rsidP="00F60007"&amp;gt;&amp;lt;w:pPr&amp;gt;&amp;lt;w:ind w:left="360" w:firstLine="360" /&amp;gt;&amp;lt;/w:pPr&amp;gt;&amp;lt;w:bookmarkStart w:id="182" w:name="_STATUTE_NUMBER__14163252_3c39_45c9_8da6" /&amp;gt;&amp;lt;w:bookmarkStart w:id="183" w:name="_STATUTE_SS__202b8f0b_e16a_46f4_ae98_b9a" /&amp;gt;&amp;lt;w:bookmarkStart w:id="184" w:name="_PAR__5_8ebc3fcb_1a09_458b_bc7a_066238e4" /&amp;gt;&amp;lt;w:bookmarkStart w:id="185" w:name="_LINE__12_4d401f80_0abc_4039_80c8_97125e" /&amp;gt;&amp;lt;w:bookmarkEnd w:id="176" /&amp;gt;&amp;lt;w:bookmarkEnd w:id="178" /&amp;gt;&amp;lt;w:r&amp;gt;&amp;lt;w:rPr&amp;gt;&amp;lt;w:b /&amp;gt;&amp;lt;/w:rPr&amp;gt;&amp;lt;w:t&amp;gt;2&amp;lt;/w:t&amp;gt;&amp;lt;/w:r&amp;gt;&amp;lt;w:bookmarkEnd w:id="182" /&amp;gt;&amp;lt;w:r&amp;gt;&amp;lt;w:rPr&amp;gt;&amp;lt;w:b /&amp;gt;&amp;lt;/w:rPr&amp;gt;&amp;lt;w:t xml:space="preserve"&amp;gt;.  &amp;lt;/w:t&amp;gt;&amp;lt;/w:r&amp;gt;&amp;lt;w:bookmarkStart w:id="186" w:name="_STATUTE_HEADNOTE__f9ba59ed_d6ea_43b5_93" /&amp;gt;&amp;lt;w:r&amp;gt;&amp;lt;w:rPr&amp;gt;&amp;lt;w:b /&amp;gt;&amp;lt;/w:rPr&amp;gt;&amp;lt;w:t&amp;gt;Reporting by physicians and hospitals.&amp;lt;/w:t&amp;gt;&amp;lt;/w:r&amp;gt;&amp;lt;w:bookmarkEnd w:id="186"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w:id="187" w:name="_STATUTE_CONTENT__a5577704_ca7f_42e6_ad9" /&amp;gt;&amp;lt;w:r&amp;gt;&amp;lt;w:t xml:space="preserve"&amp;gt;Physicians and hospitals &amp;lt;/w:t&amp;gt;&amp;lt;/w:r&amp;gt;&amp;lt;w:bookmarkStart w:id="188" w:name="_PROCESSED_CHANGE__5fbea536_5b2c_41ec_83" /&amp;gt;&amp;lt;w:del w:id="189" w:author="BPS" w:date="2025-10-01T14:38:00Z"&amp;gt;&amp;lt;w:r w:rsidDel="00882C5C"&amp;gt;&amp;lt;w:delText&amp;gt;may&amp;lt;/w:delText&amp;gt;&amp;lt;/w:r&amp;gt;&amp;lt;/w:del&amp;gt;&amp;lt;w:r&amp;gt;&amp;lt;w:t xml:space="preserve"&amp;gt; &amp;lt;/w:t&amp;gt;&amp;lt;/w:r&amp;gt;&amp;lt;w:bookmarkStart w:id="190" w:name="_PROCESSED_CHANGE__d0ff56a9_661f_4388_bb" /&amp;gt;&amp;lt;w:bookmarkEnd w:id="188" /&amp;gt;&amp;lt;w:ins w:id="191" w:author="BPS" w:date="2025-10-01T14:38:00Z"&amp;gt;&amp;lt;w:r&amp;gt;&amp;lt;w:t&amp;gt;shall&amp;lt;/w:t&amp;gt;&amp;lt;/w:r&amp;gt;&amp;lt;/w:ins&amp;gt;&amp;lt;w:r&amp;gt;&amp;lt;w:t xml:space="preserve"&amp;gt; &amp;lt;/w:t&amp;gt;&amp;lt;/w:r&amp;gt;&amp;lt;w:bookmarkEnd w:id="190" /&amp;gt;&amp;lt;w:r&amp;gt;&amp;lt;w:t xml:space="preserve"&amp;gt;report &amp;lt;/w:t&amp;gt;&amp;lt;/w:r&amp;gt;&amp;lt;w:bookmarkStart w:id="192" w:name="_LINE__13_51314cf2_434c_45c2_9f5b_8733f6" /&amp;gt;&amp;lt;w:bookmarkEnd w:id="185" /&amp;gt;&amp;lt;w:r&amp;gt;&amp;lt;w:t&amp;gt;trauma information to the board as follows.&amp;lt;/w:t&amp;gt;&amp;lt;/w:r&amp;gt;&amp;lt;w:bookmarkEnd w:id="187" /&amp;gt;&amp;lt;w:bookmarkEnd w:id="192" /&amp;gt;&amp;lt;/w:p&amp;gt;&amp;lt;w:p w:rsidR="00F60007" w:rsidRDefault="00F60007" w:rsidP="00F60007"&amp;gt;&amp;lt;w:pPr&amp;gt;&amp;lt;w:ind w:left="720" /&amp;gt;&amp;lt;/w:pPr&amp;gt;&amp;lt;w:bookmarkStart w:id="193" w:name="_STATUTE_NUMBER__ef08fcdd_66b0_4712_876b" /&amp;gt;&amp;lt;w:bookmarkStart w:id="194" w:name="_STATUTE_P__5cb9579c_691a_4c4f_885a_a867" /&amp;gt;&amp;lt;w:bookmarkStart w:id="195" w:name="_PAR__6_e0e53f27_245c_4f4a_a6f7_a6656d46" /&amp;gt;&amp;lt;w:bookmarkStart w:id="196" w:name="_LINE__14_e4fb89f4_32a8_4207_afcd_264203" /&amp;gt;&amp;lt;w:bookmarkEnd w:id="184" /&amp;gt;&amp;lt;w:r&amp;gt;&amp;lt;w:t&amp;gt;A&amp;lt;/w:t&amp;gt;&amp;lt;/w:r&amp;gt;&amp;lt;w:bookmarkEnd w:id="193" /&amp;gt;&amp;lt;w:r&amp;gt;&amp;lt;w:t xml:space="preserve"&amp;gt;.  &amp;lt;/w:t&amp;gt;&amp;lt;/w:r&amp;gt;&amp;lt;w:bookmarkStart w:id="197" w:name="_STATUTE_CONTENT__f6da4f52_39b5_4d86_9a8" /&amp;gt;&amp;lt;w:r&amp;gt;&amp;lt;w:t xml:space="preserve"&amp;gt;A hospital &amp;lt;/w:t&amp;gt;&amp;lt;/w:r&amp;gt;&amp;lt;w:bookmarkStart w:id="198" w:name="_PROCESSED_CHANGE__3d2a42fe_78e7_4708_81" /&amp;gt;&amp;lt;w:del w:id="199" w:author="BPS" w:date="2025-10-01T14:39:00Z"&amp;gt;&amp;lt;w:r w:rsidDel="00882C5C"&amp;gt;&amp;lt;w:delText&amp;gt;may&amp;lt;/w:delText&amp;gt;&amp;lt;/w:r&amp;gt;&amp;lt;/w:del&amp;gt;&amp;lt;w:r&amp;gt;&amp;lt;w:t xml:space="preserve"&amp;gt; &amp;lt;/w:t&amp;gt;&amp;lt;/w:r&amp;gt;&amp;lt;w:bookmarkStart w:id="200" w:name="_PROCESSED_CHANGE__fd29c083_45e3_4fdf_a8" /&amp;gt;&amp;lt;w:bookmarkEnd w:id="198" /&amp;gt;&amp;lt;w:ins w:id="201" w:author="BPS" w:date="2025-10-01T14:39:00Z"&amp;gt;&amp;lt;w:r&amp;gt;&amp;lt;w:t&amp;gt;shall&amp;lt;/w:t&amp;gt;&amp;lt;/w:r&amp;gt;&amp;lt;/w:ins&amp;gt;&amp;lt;w:r&amp;gt;&amp;lt;w:t xml:space="preserve"&amp;gt; &amp;lt;/w:t&amp;gt;&amp;lt;/w:r&amp;gt;&amp;lt;w:bookmarkEnd w:id="200" /&amp;gt;&amp;lt;w:r&amp;gt;&amp;lt;w:t xml:space="preserve"&amp;gt;report to the board information regarding persons diagnosed &amp;lt;/w:t&amp;gt;&amp;lt;/w:r&amp;gt;&amp;lt;w:bookmarkStart w:id="202" w:name="_LINE__15_52db764e_5b02_46a3_97eb_fc9875" /&amp;gt;&amp;lt;w:bookmarkEnd w:id="196" /&amp;gt;&amp;lt;w:r&amp;gt;&amp;lt;w:t xml:space="preserve"&amp;gt;as suffering from trauma.  Trauma reports &amp;lt;/w:t&amp;gt;&amp;lt;/w:r&amp;gt;&amp;lt;w:bookmarkStart w:id="203" w:name="_PROCESSED_CHANGE__8249428b_3e8e_4665_a6" /&amp;gt;&amp;lt;w:del w:id="204" w:author="BPS" w:date="2025-10-01T14:39:00Z"&amp;gt;&amp;lt;w:r w:rsidDel="00882C5C"&amp;gt;&amp;lt;w:delText&amp;gt;should&amp;lt;/w:delText&amp;gt;&amp;lt;/w:r&amp;gt;&amp;lt;/w:del&amp;gt;&amp;lt;w:r&amp;gt;&amp;lt;w:t xml:space="preserve"&amp;gt; &amp;lt;/w:t&amp;gt;&amp;lt;/w:r&amp;gt;&amp;lt;w:bookmarkStart w:id="205" w:name="_PROCESSED_CHANGE__7780ae4c_3f3c_4f48_8f" /&amp;gt;&amp;lt;w:bookmarkEnd w:id="203" /&amp;gt;&amp;lt;w:ins w:id="206" w:author="BPS" w:date="2025-10-01T14:39:00Z"&amp;gt;&amp;lt;w:r&amp;gt;&amp;lt;w:t&amp;gt;must&amp;lt;/w:t&amp;gt;&amp;lt;/w:r&amp;gt;&amp;lt;/w:ins&amp;gt;&amp;lt;w:r&amp;gt;&amp;lt;w:t xml:space="preserve"&amp;gt; &amp;lt;/w:t&amp;gt;&amp;lt;/w:r&amp;gt;&amp;lt;w:bookmarkEnd w:id="205" /&amp;gt;&amp;lt;w:r&amp;gt;&amp;lt;w:t xml:space="preserve"&amp;gt;be made no later than 30 days &amp;lt;/w:t&amp;gt;&amp;lt;/w:r&amp;gt;&amp;lt;w:bookmarkStart w:id="207" w:name="_LINE__16_5794089d_6389_4bd5_bbfe_baeca1" /&amp;gt;&amp;lt;w:bookmarkEnd w:id="202" /&amp;gt;&amp;lt;w:r&amp;gt;&amp;lt;w:t&amp;gt;from the date of diagnosis or the date of discharge from the hospital, whichever is later.&amp;lt;/w:t&amp;gt;&amp;lt;/w:r&amp;gt;&amp;lt;w:bookmarkEnd w:id="197" /&amp;gt;&amp;lt;w:bookmarkEnd w:id="207" /&amp;gt;&amp;lt;/w:p&amp;gt;&amp;lt;w:p w:rsidR="00F60007" w:rsidRDefault="00F60007" w:rsidP="00F60007"&amp;gt;&amp;lt;w:pPr&amp;gt;&amp;lt;w:ind w:left="720" /&amp;gt;&amp;lt;/w:pPr&amp;gt;&amp;lt;w:bookmarkStart w:id="208" w:name="_STATUTE_NUMBER__4ffa1bbc_ea55_45d0_9df2" /&amp;gt;&amp;lt;w:bookmarkStart w:id="209" w:name="_STATUTE_P__ff6184b6_1c0b_47a1_ba64_8e15" /&amp;gt;&amp;lt;w:bookmarkStart w:id="210" w:name="_PAR__7_8c3b067e_b185_4a97_8349_7ec83ed6" /&amp;gt;&amp;lt;w:bookmarkStart w:id="211" w:name="_LINE__17_307ce771_8230_45d6_983d_2808d9" /&amp;gt;&amp;lt;w:bookmarkEnd w:id="194" /&amp;gt;&amp;lt;w:bookmarkEnd w:id="195" /&amp;gt;&amp;lt;w:r&amp;gt;&amp;lt;w:t&amp;gt;B&amp;lt;/w:t&amp;gt;&amp;lt;/w:r&amp;gt;&amp;lt;w:bookmarkEnd w:id="208" /&amp;gt;&amp;lt;w:r&amp;gt;&amp;lt;w:t xml:space="preserve"&amp;gt;.  &amp;lt;/w:t&amp;gt;&amp;lt;/w:r&amp;gt;&amp;lt;w:bookmarkStart w:id="212" w:name="_STATUTE_CONTENT__3593a8c1_b39f_4672_a0e" /&amp;gt;&amp;lt;w:r&amp;gt;&amp;lt;w:t xml:space="preserve"&amp;gt;A physician, upon request of the board, &amp;lt;/w:t&amp;gt;&amp;lt;/w:r&amp;gt;&amp;lt;w:bookmarkStart w:id="213" w:name="_PROCESSED_CHANGE__38c7051c_8965_4ebb_90" /&amp;gt;&amp;lt;w:del w:id="214" w:author="BPS" w:date="2025-10-01T14:39:00Z"&amp;gt;&amp;lt;w:r w:rsidDel="00882C5C"&amp;gt;&amp;lt;w:delText&amp;gt;may&amp;lt;/w:delText&amp;gt;&amp;lt;/w:r&amp;gt;&amp;lt;/w:del&amp;gt;&amp;lt;w:r&amp;gt;&amp;lt;w:t xml:space="preserve"&amp;gt; &amp;lt;/w:t&amp;gt;&amp;lt;/w:r&amp;gt;&amp;lt;w:bookmarkStart w:id="215" w:name="_PROCESSED_CHANGE__66c77cb8_af25_4649_b7" /&amp;gt;&amp;lt;w:bookmarkEnd w:id="213" /&amp;gt;&amp;lt;w:ins w:id="216" w:author="BPS" w:date="2025-10-01T14:39:00Z"&amp;gt;&amp;lt;w:r&amp;gt;&amp;lt;w:t&amp;gt;shall&amp;lt;/w:t&amp;gt;&amp;lt;/w:r&amp;gt;&amp;lt;/w:ins&amp;gt;&amp;lt;w:r&amp;gt;&amp;lt;w:t xml:space="preserve"&amp;gt; &amp;lt;/w:t&amp;gt;&amp;lt;/w:r&amp;gt;&amp;lt;w:bookmarkEnd w:id="215" /&amp;gt;&amp;lt;w:r&amp;gt;&amp;lt;w:t xml:space="preserve"&amp;gt;report to the board any further &amp;lt;/w:t&amp;gt;&amp;lt;/w:r&amp;gt;&amp;lt;w:bookmarkStart w:id="217" w:name="_LINE__18_a9ab3a22_e51b_4a90_afa4_f44684" /&amp;gt;&amp;lt;w:bookmarkEnd w:id="211" /&amp;gt;&amp;lt;w:r&amp;gt;&amp;lt;w:t xml:space="preserve"&amp;gt;information requested by the board concerning any person now or formerly under that &amp;lt;/w:t&amp;gt;&amp;lt;/w:r&amp;gt;&amp;lt;w:bookmarkStart w:id="218" w:name="_LINE__19_48d62fe5_e840_45ab_9984_35e47c" /&amp;gt;&amp;lt;w:bookmarkEnd w:id="217" /&amp;gt;&amp;lt;w:r&amp;gt;&amp;lt;w:t&amp;gt;physician's care who was diagnosed as having suffered from trauma.&amp;lt;/w:t&amp;gt;&amp;lt;/w:r&amp;gt;&amp;lt;w:bookmarkEnd w:id="212" /&amp;gt;&amp;lt;w:bookmarkEnd w:id="218" /&amp;gt;&amp;lt;/w:p&amp;gt;&amp;lt;w:p w:rsidR="00F60007" w:rsidRDefault="00F60007" w:rsidP="00F60007"&amp;gt;&amp;lt;w:pPr&amp;gt;&amp;lt;w:ind w:left="720" /&amp;gt;&amp;lt;/w:pPr&amp;gt;&amp;lt;w:bookmarkStart w:id="219" w:name="_STATUTE_NUMBER__4a0d980d_cbe2_4df4_8ba8" /&amp;gt;&amp;lt;w:bookmarkStart w:id="220" w:name="_STATUTE_P__d090c023_c345_4147_a1fa_6760" /&amp;gt;&amp;lt;w:bookmarkStart w:id="221" w:name="_PAR__8_46a03e5c_d814_484e_90ae_bd19099d" /&amp;gt;&amp;lt;w:bookmarkStart w:id="222" w:name="_LINE__20_01b49b54_dc44_4a2e_9e68_791b1b" /&amp;gt;&amp;lt;w:bookmarkEnd w:id="209" /&amp;gt;&amp;lt;w:bookmarkEnd w:id="210" /&amp;gt;&amp;lt;w:r&amp;gt;&amp;lt;w:t&amp;gt;C&amp;lt;/w:t&amp;gt;&amp;lt;/w:r&amp;gt;&amp;lt;w:bookmarkEnd w:id="219" /&amp;gt;&amp;lt;w:r&amp;gt;&amp;lt;w:t xml:space="preserve"&amp;gt;.  &amp;lt;/w:t&amp;gt;&amp;lt;/w:r&amp;gt;&amp;lt;w:bookmarkStart w:id="223" w:name="_STATUTE_CONTENT__c6344313_eeda_442a_a17" /&amp;gt;&amp;lt;w:r&amp;gt;&amp;lt;w:t xml:space="preserve"&amp;gt;A physician or hospital that reports in good faith in accordance with this section is &amp;lt;/w:t&amp;gt;&amp;lt;/w:r&amp;gt;&amp;lt;w:bookmarkStart w:id="224" w:name="_LINE__21_81bc920d_f9ef_4a5b_8414_ce53e5" /&amp;gt;&amp;lt;w:bookmarkEnd w:id="222" /&amp;gt;&amp;lt;w:r&amp;gt;&amp;lt;w:t&amp;gt;not liable for any civil damages for making the report.&amp;lt;/w:t&amp;gt;&amp;lt;/w:r&amp;gt;&amp;lt;w:bookmarkEnd w:id="223" /&amp;gt;&amp;lt;w:bookmarkEnd w:id="224" /&amp;gt;&amp;lt;/w:p&amp;gt;&amp;lt;w:p w:rsidR="00F60007" w:rsidRDefault="00F60007" w:rsidP="00F60007"&amp;gt;&amp;lt;w:pPr&amp;gt;&amp;lt;w:keepNext /&amp;gt;&amp;lt;w:spacing w:before="240" /&amp;gt;&amp;lt;w:ind w:left="360" /&amp;gt;&amp;lt;w:jc w:val="center" /&amp;gt;&amp;lt;/w:pPr&amp;gt;&amp;lt;w:bookmarkStart w:id="225" w:name="_SUMMARY__87e845a0_aa9e_4cb0_bf7f_444267" /&amp;gt;&amp;lt;w:bookmarkStart w:id="226" w:name="_PAR__9_0c7d9b2f_375c_426c_99a8_f490bbea" /&amp;gt;&amp;lt;w:bookmarkStart w:id="227" w:name="_LINE__22_da78be38_da5a_4fce_869e_e4ca1b" /&amp;gt;&amp;lt;w:bookmarkEnd w:id="8" /&amp;gt;&amp;lt;w:bookmarkEnd w:id="177" /&amp;gt;&amp;lt;w:bookmarkEnd w:id="183" /&amp;gt;&amp;lt;w:bookmarkEnd w:id="220" /&amp;gt;&amp;lt;w:bookmarkEnd w:id="221" /&amp;gt;&amp;lt;w:r&amp;gt;&amp;lt;w:rPr&amp;gt;&amp;lt;w:b /&amp;gt;&amp;lt;w:sz w:val="24" /&amp;gt;&amp;lt;/w:rPr&amp;gt;&amp;lt;w:t&amp;gt;SUMMARY&amp;lt;/w:t&amp;gt;&amp;lt;/w:r&amp;gt;&amp;lt;w:bookmarkEnd w:id="227" /&amp;gt;&amp;lt;/w:p&amp;gt;&amp;lt;w:p w:rsidR="00F60007" w:rsidRDefault="00F60007" w:rsidP="00F60007"&amp;gt;&amp;lt;w:pPr&amp;gt;&amp;lt;w:ind w:left="360" w:firstLine="360" /&amp;gt;&amp;lt;/w:pPr&amp;gt;&amp;lt;w:bookmarkStart w:id="228" w:name="_PAR__10_413b3b4e_d5e8_4606_b301_ac72516" /&amp;gt;&amp;lt;w:bookmarkStart w:id="229" w:name="_LINE__23_b2394302_120c_4583_9ca0_ceb390" /&amp;gt;&amp;lt;w:bookmarkEnd w:id="226" /&amp;gt;&amp;lt;w:r&amp;gt;&amp;lt;w:t xml:space="preserve"&amp;gt;This bill requires emergency medical services educators and emergency medical &amp;lt;/w:t&amp;gt;&amp;lt;/w:r&amp;gt;&amp;lt;w:bookmarkStart w:id="230" w:name="_LINE__24_752a12fd_4825_4ab6_baaa_962242" /&amp;gt;&amp;lt;w:bookmarkEnd w:id="229" /&amp;gt;&amp;lt;w:r&amp;gt;&amp;lt;w:t xml:space="preserve"&amp;gt;services training centers to be licensed by the Emergency Medical Services' Board.  &amp;lt;/w:t&amp;gt;&amp;lt;/w:r&amp;gt;&amp;lt;w:r w:rsidRPr="00285CBB"&amp;gt;&amp;lt;w:t xml:space="preserve"&amp;gt;Current &amp;lt;/w:t&amp;gt;&amp;lt;/w:r&amp;gt;&amp;lt;w:bookmarkStart w:id="231" w:name="_LINE__25_fd7179c7_1d50_43d7_9ab1_d2ff73" /&amp;gt;&amp;lt;w:bookmarkEnd w:id="230" /&amp;gt;&amp;lt;w:r w:rsidRPr="00285CBB"&amp;gt;&amp;lt;w:t xml:space="preserve"&amp;gt;law provides that a person who operates or practices without a license commits a Class E &amp;lt;/w:t&amp;gt;&amp;lt;/w:r&amp;gt;&amp;lt;w:bookmarkStart w:id="232" w:name="_LINE__26_f50bced6_a439_4dd4_9384_e3b40c" /&amp;gt;&amp;lt;w:bookmarkEnd w:id="231" /&amp;gt;&amp;lt;w:r w:rsidRPr="00285CBB"&amp;gt;&amp;lt;w:t xml:space="preserve"&amp;gt;crime. The bill specifies that a person must intentionally, knowingly or recklessly operate &amp;lt;/w:t&amp;gt;&amp;lt;/w:r&amp;gt;&amp;lt;w:bookmarkStart w:id="233" w:name="_LINE__27_c45efa13_42f7_405e_ba6c_b51c64" /&amp;gt;&amp;lt;w:bookmarkEnd w:id="232" /&amp;gt;&amp;lt;w:r w:rsidRPr="00285CBB"&amp;gt;&amp;lt;w:t xml:space="preserve"&amp;gt;or practice without a license to commit a Class E crime. The bill also provides for a civil &amp;lt;/w:t&amp;gt;&amp;lt;/w:r&amp;gt;&amp;lt;w:bookmarkStart w:id="234" w:name="_LINE__28_28dfaf6a_b56c_439e_a555_83046e" /&amp;gt;&amp;lt;w:bookmarkEnd w:id="233" /&amp;gt;&amp;lt;w:r&amp;gt;&amp;lt;w:t&amp;gt;violation for&amp;lt;/w:t&amp;gt;&amp;lt;/w:r&amp;gt;&amp;lt;w:r w:rsidRPr="00285CBB"&amp;gt;&amp;lt;w:t xml:space="preserve"&amp;gt; operating or practicing without a license.&amp;lt;/w:t&amp;gt;&amp;lt;/w:r&amp;gt;&amp;lt;w:r&amp;gt;&amp;lt;w:t xml:space="preserve"&amp;gt;  It requires rather than allows &amp;lt;/w:t&amp;gt;&amp;lt;/w:r&amp;gt;&amp;lt;w:bookmarkStart w:id="235" w:name="_LINE__29_81ce50c2_85d1_4919_bba3_08ce4f" /&amp;gt;&amp;lt;w:bookmarkEnd w:id="234" /&amp;gt;&amp;lt;w:r&amp;gt;&amp;lt;w:t xml:space="preserve"&amp;gt;physicians and hospitals to report trauma information to the board and amends the &amp;lt;/w:t&amp;gt;&amp;lt;/w:r&amp;gt;&amp;lt;w:bookmarkStart w:id="236" w:name="_LINE__30_2aa0dd3d_3dad_4bd4_838d_7203e4" /&amp;gt;&amp;lt;w:bookmarkEnd w:id="235" /&amp;gt;&amp;lt;w:r&amp;gt;&amp;lt;w:t xml:space="preserve"&amp;gt;definition of "regional council" to specify that a council is an entity rather than a business &amp;lt;/w:t&amp;gt;&amp;lt;/w:r&amp;gt;&amp;lt;w:bookmarkStart w:id="237" w:name="_LINE__31_13c5867a_aae0_4529_92e3_41ac73" /&amp;gt;&amp;lt;w:bookmarkEnd w:id="236" /&amp;gt;&amp;lt;w:r&amp;gt;&amp;lt;w:t&amp;gt;entity.&amp;lt;/w:t&amp;gt;&amp;lt;/w:r&amp;gt;&amp;lt;w:bookmarkEnd w:id="237" /&amp;gt;&amp;lt;/w:p&amp;gt;&amp;lt;w:bookmarkEnd w:id="1" /&amp;gt;&amp;lt;w:bookmarkEnd w:id="2" /&amp;gt;&amp;lt;w:bookmarkEnd w:id="149" /&amp;gt;&amp;lt;w:bookmarkEnd w:id="225" /&amp;gt;&amp;lt;w:bookmarkEnd w:id="228" /&amp;gt;&amp;lt;w:p w:rsidR="00000000" w:rsidRDefault="00F60007"&amp;gt;&amp;lt;w:r&amp;gt;&amp;lt;w:t xml:space="preserve"&amp;gt; &amp;lt;/w:t&amp;gt;&amp;lt;/w:r&amp;gt;&amp;lt;/w:p&amp;gt;&amp;lt;w:sectPr w:rsidR="00000000" w:rsidSect="00F60007"&amp;gt;&amp;lt;w:footerReference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w:rsidR="005814A8" w:rsidRDefault="00F60007"&amp;gt;&amp;lt;w:pPr&amp;gt;&amp;lt;w:pStyle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/&amp;gt;&amp;lt;/w:rPr&amp;gt;&amp;lt;w:t&amp;gt;132LR2887(01)&amp;lt;/w:t&amp;gt;&amp;lt;/w:r&amp;gt;&amp;lt;w:r&amp;gt;&amp;lt;w:rPr&amp;gt;&amp;lt;w:snapToGrid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de2dc29_cbcb_4964_88e1_85da5b3&lt;/BookmarkName&gt;&lt;Tables /&gt;&lt;/ProcessedCheckInPage&gt;&lt;ProcessedCheckInPage&gt;&lt;PageNumber&gt;2&lt;/PageNumber&gt;&lt;BookmarkName&gt;_PAGE__2_d44877f5_db41_418d_960a_ce31383&lt;/BookmarkName&gt;&lt;Tables /&gt;&lt;/ProcessedCheckInPage&gt;&lt;/Pages&gt;&lt;Paragraphs&gt;&lt;CheckInParagraphs&gt;&lt;PageNumber&gt;1&lt;/PageNumber&gt;&lt;BookmarkName&gt;_PAR__1_f1a8d3aa_7a4b_4eec_b3fc_0fc7122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a064ed9_c2a0_4f34_82ad_7f10d09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619d13e_4e06_498d_9ec7_f1349c3f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893ccfd0_cb76_4658_841a_3f2281e6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4cecf30_4e59_4b94_b3de_b574b6a6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d5a90e6_c108_48cd_b65a_b2fa3be5&lt;/BookmarkName&gt;&lt;StartingLineNumber&gt;12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7763a953_1e18_41eb_91f7_a9f2e661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66229f3f_95a5_45ad_b579_d5864950&lt;/BookmarkName&gt;&lt;StartingLineNumber&gt;21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69e3788_d023_425a_bcb4_f482c599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d342f43_21ef_4ee0_8325_c85d874&lt;/BookmarkName&gt;&lt;StartingLineNumber&gt;31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f31bef2_dadc_4fa0_9992_911fec5&lt;/BookmarkName&gt;&lt;StartingLineNumber&gt;38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206b5e2f_fc7f_4489_9236_75b14a4e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4c91db8_e70d_483e_9c1d_83ade0ab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2515e1b9_c913_4a49_ac07_539a58ea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17b1b12e_7ff3_4667_8593_61389a84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ebc3fcb_1a09_458b_bc7a_066238e4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e0e53f27_245c_4f4a_a6f7_a6656d46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c3b067e_b185_4a97_8349_7ec83ed6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46a03e5c_d814_484e_90ae_bd19099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c7d9b2f_375c_426c_99a8_f490bbea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413b3b4e_d5e8_4606_b301_ac72516&lt;/BookmarkName&gt;&lt;StartingLineNumber&gt;23&lt;/StartingLineNumber&gt;&lt;EndingLineNumber&gt;31&lt;/EndingLineNumber&gt;&lt;PostTableLine&gt;false&lt;/PostTableLine&gt;&lt;PostKeepWithNext&gt;true&lt;/PostKeepWithNext&gt;&lt;RequiresSectionBreak&gt;true&lt;/RequiresSectionBreak&gt;&lt;SectionStartingLineNumber&gt;5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