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Clarify the Laws Governing Facilities for Children and Adults Under the Health and Human Services Laws</w:t>
      </w:r>
    </w:p>
    <w:p w:rsidR="00812760" w:rsidP="00812760">
      <w:pPr>
        <w:ind w:left="360"/>
        <w:rPr>
          <w:rFonts w:ascii="Arial" w:eastAsia="Arial" w:hAnsi="Arial" w:cs="Arial"/>
        </w:rPr>
      </w:pPr>
      <w:bookmarkStart w:id="0" w:name="_ENACTING_CLAUSE__5d6cd7ec_06d0_436e_a3a"/>
      <w:bookmarkStart w:id="1" w:name="_DOC_BODY__9a319fe1_7e17_45a7_a22f_19a6a"/>
      <w:bookmarkStart w:id="2" w:name="_DOC_BODY_CONTAINER__8840a981_2544_45a8_"/>
      <w:bookmarkStart w:id="3" w:name="_PAGE__1_399be56f_0385_4f55_bb33_960d265"/>
      <w:bookmarkStart w:id="4" w:name="_PAR__1_09295f62_2211_4967_9eba_1a2fcf81"/>
      <w:bookmarkStart w:id="5" w:name="_LINE__1_85e4cce8_2993_49ae_8392_c31e78b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12760" w:rsidP="00812760">
      <w:pPr>
        <w:ind w:left="360" w:firstLine="360"/>
        <w:rPr>
          <w:rFonts w:ascii="Arial" w:eastAsia="Arial" w:hAnsi="Arial" w:cs="Arial"/>
        </w:rPr>
      </w:pPr>
      <w:bookmarkStart w:id="6" w:name="_BILL_SECTION_HEADER__75eadf89_dcec_4e0d"/>
      <w:bookmarkStart w:id="7" w:name="_BILL_SECTION__00719853_69bb_4790_af9c_c"/>
      <w:bookmarkStart w:id="8" w:name="_DOC_BODY_CONTENT__495e1645_c731_4bdf_a3"/>
      <w:bookmarkStart w:id="9" w:name="_PAR__2_3a90947a_44d4_4b17_91dd_93c22d91"/>
      <w:bookmarkStart w:id="10" w:name="_LINE__2_f6b40fc8_2861_4c60_8d3d_b6c228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8b796705_0408_424d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§7703, sub-§2, ¶B,</w:t>
      </w:r>
      <w:r>
        <w:rPr>
          <w:rFonts w:ascii="Arial" w:eastAsia="Arial" w:hAnsi="Arial" w:cs="Arial"/>
        </w:rPr>
        <w:t xml:space="preserve"> as enacted by PL 1983, c. 691, §2, is </w:t>
      </w:r>
      <w:bookmarkStart w:id="12" w:name="_LINE__3_77516ca9_26c3_4d4e_92a7_3b90f06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812760" w:rsidP="00812760">
      <w:pPr>
        <w:ind w:left="720"/>
        <w:rPr>
          <w:rFonts w:ascii="Arial" w:eastAsia="Arial" w:hAnsi="Arial" w:cs="Arial"/>
        </w:rPr>
      </w:pPr>
      <w:bookmarkStart w:id="13" w:name="_STATUTE_NUMBER__cdb129f8_4e24_4bd8_a14b"/>
      <w:bookmarkStart w:id="14" w:name="_STATUTE_P__6e0d63eb_6066_4180_9e32_1c8e"/>
      <w:bookmarkStart w:id="15" w:name="_PAR__3_ca43515e_b19c_4ebc_ac06_e276b0a5"/>
      <w:bookmarkStart w:id="16" w:name="_LINE__4_903fb81f_f560_4846_aa30_31fbdac"/>
      <w:bookmarkEnd w:id="6"/>
      <w:bookmarkEnd w:id="9"/>
      <w:r>
        <w:rPr>
          <w:rFonts w:ascii="Arial" w:eastAsia="Arial" w:hAnsi="Arial" w:cs="Arial"/>
        </w:rPr>
        <w:t>B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40e5bc7d_8a8c_4c6a_a71"/>
      <w:r>
        <w:rPr>
          <w:rFonts w:ascii="Arial" w:eastAsia="Arial" w:hAnsi="Arial" w:cs="Arial"/>
        </w:rPr>
        <w:t xml:space="preserve">Notwithstanding </w:t>
      </w:r>
      <w:bookmarkStart w:id="18" w:name="_CROSS_REFERENCE__0a147a73_ef18_4a83_b33"/>
      <w:r>
        <w:rPr>
          <w:rFonts w:ascii="Arial" w:eastAsia="Arial" w:hAnsi="Arial" w:cs="Arial"/>
        </w:rPr>
        <w:t>sections 3474</w:t>
      </w:r>
      <w:bookmarkEnd w:id="18"/>
      <w:r>
        <w:rPr>
          <w:rFonts w:ascii="Arial" w:eastAsia="Arial" w:hAnsi="Arial" w:cs="Arial"/>
        </w:rPr>
        <w:t xml:space="preserve"> and </w:t>
      </w:r>
      <w:bookmarkStart w:id="19" w:name="_CROSS_REFERENCE__61fbad7d_c56a_4188_8ec"/>
      <w:r>
        <w:rPr>
          <w:rFonts w:ascii="Arial" w:eastAsia="Arial" w:hAnsi="Arial" w:cs="Arial"/>
        </w:rPr>
        <w:t>4008</w:t>
      </w:r>
      <w:bookmarkEnd w:id="19"/>
      <w:r>
        <w:rPr>
          <w:rFonts w:ascii="Arial" w:eastAsia="Arial" w:hAnsi="Arial" w:cs="Arial"/>
        </w:rPr>
        <w:t xml:space="preserve">, any information gathered </w:t>
      </w:r>
      <w:bookmarkStart w:id="20" w:name="_PROCESSED_CHANGE__0a64137a_ddc7_4a17_aa"/>
      <w:r>
        <w:rPr>
          <w:rFonts w:ascii="Arial" w:eastAsia="Arial" w:hAnsi="Arial" w:cs="Arial"/>
          <w:u w:val="single"/>
        </w:rPr>
        <w:t xml:space="preserve">and all records </w:t>
      </w:r>
      <w:bookmarkStart w:id="21" w:name="_LINE__5_cedfa90d_10e4_44a9_a2b4_5d90449"/>
      <w:bookmarkEnd w:id="16"/>
      <w:r>
        <w:rPr>
          <w:rFonts w:ascii="Arial" w:eastAsia="Arial" w:hAnsi="Arial" w:cs="Arial"/>
          <w:u w:val="single"/>
        </w:rPr>
        <w:t>created or obtained</w:t>
      </w:r>
      <w:r>
        <w:rPr>
          <w:rFonts w:ascii="Arial" w:eastAsia="Arial" w:hAnsi="Arial" w:cs="Arial"/>
        </w:rPr>
        <w:t xml:space="preserve"> </w:t>
      </w:r>
      <w:bookmarkEnd w:id="20"/>
      <w:r>
        <w:rPr>
          <w:rFonts w:ascii="Arial" w:eastAsia="Arial" w:hAnsi="Arial" w:cs="Arial"/>
        </w:rPr>
        <w:t>in the course of an investigation of neglect or abuse</w:t>
      </w:r>
      <w:bookmarkStart w:id="22" w:name="_PROCESSED_CHANGE__cd17d9d0_d56f_4b0b_8d"/>
      <w:r>
        <w:rPr>
          <w:rFonts w:ascii="Arial" w:eastAsia="Arial" w:hAnsi="Arial" w:cs="Arial"/>
          <w:u w:val="single"/>
        </w:rPr>
        <w:t xml:space="preserve">, including all </w:t>
      </w:r>
      <w:bookmarkStart w:id="23" w:name="_LINE__6_42d97f1b_d12e_4b09_93c5_9dd34a2"/>
      <w:bookmarkEnd w:id="21"/>
      <w:r>
        <w:rPr>
          <w:rFonts w:ascii="Arial" w:eastAsia="Arial" w:hAnsi="Arial" w:cs="Arial"/>
          <w:u w:val="single"/>
        </w:rPr>
        <w:t>post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investigation activit</w:t>
      </w:r>
      <w:r>
        <w:rPr>
          <w:rFonts w:ascii="Arial" w:eastAsia="Arial" w:hAnsi="Arial" w:cs="Arial"/>
          <w:u w:val="single"/>
        </w:rPr>
        <w:t>i</w:t>
      </w:r>
      <w:r>
        <w:rPr>
          <w:rFonts w:ascii="Arial" w:eastAsia="Arial" w:hAnsi="Arial" w:cs="Arial"/>
          <w:u w:val="single"/>
        </w:rPr>
        <w:t>es and proceedings</w:t>
      </w:r>
      <w:bookmarkEnd w:id="22"/>
      <w:r>
        <w:rPr>
          <w:rFonts w:ascii="Arial" w:eastAsia="Arial" w:hAnsi="Arial" w:cs="Arial"/>
        </w:rPr>
        <w:t xml:space="preserve">, except a statement indicating whether or </w:t>
      </w:r>
      <w:bookmarkStart w:id="24" w:name="_LINE__7_c0a7476c_6910_4027_b565_1fe9732"/>
      <w:bookmarkEnd w:id="23"/>
      <w:r>
        <w:rPr>
          <w:rFonts w:ascii="Arial" w:eastAsia="Arial" w:hAnsi="Arial" w:cs="Arial"/>
        </w:rPr>
        <w:t xml:space="preserve">not a report of abuse or neglect has been received, the nature of the alleged abuse or </w:t>
      </w:r>
      <w:bookmarkStart w:id="25" w:name="_LINE__8_89fa2d24_ec57_41f0_9051_dc02e40"/>
      <w:bookmarkEnd w:id="24"/>
      <w:r>
        <w:rPr>
          <w:rFonts w:ascii="Arial" w:eastAsia="Arial" w:hAnsi="Arial" w:cs="Arial"/>
        </w:rPr>
        <w:t>neglect and the conclusion reached by the department, if any;</w:t>
      </w:r>
      <w:bookmarkEnd w:id="17"/>
      <w:bookmarkEnd w:id="25"/>
    </w:p>
    <w:p w:rsidR="00812760" w:rsidP="00812760">
      <w:pPr>
        <w:ind w:left="360" w:firstLine="360"/>
        <w:rPr>
          <w:rFonts w:ascii="Arial" w:eastAsia="Arial" w:hAnsi="Arial" w:cs="Arial"/>
        </w:rPr>
      </w:pPr>
      <w:bookmarkStart w:id="26" w:name="_BILL_SECTION_HEADER__12b3dfbd_38d9_419f"/>
      <w:bookmarkStart w:id="27" w:name="_BILL_SECTION__031f5826_72c0_4ca8_a0b5_4"/>
      <w:bookmarkStart w:id="28" w:name="_PAR__4_6854e3b3_32dd_47c3_9e0b_a2cca3e6"/>
      <w:bookmarkStart w:id="29" w:name="_LINE__9_25786784_9b7e_412d_856b_aeab6ee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30" w:name="_BILL_SECTION_NUMBER__f172eb5d_bea5_4ed5"/>
      <w:r>
        <w:rPr>
          <w:rFonts w:ascii="Arial" w:eastAsia="Arial" w:hAnsi="Arial" w:cs="Arial"/>
          <w:b/>
          <w:sz w:val="24"/>
        </w:rPr>
        <w:t>2</w:t>
      </w:r>
      <w:bookmarkEnd w:id="30"/>
      <w:r>
        <w:rPr>
          <w:rFonts w:ascii="Arial" w:eastAsia="Arial" w:hAnsi="Arial" w:cs="Arial"/>
          <w:b/>
          <w:sz w:val="24"/>
        </w:rPr>
        <w:t>.  22 MRSA §7802, sub-§1-A,</w:t>
      </w:r>
      <w:r>
        <w:rPr>
          <w:rFonts w:ascii="Arial" w:eastAsia="Arial" w:hAnsi="Arial" w:cs="Arial"/>
        </w:rPr>
        <w:t xml:space="preserve"> as amended by PL 2023, c. 405, Pt. A, §78, is </w:t>
      </w:r>
      <w:bookmarkStart w:id="31" w:name="_LINE__10_64510ffe_46bc_4066_b507_2beeeb"/>
      <w:bookmarkEnd w:id="29"/>
      <w:r>
        <w:rPr>
          <w:rFonts w:ascii="Arial" w:eastAsia="Arial" w:hAnsi="Arial" w:cs="Arial"/>
        </w:rPr>
        <w:t>further amended to read:</w:t>
      </w:r>
      <w:bookmarkEnd w:id="31"/>
    </w:p>
    <w:p w:rsidR="00812760" w:rsidP="00812760">
      <w:pPr>
        <w:ind w:left="360" w:firstLine="360"/>
        <w:rPr>
          <w:rFonts w:ascii="Arial" w:eastAsia="Arial" w:hAnsi="Arial" w:cs="Arial"/>
        </w:rPr>
      </w:pPr>
      <w:bookmarkStart w:id="32" w:name="_STATUTE_NUMBER__f9c91a1e_7519_45f3_97ab"/>
      <w:bookmarkStart w:id="33" w:name="_STATUTE_SS__c938b770_be32_4b33_bf19_41b"/>
      <w:bookmarkStart w:id="34" w:name="_PAR__5_a5c6309c_66cf_4791_8621_32580a41"/>
      <w:bookmarkStart w:id="35" w:name="_LINE__11_7a27526f_c9e9_4907_91fb_a3d6e0"/>
      <w:bookmarkEnd w:id="26"/>
      <w:bookmarkEnd w:id="28"/>
      <w:r>
        <w:rPr>
          <w:rFonts w:ascii="Arial" w:eastAsia="Arial" w:hAnsi="Arial" w:cs="Arial"/>
          <w:b/>
        </w:rPr>
        <w:t>1-A</w:t>
      </w:r>
      <w:bookmarkEnd w:id="32"/>
      <w:r>
        <w:rPr>
          <w:rFonts w:ascii="Arial" w:eastAsia="Arial" w:hAnsi="Arial" w:cs="Arial"/>
          <w:b/>
        </w:rPr>
        <w:t xml:space="preserve">.  </w:t>
      </w:r>
      <w:bookmarkStart w:id="36" w:name="_STATUTE_HEADNOTE__c66865d4_5ef2_4299_b0"/>
      <w:r>
        <w:rPr>
          <w:rFonts w:ascii="Arial" w:eastAsia="Arial" w:hAnsi="Arial" w:cs="Arial"/>
          <w:b/>
        </w:rPr>
        <w:t>Consolidation of functions.</w:t>
      </w:r>
      <w:bookmarkEnd w:id="3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7" w:name="_STATUTE_CONTENT__0935e005_1c7a_4c75_a92"/>
      <w:r>
        <w:rPr>
          <w:rFonts w:ascii="Arial" w:eastAsia="Arial" w:hAnsi="Arial" w:cs="Arial"/>
        </w:rPr>
        <w:t xml:space="preserve">All staff performing general licensing functions </w:t>
      </w:r>
      <w:bookmarkStart w:id="38" w:name="_LINE__12_448948a1_9968_4f99_a4b7_b052b2"/>
      <w:bookmarkEnd w:id="35"/>
      <w:r>
        <w:rPr>
          <w:rFonts w:ascii="Arial" w:eastAsia="Arial" w:hAnsi="Arial" w:cs="Arial"/>
        </w:rPr>
        <w:t xml:space="preserve">within the Office of Child and Family Services, including the out-of-home abuse and </w:t>
      </w:r>
      <w:bookmarkStart w:id="39" w:name="_LINE__13_5a72de03_7b1c_4f6c_abdc_347844"/>
      <w:bookmarkEnd w:id="38"/>
      <w:r>
        <w:rPr>
          <w:rFonts w:ascii="Arial" w:eastAsia="Arial" w:hAnsi="Arial" w:cs="Arial"/>
        </w:rPr>
        <w:t>neglect investigating team when investigating pursuant to section</w:t>
      </w:r>
      <w:bookmarkStart w:id="40" w:name="_PROCESSED_CHANGE__0bd12d1c_ce78_4b21_b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 xml:space="preserve">8354, subsection 2, </w:t>
      </w:r>
      <w:bookmarkStart w:id="41" w:name="_LINE__14_9d8a1564_9ab7_4d5d_a5b7_a596c7"/>
      <w:bookmarkEnd w:id="39"/>
      <w:r>
        <w:rPr>
          <w:rFonts w:ascii="Arial" w:eastAsia="Arial" w:hAnsi="Arial" w:cs="Arial"/>
          <w:strike/>
        </w:rPr>
        <w:t>paragraph C</w:t>
      </w:r>
      <w:bookmarkStart w:id="42" w:name="_PROCESSED_CHANGE__26456b9d_898e_43c7_b3"/>
      <w:bookmarkEnd w:id="4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4099-L</w:t>
      </w:r>
      <w:bookmarkEnd w:id="42"/>
      <w:r>
        <w:rPr>
          <w:rFonts w:ascii="Arial" w:eastAsia="Arial" w:hAnsi="Arial" w:cs="Arial"/>
        </w:rPr>
        <w:t>, are consolidated as a single organizational unit.</w:t>
      </w:r>
      <w:bookmarkEnd w:id="37"/>
      <w:bookmarkEnd w:id="41"/>
    </w:p>
    <w:p w:rsidR="00812760" w:rsidP="00812760">
      <w:pPr>
        <w:ind w:left="360" w:firstLine="360"/>
        <w:rPr>
          <w:rFonts w:ascii="Arial" w:eastAsia="Arial" w:hAnsi="Arial" w:cs="Arial"/>
        </w:rPr>
      </w:pPr>
      <w:bookmarkStart w:id="43" w:name="_BILL_SECTION_HEADER__97f3cbc7_6c11_4de2"/>
      <w:bookmarkStart w:id="44" w:name="_BILL_SECTION__79f1f0bd_716d_4674_a8ac_7"/>
      <w:bookmarkStart w:id="45" w:name="_PAR__6_46617df0_bd5c_491c_b806_99fe93cc"/>
      <w:bookmarkStart w:id="46" w:name="_LINE__15_f26a4b89_4933_4c5f_a598_31a4eb"/>
      <w:bookmarkEnd w:id="27"/>
      <w:bookmarkEnd w:id="33"/>
      <w:bookmarkEnd w:id="34"/>
      <w:r>
        <w:rPr>
          <w:rFonts w:ascii="Arial" w:eastAsia="Arial" w:hAnsi="Arial" w:cs="Arial"/>
          <w:b/>
          <w:sz w:val="24"/>
        </w:rPr>
        <w:t xml:space="preserve">Sec. </w:t>
      </w:r>
      <w:bookmarkStart w:id="47" w:name="_BILL_SECTION_NUMBER__7fb822e9_2545_4430"/>
      <w:r>
        <w:rPr>
          <w:rFonts w:ascii="Arial" w:eastAsia="Arial" w:hAnsi="Arial" w:cs="Arial"/>
          <w:b/>
          <w:sz w:val="24"/>
        </w:rPr>
        <w:t>3</w:t>
      </w:r>
      <w:bookmarkEnd w:id="47"/>
      <w:r>
        <w:rPr>
          <w:rFonts w:ascii="Arial" w:eastAsia="Arial" w:hAnsi="Arial" w:cs="Arial"/>
          <w:b/>
          <w:sz w:val="24"/>
        </w:rPr>
        <w:t>.  22 MRSA §8103, sub-§2-A,</w:t>
      </w:r>
      <w:r>
        <w:rPr>
          <w:rFonts w:ascii="Arial" w:eastAsia="Arial" w:hAnsi="Arial" w:cs="Arial"/>
        </w:rPr>
        <w:t xml:space="preserve"> as enacted by PL 2019, c. 444, §3, is amended </w:t>
      </w:r>
      <w:bookmarkStart w:id="48" w:name="_LINE__16_3dff3166_468f_4481_bb19_56c77c"/>
      <w:bookmarkEnd w:id="46"/>
      <w:r>
        <w:rPr>
          <w:rFonts w:ascii="Arial" w:eastAsia="Arial" w:hAnsi="Arial" w:cs="Arial"/>
        </w:rPr>
        <w:t>to read:</w:t>
      </w:r>
      <w:bookmarkEnd w:id="48"/>
    </w:p>
    <w:p w:rsidR="00812760" w:rsidP="00812760">
      <w:pPr>
        <w:ind w:left="360" w:firstLine="360"/>
        <w:rPr>
          <w:rFonts w:ascii="Arial" w:eastAsia="Arial" w:hAnsi="Arial" w:cs="Arial"/>
        </w:rPr>
      </w:pPr>
      <w:bookmarkStart w:id="49" w:name="_STATUTE_NUMBER__4f766cc1_024d_453b_886c"/>
      <w:bookmarkStart w:id="50" w:name="_STATUTE_SS__0f697fb8_e191_4ad6_b088_c1e"/>
      <w:bookmarkStart w:id="51" w:name="_PAR__7_a5cca0df_078b_4c69_b8af_a1cc6cb6"/>
      <w:bookmarkStart w:id="52" w:name="_LINE__17_b2995a05_3094_4413_96f3_1e9f64"/>
      <w:bookmarkEnd w:id="43"/>
      <w:bookmarkEnd w:id="45"/>
      <w:r>
        <w:rPr>
          <w:rFonts w:ascii="Arial" w:eastAsia="Arial" w:hAnsi="Arial" w:cs="Arial"/>
          <w:b/>
        </w:rPr>
        <w:t>2-A</w:t>
      </w:r>
      <w:bookmarkEnd w:id="49"/>
      <w:r>
        <w:rPr>
          <w:rFonts w:ascii="Arial" w:eastAsia="Arial" w:hAnsi="Arial" w:cs="Arial"/>
          <w:b/>
        </w:rPr>
        <w:t xml:space="preserve">.  </w:t>
      </w:r>
      <w:bookmarkStart w:id="53" w:name="_STATUTE_HEADNOTE__284b61b6_89b0_464c_92"/>
      <w:r>
        <w:rPr>
          <w:rFonts w:ascii="Arial" w:eastAsia="Arial" w:hAnsi="Arial" w:cs="Arial"/>
          <w:b/>
        </w:rPr>
        <w:t>Family foster homes</w:t>
      </w:r>
      <w:bookmarkStart w:id="54" w:name="_PROCESSED_CHANGE__9a694b2f_9c7c_4ff3_bd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and specialized children's homes</w:t>
      </w:r>
      <w:bookmarkEnd w:id="54"/>
      <w:r>
        <w:rPr>
          <w:rFonts w:ascii="Arial" w:eastAsia="Arial" w:hAnsi="Arial" w:cs="Arial"/>
          <w:b/>
        </w:rPr>
        <w:t>.</w:t>
      </w:r>
      <w:bookmarkEnd w:id="5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5" w:name="_STATUTE_CONTENT__debdeec8_a17d_4e72_a0d"/>
      <w:r>
        <w:rPr>
          <w:rFonts w:ascii="Arial" w:eastAsia="Arial" w:hAnsi="Arial" w:cs="Arial"/>
        </w:rPr>
        <w:t xml:space="preserve">Family foster homes </w:t>
      </w:r>
      <w:bookmarkStart w:id="56" w:name="_LINE__18_28371c2f_7c3d_41af_b6f2_081f81"/>
      <w:bookmarkStart w:id="57" w:name="_PROCESSED_CHANGE__d8056cdc_e3b6_4e28_9e"/>
      <w:bookmarkEnd w:id="52"/>
      <w:r>
        <w:rPr>
          <w:rFonts w:ascii="Arial" w:eastAsia="Arial" w:hAnsi="Arial" w:cs="Arial"/>
          <w:u w:val="single"/>
        </w:rPr>
        <w:t>and specialized children's homes</w:t>
      </w:r>
      <w:r>
        <w:rPr>
          <w:rFonts w:ascii="Arial" w:eastAsia="Arial" w:hAnsi="Arial" w:cs="Arial"/>
        </w:rPr>
        <w:t xml:space="preserve"> </w:t>
      </w:r>
      <w:bookmarkEnd w:id="57"/>
      <w:r>
        <w:rPr>
          <w:rFonts w:ascii="Arial" w:eastAsia="Arial" w:hAnsi="Arial" w:cs="Arial"/>
        </w:rPr>
        <w:t xml:space="preserve">are exempt from the inspection requirement in </w:t>
      </w:r>
      <w:bookmarkStart w:id="58" w:name="_CROSS_REFERENCE__c0109fb9_4c80_4fb6_8ff"/>
      <w:r>
        <w:rPr>
          <w:rFonts w:ascii="Arial" w:eastAsia="Arial" w:hAnsi="Arial" w:cs="Arial"/>
        </w:rPr>
        <w:t xml:space="preserve">subsection </w:t>
      </w:r>
      <w:bookmarkStart w:id="59" w:name="_LINE__19_32ed8edd_bf61_4ab0_aeb2_49a97c"/>
      <w:bookmarkEnd w:id="56"/>
      <w:r>
        <w:rPr>
          <w:rFonts w:ascii="Arial" w:eastAsia="Arial" w:hAnsi="Arial" w:cs="Arial"/>
        </w:rPr>
        <w:t>1‑A</w:t>
      </w:r>
      <w:bookmarkEnd w:id="58"/>
      <w:r>
        <w:rPr>
          <w:rFonts w:ascii="Arial" w:eastAsia="Arial" w:hAnsi="Arial" w:cs="Arial"/>
        </w:rPr>
        <w:t>.  The department shall inspect a family foster home</w:t>
      </w:r>
      <w:bookmarkStart w:id="60" w:name="_PROCESSED_CHANGE__4fce5e92_c149_47da_8c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specialized children's home</w:t>
      </w:r>
      <w:bookmarkEnd w:id="60"/>
      <w:r>
        <w:rPr>
          <w:rFonts w:ascii="Arial" w:eastAsia="Arial" w:hAnsi="Arial" w:cs="Arial"/>
        </w:rPr>
        <w:t xml:space="preserve"> </w:t>
      </w:r>
      <w:bookmarkStart w:id="61" w:name="_LINE__20_6ce19dab_27e9_49f0_883f_b9a9fd"/>
      <w:bookmarkEnd w:id="59"/>
      <w:r>
        <w:rPr>
          <w:rFonts w:ascii="Arial" w:eastAsia="Arial" w:hAnsi="Arial" w:cs="Arial"/>
        </w:rPr>
        <w:t xml:space="preserve">prior to placing a foster child in the home.  The department shall adopt routine technical </w:t>
      </w:r>
      <w:bookmarkStart w:id="62" w:name="_LINE__21_37322652_be67_4fd3_9494_0415f4"/>
      <w:bookmarkEnd w:id="61"/>
      <w:r>
        <w:rPr>
          <w:rFonts w:ascii="Arial" w:eastAsia="Arial" w:hAnsi="Arial" w:cs="Arial"/>
        </w:rPr>
        <w:t xml:space="preserve">rules as defined in </w:t>
      </w:r>
      <w:bookmarkStart w:id="63" w:name="_CROSS_REFERENCE__d5920fed_9999_4189_9e2"/>
      <w:r>
        <w:rPr>
          <w:rFonts w:ascii="Arial" w:eastAsia="Arial" w:hAnsi="Arial" w:cs="Arial"/>
        </w:rPr>
        <w:t>Title 5, chapter 375, subchapter 2‑A</w:t>
      </w:r>
      <w:bookmarkEnd w:id="63"/>
      <w:r>
        <w:rPr>
          <w:rFonts w:ascii="Arial" w:eastAsia="Arial" w:hAnsi="Arial" w:cs="Arial"/>
        </w:rPr>
        <w:t xml:space="preserve"> governing the fire and safety </w:t>
      </w:r>
      <w:bookmarkStart w:id="64" w:name="_LINE__22_734b1330_1c9e_457e_977c_5ae487"/>
      <w:bookmarkEnd w:id="62"/>
      <w:r>
        <w:rPr>
          <w:rFonts w:ascii="Arial" w:eastAsia="Arial" w:hAnsi="Arial" w:cs="Arial"/>
        </w:rPr>
        <w:t>inspection of family foster homes</w:t>
      </w:r>
      <w:bookmarkStart w:id="65" w:name="_PROCESSED_CHANGE__9530784c_9a1d_4427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 specialized children's homes</w:t>
      </w:r>
      <w:bookmarkEnd w:id="65"/>
      <w:r>
        <w:rPr>
          <w:rFonts w:ascii="Arial" w:eastAsia="Arial" w:hAnsi="Arial" w:cs="Arial"/>
        </w:rPr>
        <w:t>.</w:t>
      </w:r>
      <w:bookmarkEnd w:id="55"/>
      <w:bookmarkEnd w:id="64"/>
    </w:p>
    <w:p w:rsidR="00812760" w:rsidP="00812760">
      <w:pPr>
        <w:ind w:left="360" w:firstLine="360"/>
        <w:rPr>
          <w:rFonts w:ascii="Arial" w:eastAsia="Arial" w:hAnsi="Arial" w:cs="Arial"/>
        </w:rPr>
      </w:pPr>
      <w:bookmarkStart w:id="66" w:name="_BILL_SECTION_HEADER__23218190_385b_4016"/>
      <w:bookmarkStart w:id="67" w:name="_BILL_SECTION__2e5b8f22_51bf_42b0_a295_6"/>
      <w:bookmarkStart w:id="68" w:name="_PAR__8_f73ebd1c_1385_4a4d_85e2_d027104e"/>
      <w:bookmarkStart w:id="69" w:name="_LINE__23_a21e4926_a9af_4263_954f_43ed92"/>
      <w:bookmarkEnd w:id="44"/>
      <w:bookmarkEnd w:id="50"/>
      <w:bookmarkEnd w:id="51"/>
      <w:r>
        <w:rPr>
          <w:rFonts w:ascii="Arial" w:eastAsia="Arial" w:hAnsi="Arial" w:cs="Arial"/>
          <w:b/>
          <w:sz w:val="24"/>
        </w:rPr>
        <w:t xml:space="preserve">Sec. </w:t>
      </w:r>
      <w:bookmarkStart w:id="70" w:name="_BILL_SECTION_NUMBER__59925429_d6fd_46c6"/>
      <w:r>
        <w:rPr>
          <w:rFonts w:ascii="Arial" w:eastAsia="Arial" w:hAnsi="Arial" w:cs="Arial"/>
          <w:b/>
          <w:sz w:val="24"/>
        </w:rPr>
        <w:t>4</w:t>
      </w:r>
      <w:bookmarkEnd w:id="70"/>
      <w:r>
        <w:rPr>
          <w:rFonts w:ascii="Arial" w:eastAsia="Arial" w:hAnsi="Arial" w:cs="Arial"/>
          <w:b/>
          <w:sz w:val="24"/>
        </w:rPr>
        <w:t>.  22 MRSA §8104,</w:t>
      </w:r>
      <w:r>
        <w:rPr>
          <w:rFonts w:ascii="Arial" w:eastAsia="Arial" w:hAnsi="Arial" w:cs="Arial"/>
        </w:rPr>
        <w:t xml:space="preserve"> as amended by PL 2005, c. 12, Pt. RR, §1 and c. 397, Pt. </w:t>
      </w:r>
      <w:bookmarkStart w:id="71" w:name="_LINE__24_d760c7fd_0128_4301_a8a3_50a187"/>
      <w:bookmarkEnd w:id="69"/>
      <w:r>
        <w:rPr>
          <w:rFonts w:ascii="Arial" w:eastAsia="Arial" w:hAnsi="Arial" w:cs="Arial"/>
        </w:rPr>
        <w:t>A, §28, is further amended by amending the section headnote to read:</w:t>
      </w:r>
      <w:bookmarkEnd w:id="71"/>
    </w:p>
    <w:p w:rsidR="00812760" w:rsidP="00812760">
      <w:pPr>
        <w:ind w:left="1080" w:hanging="720"/>
        <w:rPr>
          <w:rFonts w:ascii="Arial" w:eastAsia="Arial" w:hAnsi="Arial" w:cs="Arial"/>
        </w:rPr>
      </w:pPr>
      <w:bookmarkStart w:id="72" w:name="_STATUTE_S__0780840a_c6b1_43b3_9b05_b639"/>
      <w:bookmarkStart w:id="73" w:name="_PAR__9_9b43b70e_28b0_4a3b_a061_9df8681d"/>
      <w:bookmarkStart w:id="74" w:name="_LINE__25_811f037c_79b1_4bc8_aae8_d06129"/>
      <w:bookmarkEnd w:id="66"/>
      <w:bookmarkEnd w:id="68"/>
      <w:r>
        <w:rPr>
          <w:rFonts w:ascii="Arial" w:eastAsia="Arial" w:hAnsi="Arial" w:cs="Arial"/>
          <w:b/>
        </w:rPr>
        <w:t>§</w:t>
      </w:r>
      <w:bookmarkStart w:id="75" w:name="_STATUTE_NUMBER__d1a3006b_0f13_4a7c_98ca"/>
      <w:r>
        <w:rPr>
          <w:rFonts w:ascii="Arial" w:eastAsia="Arial" w:hAnsi="Arial" w:cs="Arial"/>
          <w:b/>
        </w:rPr>
        <w:t>8104</w:t>
      </w:r>
      <w:bookmarkEnd w:id="75"/>
      <w:r>
        <w:rPr>
          <w:rFonts w:ascii="Arial" w:eastAsia="Arial" w:hAnsi="Arial" w:cs="Arial"/>
          <w:b/>
        </w:rPr>
        <w:t xml:space="preserve">. </w:t>
      </w:r>
      <w:bookmarkStart w:id="76" w:name="_PROCESSED_CHANGE__137648ad_0754_45d3_b4"/>
      <w:r>
        <w:rPr>
          <w:rFonts w:ascii="Arial" w:eastAsia="Arial" w:hAnsi="Arial" w:cs="Arial"/>
          <w:b/>
        </w:rPr>
        <w:t xml:space="preserve"> </w:t>
      </w:r>
      <w:bookmarkStart w:id="77" w:name="_STATUTE_HEADNOTE__8f59549d_2295_40e9_83"/>
      <w:r>
        <w:rPr>
          <w:rFonts w:ascii="Arial" w:eastAsia="Arial" w:hAnsi="Arial" w:cs="Arial"/>
          <w:b/>
          <w:strike/>
        </w:rPr>
        <w:t>Interagency licensing</w:t>
      </w:r>
      <w:bookmarkStart w:id="78" w:name="_PROCESSED_CHANGE__1a742f97_5a47_45df_88"/>
      <w:bookmarkEnd w:id="7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Licensing authority and rules</w:t>
      </w:r>
      <w:bookmarkEnd w:id="74"/>
      <w:bookmarkEnd w:id="77"/>
      <w:bookmarkEnd w:id="78"/>
    </w:p>
    <w:p w:rsidR="00812760" w:rsidP="00812760">
      <w:pPr>
        <w:ind w:left="360" w:firstLine="360"/>
        <w:rPr>
          <w:rFonts w:ascii="Arial" w:eastAsia="Arial" w:hAnsi="Arial" w:cs="Arial"/>
        </w:rPr>
      </w:pPr>
      <w:bookmarkStart w:id="79" w:name="_BILL_SECTION__91073cc2_bd1c_4dcc_ae40_6"/>
      <w:bookmarkStart w:id="80" w:name="_BILL_SECTION_HEADER__7bccf2c4_53ef_4a11"/>
      <w:bookmarkStart w:id="81" w:name="_PAR__10_164486c5_de59_4250_a729_b6b044b"/>
      <w:bookmarkStart w:id="82" w:name="_LINE__26_b3189569_4c2c_47a5_90d5_a89cf9"/>
      <w:bookmarkEnd w:id="67"/>
      <w:bookmarkEnd w:id="72"/>
      <w:bookmarkEnd w:id="73"/>
      <w:r>
        <w:rPr>
          <w:rFonts w:ascii="Arial" w:eastAsia="Arial" w:hAnsi="Arial" w:cs="Arial"/>
          <w:b/>
          <w:sz w:val="24"/>
        </w:rPr>
        <w:t xml:space="preserve">Sec. </w:t>
      </w:r>
      <w:bookmarkStart w:id="83" w:name="_BILL_SECTION_NUMBER__0f683283_0f51_4b80"/>
      <w:r>
        <w:rPr>
          <w:rFonts w:ascii="Arial" w:eastAsia="Arial" w:hAnsi="Arial" w:cs="Arial"/>
          <w:b/>
          <w:sz w:val="24"/>
        </w:rPr>
        <w:t>5</w:t>
      </w:r>
      <w:bookmarkEnd w:id="83"/>
      <w:r>
        <w:rPr>
          <w:rFonts w:ascii="Arial" w:eastAsia="Arial" w:hAnsi="Arial" w:cs="Arial"/>
          <w:b/>
          <w:sz w:val="24"/>
        </w:rPr>
        <w:t>.  22 MRSA §8104, sub-§1,</w:t>
      </w:r>
      <w:r>
        <w:rPr>
          <w:rFonts w:ascii="Arial" w:eastAsia="Arial" w:hAnsi="Arial" w:cs="Arial"/>
        </w:rPr>
        <w:t xml:space="preserve"> as amended by PL 2005, c. 397, Pt. A, §28, is </w:t>
      </w:r>
      <w:bookmarkStart w:id="84" w:name="_LINE__27_d220028b_c6fa_4618_bb16_84a7d1"/>
      <w:bookmarkEnd w:id="82"/>
      <w:r>
        <w:rPr>
          <w:rFonts w:ascii="Arial" w:eastAsia="Arial" w:hAnsi="Arial" w:cs="Arial"/>
        </w:rPr>
        <w:t>repealed.</w:t>
      </w:r>
      <w:bookmarkEnd w:id="84"/>
    </w:p>
    <w:p w:rsidR="00812760" w:rsidP="00812760">
      <w:pPr>
        <w:ind w:left="360" w:firstLine="360"/>
        <w:rPr>
          <w:rFonts w:ascii="Arial" w:eastAsia="Arial" w:hAnsi="Arial" w:cs="Arial"/>
        </w:rPr>
      </w:pPr>
      <w:bookmarkStart w:id="85" w:name="_BILL_SECTION_HEADER__48cec899_209a_46b4"/>
      <w:bookmarkStart w:id="86" w:name="_BILL_SECTION__7d73b759_6aa8_47ea_861a_7"/>
      <w:bookmarkStart w:id="87" w:name="_PAR__11_b6a474b9_13a3_42e9_bbc1_b46dbba"/>
      <w:bookmarkStart w:id="88" w:name="_LINE__28_ebb2e34d_859f_49f9_8f13_caf7d2"/>
      <w:bookmarkEnd w:id="79"/>
      <w:bookmarkEnd w:id="80"/>
      <w:bookmarkEnd w:id="81"/>
      <w:r>
        <w:rPr>
          <w:rFonts w:ascii="Arial" w:eastAsia="Arial" w:hAnsi="Arial" w:cs="Arial"/>
          <w:b/>
          <w:sz w:val="24"/>
        </w:rPr>
        <w:t xml:space="preserve">Sec. </w:t>
      </w:r>
      <w:bookmarkStart w:id="89" w:name="_BILL_SECTION_NUMBER__31b44ce9_2e40_4279"/>
      <w:r>
        <w:rPr>
          <w:rFonts w:ascii="Arial" w:eastAsia="Arial" w:hAnsi="Arial" w:cs="Arial"/>
          <w:b/>
          <w:sz w:val="24"/>
        </w:rPr>
        <w:t>6</w:t>
      </w:r>
      <w:bookmarkEnd w:id="89"/>
      <w:r>
        <w:rPr>
          <w:rFonts w:ascii="Arial" w:eastAsia="Arial" w:hAnsi="Arial" w:cs="Arial"/>
          <w:b/>
          <w:sz w:val="24"/>
        </w:rPr>
        <w:t>.  22 MRSA §8402, sub-§3, ¶A,</w:t>
      </w:r>
      <w:r>
        <w:rPr>
          <w:rFonts w:ascii="Arial" w:eastAsia="Arial" w:hAnsi="Arial" w:cs="Arial"/>
        </w:rPr>
        <w:t xml:space="preserve"> as amended by PL 2019, c. 154, §10 and </w:t>
      </w:r>
      <w:bookmarkStart w:id="90" w:name="_LINE__29_b221c9ff_e6b1_4b88_bb29_1b7ec8"/>
      <w:bookmarkEnd w:id="88"/>
      <w:r>
        <w:rPr>
          <w:rFonts w:ascii="Arial" w:eastAsia="Arial" w:hAnsi="Arial" w:cs="Arial"/>
        </w:rPr>
        <w:t>affected by §12 and amended by PL 2025, c. 316, §3, is further amended to read:</w:t>
      </w:r>
      <w:bookmarkEnd w:id="90"/>
    </w:p>
    <w:p w:rsidR="00812760" w:rsidP="00812760">
      <w:pPr>
        <w:ind w:left="720"/>
        <w:rPr>
          <w:rFonts w:ascii="Arial" w:eastAsia="Arial" w:hAnsi="Arial" w:cs="Arial"/>
        </w:rPr>
      </w:pPr>
      <w:bookmarkStart w:id="91" w:name="_STATUTE_NUMBER__f07594fe_8973_4a82_9f96"/>
      <w:bookmarkStart w:id="92" w:name="_STATUTE_P__fef06e77_b4ea_400f_8ea4_ebe3"/>
      <w:bookmarkStart w:id="93" w:name="_PAR__12_83ff2f14_9fae_4c85_8070_5fbbbcf"/>
      <w:bookmarkStart w:id="94" w:name="_LINE__30_e28deded_9705_4172_8c04_63ff78"/>
      <w:bookmarkEnd w:id="85"/>
      <w:bookmarkEnd w:id="87"/>
      <w:r>
        <w:rPr>
          <w:rFonts w:ascii="Arial" w:eastAsia="Arial" w:hAnsi="Arial" w:cs="Arial"/>
        </w:rPr>
        <w:t>A</w:t>
      </w:r>
      <w:bookmarkEnd w:id="91"/>
      <w:r>
        <w:rPr>
          <w:rFonts w:ascii="Arial" w:eastAsia="Arial" w:hAnsi="Arial" w:cs="Arial"/>
        </w:rPr>
        <w:t xml:space="preserve">.  </w:t>
      </w:r>
      <w:bookmarkStart w:id="95" w:name="_STATUTE_CONTENT__bdf0015e_4c5b_46f0_b65"/>
      <w:r>
        <w:rPr>
          <w:rFonts w:ascii="Arial" w:eastAsia="Arial" w:hAnsi="Arial" w:cs="Arial"/>
        </w:rPr>
        <w:t xml:space="preserve">The department shall adopt rules regarding the health of staff as required to protect </w:t>
      </w:r>
      <w:bookmarkStart w:id="96" w:name="_LINE__31_109e0e1a_1c50_4fd5_b71e_d55a36"/>
      <w:bookmarkEnd w:id="94"/>
      <w:r>
        <w:rPr>
          <w:rFonts w:ascii="Arial" w:eastAsia="Arial" w:hAnsi="Arial" w:cs="Arial"/>
        </w:rPr>
        <w:t xml:space="preserve">the health and safety of the children.  </w:t>
      </w:r>
      <w:bookmarkStart w:id="97" w:name="_PROCESSED_CHANGE__483f83b4_90be_4515_b7"/>
      <w:r>
        <w:rPr>
          <w:rFonts w:ascii="Arial" w:eastAsia="Arial" w:hAnsi="Arial" w:cs="Arial"/>
          <w:strike/>
        </w:rPr>
        <w:t xml:space="preserve">The rules must include a requirement that every </w:t>
      </w:r>
      <w:bookmarkStart w:id="98" w:name="_LINE__32_1936913b_87a9_439a_8b5d_943ade"/>
      <w:bookmarkEnd w:id="96"/>
      <w:r>
        <w:rPr>
          <w:rFonts w:ascii="Arial" w:eastAsia="Arial" w:hAnsi="Arial" w:cs="Arial"/>
          <w:strike/>
        </w:rPr>
        <w:t xml:space="preserve">2 years each licensee, administrator or other staff member of the nursery school who </w:t>
      </w:r>
      <w:bookmarkStart w:id="99" w:name="_LINE__33_8897f03a_804b_4669_90f0_0b0cda"/>
      <w:bookmarkEnd w:id="98"/>
      <w:r>
        <w:rPr>
          <w:rFonts w:ascii="Arial" w:eastAsia="Arial" w:hAnsi="Arial" w:cs="Arial"/>
          <w:strike/>
        </w:rPr>
        <w:t xml:space="preserve">provides care for children be declared free from communicable disease by a licensed </w:t>
      </w:r>
      <w:bookmarkStart w:id="100" w:name="_LINE__34_58dc5d37_822a_420e_b376_8b53dd"/>
      <w:bookmarkEnd w:id="99"/>
      <w:r>
        <w:rPr>
          <w:rFonts w:ascii="Arial" w:eastAsia="Arial" w:hAnsi="Arial" w:cs="Arial"/>
          <w:strike/>
        </w:rPr>
        <w:t>physician, nurse practitioner or physician associate.</w:t>
      </w:r>
      <w:r>
        <w:rPr>
          <w:rFonts w:ascii="Arial" w:eastAsia="Arial" w:hAnsi="Arial" w:cs="Arial"/>
        </w:rPr>
        <w:t xml:space="preserve">  </w:t>
      </w:r>
      <w:bookmarkEnd w:id="97"/>
      <w:r>
        <w:rPr>
          <w:rFonts w:ascii="Arial" w:eastAsia="Arial" w:hAnsi="Arial" w:cs="Arial"/>
        </w:rPr>
        <w:t xml:space="preserve">Rules adopted pursuant to this </w:t>
      </w:r>
      <w:bookmarkStart w:id="101" w:name="_LINE__35_ba6eed3d_b9ca_490d_a331_ced9ed"/>
      <w:bookmarkEnd w:id="100"/>
      <w:r>
        <w:rPr>
          <w:rFonts w:ascii="Arial" w:eastAsia="Arial" w:hAnsi="Arial" w:cs="Arial"/>
        </w:rPr>
        <w:t xml:space="preserve">paragraph are routine technical rules as defined in </w:t>
      </w:r>
      <w:bookmarkStart w:id="102" w:name="_CROSS_REFERENCE__54ca62db_43e1_440f_9c3"/>
      <w:r>
        <w:rPr>
          <w:rFonts w:ascii="Arial" w:eastAsia="Arial" w:hAnsi="Arial" w:cs="Arial"/>
        </w:rPr>
        <w:t>Title 5, chapter 375, subchapter 2‑A</w:t>
      </w:r>
      <w:bookmarkEnd w:id="102"/>
      <w:r>
        <w:rPr>
          <w:rFonts w:ascii="Arial" w:eastAsia="Arial" w:hAnsi="Arial" w:cs="Arial"/>
        </w:rPr>
        <w:t>.</w:t>
      </w:r>
      <w:bookmarkEnd w:id="95"/>
      <w:bookmarkEnd w:id="101"/>
    </w:p>
    <w:p w:rsidR="00812760" w:rsidP="00812760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03" w:name="_SUMMARY__29078f60_8fe5_46f7_a27f_fa57f8"/>
      <w:bookmarkStart w:id="104" w:name="_PAR__13_add5c5b4_b109_43b2_af5f_7a275b0"/>
      <w:bookmarkStart w:id="105" w:name="_LINE__36_2bc373d9_3476_4b14_ba63_d5ad47"/>
      <w:bookmarkEnd w:id="8"/>
      <w:bookmarkEnd w:id="86"/>
      <w:bookmarkEnd w:id="92"/>
      <w:bookmarkEnd w:id="93"/>
      <w:r>
        <w:rPr>
          <w:rFonts w:ascii="Arial" w:eastAsia="Arial" w:hAnsi="Arial" w:cs="Arial"/>
          <w:b/>
          <w:sz w:val="24"/>
        </w:rPr>
        <w:t>SUMMARY</w:t>
      </w:r>
      <w:bookmarkEnd w:id="105"/>
    </w:p>
    <w:p w:rsidR="00812760" w:rsidP="00812760">
      <w:pPr>
        <w:ind w:left="360" w:firstLine="360"/>
        <w:rPr>
          <w:rFonts w:ascii="Arial" w:eastAsia="Arial" w:hAnsi="Arial" w:cs="Arial"/>
        </w:rPr>
      </w:pPr>
      <w:bookmarkStart w:id="106" w:name="_PAR__14_66da2747_28ac_4698_a725_3bcf3b1"/>
      <w:bookmarkStart w:id="107" w:name="_LINE__37_297b29e0_4ed4_4003_adf4_49bf49"/>
      <w:bookmarkEnd w:id="104"/>
      <w:r>
        <w:rPr>
          <w:rFonts w:ascii="Arial" w:eastAsia="Arial" w:hAnsi="Arial" w:cs="Arial"/>
        </w:rPr>
        <w:t xml:space="preserve">This bill updates the laws governing the licensing and investigation of facilities for </w:t>
      </w:r>
      <w:bookmarkStart w:id="108" w:name="_LINE__38_dacab4bc_b82b_444e_a6ef_5d8bb0"/>
      <w:bookmarkEnd w:id="107"/>
      <w:r>
        <w:rPr>
          <w:rFonts w:ascii="Arial" w:eastAsia="Arial" w:hAnsi="Arial" w:cs="Arial"/>
        </w:rPr>
        <w:t xml:space="preserve">children and adults by clarifying the requirements regarding confidential abuse and neglect </w:t>
      </w:r>
      <w:bookmarkStart w:id="109" w:name="_LINE__39_7c32edce_93fc_422f_bc55_87b8e0"/>
      <w:bookmarkEnd w:id="108"/>
      <w:r>
        <w:rPr>
          <w:rFonts w:ascii="Arial" w:eastAsia="Arial" w:hAnsi="Arial" w:cs="Arial"/>
        </w:rPr>
        <w:t>investigation records, requiring the Department of Health and Human Services,</w:t>
      </w:r>
      <w:r w:rsidRPr="00CD1FE2">
        <w:rPr>
          <w:rFonts w:ascii="Arial" w:eastAsia="Arial" w:hAnsi="Arial" w:cs="Arial"/>
        </w:rPr>
        <w:t xml:space="preserve"> instead of </w:t>
      </w:r>
      <w:bookmarkStart w:id="110" w:name="_LINE__40_54ee7082_6578_4f2f_9d7a_8f90e6"/>
      <w:bookmarkEnd w:id="109"/>
      <w:r w:rsidRPr="00CD1FE2">
        <w:rPr>
          <w:rFonts w:ascii="Arial" w:eastAsia="Arial" w:hAnsi="Arial" w:cs="Arial"/>
        </w:rPr>
        <w:t>the State Fire Marshal or other public safety inspectors</w:t>
      </w:r>
      <w:r>
        <w:rPr>
          <w:rFonts w:ascii="Arial" w:eastAsia="Arial" w:hAnsi="Arial" w:cs="Arial"/>
        </w:rPr>
        <w:t xml:space="preserve">, to inspect specialized children's </w:t>
      </w:r>
      <w:bookmarkStart w:id="111" w:name="_LINE__41_1f186a2c_7995_4b0a_a6e0_95a968"/>
      <w:bookmarkEnd w:id="110"/>
      <w:r>
        <w:rPr>
          <w:rFonts w:ascii="Arial" w:eastAsia="Arial" w:hAnsi="Arial" w:cs="Arial"/>
        </w:rPr>
        <w:t xml:space="preserve">homes and removing requirements for interagency licensing of children's homes between </w:t>
      </w:r>
      <w:bookmarkStart w:id="112" w:name="_PAGE_SPLIT__833f2cd8_bc1e_405c_937a_ddf"/>
      <w:bookmarkStart w:id="113" w:name="_PAGE__2_4cc7d24a_5307_4658_a9ec_6f73c93"/>
      <w:bookmarkStart w:id="114" w:name="_PAR__1_938ef3c6_f778_42c5_aced_168fbcd6"/>
      <w:bookmarkStart w:id="115" w:name="_LINE__1_3f87ac89_54f9_467f_b7cc_179b315"/>
      <w:bookmarkEnd w:id="3"/>
      <w:bookmarkEnd w:id="106"/>
      <w:bookmarkEnd w:id="111"/>
      <w:r>
        <w:rPr>
          <w:rFonts w:ascii="Arial" w:eastAsia="Arial" w:hAnsi="Arial" w:cs="Arial"/>
        </w:rPr>
        <w:t>t</w:t>
      </w:r>
      <w:bookmarkEnd w:id="112"/>
      <w:r>
        <w:rPr>
          <w:rFonts w:ascii="Arial" w:eastAsia="Arial" w:hAnsi="Arial" w:cs="Arial"/>
        </w:rPr>
        <w:t xml:space="preserve">he Department of Health and Human Services and the Department of Education and for </w:t>
      </w:r>
      <w:bookmarkStart w:id="116" w:name="_LINE__2_6953bb28_e9da_4a06_bee6_d9afac5"/>
      <w:bookmarkEnd w:id="115"/>
      <w:r>
        <w:rPr>
          <w:rFonts w:ascii="Arial" w:eastAsia="Arial" w:hAnsi="Arial" w:cs="Arial"/>
        </w:rPr>
        <w:t xml:space="preserve">licensing of nursery schools. The bill also corrects a cross-reference. </w:t>
      </w:r>
      <w:bookmarkEnd w:id="116"/>
    </w:p>
    <w:bookmarkEnd w:id="1"/>
    <w:bookmarkEnd w:id="2"/>
    <w:bookmarkEnd w:id="103"/>
    <w:bookmarkEnd w:id="113"/>
    <w:bookmarkEnd w:id="11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LR2800,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Clarify the Laws Governing Facilities for Children and Adults Under the Health and Human Services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12760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D1FE2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149530</ItemId>
    <LRId>76757</LRId>
    <LRNumber>2800</LRNumber>
    <ItemNumber>1</ItemNumber>
    <Legislature>132</Legislature>
    <LegislatureDescription>132nd Legislature</LegislatureDescription>
    <Session>R2</Session>
    <SessionDescription>Second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Clarify the Laws Governing Facilities for Children and Adults Under the Health and Human Services Laws</LRTitle>
    <ItemTitle>An Act to Clarify the Laws Governing Facilities for Children and Adults Under the Health and Human Services Laws</ItemTitle>
    <ShortTitle1>CLARIFY THE LAWS GOVERNING</ShortTitle1>
    <ShortTitle2>FACILITIES FOR CHILDREN AND</ShortTitle2>
    <JacketLegend>Submitted by the Department of Health and Human Services pursuant to Joint Rule 203.</JacketLegend>
    <SponsorFirstName>Henry</SponsorFirstName>
    <SponsorLastName>Ingwersen</SponsorLastName>
    <SponsorChamberPrefix>Sen.</SponsorChamberPrefix>
    <SponsorFrom>York</SponsorFrom>
    <DraftingCycleCount>2</DraftingCycleCount>
    <LatestDraftingActionId>137</LatestDraftingActionId>
    <LatestDraftingActionDate>2025-11-17T15:08:00</LatestDraftingActionDate>
    <LatestDrafterName>jpooley</LatestDrafterName>
    <LatestProoferName>ekeyes</LatestProoferName>
    <LatestTechName>ALopatosky</LatestTechName>
    <CurrentCustodyInitials>FILE</CurrentCustodyInitials>
    <AuthorityForIntroductionCode>DPT</AuthorityForIntroductionCode>
    <AuthorityForIntroductionDescription>Departmental Legislation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w:rsidR="00812760" w:rsidRDefault="00812760" w:rsidP="00812760"&amp;gt;&amp;lt;w:pPr&amp;gt;&amp;lt;w:ind w:left="360" /&amp;gt;&amp;lt;/w:pPr&amp;gt;&amp;lt;w:bookmarkStart w:id="0" w:name="_ENACTING_CLAUSE__5d6cd7ec_06d0_436e_a3a" /&amp;gt;&amp;lt;w:bookmarkStart w:id="1" w:name="_DOC_BODY__9a319fe1_7e17_45a7_a22f_19a6a" /&amp;gt;&amp;lt;w:bookmarkStart w:id="2" w:name="_DOC_BODY_CONTAINER__8840a981_2544_45a8_" /&amp;gt;&amp;lt;w:bookmarkStart w:id="3" w:name="_PAGE__1_399be56f_0385_4f55_bb33_960d265" /&amp;gt;&amp;lt;w:bookmarkStart w:id="4" w:name="_PAR__1_09295f62_2211_4967_9eba_1a2fcf81" /&amp;gt;&amp;lt;w:bookmarkStart w:id="5" w:name="_LINE__1_85e4cce8_2993_49ae_8392_c31e78b"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w:rsidR="00812760" w:rsidRDefault="00812760" w:rsidP="00812760"&amp;gt;&amp;lt;w:pPr&amp;gt;&amp;lt;w:ind w:left="360" w:firstLine="360" /&amp;gt;&amp;lt;/w:pPr&amp;gt;&amp;lt;w:bookmarkStart w:id="6" w:name="_BILL_SECTION_HEADER__75eadf89_dcec_4e0d" /&amp;gt;&amp;lt;w:bookmarkStart w:id="7" w:name="_BILL_SECTION__00719853_69bb_4790_af9c_c" /&amp;gt;&amp;lt;w:bookmarkStart w:id="8" w:name="_DOC_BODY_CONTENT__495e1645_c731_4bdf_a3" /&amp;gt;&amp;lt;w:bookmarkStart w:id="9" w:name="_PAR__2_3a90947a_44d4_4b17_91dd_93c22d91" /&amp;gt;&amp;lt;w:bookmarkStart w:id="10" w:name="_LINE__2_f6b40fc8_2861_4c60_8d3d_b6c2282"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w:name="_BILL_SECTION_NUMBER__8b796705_0408_424d"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§7703, sub-§2, ¶B,&amp;lt;/w:t&amp;gt;&amp;lt;/w:r&amp;gt;&amp;lt;w:r&amp;gt;&amp;lt;w:t xml:space="preserve"&amp;gt; as enacted by PL 1983, c. 691, §2, is &amp;lt;/w:t&amp;gt;&amp;lt;/w:r&amp;gt;&amp;lt;w:bookmarkStart w:id="12" w:name="_LINE__3_77516ca9_26c3_4d4e_92a7_3b90f06" /&amp;gt;&amp;lt;w:bookmarkEnd w:id="10" /&amp;gt;&amp;lt;w:r&amp;gt;&amp;lt;w:t&amp;gt;amended to read:&amp;lt;/w:t&amp;gt;&amp;lt;/w:r&amp;gt;&amp;lt;w:bookmarkEnd w:id="12" /&amp;gt;&amp;lt;/w:p&amp;gt;&amp;lt;w:p w:rsidR="00812760" w:rsidRDefault="00812760" w:rsidP="00812760"&amp;gt;&amp;lt;w:pPr&amp;gt;&amp;lt;w:ind w:left="720" /&amp;gt;&amp;lt;/w:pPr&amp;gt;&amp;lt;w:bookmarkStart w:id="13" w:name="_STATUTE_NUMBER__cdb129f8_4e24_4bd8_a14b" /&amp;gt;&amp;lt;w:bookmarkStart w:id="14" w:name="_STATUTE_P__6e0d63eb_6066_4180_9e32_1c8e" /&amp;gt;&amp;lt;w:bookmarkStart w:id="15" w:name="_PAR__3_ca43515e_b19c_4ebc_ac06_e276b0a5" /&amp;gt;&amp;lt;w:bookmarkStart w:id="16" w:name="_LINE__4_903fb81f_f560_4846_aa30_31fbdac" /&amp;gt;&amp;lt;w:bookmarkEnd w:id="6" /&amp;gt;&amp;lt;w:bookmarkEnd w:id="9" /&amp;gt;&amp;lt;w:r&amp;gt;&amp;lt;w:t&amp;gt;B&amp;lt;/w:t&amp;gt;&amp;lt;/w:r&amp;gt;&amp;lt;w:bookmarkEnd w:id="13" /&amp;gt;&amp;lt;w:r&amp;gt;&amp;lt;w:t xml:space="preserve"&amp;gt;.  &amp;lt;/w:t&amp;gt;&amp;lt;/w:r&amp;gt;&amp;lt;w:bookmarkStart w:id="17" w:name="_STATUTE_CONTENT__40e5bc7d_8a8c_4c6a_a71" /&amp;gt;&amp;lt;w:r&amp;gt;&amp;lt;w:t xml:space="preserve"&amp;gt;Notwithstanding &amp;lt;/w:t&amp;gt;&amp;lt;/w:r&amp;gt;&amp;lt;w:bookmarkStart w:id="18" w:name="_CROSS_REFERENCE__0a147a73_ef18_4a83_b33" /&amp;gt;&amp;lt;w:r&amp;gt;&amp;lt;w:t&amp;gt;sections 3474&amp;lt;/w:t&amp;gt;&amp;lt;/w:r&amp;gt;&amp;lt;w:bookmarkEnd w:id="18" /&amp;gt;&amp;lt;w:r&amp;gt;&amp;lt;w:t xml:space="preserve"&amp;gt; and &amp;lt;/w:t&amp;gt;&amp;lt;/w:r&amp;gt;&amp;lt;w:bookmarkStart w:id="19" w:name="_CROSS_REFERENCE__61fbad7d_c56a_4188_8ec" /&amp;gt;&amp;lt;w:r&amp;gt;&amp;lt;w:t&amp;gt;4008&amp;lt;/w:t&amp;gt;&amp;lt;/w:r&amp;gt;&amp;lt;w:bookmarkEnd w:id="19" /&amp;gt;&amp;lt;w:r&amp;gt;&amp;lt;w:t xml:space="preserve"&amp;gt;, any information gathered &amp;lt;/w:t&amp;gt;&amp;lt;/w:r&amp;gt;&amp;lt;w:bookmarkStart w:id="20" w:name="_PROCESSED_CHANGE__0a64137a_ddc7_4a17_aa" /&amp;gt;&amp;lt;w:ins w:id="21" w:author="BPS" w:date="2025-09-30T11:50:00Z"&amp;gt;&amp;lt;w:r&amp;gt;&amp;lt;w:t xml:space="preserve"&amp;gt;and all records &amp;lt;/w:t&amp;gt;&amp;lt;/w:r&amp;gt;&amp;lt;w:bookmarkStart w:id="22" w:name="_LINE__5_cedfa90d_10e4_44a9_a2b4_5d90449" /&amp;gt;&amp;lt;w:bookmarkEnd w:id="16" /&amp;gt;&amp;lt;w:r&amp;gt;&amp;lt;w:t&amp;gt;created or obtained&amp;lt;/w:t&amp;gt;&amp;lt;/w:r&amp;gt;&amp;lt;/w:ins&amp;gt;&amp;lt;w:r&amp;gt;&amp;lt;w:t xml:space="preserve"&amp;gt; &amp;lt;/w:t&amp;gt;&amp;lt;/w:r&amp;gt;&amp;lt;w:bookmarkEnd w:id="20" /&amp;gt;&amp;lt;w:r&amp;gt;&amp;lt;w:t&amp;gt;in the course of an investigation of neglect or abuse&amp;lt;/w:t&amp;gt;&amp;lt;/w:r&amp;gt;&amp;lt;w:bookmarkStart w:id="23" w:name="_PROCESSED_CHANGE__cd17d9d0_d56f_4b0b_8d" /&amp;gt;&amp;lt;w:ins w:id="24" w:author="BPS" w:date="2025-09-30T11:51:00Z"&amp;gt;&amp;lt;w:r&amp;gt;&amp;lt;w:t xml:space="preserve"&amp;gt;, including all &amp;lt;/w:t&amp;gt;&amp;lt;/w:r&amp;gt;&amp;lt;w:bookmarkStart w:id="25" w:name="_LINE__6_42d97f1b_d12e_4b09_93c5_9dd34a2" /&amp;gt;&amp;lt;w:bookmarkEnd w:id="22" /&amp;gt;&amp;lt;w:r&amp;gt;&amp;lt;w:t&amp;gt;post&amp;lt;/w:t&amp;gt;&amp;lt;/w:r&amp;gt;&amp;lt;/w:ins&amp;gt;&amp;lt;w:ins w:id="26" w:author="BPS" w:date="2025-09-30T11:53:00Z"&amp;gt;&amp;lt;w:r&amp;gt;&amp;lt;w:t&amp;gt;-&amp;lt;/w:t&amp;gt;&amp;lt;/w:r&amp;gt;&amp;lt;/w:ins&amp;gt;&amp;lt;w:ins w:id="27" w:author="BPS" w:date="2025-09-30T11:51:00Z"&amp;gt;&amp;lt;w:r&amp;gt;&amp;lt;w:t&amp;gt;investigation activit&amp;lt;/w:t&amp;gt;&amp;lt;/w:r&amp;gt;&amp;lt;/w:ins&amp;gt;&amp;lt;w:ins w:id="28" w:author="BPS" w:date="2025-09-30T11:53:00Z"&amp;gt;&amp;lt;w:r&amp;gt;&amp;lt;w:t&amp;gt;i&amp;lt;/w:t&amp;gt;&amp;lt;/w:r&amp;gt;&amp;lt;/w:ins&amp;gt;&amp;lt;w:ins w:id="29" w:author="BPS" w:date="2025-09-30T11:51:00Z"&amp;gt;&amp;lt;w:r&amp;gt;&amp;lt;w:t&amp;gt;es and proceedings&amp;lt;/w:t&amp;gt;&amp;lt;/w:r&amp;gt;&amp;lt;/w:ins&amp;gt;&amp;lt;w:bookmarkEnd w:id="23" /&amp;gt;&amp;lt;w:r&amp;gt;&amp;lt;w:t xml:space="preserve"&amp;gt;, except a statement indicating whether or &amp;lt;/w:t&amp;gt;&amp;lt;/w:r&amp;gt;&amp;lt;w:bookmarkStart w:id="30" w:name="_LINE__7_c0a7476c_6910_4027_b565_1fe9732" /&amp;gt;&amp;lt;w:bookmarkEnd w:id="25" /&amp;gt;&amp;lt;w:r&amp;gt;&amp;lt;w:t xml:space="preserve"&amp;gt;not a report of abuse or neglect has been received, the nature of the alleged abuse or &amp;lt;/w:t&amp;gt;&amp;lt;/w:r&amp;gt;&amp;lt;w:bookmarkStart w:id="31" w:name="_LINE__8_89fa2d24_ec57_41f0_9051_dc02e40" /&amp;gt;&amp;lt;w:bookmarkEnd w:id="30" /&amp;gt;&amp;lt;w:r&amp;gt;&amp;lt;w:t&amp;gt;neglect and the conclusion reached by the department, if any;&amp;lt;/w:t&amp;gt;&amp;lt;/w:r&amp;gt;&amp;lt;w:bookmarkEnd w:id="17" /&amp;gt;&amp;lt;w:bookmarkEnd w:id="31" /&amp;gt;&amp;lt;/w:p&amp;gt;&amp;lt;w:p w:rsidR="00812760" w:rsidRDefault="00812760" w:rsidP="00812760"&amp;gt;&amp;lt;w:pPr&amp;gt;&amp;lt;w:ind w:left="360" w:firstLine="360" /&amp;gt;&amp;lt;/w:pPr&amp;gt;&amp;lt;w:bookmarkStart w:id="32" w:name="_BILL_SECTION_HEADER__12b3dfbd_38d9_419f" /&amp;gt;&amp;lt;w:bookmarkStart w:id="33" w:name="_BILL_SECTION__031f5826_72c0_4ca8_a0b5_4" /&amp;gt;&amp;lt;w:bookmarkStart w:id="34" w:name="_PAR__4_6854e3b3_32dd_47c3_9e0b_a2cca3e6" /&amp;gt;&amp;lt;w:bookmarkStart w:id="35" w:name="_LINE__9_25786784_9b7e_412d_856b_aeab6ee"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w:id="36" w:name="_BILL_SECTION_NUMBER__f172eb5d_bea5_4ed5" /&amp;gt;&amp;lt;w:r&amp;gt;&amp;lt;w:rPr&amp;gt;&amp;lt;w:b /&amp;gt;&amp;lt;w:sz w:val="24" /&amp;gt;&amp;lt;/w:rPr&amp;gt;&amp;lt;w:t&amp;gt;2&amp;lt;/w:t&amp;gt;&amp;lt;/w:r&amp;gt;&amp;lt;w:bookmarkEnd w:id="36" /&amp;gt;&amp;lt;w:r&amp;gt;&amp;lt;w:rPr&amp;gt;&amp;lt;w:b /&amp;gt;&amp;lt;w:sz w:val="24" /&amp;gt;&amp;lt;/w:rPr&amp;gt;&amp;lt;w:t&amp;gt;.  22 MRSA §7802, sub-§1-A,&amp;lt;/w:t&amp;gt;&amp;lt;/w:r&amp;gt;&amp;lt;w:r&amp;gt;&amp;lt;w:t xml:space="preserve"&amp;gt; as amended by PL 2023, c. 405, Pt. A, §78, is &amp;lt;/w:t&amp;gt;&amp;lt;/w:r&amp;gt;&amp;lt;w:bookmarkStart w:id="37" w:name="_LINE__10_64510ffe_46bc_4066_b507_2beeeb" /&amp;gt;&amp;lt;w:bookmarkEnd w:id="35" /&amp;gt;&amp;lt;w:r&amp;gt;&amp;lt;w:t&amp;gt;further amended to read:&amp;lt;/w:t&amp;gt;&amp;lt;/w:r&amp;gt;&amp;lt;w:bookmarkEnd w:id="37" /&amp;gt;&amp;lt;/w:p&amp;gt;&amp;lt;w:p w:rsidR="00812760" w:rsidRDefault="00812760" w:rsidP="00812760"&amp;gt;&amp;lt;w:pPr&amp;gt;&amp;lt;w:ind w:left="360" w:firstLine="360" /&amp;gt;&amp;lt;/w:pPr&amp;gt;&amp;lt;w:bookmarkStart w:id="38" w:name="_STATUTE_NUMBER__f9c91a1e_7519_45f3_97ab" /&amp;gt;&amp;lt;w:bookmarkStart w:id="39" w:name="_STATUTE_SS__c938b770_be32_4b33_bf19_41b" /&amp;gt;&amp;lt;w:bookmarkStart w:id="40" w:name="_PAR__5_a5c6309c_66cf_4791_8621_32580a41" /&amp;gt;&amp;lt;w:bookmarkStart w:id="41" w:name="_LINE__11_7a27526f_c9e9_4907_91fb_a3d6e0" /&amp;gt;&amp;lt;w:bookmarkEnd w:id="32" /&amp;gt;&amp;lt;w:bookmarkEnd w:id="34" /&amp;gt;&amp;lt;w:r&amp;gt;&amp;lt;w:rPr&amp;gt;&amp;lt;w:b /&amp;gt;&amp;lt;/w:rPr&amp;gt;&amp;lt;w:t&amp;gt;1-A&amp;lt;/w:t&amp;gt;&amp;lt;/w:r&amp;gt;&amp;lt;w:bookmarkEnd w:id="38" /&amp;gt;&amp;lt;w:r&amp;gt;&amp;lt;w:rPr&amp;gt;&amp;lt;w:b /&amp;gt;&amp;lt;/w:rPr&amp;gt;&amp;lt;w:t xml:space="preserve"&amp;gt;.  &amp;lt;/w:t&amp;gt;&amp;lt;/w:r&amp;gt;&amp;lt;w:bookmarkStart w:id="42" w:name="_STATUTE_HEADNOTE__c66865d4_5ef2_4299_b0" /&amp;gt;&amp;lt;w:r&amp;gt;&amp;lt;w:rPr&amp;gt;&amp;lt;w:b /&amp;gt;&amp;lt;/w:rPr&amp;gt;&amp;lt;w:t&amp;gt;Consolidation of functions.&amp;lt;/w:t&amp;gt;&amp;lt;/w:r&amp;gt;&amp;lt;w:bookmarkEnd w:id="42"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w:id="43" w:name="_STATUTE_CONTENT__0935e005_1c7a_4c75_a92" /&amp;gt;&amp;lt;w:r&amp;gt;&amp;lt;w:t xml:space="preserve"&amp;gt;All staff performing general licensing functions &amp;lt;/w:t&amp;gt;&amp;lt;/w:r&amp;gt;&amp;lt;w:bookmarkStart w:id="44" w:name="_LINE__12_448948a1_9968_4f99_a4b7_b052b2" /&amp;gt;&amp;lt;w:bookmarkEnd w:id="41" /&amp;gt;&amp;lt;w:r&amp;gt;&amp;lt;w:t xml:space="preserve"&amp;gt;within the Office of Child and Family Services, including the out-of-home abuse and &amp;lt;/w:t&amp;gt;&amp;lt;/w:r&amp;gt;&amp;lt;w:bookmarkStart w:id="45" w:name="_LINE__13_5a72de03_7b1c_4f6c_abdc_347844" /&amp;gt;&amp;lt;w:bookmarkEnd w:id="44" /&amp;gt;&amp;lt;w:r&amp;gt;&amp;lt;w:t&amp;gt;neglect investigating team when investigating pursuant to section&amp;lt;/w:t&amp;gt;&amp;lt;/w:r&amp;gt;&amp;lt;w:bookmarkStart w:id="46" w:name="_PROCESSED_CHANGE__0bd12d1c_ce78_4b21_bf" /&amp;gt;&amp;lt;w:r&amp;gt;&amp;lt;w:t xml:space="preserve"&amp;gt; &amp;lt;/w:t&amp;gt;&amp;lt;/w:r&amp;gt;&amp;lt;w:del w:id="47" w:author="BPS" w:date="2025-09-30T11:54:00Z"&amp;gt;&amp;lt;w:r w:rsidDel="0024016E"&amp;gt;&amp;lt;w:delText xml:space="preserve"&amp;gt;8354, subsection 2, &amp;lt;/w:delText&amp;gt;&amp;lt;/w:r&amp;gt;&amp;lt;w:bookmarkStart w:id="48" w:name="_LINE__14_9d8a1564_9ab7_4d5d_a5b7_a596c7" /&amp;gt;&amp;lt;w:bookmarkEnd w:id="45" /&amp;gt;&amp;lt;w:r w:rsidDel="0024016E"&amp;gt;&amp;lt;w:delText&amp;gt;paragraph C&amp;lt;/w:delText&amp;gt;&amp;lt;/w:r&amp;gt;&amp;lt;/w:del&amp;gt;&amp;lt;w:bookmarkStart w:id="49" w:name="_PROCESSED_CHANGE__26456b9d_898e_43c7_b3" /&amp;gt;&amp;lt;w:bookmarkEnd w:id="46" /&amp;gt;&amp;lt;w:r&amp;gt;&amp;lt;w:t xml:space="preserve"&amp;gt; &amp;lt;/w:t&amp;gt;&amp;lt;/w:r&amp;gt;&amp;lt;w:ins w:id="50" w:author="BPS" w:date="2025-09-30T11:54:00Z"&amp;gt;&amp;lt;w:r&amp;gt;&amp;lt;w:t&amp;gt;4099-L&amp;lt;/w:t&amp;gt;&amp;lt;/w:r&amp;gt;&amp;lt;/w:ins&amp;gt;&amp;lt;w:bookmarkEnd w:id="49" /&amp;gt;&amp;lt;w:r&amp;gt;&amp;lt;w:t&amp;gt;, are consolidated as a single organizational unit.&amp;lt;/w:t&amp;gt;&amp;lt;/w:r&amp;gt;&amp;lt;w:bookmarkEnd w:id="43" /&amp;gt;&amp;lt;w:bookmarkEnd w:id="48" /&amp;gt;&amp;lt;/w:p&amp;gt;&amp;lt;w:p w:rsidR="00812760" w:rsidRDefault="00812760" w:rsidP="00812760"&amp;gt;&amp;lt;w:pPr&amp;gt;&amp;lt;w:ind w:left="360" w:firstLine="360" /&amp;gt;&amp;lt;/w:pPr&amp;gt;&amp;lt;w:bookmarkStart w:id="51" w:name="_BILL_SECTION_HEADER__97f3cbc7_6c11_4de2" /&amp;gt;&amp;lt;w:bookmarkStart w:id="52" w:name="_BILL_SECTION__79f1f0bd_716d_4674_a8ac_7" /&amp;gt;&amp;lt;w:bookmarkStart w:id="53" w:name="_PAR__6_46617df0_bd5c_491c_b806_99fe93cc" /&amp;gt;&amp;lt;w:bookmarkStart w:id="54" w:name="_LINE__15_f26a4b89_4933_4c5f_a598_31a4eb" /&amp;gt;&amp;lt;w:bookmarkEnd w:id="33" /&amp;gt;&amp;lt;w:bookmarkEnd w:id="39" /&amp;gt;&amp;lt;w:bookmarkEnd w:id="40" /&amp;gt;&amp;lt;w:r&amp;gt;&amp;lt;w:rPr&amp;gt;&amp;lt;w:b /&amp;gt;&amp;lt;w:sz w:val="24" /&amp;gt;&amp;lt;/w:rPr&amp;gt;&amp;lt;w:t xml:space="preserve"&amp;gt;Sec. &amp;lt;/w:t&amp;gt;&amp;lt;/w:r&amp;gt;&amp;lt;w:bookmarkStart w:id="55" w:name="_BILL_SECTION_NUMBER__7fb822e9_2545_4430" /&amp;gt;&amp;lt;w:r&amp;gt;&amp;lt;w:rPr&amp;gt;&amp;lt;w:b /&amp;gt;&amp;lt;w:sz w:val="24" /&amp;gt;&amp;lt;/w:rPr&amp;gt;&amp;lt;w:t&amp;gt;3&amp;lt;/w:t&amp;gt;&amp;lt;/w:r&amp;gt;&amp;lt;w:bookmarkEnd w:id="55" /&amp;gt;&amp;lt;w:r&amp;gt;&amp;lt;w:rPr&amp;gt;&amp;lt;w:b /&amp;gt;&amp;lt;w:sz w:val="24" /&amp;gt;&amp;lt;/w:rPr&amp;gt;&amp;lt;w:t&amp;gt;.  22 MRSA §8103, sub-§2-A,&amp;lt;/w:t&amp;gt;&amp;lt;/w:r&amp;gt;&amp;lt;w:r&amp;gt;&amp;lt;w:t xml:space="preserve"&amp;gt; as enacted by PL 2019, c. 444, §3, is amended &amp;lt;/w:t&amp;gt;&amp;lt;/w:r&amp;gt;&amp;lt;w:bookmarkStart w:id="56" w:name="_LINE__16_3dff3166_468f_4481_bb19_56c77c" /&amp;gt;&amp;lt;w:bookmarkEnd w:id="54" /&amp;gt;&amp;lt;w:r&amp;gt;&amp;lt;w:t&amp;gt;to read:&amp;lt;/w:t&amp;gt;&amp;lt;/w:r&amp;gt;&amp;lt;w:bookmarkEnd w:id="56" /&amp;gt;&amp;lt;/w:p&amp;gt;&amp;lt;w:p w:rsidR="00812760" w:rsidRDefault="00812760" w:rsidP="00812760"&amp;gt;&amp;lt;w:pPr&amp;gt;&amp;lt;w:ind w:left="360" w:firstLine="360" /&amp;gt;&amp;lt;/w:pPr&amp;gt;&amp;lt;w:bookmarkStart w:id="57" w:name="_STATUTE_NUMBER__4f766cc1_024d_453b_886c" /&amp;gt;&amp;lt;w:bookmarkStart w:id="58" w:name="_STATUTE_SS__0f697fb8_e191_4ad6_b088_c1e" /&amp;gt;&amp;lt;w:bookmarkStart w:id="59" w:name="_PAR__7_a5cca0df_078b_4c69_b8af_a1cc6cb6" /&amp;gt;&amp;lt;w:bookmarkStart w:id="60" w:name="_LINE__17_b2995a05_3094_4413_96f3_1e9f64" /&amp;gt;&amp;lt;w:bookmarkEnd w:id="51" /&amp;gt;&amp;lt;w:bookmarkEnd w:id="53" /&amp;gt;&amp;lt;w:r&amp;gt;&amp;lt;w:rPr&amp;gt;&amp;lt;w:b /&amp;gt;&amp;lt;/w:rPr&amp;gt;&amp;lt;w:t&amp;gt;2-A&amp;lt;/w:t&amp;gt;&amp;lt;/w:r&amp;gt;&amp;lt;w:bookmarkEnd w:id="57" /&amp;gt;&amp;lt;w:r&amp;gt;&amp;lt;w:rPr&amp;gt;&amp;lt;w:b /&amp;gt;&amp;lt;/w:rPr&amp;gt;&amp;lt;w:t xml:space="preserve"&amp;gt;.  &amp;lt;/w:t&amp;gt;&amp;lt;/w:r&amp;gt;&amp;lt;w:bookmarkStart w:id="61" w:name="_STATUTE_HEADNOTE__284b61b6_89b0_464c_92" /&amp;gt;&amp;lt;w:r&amp;gt;&amp;lt;w:rPr&amp;gt;&amp;lt;w:b /&amp;gt;&amp;lt;/w:rPr&amp;gt;&amp;lt;w:t&amp;gt;Family foster homes&amp;lt;/w:t&amp;gt;&amp;lt;/w:r&amp;gt;&amp;lt;w:bookmarkStart w:id="62" w:name="_PROCESSED_CHANGE__9a694b2f_9c7c_4ff3_bd" /&amp;gt;&amp;lt;w:r&amp;gt;&amp;lt;w:rPr&amp;gt;&amp;lt;w:b /&amp;gt;&amp;lt;/w:rPr&amp;gt;&amp;lt;w:t xml:space="preserve"&amp;gt; &amp;lt;/w:t&amp;gt;&amp;lt;/w:r&amp;gt;&amp;lt;w:ins w:id="63" w:author="BPS" w:date="2025-09-30T12:08:00Z"&amp;gt;&amp;lt;w:r&amp;gt;&amp;lt;w:rPr&amp;gt;&amp;lt;w:b /&amp;gt;&amp;lt;/w:rPr&amp;gt;&amp;lt;w:t&amp;gt;and specialized children's homes&amp;lt;/w:t&amp;gt;&amp;lt;/w:r&amp;gt;&amp;lt;/w:ins&amp;gt;&amp;lt;w:bookmarkEnd w:id="62" /&amp;gt;&amp;lt;w:r&amp;gt;&amp;lt;w:rPr&amp;gt;&amp;lt;w:b /&amp;gt;&amp;lt;/w:rPr&amp;gt;&amp;lt;w:t&amp;gt;.&amp;lt;/w:t&amp;gt;&amp;lt;/w:r&amp;gt;&amp;lt;w:bookmarkEnd w:id="61"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w:id="64" w:name="_STATUTE_CONTENT__debdeec8_a17d_4e72_a0d" /&amp;gt;&amp;lt;w:r&amp;gt;&amp;lt;w:t xml:space="preserve"&amp;gt;Family foster homes &amp;lt;/w:t&amp;gt;&amp;lt;/w:r&amp;gt;&amp;lt;w:bookmarkStart w:id="65" w:name="_LINE__18_28371c2f_7c3d_41af_b6f2_081f81" /&amp;gt;&amp;lt;w:bookmarkStart w:id="66" w:name="_PROCESSED_CHANGE__d8056cdc_e3b6_4e28_9e" /&amp;gt;&amp;lt;w:bookmarkEnd w:id="60" /&amp;gt;&amp;lt;w:ins w:id="67" w:author="BPS" w:date="2025-09-30T12:09:00Z"&amp;gt;&amp;lt;w:r&amp;gt;&amp;lt;w:t&amp;gt;and specialized children's homes&amp;lt;/w:t&amp;gt;&amp;lt;/w:r&amp;gt;&amp;lt;/w:ins&amp;gt;&amp;lt;w:r&amp;gt;&amp;lt;w:t xml:space="preserve"&amp;gt; &amp;lt;/w:t&amp;gt;&amp;lt;/w:r&amp;gt;&amp;lt;w:bookmarkEnd w:id="66" /&amp;gt;&amp;lt;w:r&amp;gt;&amp;lt;w:t xml:space="preserve"&amp;gt;are exempt from the inspection requirement in &amp;lt;/w:t&amp;gt;&amp;lt;/w:r&amp;gt;&amp;lt;w:bookmarkStart w:id="68" w:name="_CROSS_REFERENCE__c0109fb9_4c80_4fb6_8ff" /&amp;gt;&amp;lt;w:r&amp;gt;&amp;lt;w:t xml:space="preserve"&amp;gt;subsection &amp;lt;/w:t&amp;gt;&amp;lt;/w:r&amp;gt;&amp;lt;w:bookmarkStart w:id="69" w:name="_LINE__19_32ed8edd_bf61_4ab0_aeb2_49a97c" /&amp;gt;&amp;lt;w:bookmarkEnd w:id="65" /&amp;gt;&amp;lt;w:r&amp;gt;&amp;lt;w:t&amp;gt;1‑A&amp;lt;/w:t&amp;gt;&amp;lt;/w:r&amp;gt;&amp;lt;w:bookmarkEnd w:id="68" /&amp;gt;&amp;lt;w:r&amp;gt;&amp;lt;w:t&amp;gt;.  The department shall inspect a family foster home&amp;lt;/w:t&amp;gt;&amp;lt;/w:r&amp;gt;&amp;lt;w:bookmarkStart w:id="70" w:name="_PROCESSED_CHANGE__4fce5e92_c149_47da_8c" /&amp;gt;&amp;lt;w:r&amp;gt;&amp;lt;w:t xml:space="preserve"&amp;gt; &amp;lt;/w:t&amp;gt;&amp;lt;/w:r&amp;gt;&amp;lt;w:ins w:id="71" w:author="BPS" w:date="2025-09-30T12:09:00Z"&amp;gt;&amp;lt;w:r&amp;gt;&amp;lt;w:t&amp;gt;or specialized children's home&amp;lt;/w:t&amp;gt;&amp;lt;/w:r&amp;gt;&amp;lt;/w:ins&amp;gt;&amp;lt;w:bookmarkEnd w:id="70" /&amp;gt;&amp;lt;w:r&amp;gt;&amp;lt;w:t xml:space="preserve"&amp;gt; &amp;lt;/w:t&amp;gt;&amp;lt;/w:r&amp;gt;&amp;lt;w:bookmarkStart w:id="72" w:name="_LINE__20_6ce19dab_27e9_49f0_883f_b9a9fd" /&amp;gt;&amp;lt;w:bookmarkEnd w:id="69" /&amp;gt;&amp;lt;w:r&amp;gt;&amp;lt;w:t xml:space="preserve"&amp;gt;prior to placing a foster child in the home.  The department shall adopt routine technical &amp;lt;/w:t&amp;gt;&amp;lt;/w:r&amp;gt;&amp;lt;w:bookmarkStart w:id="73" w:name="_LINE__21_37322652_be67_4fd3_9494_0415f4" /&amp;gt;&amp;lt;w:bookmarkEnd w:id="72" /&amp;gt;&amp;lt;w:r&amp;gt;&amp;lt;w:t xml:space="preserve"&amp;gt;rules as defined in &amp;lt;/w:t&amp;gt;&amp;lt;/w:r&amp;gt;&amp;lt;w:bookmarkStart w:id="74" w:name="_CROSS_REFERENCE__d5920fed_9999_4189_9e2" /&amp;gt;&amp;lt;w:r&amp;gt;&amp;lt;w:t&amp;gt;Title 5, chapter 375, subchapter 2‑A&amp;lt;/w:t&amp;gt;&amp;lt;/w:r&amp;gt;&amp;lt;w:bookmarkEnd w:id="74" /&amp;gt;&amp;lt;w:r&amp;gt;&amp;lt;w:t xml:space="preserve"&amp;gt; governing the fire and safety &amp;lt;/w:t&amp;gt;&amp;lt;/w:r&amp;gt;&amp;lt;w:bookmarkStart w:id="75" w:name="_LINE__22_734b1330_1c9e_457e_977c_5ae487" /&amp;gt;&amp;lt;w:bookmarkEnd w:id="73" /&amp;gt;&amp;lt;w:r&amp;gt;&amp;lt;w:t&amp;gt;inspection of family foster homes&amp;lt;/w:t&amp;gt;&amp;lt;/w:r&amp;gt;&amp;lt;w:bookmarkStart w:id="76" w:name="_PROCESSED_CHANGE__9530784c_9a1d_4427_b5" /&amp;gt;&amp;lt;w:r&amp;gt;&amp;lt;w:t xml:space="preserve"&amp;gt; &amp;lt;/w:t&amp;gt;&amp;lt;/w:r&amp;gt;&amp;lt;w:ins w:id="77" w:author="BPS" w:date="2025-09-30T12:09:00Z"&amp;gt;&amp;lt;w:r&amp;gt;&amp;lt;w:t&amp;gt;and specialized children's homes&amp;lt;/w:t&amp;gt;&amp;lt;/w:r&amp;gt;&amp;lt;/w:ins&amp;gt;&amp;lt;w:bookmarkEnd w:id="76" /&amp;gt;&amp;lt;w:r&amp;gt;&amp;lt;w:t&amp;gt;.&amp;lt;/w:t&amp;gt;&amp;lt;/w:r&amp;gt;&amp;lt;w:bookmarkEnd w:id="64" /&amp;gt;&amp;lt;w:bookmarkEnd w:id="75" /&amp;gt;&amp;lt;/w:p&amp;gt;&amp;lt;w:p w:rsidR="00812760" w:rsidRDefault="00812760" w:rsidP="00812760"&amp;gt;&amp;lt;w:pPr&amp;gt;&amp;lt;w:ind w:left="360" w:firstLine="360" /&amp;gt;&amp;lt;/w:pPr&amp;gt;&amp;lt;w:bookmarkStart w:id="78" w:name="_BILL_SECTION_HEADER__23218190_385b_4016" /&amp;gt;&amp;lt;w:bookmarkStart w:id="79" w:name="_BILL_SECTION__2e5b8f22_51bf_42b0_a295_6" /&amp;gt;&amp;lt;w:bookmarkStart w:id="80" w:name="_PAR__8_f73ebd1c_1385_4a4d_85e2_d027104e" /&amp;gt;&amp;lt;w:bookmarkStart w:id="81" w:name="_LINE__23_a21e4926_a9af_4263_954f_43ed92" /&amp;gt;&amp;lt;w:bookmarkEnd w:id="52" /&amp;gt;&amp;lt;w:bookmarkEnd w:id="58" /&amp;gt;&amp;lt;w:bookmarkEnd w:id="59" /&amp;gt;&amp;lt;w:r&amp;gt;&amp;lt;w:rPr&amp;gt;&amp;lt;w:b /&amp;gt;&amp;lt;w:sz w:val="24" /&amp;gt;&amp;lt;/w:rPr&amp;gt;&amp;lt;w:t xml:space="preserve"&amp;gt;Sec. &amp;lt;/w:t&amp;gt;&amp;lt;/w:r&amp;gt;&amp;lt;w:bookmarkStart w:id="82" w:name="_BILL_SECTION_NUMBER__59925429_d6fd_46c6" /&amp;gt;&amp;lt;w:r&amp;gt;&amp;lt;w:rPr&amp;gt;&amp;lt;w:b /&amp;gt;&amp;lt;w:sz w:val="24" /&amp;gt;&amp;lt;/w:rPr&amp;gt;&amp;lt;w:t&amp;gt;4&amp;lt;/w:t&amp;gt;&amp;lt;/w:r&amp;gt;&amp;lt;w:bookmarkEnd w:id="82" /&amp;gt;&amp;lt;w:r&amp;gt;&amp;lt;w:rPr&amp;gt;&amp;lt;w:b /&amp;gt;&amp;lt;w:sz w:val="24" /&amp;gt;&amp;lt;/w:rPr&amp;gt;&amp;lt;w:t&amp;gt;.  22 MRSA §8104,&amp;lt;/w:t&amp;gt;&amp;lt;/w:r&amp;gt;&amp;lt;w:r&amp;gt;&amp;lt;w:t xml:space="preserve"&amp;gt; as amended by PL 2005, c. 12, Pt. RR, §1 and c. 397, Pt. &amp;lt;/w:t&amp;gt;&amp;lt;/w:r&amp;gt;&amp;lt;w:bookmarkStart w:id="83" w:name="_LINE__24_d760c7fd_0128_4301_a8a3_50a187" /&amp;gt;&amp;lt;w:bookmarkEnd w:id="81" /&amp;gt;&amp;lt;w:r&amp;gt;&amp;lt;w:t&amp;gt;A, §28, is further amended by amending the section headnote to read:&amp;lt;/w:t&amp;gt;&amp;lt;/w:r&amp;gt;&amp;lt;w:bookmarkEnd w:id="83" /&amp;gt;&amp;lt;/w:p&amp;gt;&amp;lt;w:p w:rsidR="00812760" w:rsidRDefault="00812760" w:rsidP="00812760"&amp;gt;&amp;lt;w:pPr&amp;gt;&amp;lt;w:ind w:left="1080" w:hanging="720" /&amp;gt;&amp;lt;/w:pPr&amp;gt;&amp;lt;w:bookmarkStart w:id="84" w:name="_STATUTE_S__0780840a_c6b1_43b3_9b05_b639" /&amp;gt;&amp;lt;w:bookmarkStart w:id="85" w:name="_PAR__9_9b43b70e_28b0_4a3b_a061_9df8681d" /&amp;gt;&amp;lt;w:bookmarkStart w:id="86" w:name="_LINE__25_811f037c_79b1_4bc8_aae8_d06129" /&amp;gt;&amp;lt;w:bookmarkEnd w:id="78" /&amp;gt;&amp;lt;w:bookmarkEnd w:id="80" /&amp;gt;&amp;lt;w:r&amp;gt;&amp;lt;w:rPr&amp;gt;&amp;lt;w:b /&amp;gt;&amp;lt;/w:rPr&amp;gt;&amp;lt;w:t&amp;gt;§&amp;lt;/w:t&amp;gt;&amp;lt;/w:r&amp;gt;&amp;lt;w:bookmarkStart w:id="87" w:name="_STATUTE_NUMBER__d1a3006b_0f13_4a7c_98ca" /&amp;gt;&amp;lt;w:r&amp;gt;&amp;lt;w:rPr&amp;gt;&amp;lt;w:b /&amp;gt;&amp;lt;/w:rPr&amp;gt;&amp;lt;w:t&amp;gt;8104&amp;lt;/w:t&amp;gt;&amp;lt;/w:r&amp;gt;&amp;lt;w:bookmarkEnd w:id="87" /&amp;gt;&amp;lt;w:r&amp;gt;&amp;lt;w:rPr&amp;gt;&amp;lt;w:b /&amp;gt;&amp;lt;/w:rPr&amp;gt;&amp;lt;w:t xml:space="preserve"&amp;gt;. &amp;lt;/w:t&amp;gt;&amp;lt;/w:r&amp;gt;&amp;lt;w:bookmarkStart w:id="88" w:name="_PROCESSED_CHANGE__137648ad_0754_45d3_b4" /&amp;gt;&amp;lt;w:r&amp;gt;&amp;lt;w:rPr&amp;gt;&amp;lt;w:b /&amp;gt;&amp;lt;/w:rPr&amp;gt;&amp;lt;w:t xml:space="preserve"&amp;gt; &amp;lt;/w:t&amp;gt;&amp;lt;/w:r&amp;gt;&amp;lt;w:bookmarkStart w:id="89" w:name="_STATUTE_HEADNOTE__8f59549d_2295_40e9_83" /&amp;gt;&amp;lt;w:del w:id="90" w:author="BPS" w:date="2025-11-12T10:02:00Z"&amp;gt;&amp;lt;w:r w:rsidDel="00533579"&amp;gt;&amp;lt;w:rPr&amp;gt;&amp;lt;w:b /&amp;gt;&amp;lt;/w:rPr&amp;gt;&amp;lt;w:delText&amp;gt;Interagency licensing&amp;lt;/w:delText&amp;gt;&amp;lt;/w:r&amp;gt;&amp;lt;/w:del&amp;gt;&amp;lt;w:bookmarkStart w:id="91" w:name="_PROCESSED_CHANGE__1a742f97_5a47_45df_88" /&amp;gt;&amp;lt;w:bookmarkEnd w:id="88" /&amp;gt;&amp;lt;w:r&amp;gt;&amp;lt;w:rPr&amp;gt;&amp;lt;w:b /&amp;gt;&amp;lt;/w:rPr&amp;gt;&amp;lt;w:t xml:space="preserve"&amp;gt; &amp;lt;/w:t&amp;gt;&amp;lt;/w:r&amp;gt;&amp;lt;w:ins w:id="92" w:author="BPS" w:date="2025-11-12T10:03:00Z"&amp;gt;&amp;lt;w:r&amp;gt;&amp;lt;w:rPr&amp;gt;&amp;lt;w:b /&amp;gt;&amp;lt;/w:rPr&amp;gt;&amp;lt;w:t&amp;gt;Licensing authority and rules&amp;lt;/w:t&amp;gt;&amp;lt;/w:r&amp;gt;&amp;lt;/w:ins&amp;gt;&amp;lt;w:bookmarkEnd w:id="86" /&amp;gt;&amp;lt;w:bookmarkEnd w:id="89" /&amp;gt;&amp;lt;w:bookmarkEnd w:id="91" /&amp;gt;&amp;lt;/w:p&amp;gt;&amp;lt;w:p w:rsidR="00812760" w:rsidRDefault="00812760" w:rsidP="00812760"&amp;gt;&amp;lt;w:pPr&amp;gt;&amp;lt;w:ind w:left="360" w:firstLine="360" /&amp;gt;&amp;lt;/w:pPr&amp;gt;&amp;lt;w:bookmarkStart w:id="93" w:name="_BILL_SECTION__91073cc2_bd1c_4dcc_ae40_6" /&amp;gt;&amp;lt;w:bookmarkStart w:id="94" w:name="_BILL_SECTION_HEADER__7bccf2c4_53ef_4a11" /&amp;gt;&amp;lt;w:bookmarkStart w:id="95" w:name="_PAR__10_164486c5_de59_4250_a729_b6b044b" /&amp;gt;&amp;lt;w:bookmarkStart w:id="96" w:name="_LINE__26_b3189569_4c2c_47a5_90d5_a89cf9" /&amp;gt;&amp;lt;w:bookmarkEnd w:id="79" /&amp;gt;&amp;lt;w:bookmarkEnd w:id="84" /&amp;gt;&amp;lt;w:bookmarkEnd w:id="85" /&amp;gt;&amp;lt;w:r&amp;gt;&amp;lt;w:rPr&amp;gt;&amp;lt;w:b /&amp;gt;&amp;lt;w:sz w:val="24" /&amp;gt;&amp;lt;/w:rPr&amp;gt;&amp;lt;w:t xml:space="preserve"&amp;gt;Sec. &amp;lt;/w:t&amp;gt;&amp;lt;/w:r&amp;gt;&amp;lt;w:bookmarkStart w:id="97" w:name="_BILL_SECTION_NUMBER__0f683283_0f51_4b80" /&amp;gt;&amp;lt;w:r&amp;gt;&amp;lt;w:rPr&amp;gt;&amp;lt;w:b /&amp;gt;&amp;lt;w:sz w:val="24" /&amp;gt;&amp;lt;/w:rPr&amp;gt;&amp;lt;w:t&amp;gt;5&amp;lt;/w:t&amp;gt;&amp;lt;/w:r&amp;gt;&amp;lt;w:bookmarkEnd w:id="97" /&amp;gt;&amp;lt;w:r&amp;gt;&amp;lt;w:rPr&amp;gt;&amp;lt;w:b /&amp;gt;&amp;lt;w:sz w:val="24" /&amp;gt;&amp;lt;/w:rPr&amp;gt;&amp;lt;w:t&amp;gt;.  22 MRSA §8104, sub-§1,&amp;lt;/w:t&amp;gt;&amp;lt;/w:r&amp;gt;&amp;lt;w:r&amp;gt;&amp;lt;w:t xml:space="preserve"&amp;gt; as amended by PL 2005, c. 397, Pt. A, §28, is &amp;lt;/w:t&amp;gt;&amp;lt;/w:r&amp;gt;&amp;lt;w:bookmarkStart w:id="98" w:name="_LINE__27_d220028b_c6fa_4618_bb16_84a7d1" /&amp;gt;&amp;lt;w:bookmarkEnd w:id="96" /&amp;gt;&amp;lt;w:r&amp;gt;&amp;lt;w:t&amp;gt;repealed.&amp;lt;/w:t&amp;gt;&amp;lt;/w:r&amp;gt;&amp;lt;w:bookmarkEnd w:id="98" /&amp;gt;&amp;lt;/w:p&amp;gt;&amp;lt;w:p w:rsidR="00812760" w:rsidRDefault="00812760" w:rsidP="00812760"&amp;gt;&amp;lt;w:pPr&amp;gt;&amp;lt;w:ind w:left="360" w:firstLine="360" /&amp;gt;&amp;lt;/w:pPr&amp;gt;&amp;lt;w:bookmarkStart w:id="99" w:name="_BILL_SECTION_HEADER__48cec899_209a_46b4" /&amp;gt;&amp;lt;w:bookmarkStart w:id="100" w:name="_BILL_SECTION__7d73b759_6aa8_47ea_861a_7" /&amp;gt;&amp;lt;w:bookmarkStart w:id="101" w:name="_PAR__11_b6a474b9_13a3_42e9_bbc1_b46dbba" /&amp;gt;&amp;lt;w:bookmarkStart w:id="102" w:name="_LINE__28_ebb2e34d_859f_49f9_8f13_caf7d2" /&amp;gt;&amp;lt;w:bookmarkEnd w:id="93" /&amp;gt;&amp;lt;w:bookmarkEnd w:id="94" /&amp;gt;&amp;lt;w:bookmarkEnd w:id="95" /&amp;gt;&amp;lt;w:r&amp;gt;&amp;lt;w:rPr&amp;gt;&amp;lt;w:b /&amp;gt;&amp;lt;w:sz w:val="24" /&amp;gt;&amp;lt;/w:rPr&amp;gt;&amp;lt;w:t xml:space="preserve"&amp;gt;Sec. &amp;lt;/w:t&amp;gt;&amp;lt;/w:r&amp;gt;&amp;lt;w:bookmarkStart w:id="103" w:name="_BILL_SECTION_NUMBER__31b44ce9_2e40_4279" /&amp;gt;&amp;lt;w:r&amp;gt;&amp;lt;w:rPr&amp;gt;&amp;lt;w:b /&amp;gt;&amp;lt;w:sz w:val="24" /&amp;gt;&amp;lt;/w:rPr&amp;gt;&amp;lt;w:t&amp;gt;6&amp;lt;/w:t&amp;gt;&amp;lt;/w:r&amp;gt;&amp;lt;w:bookmarkEnd w:id="103" /&amp;gt;&amp;lt;w:r&amp;gt;&amp;lt;w:rPr&amp;gt;&amp;lt;w:b /&amp;gt;&amp;lt;w:sz w:val="24" /&amp;gt;&amp;lt;/w:rPr&amp;gt;&amp;lt;w:t&amp;gt;.  22 MRSA §8402, sub-§3, ¶A,&amp;lt;/w:t&amp;gt;&amp;lt;/w:r&amp;gt;&amp;lt;w:r&amp;gt;&amp;lt;w:t xml:space="preserve"&amp;gt; as amended by PL 2019, c. 154, §10 and &amp;lt;/w:t&amp;gt;&amp;lt;/w:r&amp;gt;&amp;lt;w:bookmarkStart w:id="104" w:name="_LINE__29_b221c9ff_e6b1_4b88_bb29_1b7ec8" /&amp;gt;&amp;lt;w:bookmarkEnd w:id="102" /&amp;gt;&amp;lt;w:r&amp;gt;&amp;lt;w:t&amp;gt;affected by §12 and amended by PL 2025, c. 316, §3, is further amended to read:&amp;lt;/w:t&amp;gt;&amp;lt;/w:r&amp;gt;&amp;lt;w:bookmarkEnd w:id="104" /&amp;gt;&amp;lt;/w:p&amp;gt;&amp;lt;w:p w:rsidR="00812760" w:rsidRDefault="00812760" w:rsidP="00812760"&amp;gt;&amp;lt;w:pPr&amp;gt;&amp;lt;w:ind w:left="720" /&amp;gt;&amp;lt;/w:pPr&amp;gt;&amp;lt;w:bookmarkStart w:id="105" w:name="_STATUTE_NUMBER__f07594fe_8973_4a82_9f96" /&amp;gt;&amp;lt;w:bookmarkStart w:id="106" w:name="_STATUTE_P__fef06e77_b4ea_400f_8ea4_ebe3" /&amp;gt;&amp;lt;w:bookmarkStart w:id="107" w:name="_PAR__12_83ff2f14_9fae_4c85_8070_5fbbbcf" /&amp;gt;&amp;lt;w:bookmarkStart w:id="108" w:name="_LINE__30_e28deded_9705_4172_8c04_63ff78" /&amp;gt;&amp;lt;w:bookmarkEnd w:id="99" /&amp;gt;&amp;lt;w:bookmarkEnd w:id="101" /&amp;gt;&amp;lt;w:r&amp;gt;&amp;lt;w:t&amp;gt;A&amp;lt;/w:t&amp;gt;&amp;lt;/w:r&amp;gt;&amp;lt;w:bookmarkEnd w:id="105" /&amp;gt;&amp;lt;w:r&amp;gt;&amp;lt;w:t xml:space="preserve"&amp;gt;.  &amp;lt;/w:t&amp;gt;&amp;lt;/w:r&amp;gt;&amp;lt;w:bookmarkStart w:id="109" w:name="_STATUTE_CONTENT__bdf0015e_4c5b_46f0_b65" /&amp;gt;&amp;lt;w:r&amp;gt;&amp;lt;w:t xml:space="preserve"&amp;gt;The department shall adopt rules regarding the health of staff as required to protect &amp;lt;/w:t&amp;gt;&amp;lt;/w:r&amp;gt;&amp;lt;w:bookmarkStart w:id="110" w:name="_LINE__31_109e0e1a_1c50_4fd5_b71e_d55a36" /&amp;gt;&amp;lt;w:bookmarkEnd w:id="108" /&amp;gt;&amp;lt;w:r&amp;gt;&amp;lt;w:t xml:space="preserve"&amp;gt;the health and safety of the children.  &amp;lt;/w:t&amp;gt;&amp;lt;/w:r&amp;gt;&amp;lt;w:bookmarkStart w:id="111" w:name="_PROCESSED_CHANGE__483f83b4_90be_4515_b7" /&amp;gt;&amp;lt;w:del w:id="112" w:author="BPS" w:date="2025-09-30T12:31:00Z"&amp;gt;&amp;lt;w:r w:rsidDel="0024016E"&amp;gt;&amp;lt;w:delText xml:space="preserve"&amp;gt;The rules must include a requirement that every &amp;lt;/w:delText&amp;gt;&amp;lt;/w:r&amp;gt;&amp;lt;w:bookmarkStart w:id="113" w:name="_LINE__32_1936913b_87a9_439a_8b5d_943ade" /&amp;gt;&amp;lt;w:bookmarkEnd w:id="110" /&amp;gt;&amp;lt;w:r w:rsidDel="0024016E"&amp;gt;&amp;lt;w:delText xml:space="preserve"&amp;gt;2 years each licensee, administrator or other staff member of the nursery school who &amp;lt;/w:delText&amp;gt;&amp;lt;/w:r&amp;gt;&amp;lt;w:bookmarkStart w:id="114" w:name="_LINE__33_8897f03a_804b_4669_90f0_0b0cda" /&amp;gt;&amp;lt;w:bookmarkEnd w:id="113" /&amp;gt;&amp;lt;w:r w:rsidDel="0024016E"&amp;gt;&amp;lt;w:delText xml:space="preserve"&amp;gt;provides care for children be declared free from communicable disease by a licensed &amp;lt;/w:delText&amp;gt;&amp;lt;/w:r&amp;gt;&amp;lt;w:bookmarkStart w:id="115" w:name="_LINE__34_58dc5d37_822a_420e_b376_8b53dd" /&amp;gt;&amp;lt;w:bookmarkEnd w:id="114" /&amp;gt;&amp;lt;w:r w:rsidDel="0024016E"&amp;gt;&amp;lt;w:delText&amp;gt;physician, nurse practitioner or physician associate.&amp;lt;/w:delText&amp;gt;&amp;lt;/w:r&amp;gt;&amp;lt;/w:del&amp;gt;&amp;lt;w:r&amp;gt;&amp;lt;w:t xml:space="preserve"&amp;gt;  &amp;lt;/w:t&amp;gt;&amp;lt;/w:r&amp;gt;&amp;lt;w:bookmarkEnd w:id="111" /&amp;gt;&amp;lt;w:r&amp;gt;&amp;lt;w:t xml:space="preserve"&amp;gt;Rules adopted pursuant to this &amp;lt;/w:t&amp;gt;&amp;lt;/w:r&amp;gt;&amp;lt;w:bookmarkStart w:id="116" w:name="_LINE__35_ba6eed3d_b9ca_490d_a331_ced9ed" /&amp;gt;&amp;lt;w:bookmarkEnd w:id="115" /&amp;gt;&amp;lt;w:r&amp;gt;&amp;lt;w:t xml:space="preserve"&amp;gt;paragraph are routine technical rules as defined in &amp;lt;/w:t&amp;gt;&amp;lt;/w:r&amp;gt;&amp;lt;w:bookmarkStart w:id="117" w:name="_CROSS_REFERENCE__54ca62db_43e1_440f_9c3" /&amp;gt;&amp;lt;w:r&amp;gt;&amp;lt;w:t&amp;gt;Title 5, chapter 375, subchapter 2‑A&amp;lt;/w:t&amp;gt;&amp;lt;/w:r&amp;gt;&amp;lt;w:bookmarkEnd w:id="117" /&amp;gt;&amp;lt;w:r&amp;gt;&amp;lt;w:t&amp;gt;.&amp;lt;/w:t&amp;gt;&amp;lt;/w:r&amp;gt;&amp;lt;w:bookmarkEnd w:id="109" /&amp;gt;&amp;lt;w:bookmarkEnd w:id="116" /&amp;gt;&amp;lt;/w:p&amp;gt;&amp;lt;w:p w:rsidR="00812760" w:rsidRDefault="00812760" w:rsidP="00812760"&amp;gt;&amp;lt;w:pPr&amp;gt;&amp;lt;w:keepNext /&amp;gt;&amp;lt;w:spacing w:before="240" /&amp;gt;&amp;lt;w:ind w:left="360" /&amp;gt;&amp;lt;w:jc w:val="center" /&amp;gt;&amp;lt;/w:pPr&amp;gt;&amp;lt;w:bookmarkStart w:id="118" w:name="_SUMMARY__29078f60_8fe5_46f7_a27f_fa57f8" /&amp;gt;&amp;lt;w:bookmarkStart w:id="119" w:name="_PAR__13_add5c5b4_b109_43b2_af5f_7a275b0" /&amp;gt;&amp;lt;w:bookmarkStart w:id="120" w:name="_LINE__36_2bc373d9_3476_4b14_ba63_d5ad47" /&amp;gt;&amp;lt;w:bookmarkEnd w:id="8" /&amp;gt;&amp;lt;w:bookmarkEnd w:id="100" /&amp;gt;&amp;lt;w:bookmarkEnd w:id="106" /&amp;gt;&amp;lt;w:bookmarkEnd w:id="107" /&amp;gt;&amp;lt;w:r&amp;gt;&amp;lt;w:rPr&amp;gt;&amp;lt;w:b /&amp;gt;&amp;lt;w:sz w:val="24" /&amp;gt;&amp;lt;/w:rPr&amp;gt;&amp;lt;w:t&amp;gt;SUMMARY&amp;lt;/w:t&amp;gt;&amp;lt;/w:r&amp;gt;&amp;lt;w:bookmarkEnd w:id="120" /&amp;gt;&amp;lt;/w:p&amp;gt;&amp;lt;w:p w:rsidR="00812760" w:rsidRDefault="00812760" w:rsidP="00812760"&amp;gt;&amp;lt;w:pPr&amp;gt;&amp;lt;w:ind w:left="360" w:firstLine="360" /&amp;gt;&amp;lt;/w:pPr&amp;gt;&amp;lt;w:bookmarkStart w:id="121" w:name="_PAR__14_66da2747_28ac_4698_a725_3bcf3b1" /&amp;gt;&amp;lt;w:bookmarkStart w:id="122" w:name="_LINE__37_297b29e0_4ed4_4003_adf4_49bf49" /&amp;gt;&amp;lt;w:bookmarkEnd w:id="119" /&amp;gt;&amp;lt;w:r&amp;gt;&amp;lt;w:t xml:space="preserve"&amp;gt;This bill updates the laws governing the licensing and investigation of facilities for &amp;lt;/w:t&amp;gt;&amp;lt;/w:r&amp;gt;&amp;lt;w:bookmarkStart w:id="123" w:name="_LINE__38_dacab4bc_b82b_444e_a6ef_5d8bb0" /&amp;gt;&amp;lt;w:bookmarkEnd w:id="122" /&amp;gt;&amp;lt;w:r&amp;gt;&amp;lt;w:t xml:space="preserve"&amp;gt;children and adults by clarifying the requirements regarding confidential abuse and neglect &amp;lt;/w:t&amp;gt;&amp;lt;/w:r&amp;gt;&amp;lt;w:bookmarkStart w:id="124" w:name="_LINE__39_7c32edce_93fc_422f_bc55_87b8e0" /&amp;gt;&amp;lt;w:bookmarkEnd w:id="123" /&amp;gt;&amp;lt;w:r&amp;gt;&amp;lt;w:t&amp;gt;investigation records, requiring the Department of Health and Human Services,&amp;lt;/w:t&amp;gt;&amp;lt;/w:r&amp;gt;&amp;lt;w:r w:rsidRPr="00CD1FE2"&amp;gt;&amp;lt;w:t xml:space="preserve"&amp;gt; instead of &amp;lt;/w:t&amp;gt;&amp;lt;/w:r&amp;gt;&amp;lt;w:bookmarkStart w:id="125" w:name="_LINE__40_54ee7082_6578_4f2f_9d7a_8f90e6" /&amp;gt;&amp;lt;w:bookmarkEnd w:id="124" /&amp;gt;&amp;lt;w:r w:rsidRPr="00CD1FE2"&amp;gt;&amp;lt;w:t&amp;gt;the State Fire Marshal or other public safety inspectors&amp;lt;/w:t&amp;gt;&amp;lt;/w:r&amp;gt;&amp;lt;w:r&amp;gt;&amp;lt;w:t xml:space="preserve"&amp;gt;, to inspect specialized children's &amp;lt;/w:t&amp;gt;&amp;lt;/w:r&amp;gt;&amp;lt;w:bookmarkStart w:id="126" w:name="_LINE__41_1f186a2c_7995_4b0a_a6e0_95a968" /&amp;gt;&amp;lt;w:bookmarkEnd w:id="125" /&amp;gt;&amp;lt;w:r&amp;gt;&amp;lt;w:t xml:space="preserve"&amp;gt;homes and removing requirements for interagency licensing of children's homes between &amp;lt;/w:t&amp;gt;&amp;lt;/w:r&amp;gt;&amp;lt;w:bookmarkStart w:id="127" w:name="_PAGE_SPLIT__833f2cd8_bc1e_405c_937a_ddf" /&amp;gt;&amp;lt;w:bookmarkStart w:id="128" w:name="_PAGE__2_4cc7d24a_5307_4658_a9ec_6f73c93" /&amp;gt;&amp;lt;w:bookmarkStart w:id="129" w:name="_PAR__1_938ef3c6_f778_42c5_aced_168fbcd6" /&amp;gt;&amp;lt;w:bookmarkStart w:id="130" w:name="_LINE__1_3f87ac89_54f9_467f_b7cc_179b315" /&amp;gt;&amp;lt;w:bookmarkEnd w:id="3" /&amp;gt;&amp;lt;w:bookmarkEnd w:id="121" /&amp;gt;&amp;lt;w:bookmarkEnd w:id="126" /&amp;gt;&amp;lt;w:r&amp;gt;&amp;lt;w:t&amp;gt;t&amp;lt;/w:t&amp;gt;&amp;lt;/w:r&amp;gt;&amp;lt;w:bookmarkEnd w:id="127" /&amp;gt;&amp;lt;w:r&amp;gt;&amp;lt;w:t xml:space="preserve"&amp;gt;he Department of Health and Human Services and the Department of Education and for &amp;lt;/w:t&amp;gt;&amp;lt;/w:r&amp;gt;&amp;lt;w:bookmarkStart w:id="131" w:name="_LINE__2_6953bb28_e9da_4a06_bee6_d9afac5" /&amp;gt;&amp;lt;w:bookmarkEnd w:id="130" /&amp;gt;&amp;lt;w:r&amp;gt;&amp;lt;w:t xml:space="preserve"&amp;gt;licensing of nursery schools. The bill also corrects a cross-reference. &amp;lt;/w:t&amp;gt;&amp;lt;/w:r&amp;gt;&amp;lt;w:bookmarkEnd w:id="131" /&amp;gt;&amp;lt;/w:p&amp;gt;&amp;lt;w:bookmarkEnd w:id="1" /&amp;gt;&amp;lt;w:bookmarkEnd w:id="2" /&amp;gt;&amp;lt;w:bookmarkEnd w:id="118" /&amp;gt;&amp;lt;w:bookmarkEnd w:id="128" /&amp;gt;&amp;lt;w:bookmarkEnd w:id="129" /&amp;gt;&amp;lt;w:p w:rsidR="00000000" w:rsidRDefault="00812760"&amp;gt;&amp;lt;w:r&amp;gt;&amp;lt;w:t xml:space="preserve"&amp;gt; &amp;lt;/w:t&amp;gt;&amp;lt;/w:r&amp;gt;&amp;lt;/w:p&amp;gt;&amp;lt;w:sectPr w:rsidR="00000000" w:rsidSect="00812760"&amp;gt;&amp;lt;w:footerReference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w:rsidR="0029649B" w:rsidRDefault="00812760"&amp;gt;&amp;lt;w:pPr&amp;gt;&amp;lt;w:pStyle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/&amp;gt;&amp;lt;/w:rPr&amp;gt;&amp;lt;w:t&amp;gt;132LR2800(01)&amp;lt;/w:t&amp;gt;&amp;lt;/w:r&amp;gt;&amp;lt;w:r&amp;gt;&amp;lt;w:rPr&amp;gt;&amp;lt;w:snapToGrid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399be56f_0385_4f55_bb33_960d265&lt;/BookmarkName&gt;&lt;Tables /&gt;&lt;/ProcessedCheckInPage&gt;&lt;ProcessedCheckInPage&gt;&lt;PageNumber&gt;2&lt;/PageNumber&gt;&lt;BookmarkName&gt;_PAGE__2_4cc7d24a_5307_4658_a9ec_6f73c93&lt;/BookmarkName&gt;&lt;Tables /&gt;&lt;/ProcessedCheckInPage&gt;&lt;/Pages&gt;&lt;Paragraphs&gt;&lt;CheckInParagraphs&gt;&lt;PageNumber&gt;1&lt;/PageNumber&gt;&lt;BookmarkName&gt;_PAR__1_09295f62_2211_4967_9eba_1a2fcf81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3a90947a_44d4_4b17_91dd_93c22d91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ca43515e_b19c_4ebc_ac06_e276b0a5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6854e3b3_32dd_47c3_9e0b_a2cca3e6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a5c6309c_66cf_4791_8621_32580a41&lt;/BookmarkName&gt;&lt;StartingLineNumber&gt;11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46617df0_bd5c_491c_b806_99fe93cc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5cca0df_078b_4c69_b8af_a1cc6cb6&lt;/BookmarkName&gt;&lt;StartingLineNumber&gt;17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f73ebd1c_1385_4a4d_85e2_d027104e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9b43b70e_28b0_4a3b_a061_9df8681d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164486c5_de59_4250_a729_b6b044b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b6a474b9_13a3_42e9_bbc1_b46dbba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83ff2f14_9fae_4c85_8070_5fbbbcf&lt;/BookmarkName&gt;&lt;StartingLineNumber&gt;30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add5c5b4_b109_43b2_af5f_7a275b0&lt;/BookmarkName&gt;&lt;StartingLineNumber&gt;36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66da2747_28ac_4698_a725_3bcf3b1&lt;/BookmarkName&gt;&lt;StartingLineNumber&gt;37&lt;/StartingLineNumber&gt;&lt;EndingLineNumber&gt;41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CheckInParagraphs&gt;&lt;PageNumber&gt;2&lt;/PageNumber&gt;&lt;BookmarkName&gt;_PAR__1_938ef3c6_f778_42c5_aced_168fbcd6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