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an Educational Requirement for Seaweed Permit Holders</w:t>
      </w:r>
    </w:p>
    <w:p w:rsidR="00A15C7A" w:rsidP="00A15C7A">
      <w:pPr>
        <w:ind w:left="360"/>
        <w:rPr>
          <w:rFonts w:ascii="Arial" w:eastAsia="Arial" w:hAnsi="Arial" w:cs="Arial"/>
        </w:rPr>
      </w:pPr>
      <w:bookmarkStart w:id="0" w:name="_ENACTING_CLAUSE__ac924fb5_c75b_4f3a_be2"/>
      <w:bookmarkStart w:id="1" w:name="_DOC_BODY__e6d25bd9_5939_4a2b_83ea_20c56"/>
      <w:bookmarkStart w:id="2" w:name="_DOC_BODY_CONTAINER__90b080fd_6cb4_402c_"/>
      <w:bookmarkStart w:id="3" w:name="_PAGE__1_76a0234a_9094_45db_8cb7_b20880a"/>
      <w:bookmarkStart w:id="4" w:name="_PAR__1_ec48e0f8_ea88_49c0_962e_6d20d2b4"/>
      <w:bookmarkStart w:id="5" w:name="_LINE__1_bcffdd14_156c_42ad_99a9_6817ce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15C7A" w:rsidP="00A15C7A">
      <w:pPr>
        <w:ind w:left="360" w:firstLine="360"/>
        <w:rPr>
          <w:rFonts w:ascii="Arial" w:eastAsia="Arial" w:hAnsi="Arial" w:cs="Arial"/>
        </w:rPr>
      </w:pPr>
      <w:bookmarkStart w:id="6" w:name="_BILL_SECTION_HEADER__d7846f10_53b3_4c33"/>
      <w:bookmarkStart w:id="7" w:name="_BILL_SECTION__a505d6e2_5012_488a_acd4_4"/>
      <w:bookmarkStart w:id="8" w:name="_DOC_BODY_CONTENT__2727dbe3_6974_414c_82"/>
      <w:bookmarkStart w:id="9" w:name="_PAR__2_439d28b7_4300_4e55_85bd_a04e3e4c"/>
      <w:bookmarkStart w:id="10" w:name="_LINE__2_0070b568_c292_4570_bf77_76a42b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c45f4dd_352c_45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§6803, sub-§6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15C7A" w:rsidP="00A15C7A">
      <w:pPr>
        <w:ind w:left="360" w:firstLine="360"/>
        <w:rPr>
          <w:rFonts w:ascii="Arial" w:eastAsia="Arial" w:hAnsi="Arial" w:cs="Arial"/>
        </w:rPr>
      </w:pPr>
      <w:bookmarkStart w:id="12" w:name="_STATUTE_NUMBER__7100b9e5_b68c_404e_a6ce"/>
      <w:bookmarkStart w:id="13" w:name="_STATUTE_SS__091ad9b3_54ed_4b05_85e0_75e"/>
      <w:bookmarkStart w:id="14" w:name="_PAR__3_42485513_4f6a_4784_b826_4f88de26"/>
      <w:bookmarkStart w:id="15" w:name="_LINE__3_b26a1c6f_81a3_49a6_b951_4199e34"/>
      <w:bookmarkStart w:id="16" w:name="_PROCESSED_CHANGE__9f159ef9_e586_4e90_b4"/>
      <w:bookmarkEnd w:id="6"/>
      <w:bookmarkEnd w:id="9"/>
      <w:r>
        <w:rPr>
          <w:rFonts w:ascii="Arial" w:eastAsia="Arial" w:hAnsi="Arial" w:cs="Arial"/>
          <w:b/>
          <w:u w:val="single"/>
        </w:rPr>
        <w:t>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1f9ac35_ecca_4e54_8c"/>
      <w:r>
        <w:rPr>
          <w:rFonts w:ascii="Arial" w:eastAsia="Arial" w:hAnsi="Arial" w:cs="Arial"/>
          <w:b/>
          <w:u w:val="single"/>
        </w:rPr>
        <w:t xml:space="preserve">Educational course.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5db30bcb_0735_4d32_90b"/>
      <w:bookmarkEnd w:id="17"/>
      <w:r>
        <w:rPr>
          <w:rFonts w:ascii="Arial" w:eastAsia="Arial" w:hAnsi="Arial" w:cs="Arial"/>
          <w:u w:val="single"/>
        </w:rPr>
        <w:t>The commissioner, as the comm</w:t>
      </w:r>
      <w:r>
        <w:rPr>
          <w:rFonts w:ascii="Arial" w:eastAsia="Arial" w:hAnsi="Arial" w:cs="Arial"/>
          <w:u w:val="single"/>
        </w:rPr>
        <w:t xml:space="preserve">issioner determines </w:t>
      </w:r>
      <w:bookmarkStart w:id="19" w:name="_LINE__4_a7820e96_fa80_4efe_bb7f_9cf4046"/>
      <w:bookmarkEnd w:id="15"/>
      <w:r>
        <w:rPr>
          <w:rFonts w:ascii="Arial" w:eastAsia="Arial" w:hAnsi="Arial" w:cs="Arial"/>
          <w:u w:val="single"/>
        </w:rPr>
        <w:t>appropriate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may require an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to complete an educational course p</w:t>
      </w:r>
      <w:r>
        <w:rPr>
          <w:rFonts w:ascii="Arial" w:eastAsia="Arial" w:hAnsi="Arial" w:cs="Arial"/>
          <w:u w:val="single"/>
        </w:rPr>
        <w:t xml:space="preserve">rior to the </w:t>
      </w:r>
      <w:bookmarkStart w:id="20" w:name="_LINE__5_1eb19bdd_cd38_4b01_97c7_4c98d30"/>
      <w:bookmarkEnd w:id="19"/>
      <w:r>
        <w:rPr>
          <w:rFonts w:ascii="Arial" w:eastAsia="Arial" w:hAnsi="Arial" w:cs="Arial"/>
          <w:u w:val="single"/>
        </w:rPr>
        <w:t>issuance or renewal of a seaweed permit</w:t>
      </w:r>
      <w:r>
        <w:rPr>
          <w:rFonts w:ascii="Arial" w:eastAsia="Arial" w:hAnsi="Arial" w:cs="Arial"/>
          <w:u w:val="single"/>
        </w:rPr>
        <w:t xml:space="preserve"> under this section.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educational course required </w:t>
      </w:r>
      <w:bookmarkStart w:id="21" w:name="_LINE__6_a2d95ba0_757f_4b83_8bd4_2379070"/>
      <w:bookmarkEnd w:id="20"/>
      <w:r>
        <w:rPr>
          <w:rFonts w:ascii="Arial" w:eastAsia="Arial" w:hAnsi="Arial" w:cs="Arial"/>
          <w:u w:val="single"/>
        </w:rPr>
        <w:t xml:space="preserve">under this subsection may be provided by the department or by any public or private sector </w:t>
      </w:r>
      <w:bookmarkStart w:id="22" w:name="_LINE__7_279a3f06_e9e3_488f_b5a6_d5d92d1"/>
      <w:bookmarkEnd w:id="21"/>
      <w:r>
        <w:rPr>
          <w:rFonts w:ascii="Arial" w:eastAsia="Arial" w:hAnsi="Arial" w:cs="Arial"/>
          <w:u w:val="single"/>
        </w:rPr>
        <w:t xml:space="preserve">association or organization authorized by the commissioner.  </w:t>
      </w:r>
      <w:r>
        <w:rPr>
          <w:rFonts w:ascii="Arial" w:eastAsia="Arial" w:hAnsi="Arial" w:cs="Arial"/>
          <w:u w:val="single"/>
        </w:rPr>
        <w:t xml:space="preserve">If an educational course </w:t>
      </w:r>
      <w:bookmarkStart w:id="23" w:name="_LINE__8_cebde5dd_47b4_49fc_8aca_b53a11a"/>
      <w:bookmarkEnd w:id="22"/>
      <w:r>
        <w:rPr>
          <w:rFonts w:ascii="Arial" w:eastAsia="Arial" w:hAnsi="Arial" w:cs="Arial"/>
          <w:u w:val="single"/>
        </w:rPr>
        <w:t xml:space="preserve">requirement under this subsection applies only to certain species of seaweed, the </w:t>
      </w:r>
      <w:bookmarkStart w:id="24" w:name="_LINE__9_d5edb5fe_87bb_4e6a_b71c_01470b3"/>
      <w:bookmarkEnd w:id="23"/>
      <w:r>
        <w:rPr>
          <w:rFonts w:ascii="Arial" w:eastAsia="Arial" w:hAnsi="Arial" w:cs="Arial"/>
          <w:u w:val="single"/>
        </w:rPr>
        <w:t>commission</w:t>
      </w:r>
      <w:r>
        <w:rPr>
          <w:rFonts w:ascii="Arial" w:eastAsia="Arial" w:hAnsi="Arial" w:cs="Arial"/>
          <w:u w:val="single"/>
        </w:rPr>
        <w:t>er</w:t>
      </w:r>
      <w:r>
        <w:rPr>
          <w:rFonts w:ascii="Arial" w:eastAsia="Arial" w:hAnsi="Arial" w:cs="Arial"/>
          <w:u w:val="single"/>
        </w:rPr>
        <w:t xml:space="preserve"> may require an endorsement on the seaweed pe</w:t>
      </w:r>
      <w:r>
        <w:rPr>
          <w:rFonts w:ascii="Arial" w:eastAsia="Arial" w:hAnsi="Arial" w:cs="Arial"/>
          <w:u w:val="single"/>
        </w:rPr>
        <w:t xml:space="preserve">rmit for those species, which </w:t>
      </w:r>
      <w:bookmarkStart w:id="25" w:name="_LINE__10_12de4ca7_00fb_43ab_95fc_bf4919"/>
      <w:bookmarkEnd w:id="24"/>
      <w:r>
        <w:rPr>
          <w:rFonts w:ascii="Arial" w:eastAsia="Arial" w:hAnsi="Arial" w:cs="Arial"/>
          <w:u w:val="single"/>
        </w:rPr>
        <w:t>must be made available at no charge.</w:t>
      </w:r>
      <w:bookmarkEnd w:id="25"/>
    </w:p>
    <w:p w:rsidR="00A15C7A" w:rsidP="00A15C7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2168c457_8691_4b4b_a018_05f818"/>
      <w:bookmarkStart w:id="27" w:name="_PAR__4_851c49f9_6ca7_4942_97d4_8f4f9d19"/>
      <w:bookmarkStart w:id="28" w:name="_LINE__11_7eed1b50_046f_4cd4_99fd_cc9d0d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A15C7A" w:rsidP="00A15C7A">
      <w:pPr>
        <w:ind w:left="360" w:firstLine="360"/>
        <w:rPr>
          <w:rFonts w:ascii="Arial" w:eastAsia="Arial" w:hAnsi="Arial" w:cs="Arial"/>
        </w:rPr>
      </w:pPr>
      <w:bookmarkStart w:id="29" w:name="_PAR__5_27727831_bf88_4cdd_9879_e9c278da"/>
      <w:bookmarkStart w:id="30" w:name="_LINE__12_1ebc13c0_7e76_40ec_9191_09dbf6"/>
      <w:bookmarkEnd w:id="27"/>
      <w:r>
        <w:rPr>
          <w:rFonts w:ascii="Arial" w:eastAsia="Arial" w:hAnsi="Arial" w:cs="Arial"/>
        </w:rPr>
        <w:t xml:space="preserve">This bill authorizes the Commissioner of Marine Resources to require an educational </w:t>
      </w:r>
      <w:bookmarkStart w:id="31" w:name="_LINE__13_f47e0439_c76b_4073_9fc4_99a1d3"/>
      <w:bookmarkEnd w:id="30"/>
      <w:r>
        <w:rPr>
          <w:rFonts w:ascii="Arial" w:eastAsia="Arial" w:hAnsi="Arial" w:cs="Arial"/>
        </w:rPr>
        <w:t xml:space="preserve">course for the issuance or renewal of a seaweed permit.  If the educational course </w:t>
      </w:r>
      <w:bookmarkStart w:id="32" w:name="_LINE__14_164586ef_c368_4b75_8700_84297c"/>
      <w:bookmarkEnd w:id="31"/>
      <w:r>
        <w:rPr>
          <w:rFonts w:ascii="Arial" w:eastAsia="Arial" w:hAnsi="Arial" w:cs="Arial"/>
        </w:rPr>
        <w:t xml:space="preserve">requirement applies only to certain species of seaweed, the commissioner may require an </w:t>
      </w:r>
      <w:bookmarkStart w:id="33" w:name="_LINE__15_6d8b96d2_85ac_4ace_be68_f72d54"/>
      <w:bookmarkEnd w:id="32"/>
      <w:r>
        <w:rPr>
          <w:rFonts w:ascii="Arial" w:eastAsia="Arial" w:hAnsi="Arial" w:cs="Arial"/>
        </w:rPr>
        <w:t xml:space="preserve">endorsement on the seaweed permit for those species, which must be made available at no </w:t>
      </w:r>
      <w:bookmarkStart w:id="34" w:name="_LINE__16_a27667ce_ff6f_43ca_b957_445713"/>
      <w:bookmarkEnd w:id="33"/>
      <w:r>
        <w:rPr>
          <w:rFonts w:ascii="Arial" w:eastAsia="Arial" w:hAnsi="Arial" w:cs="Arial"/>
        </w:rPr>
        <w:t>charge.</w:t>
      </w:r>
      <w:bookmarkEnd w:id="34"/>
    </w:p>
    <w:bookmarkEnd w:id="1"/>
    <w:bookmarkEnd w:id="2"/>
    <w:bookmarkEnd w:id="3"/>
    <w:bookmarkEnd w:id="26"/>
    <w:bookmarkEnd w:id="2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an Educational Requirement for Seaweed Permit Holders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5C7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