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Designate Deer Wintering Areas Under the Jurisdiction of the Bureau of Parks and Lands</w:t>
      </w:r>
    </w:p>
    <w:p w:rsidR="004844A8" w:rsidP="004844A8">
      <w:pPr>
        <w:ind w:left="360"/>
        <w:rPr>
          <w:rFonts w:ascii="Arial" w:eastAsia="Arial" w:hAnsi="Arial" w:cs="Arial"/>
        </w:rPr>
      </w:pPr>
      <w:bookmarkStart w:id="0" w:name="_ENACTING_CLAUSE__9feb1540_3016_4784_842"/>
      <w:bookmarkStart w:id="1" w:name="_DOC_BODY__f40dcfc9_3484_491c_9d39_d5f44"/>
      <w:bookmarkStart w:id="2" w:name="_DOC_BODY_CONTAINER__7f97ba38_d9cf_4bec_"/>
      <w:bookmarkStart w:id="3" w:name="_PAGE__1_404c7d58_c41c_4d3a_9a3d_ca6e095"/>
      <w:bookmarkStart w:id="4" w:name="_PAR__1_1eaa67fb_bf31_4cbe_9593_689221e5"/>
      <w:bookmarkStart w:id="5" w:name="_LINE__1_8874ca9a_700a_44c4_acf8_bac479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844A8" w:rsidP="004844A8">
      <w:pPr>
        <w:ind w:left="360" w:firstLine="360"/>
        <w:rPr>
          <w:rFonts w:ascii="Arial" w:eastAsia="Arial" w:hAnsi="Arial" w:cs="Arial"/>
        </w:rPr>
      </w:pPr>
      <w:bookmarkStart w:id="6" w:name="_BILL_SECTION_HEADER__dd8e452a_0603_490a"/>
      <w:bookmarkStart w:id="7" w:name="_BILL_SECTION__db73513f_43af_4f23_9802_d"/>
      <w:bookmarkStart w:id="8" w:name="_DOC_BODY_CONTENT__187e4aa9_4512_4ad4_8a"/>
      <w:bookmarkStart w:id="9" w:name="_PAR__2_c77489be_56aa_4a8d_a969_705bf5f3"/>
      <w:bookmarkStart w:id="10" w:name="_LINE__2_605c7b38_2d97_4c5a_b3fe_191264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27189c4_a7a0_4c0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§1805-A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844A8" w:rsidP="004844A8">
      <w:pPr>
        <w:ind w:left="1080" w:hanging="720"/>
        <w:rPr>
          <w:rFonts w:ascii="Arial" w:eastAsia="Arial" w:hAnsi="Arial" w:cs="Arial"/>
        </w:rPr>
      </w:pPr>
      <w:bookmarkStart w:id="12" w:name="_STATUTE_S__7425396f_cd93_4867_9ede_7581"/>
      <w:bookmarkStart w:id="13" w:name="_PAR__3_8c902951_2eb5_4d7c_b8ae_0dfd4800"/>
      <w:bookmarkStart w:id="14" w:name="_LINE__3_8145ef14_3a49_4abb_ab29_e1df750"/>
      <w:bookmarkStart w:id="15" w:name="_PROCESSED_CHANGE__78022f83_dc05_42d0_93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5f8a770_5b92_4300_aa4b"/>
      <w:r>
        <w:rPr>
          <w:rFonts w:ascii="Arial" w:eastAsia="Arial" w:hAnsi="Arial" w:cs="Arial"/>
          <w:b/>
          <w:u w:val="single"/>
        </w:rPr>
        <w:t>1805-A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a66e043_e478_42c3_a1"/>
      <w:r>
        <w:rPr>
          <w:rFonts w:ascii="Arial" w:eastAsia="Arial" w:hAnsi="Arial" w:cs="Arial"/>
          <w:b/>
          <w:u w:val="single"/>
        </w:rPr>
        <w:t>Designation of deer wintering areas</w:t>
      </w:r>
      <w:bookmarkEnd w:id="14"/>
      <w:bookmarkEnd w:id="17"/>
    </w:p>
    <w:p w:rsidR="004844A8" w:rsidP="004844A8">
      <w:pPr>
        <w:ind w:left="360" w:firstLine="360"/>
        <w:rPr>
          <w:rFonts w:ascii="Arial" w:eastAsia="Arial" w:hAnsi="Arial" w:cs="Arial"/>
        </w:rPr>
      </w:pPr>
      <w:bookmarkStart w:id="18" w:name="_STATUTE_P__2508200d_96f7_4fc6_9c67_77c3"/>
      <w:bookmarkStart w:id="19" w:name="_STATUTE_CONTENT__d142701c_2bd2_4c49_9e3"/>
      <w:bookmarkStart w:id="20" w:name="_PAR__4_df8daeed_e049_4048_b860_d2b82a16"/>
      <w:bookmarkStart w:id="21" w:name="_LINE__4_9a570749_1842_48f0_9a8e_c77bc0c"/>
      <w:bookmarkEnd w:id="13"/>
      <w:r>
        <w:rPr>
          <w:rFonts w:ascii="Arial" w:eastAsia="Arial" w:hAnsi="Arial" w:cs="Arial"/>
          <w:u w:val="single"/>
        </w:rPr>
        <w:t xml:space="preserve">The director may designate a deer wintering area on a parcel of land under the </w:t>
      </w:r>
      <w:bookmarkStart w:id="22" w:name="_LINE__5_9b351180_0d6d_43b8_b6a5_74364f1"/>
      <w:bookmarkEnd w:id="21"/>
      <w:r>
        <w:rPr>
          <w:rFonts w:ascii="Arial" w:eastAsia="Arial" w:hAnsi="Arial" w:cs="Arial"/>
          <w:u w:val="single"/>
        </w:rPr>
        <w:t xml:space="preserve">jurisdiction of the bureau. The designated area must contain high-quality deer wintering </w:t>
      </w:r>
      <w:bookmarkStart w:id="23" w:name="_LINE__6_d9f715f7_29be_4502_a969_53baf70"/>
      <w:bookmarkEnd w:id="22"/>
      <w:r>
        <w:rPr>
          <w:rFonts w:ascii="Arial" w:eastAsia="Arial" w:hAnsi="Arial" w:cs="Arial"/>
          <w:u w:val="single"/>
        </w:rPr>
        <w:t xml:space="preserve">habitat with a documented history of significant use by deer. The bureau shall manage the </w:t>
      </w:r>
      <w:bookmarkStart w:id="24" w:name="_LINE__7_aff0d86b_9eac_4fbd_973c_a4fc1a6"/>
      <w:bookmarkEnd w:id="23"/>
      <w:r>
        <w:rPr>
          <w:rFonts w:ascii="Arial" w:eastAsia="Arial" w:hAnsi="Arial" w:cs="Arial"/>
          <w:u w:val="single"/>
        </w:rPr>
        <w:t xml:space="preserve">designated area with deer conservation as the highest management priority and may also </w:t>
      </w:r>
      <w:bookmarkStart w:id="25" w:name="_LINE__8_94ffec88_4020_4f1b_b896_b774a21"/>
      <w:bookmarkEnd w:id="24"/>
      <w:r>
        <w:rPr>
          <w:rFonts w:ascii="Arial" w:eastAsia="Arial" w:hAnsi="Arial" w:cs="Arial"/>
          <w:u w:val="single"/>
        </w:rPr>
        <w:t xml:space="preserve">manage the designated area to benefit other wildlife species that rely on mature softwood </w:t>
      </w:r>
      <w:bookmarkStart w:id="26" w:name="_LINE__9_507a7e52_9313_4b10_9d84_728d78b"/>
      <w:bookmarkEnd w:id="25"/>
      <w:r>
        <w:rPr>
          <w:rFonts w:ascii="Arial" w:eastAsia="Arial" w:hAnsi="Arial" w:cs="Arial"/>
          <w:u w:val="single"/>
        </w:rPr>
        <w:t xml:space="preserve">forests. The director may designate a deer wintering area or remove the designation as a </w:t>
      </w:r>
      <w:bookmarkStart w:id="27" w:name="_LINE__10_34a7e698_0403_4475_a098_d02c2d"/>
      <w:bookmarkEnd w:id="26"/>
      <w:r>
        <w:rPr>
          <w:rFonts w:ascii="Arial" w:eastAsia="Arial" w:hAnsi="Arial" w:cs="Arial"/>
          <w:u w:val="single"/>
        </w:rPr>
        <w:t xml:space="preserve">deer wintering area of a parcel of land under this section only pursuant to a habitat </w:t>
      </w:r>
      <w:bookmarkStart w:id="28" w:name="_LINE__11_d5b08915_4792_499e_bed7_15ae9f"/>
      <w:bookmarkEnd w:id="27"/>
      <w:r>
        <w:rPr>
          <w:rFonts w:ascii="Arial" w:eastAsia="Arial" w:hAnsi="Arial" w:cs="Arial"/>
          <w:u w:val="single"/>
        </w:rPr>
        <w:t xml:space="preserve">management agreement developed in collaboration with the Department of Inland Fisheries </w:t>
      </w:r>
      <w:bookmarkStart w:id="29" w:name="_LINE__12_3c2f04ab_7b11_426a_af28_ce66a0"/>
      <w:bookmarkEnd w:id="28"/>
      <w:r>
        <w:rPr>
          <w:rFonts w:ascii="Arial" w:eastAsia="Arial" w:hAnsi="Arial" w:cs="Arial"/>
          <w:u w:val="single"/>
        </w:rPr>
        <w:t xml:space="preserve">and Wildlife. A designated area under this section is eligible for funds from the Maine Deer </w:t>
      </w:r>
      <w:bookmarkStart w:id="30" w:name="_LINE__13_c5bbe06b_692b_4089_92b7_b96d6e"/>
      <w:bookmarkEnd w:id="29"/>
      <w:r>
        <w:rPr>
          <w:rFonts w:ascii="Arial" w:eastAsia="Arial" w:hAnsi="Arial" w:cs="Arial"/>
          <w:u w:val="single"/>
        </w:rPr>
        <w:t xml:space="preserve">Management Fund under section 10264. The designation of a deer wintering area under </w:t>
      </w:r>
      <w:bookmarkStart w:id="31" w:name="_LINE__14_8cb0759a_491c_4311_88c9_651cbf"/>
      <w:bookmarkEnd w:id="30"/>
      <w:r>
        <w:rPr>
          <w:rFonts w:ascii="Arial" w:eastAsia="Arial" w:hAnsi="Arial" w:cs="Arial"/>
          <w:u w:val="single"/>
        </w:rPr>
        <w:t xml:space="preserve">this section does not preclude or discourage the department from managing another parcel </w:t>
      </w:r>
      <w:bookmarkStart w:id="32" w:name="_LINE__15_68a897ed_bc64_435a_b1d8_57924c"/>
      <w:bookmarkEnd w:id="31"/>
      <w:r>
        <w:rPr>
          <w:rFonts w:ascii="Arial" w:eastAsia="Arial" w:hAnsi="Arial" w:cs="Arial"/>
          <w:u w:val="single"/>
        </w:rPr>
        <w:t xml:space="preserve">of land to promote habitat for deer. The department and the Department of Inland Fisheries </w:t>
      </w:r>
      <w:bookmarkStart w:id="33" w:name="_LINE__16_380d12d0_97b7_4586_b28a_158b7e"/>
      <w:bookmarkEnd w:id="32"/>
      <w:r>
        <w:rPr>
          <w:rFonts w:ascii="Arial" w:eastAsia="Arial" w:hAnsi="Arial" w:cs="Arial"/>
          <w:u w:val="single"/>
        </w:rPr>
        <w:t xml:space="preserve">and Wildlife shall include a summary of additions or changes to deer wintering areas under </w:t>
      </w:r>
      <w:bookmarkStart w:id="34" w:name="_LINE__17_164a0d63_fce3_442e_9e1a_4ab3c1"/>
      <w:bookmarkEnd w:id="33"/>
      <w:r>
        <w:rPr>
          <w:rFonts w:ascii="Arial" w:eastAsia="Arial" w:hAnsi="Arial" w:cs="Arial"/>
          <w:u w:val="single"/>
        </w:rPr>
        <w:t xml:space="preserve">this section in an annual report to the joint standing committee of the Legislature having </w:t>
      </w:r>
      <w:bookmarkStart w:id="35" w:name="_LINE__18_9b267436_d452_43e4_a273_f3f07a"/>
      <w:bookmarkEnd w:id="34"/>
      <w:r>
        <w:rPr>
          <w:rFonts w:ascii="Arial" w:eastAsia="Arial" w:hAnsi="Arial" w:cs="Arial"/>
          <w:u w:val="single"/>
        </w:rPr>
        <w:t xml:space="preserve">jurisdiction over inland fisheries and wildlife matters and to the joint standing committee </w:t>
      </w:r>
      <w:bookmarkStart w:id="36" w:name="_LINE__19_aded5424_f272_4ae3_bd90_751936"/>
      <w:bookmarkEnd w:id="35"/>
      <w:r>
        <w:rPr>
          <w:rFonts w:ascii="Arial" w:eastAsia="Arial" w:hAnsi="Arial" w:cs="Arial"/>
          <w:u w:val="single"/>
        </w:rPr>
        <w:t>of the Legislature having jurisdiction over agriculture, conservation and forestry matters.</w:t>
      </w:r>
      <w:bookmarkEnd w:id="36"/>
    </w:p>
    <w:p w:rsidR="004844A8" w:rsidP="004844A8">
      <w:pPr>
        <w:ind w:left="360" w:firstLine="360"/>
        <w:rPr>
          <w:rFonts w:ascii="Arial" w:eastAsia="Arial" w:hAnsi="Arial" w:cs="Arial"/>
        </w:rPr>
      </w:pPr>
      <w:bookmarkStart w:id="37" w:name="_BILL_SECTION_HEADER__d1a0597a_b50a_40d6"/>
      <w:bookmarkStart w:id="38" w:name="_BILL_SECTION__552c85b8_332a_478d_b1da_0"/>
      <w:bookmarkStart w:id="39" w:name="_PAR__5_daef360e_07e0_4fa2_b100_e900964a"/>
      <w:bookmarkStart w:id="40" w:name="_LINE__20_e3aafe51_2f79_401d_9327_65ec76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871a7578_a797_47ee"/>
      <w:r>
        <w:rPr>
          <w:rFonts w:ascii="Arial" w:eastAsia="Arial" w:hAnsi="Arial" w:cs="Arial"/>
          <w:b/>
          <w:sz w:val="24"/>
        </w:rPr>
        <w:t>2</w:t>
      </w:r>
      <w:bookmarkEnd w:id="41"/>
      <w:r>
        <w:rPr>
          <w:rFonts w:ascii="Arial" w:eastAsia="Arial" w:hAnsi="Arial" w:cs="Arial"/>
          <w:b/>
          <w:sz w:val="24"/>
        </w:rPr>
        <w:t>.  12 MRSA §10264, first ¶,</w:t>
      </w:r>
      <w:r>
        <w:rPr>
          <w:rFonts w:ascii="Arial" w:eastAsia="Arial" w:hAnsi="Arial" w:cs="Arial"/>
        </w:rPr>
        <w:t xml:space="preserve"> as amended by PL 2021, c. 409, §6, is further </w:t>
      </w:r>
      <w:bookmarkStart w:id="42" w:name="_LINE__21_7e7f4825_4b1e_4b4a_b7e0_568acf"/>
      <w:bookmarkEnd w:id="40"/>
      <w:r>
        <w:rPr>
          <w:rFonts w:ascii="Arial" w:eastAsia="Arial" w:hAnsi="Arial" w:cs="Arial"/>
        </w:rPr>
        <w:t>amended to read:</w:t>
      </w:r>
      <w:bookmarkEnd w:id="42"/>
    </w:p>
    <w:p w:rsidR="004844A8" w:rsidP="004844A8">
      <w:pPr>
        <w:ind w:left="360" w:firstLine="360"/>
        <w:rPr>
          <w:rFonts w:ascii="Arial" w:eastAsia="Arial" w:hAnsi="Arial" w:cs="Arial"/>
        </w:rPr>
      </w:pPr>
      <w:bookmarkStart w:id="43" w:name="_STATUTE_CONTENT__4c3415d2_4c04_4c41_b33"/>
      <w:bookmarkStart w:id="44" w:name="_STATUTE_P__10e750c5_6def_45d2_a7c3_90a5"/>
      <w:bookmarkStart w:id="45" w:name="_PAR__6_66767922_5e3c_482e_9597_bf9827ba"/>
      <w:bookmarkStart w:id="46" w:name="_LINE__22_8e183fea_f350_4ff2_8517_88db06"/>
      <w:bookmarkEnd w:id="37"/>
      <w:bookmarkEnd w:id="39"/>
      <w:r>
        <w:rPr>
          <w:rFonts w:ascii="Arial" w:eastAsia="Arial" w:hAnsi="Arial" w:cs="Arial"/>
        </w:rPr>
        <w:t xml:space="preserve">The Maine Deer Management Fund, referred to in this section as "the fund," is </w:t>
      </w:r>
      <w:bookmarkStart w:id="47" w:name="_LINE__23_f65c8a3e_f123_4d18_8793_b9cab2"/>
      <w:bookmarkEnd w:id="46"/>
      <w:r>
        <w:rPr>
          <w:rFonts w:ascii="Arial" w:eastAsia="Arial" w:hAnsi="Arial" w:cs="Arial"/>
        </w:rPr>
        <w:t xml:space="preserve">established within the department as a nonlapsing fund to be used by the commissioner to </w:t>
      </w:r>
      <w:bookmarkStart w:id="48" w:name="_LINE__24_c044a078_995d_45cf_a23d_a72bcd"/>
      <w:bookmarkEnd w:id="47"/>
      <w:r>
        <w:rPr>
          <w:rFonts w:ascii="Arial" w:eastAsia="Arial" w:hAnsi="Arial" w:cs="Arial"/>
        </w:rPr>
        <w:t xml:space="preserve">fund or assist in funding predator control and to acquire or enhance deer habitat. </w:t>
      </w:r>
      <w:bookmarkStart w:id="49" w:name="_PROCESSED_CHANGE__51903839_a633_439d_a3"/>
      <w:r>
        <w:rPr>
          <w:rFonts w:ascii="Arial" w:eastAsia="Arial" w:hAnsi="Arial" w:cs="Arial"/>
          <w:u w:val="single"/>
        </w:rPr>
        <w:t xml:space="preserve">If the </w:t>
      </w:r>
      <w:bookmarkStart w:id="50" w:name="_LINE__25_a8e02df9_e956_4ed9_93b3_79f10b"/>
      <w:bookmarkEnd w:id="48"/>
      <w:r>
        <w:rPr>
          <w:rFonts w:ascii="Arial" w:eastAsia="Arial" w:hAnsi="Arial" w:cs="Arial"/>
          <w:u w:val="single"/>
        </w:rPr>
        <w:t xml:space="preserve">funds from the fund are used to directly enhance or manage a deer wintering area on land </w:t>
      </w:r>
      <w:bookmarkStart w:id="51" w:name="_LINE__26_d53fec0c_e1c9_442b_a6e5_65b3db"/>
      <w:bookmarkEnd w:id="50"/>
      <w:r>
        <w:rPr>
          <w:rFonts w:ascii="Arial" w:eastAsia="Arial" w:hAnsi="Arial" w:cs="Arial"/>
          <w:u w:val="single"/>
        </w:rPr>
        <w:t xml:space="preserve">under the jurisdiction of the Department of Agriculture, Conservation and Forestry, Bureau </w:t>
      </w:r>
      <w:bookmarkStart w:id="52" w:name="_LINE__27_8af2baca_0759_4e67_a297_4e5534"/>
      <w:bookmarkEnd w:id="51"/>
      <w:r>
        <w:rPr>
          <w:rFonts w:ascii="Arial" w:eastAsia="Arial" w:hAnsi="Arial" w:cs="Arial"/>
          <w:u w:val="single"/>
        </w:rPr>
        <w:t>of P</w:t>
      </w:r>
      <w:r>
        <w:rPr>
          <w:rFonts w:ascii="Arial" w:eastAsia="Arial" w:hAnsi="Arial" w:cs="Arial"/>
          <w:u w:val="single"/>
        </w:rPr>
        <w:t>arks and</w:t>
      </w:r>
      <w:r>
        <w:rPr>
          <w:rFonts w:ascii="Arial" w:eastAsia="Arial" w:hAnsi="Arial" w:cs="Arial"/>
          <w:u w:val="single"/>
        </w:rPr>
        <w:t xml:space="preserve"> Lands, the land must be designated as a deer wintering area pursuant to section </w:t>
      </w:r>
      <w:bookmarkStart w:id="53" w:name="_LINE__28_3905fefe_4e4e_4fac_8bc9_ba7570"/>
      <w:bookmarkEnd w:id="52"/>
      <w:r>
        <w:rPr>
          <w:rFonts w:ascii="Arial" w:eastAsia="Arial" w:hAnsi="Arial" w:cs="Arial"/>
          <w:u w:val="single"/>
        </w:rPr>
        <w:t>1805-A.</w:t>
      </w:r>
      <w:bookmarkEnd w:id="49"/>
      <w:r>
        <w:rPr>
          <w:rFonts w:ascii="Arial" w:eastAsia="Arial" w:hAnsi="Arial" w:cs="Arial"/>
        </w:rPr>
        <w:t xml:space="preserve"> The commissioner shall establish on the department's online licensing system </w:t>
      </w:r>
      <w:bookmarkStart w:id="54" w:name="_LINE__29_d5eab1ab_d968_4fdc_903c_df5fbd"/>
      <w:bookmarkEnd w:id="53"/>
      <w:r>
        <w:rPr>
          <w:rFonts w:ascii="Arial" w:eastAsia="Arial" w:hAnsi="Arial" w:cs="Arial"/>
        </w:rPr>
        <w:t xml:space="preserve">checkoff options that allow a person to donate money for predator control or deer habitat </w:t>
      </w:r>
      <w:bookmarkStart w:id="55" w:name="_LINE__30_e4a726ce_6221_491c_a049_bb6707"/>
      <w:bookmarkEnd w:id="54"/>
      <w:r>
        <w:rPr>
          <w:rFonts w:ascii="Arial" w:eastAsia="Arial" w:hAnsi="Arial" w:cs="Arial"/>
        </w:rPr>
        <w:t xml:space="preserve">acquisition or enhancement. The checkoff options must be prominently displayed and </w:t>
      </w:r>
      <w:bookmarkStart w:id="56" w:name="_LINE__31_e5fe237c_bc70_4552_a501_268551"/>
      <w:bookmarkEnd w:id="55"/>
      <w:r>
        <w:rPr>
          <w:rFonts w:ascii="Arial" w:eastAsia="Arial" w:hAnsi="Arial" w:cs="Arial"/>
        </w:rPr>
        <w:t xml:space="preserve">contain web links to information about how the checkoff revenues have been and will be </w:t>
      </w:r>
      <w:bookmarkStart w:id="57" w:name="_LINE__32_24b15d31_09bb_484a_a7c5_f93a4e"/>
      <w:bookmarkEnd w:id="56"/>
      <w:r>
        <w:rPr>
          <w:rFonts w:ascii="Arial" w:eastAsia="Arial" w:hAnsi="Arial" w:cs="Arial"/>
        </w:rPr>
        <w:t xml:space="preserve">used. The commissioner shall also print in a prominent place on every paper application </w:t>
      </w:r>
      <w:bookmarkStart w:id="58" w:name="_LINE__33_93689114_9762_43d0_b493_234102"/>
      <w:bookmarkEnd w:id="57"/>
      <w:r>
        <w:rPr>
          <w:rFonts w:ascii="Arial" w:eastAsia="Arial" w:hAnsi="Arial" w:cs="Arial"/>
        </w:rPr>
        <w:t xml:space="preserve">for a hunting license checkoff options that allow a person to donate money to the fund for </w:t>
      </w:r>
      <w:bookmarkStart w:id="59" w:name="_LINE__34_f51921e8_c967_480d_831d_327b87"/>
      <w:bookmarkEnd w:id="58"/>
      <w:r>
        <w:rPr>
          <w:rFonts w:ascii="Arial" w:eastAsia="Arial" w:hAnsi="Arial" w:cs="Arial"/>
        </w:rPr>
        <w:t xml:space="preserve">predator control or deer habitat acquisition or enhancement. Revenues from the checkoffs </w:t>
      </w:r>
      <w:bookmarkStart w:id="60" w:name="_LINE__35_69ba58fa_12d7_4593_a22e_c7a74b"/>
      <w:bookmarkEnd w:id="59"/>
      <w:r>
        <w:rPr>
          <w:rFonts w:ascii="Arial" w:eastAsia="Arial" w:hAnsi="Arial" w:cs="Arial"/>
        </w:rPr>
        <w:t>must be deposited in the fund and used for purposes indicated by the checkoffs.</w:t>
      </w:r>
      <w:bookmarkEnd w:id="43"/>
      <w:bookmarkEnd w:id="60"/>
    </w:p>
    <w:p w:rsidR="004844A8" w:rsidP="004844A8">
      <w:pPr>
        <w:ind w:left="360" w:firstLine="360"/>
        <w:rPr>
          <w:rFonts w:ascii="Arial" w:eastAsia="Arial" w:hAnsi="Arial" w:cs="Arial"/>
        </w:rPr>
      </w:pPr>
      <w:bookmarkStart w:id="61" w:name="_BILL_SECTION_UNALLOCATED__2daa059f_a2c0"/>
      <w:bookmarkStart w:id="62" w:name="_PAR__7_0078e9f6_8693_4b66_a30d_0fbd6b7a"/>
      <w:bookmarkStart w:id="63" w:name="_LINE__36_ac87c47a_ec3b_4f20_85da_d3a110"/>
      <w:bookmarkEnd w:id="38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63edc22b_a838_48a2"/>
      <w:r>
        <w:rPr>
          <w:rFonts w:ascii="Arial" w:eastAsia="Arial" w:hAnsi="Arial" w:cs="Arial"/>
          <w:b/>
          <w:sz w:val="24"/>
        </w:rPr>
        <w:t>3</w:t>
      </w:r>
      <w:bookmarkEnd w:id="64"/>
      <w:r>
        <w:rPr>
          <w:rFonts w:ascii="Arial" w:eastAsia="Arial" w:hAnsi="Arial" w:cs="Arial"/>
          <w:b/>
          <w:sz w:val="24"/>
        </w:rPr>
        <w:t>.</w:t>
      </w:r>
      <w:r w:rsidRPr="006377F7">
        <w:rPr>
          <w:rFonts w:ascii="Arial" w:eastAsia="Arial" w:hAnsi="Arial" w:cs="Arial"/>
        </w:rPr>
        <w:t xml:space="preserve"> </w:t>
      </w:r>
      <w:r w:rsidRPr="006377F7">
        <w:rPr>
          <w:rFonts w:ascii="Arial" w:eastAsia="Arial" w:hAnsi="Arial" w:cs="Arial"/>
          <w:b/>
          <w:sz w:val="24"/>
        </w:rPr>
        <w:t xml:space="preserve">Department of Agriculture, Conservation and Forestry, Bureau of </w:t>
      </w:r>
      <w:bookmarkStart w:id="65" w:name="_LINE__37_d4adfe29_4435_4472_b525_50cde3"/>
      <w:bookmarkEnd w:id="63"/>
      <w:r w:rsidRPr="006377F7"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b/>
          <w:sz w:val="24"/>
        </w:rPr>
        <w:t>arks and</w:t>
      </w:r>
      <w:r w:rsidRPr="006377F7">
        <w:rPr>
          <w:rFonts w:ascii="Arial" w:eastAsia="Arial" w:hAnsi="Arial" w:cs="Arial"/>
          <w:b/>
          <w:sz w:val="24"/>
        </w:rPr>
        <w:t xml:space="preserve"> </w:t>
      </w:r>
      <w:r w:rsidRPr="006377F7">
        <w:rPr>
          <w:rFonts w:ascii="Arial" w:eastAsia="Arial" w:hAnsi="Arial" w:cs="Arial"/>
          <w:b/>
          <w:sz w:val="24"/>
        </w:rPr>
        <w:t xml:space="preserve">Lands and Department of Inland Fisheries and Wildlife to survey </w:t>
      </w:r>
      <w:bookmarkStart w:id="66" w:name="_LINE__38_42442672_12f7_4593_83ac_10cb6f"/>
      <w:bookmarkEnd w:id="65"/>
      <w:r w:rsidRPr="006377F7">
        <w:rPr>
          <w:rFonts w:ascii="Arial" w:eastAsia="Arial" w:hAnsi="Arial" w:cs="Arial"/>
          <w:b/>
          <w:sz w:val="24"/>
        </w:rPr>
        <w:t>regions to locate unmapped deer wintering areas.</w:t>
      </w:r>
      <w:r>
        <w:rPr>
          <w:rFonts w:ascii="Arial" w:eastAsia="Arial" w:hAnsi="Arial" w:cs="Arial"/>
        </w:rPr>
        <w:t xml:space="preserve">  </w:t>
      </w:r>
      <w:r w:rsidRPr="006377F7">
        <w:rPr>
          <w:rFonts w:ascii="Arial" w:eastAsia="Arial" w:hAnsi="Arial" w:cs="Arial"/>
        </w:rPr>
        <w:t xml:space="preserve">The Department of Agriculture, </w:t>
      </w:r>
      <w:bookmarkStart w:id="67" w:name="_LINE__39_785a9784_4936_4cd7_a22c_a76e93"/>
      <w:bookmarkEnd w:id="66"/>
      <w:r w:rsidRPr="006377F7">
        <w:rPr>
          <w:rFonts w:ascii="Arial" w:eastAsia="Arial" w:hAnsi="Arial" w:cs="Arial"/>
        </w:rPr>
        <w:t xml:space="preserve">Conservation and Forestry, Bureau of </w:t>
      </w:r>
      <w:r>
        <w:rPr>
          <w:rFonts w:ascii="Arial" w:eastAsia="Arial" w:hAnsi="Arial" w:cs="Arial"/>
        </w:rPr>
        <w:t>Parks and</w:t>
      </w:r>
      <w:r w:rsidRPr="006377F7">
        <w:rPr>
          <w:rFonts w:ascii="Arial" w:eastAsia="Arial" w:hAnsi="Arial" w:cs="Arial"/>
        </w:rPr>
        <w:t xml:space="preserve"> </w:t>
      </w:r>
      <w:r w:rsidRPr="006377F7">
        <w:rPr>
          <w:rFonts w:ascii="Arial" w:eastAsia="Arial" w:hAnsi="Arial" w:cs="Arial"/>
        </w:rPr>
        <w:t xml:space="preserve">Lands and Department of Inland Fisheries </w:t>
      </w:r>
      <w:bookmarkStart w:id="68" w:name="_LINE__40_5534c10f_0364_4e99_bb5e_fa87a2"/>
      <w:bookmarkEnd w:id="67"/>
      <w:r w:rsidRPr="006377F7">
        <w:rPr>
          <w:rFonts w:ascii="Arial" w:eastAsia="Arial" w:hAnsi="Arial" w:cs="Arial"/>
        </w:rPr>
        <w:t xml:space="preserve">and Wildlife shall survey public lands in the northern, eastern and western regions of the </w:t>
      </w:r>
      <w:bookmarkStart w:id="69" w:name="_LINE__41_46064bf5_f0eb_4c2c_bca4_c48c79"/>
      <w:bookmarkEnd w:id="68"/>
      <w:r w:rsidRPr="006377F7">
        <w:rPr>
          <w:rFonts w:ascii="Arial" w:eastAsia="Arial" w:hAnsi="Arial" w:cs="Arial"/>
        </w:rPr>
        <w:t xml:space="preserve">State to locate existing and unmapped deer wintering areas. The bureau may designate any </w:t>
      </w:r>
      <w:bookmarkStart w:id="70" w:name="_LINE__42_0e47ccbc_1d02_45b3_a941_1c1ebe"/>
      <w:bookmarkEnd w:id="69"/>
      <w:r w:rsidRPr="006377F7">
        <w:rPr>
          <w:rFonts w:ascii="Arial" w:eastAsia="Arial" w:hAnsi="Arial" w:cs="Arial"/>
        </w:rPr>
        <w:t xml:space="preserve">unmapped deer wintering areas located pursuant to this section as a deer wintering area </w:t>
      </w:r>
      <w:bookmarkStart w:id="71" w:name="_LINE__43_5d2cb37b_855b_45a9_adc4_1bae69"/>
      <w:bookmarkEnd w:id="70"/>
      <w:r w:rsidRPr="006377F7">
        <w:rPr>
          <w:rFonts w:ascii="Arial" w:eastAsia="Arial" w:hAnsi="Arial" w:cs="Arial"/>
        </w:rPr>
        <w:t>pursuant to the Maine Revised Statutes, Title 12, section 1805-A.</w:t>
      </w:r>
      <w:bookmarkEnd w:id="71"/>
    </w:p>
    <w:p w:rsidR="004844A8" w:rsidP="004844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2" w:name="_SUMMARY__974cd4d2_33b0_4a6d_8d67_9bb57e"/>
      <w:bookmarkStart w:id="73" w:name="_PAGE__2_dbe902d2_36d1_4d5e_9e49_def3f4b"/>
      <w:bookmarkStart w:id="74" w:name="_PAR__1_f1e6c7d3_76b1_4c2f_9aa4_3c7dbfa2"/>
      <w:bookmarkStart w:id="75" w:name="_LINE__1_9492a972_d6dc_4893_abb2_6cbb40e"/>
      <w:bookmarkEnd w:id="3"/>
      <w:bookmarkEnd w:id="8"/>
      <w:bookmarkEnd w:id="61"/>
      <w:bookmarkEnd w:id="62"/>
      <w:r>
        <w:rPr>
          <w:rFonts w:ascii="Arial" w:eastAsia="Arial" w:hAnsi="Arial" w:cs="Arial"/>
          <w:b/>
          <w:sz w:val="24"/>
        </w:rPr>
        <w:t>SUMMARY</w:t>
      </w:r>
      <w:bookmarkEnd w:id="75"/>
    </w:p>
    <w:p w:rsidR="004844A8" w:rsidP="004844A8">
      <w:pPr>
        <w:ind w:left="360" w:firstLine="360"/>
        <w:rPr>
          <w:rFonts w:ascii="Arial" w:eastAsia="Arial" w:hAnsi="Arial" w:cs="Arial"/>
        </w:rPr>
      </w:pPr>
      <w:bookmarkStart w:id="76" w:name="_PAR__2_1c08bd62_a369_4ada_95c4_6e3aec51"/>
      <w:bookmarkStart w:id="77" w:name="_LINE__2_59b3d605_37c6_4f6b_b86b_9cb70d8"/>
      <w:bookmarkEnd w:id="74"/>
      <w:r w:rsidRPr="006377F7">
        <w:rPr>
          <w:rFonts w:ascii="Arial" w:eastAsia="Arial" w:hAnsi="Arial" w:cs="Arial"/>
        </w:rPr>
        <w:t xml:space="preserve">This bill allows the Department of Agriculture, Conservation and Forestry, Bureau of </w:t>
      </w:r>
      <w:bookmarkStart w:id="78" w:name="_LINE__3_95e35ca8_d17e_4922_a25d_732aec2"/>
      <w:bookmarkEnd w:id="77"/>
      <w:r>
        <w:rPr>
          <w:rFonts w:ascii="Arial" w:eastAsia="Arial" w:hAnsi="Arial" w:cs="Arial"/>
        </w:rPr>
        <w:t>Parks and</w:t>
      </w:r>
      <w:r w:rsidRPr="006377F7">
        <w:rPr>
          <w:rFonts w:ascii="Arial" w:eastAsia="Arial" w:hAnsi="Arial" w:cs="Arial"/>
        </w:rPr>
        <w:t xml:space="preserve"> </w:t>
      </w:r>
      <w:r w:rsidRPr="006377F7">
        <w:rPr>
          <w:rFonts w:ascii="Arial" w:eastAsia="Arial" w:hAnsi="Arial" w:cs="Arial"/>
        </w:rPr>
        <w:t xml:space="preserve">Lands to designate, pursuant to a habitat management agreement with the </w:t>
      </w:r>
      <w:bookmarkStart w:id="79" w:name="_LINE__4_91e6d01d_e4f5_473a_8f6e_cbce33e"/>
      <w:bookmarkEnd w:id="78"/>
      <w:r w:rsidRPr="006377F7">
        <w:rPr>
          <w:rFonts w:ascii="Arial" w:eastAsia="Arial" w:hAnsi="Arial" w:cs="Arial"/>
        </w:rPr>
        <w:t xml:space="preserve">Department of Inland Fisheries and Wildlife, deer wintering areas on parcels of land under </w:t>
      </w:r>
      <w:bookmarkStart w:id="80" w:name="_LINE__5_e1bb1933_1b50_4125_a016_3aae3ee"/>
      <w:bookmarkEnd w:id="79"/>
      <w:r w:rsidRPr="006377F7">
        <w:rPr>
          <w:rFonts w:ascii="Arial" w:eastAsia="Arial" w:hAnsi="Arial" w:cs="Arial"/>
        </w:rPr>
        <w:t xml:space="preserve">the jurisdiction of the bureau that are high-quality deer wintering habitat with a documented </w:t>
      </w:r>
      <w:bookmarkStart w:id="81" w:name="_LINE__6_2c30e046_2877_4cda_ae25_c2e5289"/>
      <w:bookmarkEnd w:id="80"/>
      <w:r w:rsidRPr="006377F7">
        <w:rPr>
          <w:rFonts w:ascii="Arial" w:eastAsia="Arial" w:hAnsi="Arial" w:cs="Arial"/>
        </w:rPr>
        <w:t xml:space="preserve">history of significant use by deer. The bureau is required to manage the designated area </w:t>
      </w:r>
      <w:bookmarkStart w:id="82" w:name="_LINE__7_f50c1847_9b59_499b_b22f_5bac198"/>
      <w:bookmarkEnd w:id="81"/>
      <w:r w:rsidRPr="006377F7">
        <w:rPr>
          <w:rFonts w:ascii="Arial" w:eastAsia="Arial" w:hAnsi="Arial" w:cs="Arial"/>
        </w:rPr>
        <w:t xml:space="preserve">with deer conservation as the highest management priority and may also manage the </w:t>
      </w:r>
      <w:bookmarkStart w:id="83" w:name="_LINE__8_42cdef2b_e1e7_437c_baf5_c8aede2"/>
      <w:bookmarkEnd w:id="82"/>
      <w:r w:rsidRPr="006377F7">
        <w:rPr>
          <w:rFonts w:ascii="Arial" w:eastAsia="Arial" w:hAnsi="Arial" w:cs="Arial"/>
        </w:rPr>
        <w:t>designated area to benefit other wildlife species that rely on mature softwood forests</w:t>
      </w:r>
      <w:r>
        <w:rPr>
          <w:rFonts w:ascii="Arial" w:eastAsia="Arial" w:hAnsi="Arial" w:cs="Arial"/>
        </w:rPr>
        <w:t>,</w:t>
      </w:r>
      <w:r w:rsidRPr="006377F7">
        <w:rPr>
          <w:rFonts w:ascii="Arial" w:eastAsia="Arial" w:hAnsi="Arial" w:cs="Arial"/>
        </w:rPr>
        <w:t xml:space="preserve"> and </w:t>
      </w:r>
      <w:bookmarkStart w:id="84" w:name="_LINE__9_de0921ff_2680_4012_a485_f7c5405"/>
      <w:bookmarkEnd w:id="83"/>
      <w:r w:rsidRPr="006377F7">
        <w:rPr>
          <w:rFonts w:ascii="Arial" w:eastAsia="Arial" w:hAnsi="Arial" w:cs="Arial"/>
        </w:rPr>
        <w:t xml:space="preserve">the designated areas are eligible for funding from the Maine Deer Management Fund. This </w:t>
      </w:r>
      <w:bookmarkStart w:id="85" w:name="_LINE__10_0d56ca08_b369_4fc9_be66_49b54a"/>
      <w:bookmarkEnd w:id="84"/>
      <w:r w:rsidRPr="006377F7">
        <w:rPr>
          <w:rFonts w:ascii="Arial" w:eastAsia="Arial" w:hAnsi="Arial" w:cs="Arial"/>
        </w:rPr>
        <w:t xml:space="preserve">bill also directs the Department of Agriculture, Conservation and Forestry, Bureau of </w:t>
      </w:r>
      <w:r>
        <w:rPr>
          <w:rFonts w:ascii="Arial" w:eastAsia="Arial" w:hAnsi="Arial" w:cs="Arial"/>
        </w:rPr>
        <w:t xml:space="preserve">Parks </w:t>
      </w:r>
      <w:bookmarkStart w:id="86" w:name="_LINE__11_10e42f1b_fc7b_4710_9426_2fff4e"/>
      <w:bookmarkEnd w:id="85"/>
      <w:r>
        <w:rPr>
          <w:rFonts w:ascii="Arial" w:eastAsia="Arial" w:hAnsi="Arial" w:cs="Arial"/>
        </w:rPr>
        <w:t>and</w:t>
      </w:r>
      <w:r w:rsidRPr="006377F7">
        <w:rPr>
          <w:rFonts w:ascii="Arial" w:eastAsia="Arial" w:hAnsi="Arial" w:cs="Arial"/>
        </w:rPr>
        <w:t xml:space="preserve"> </w:t>
      </w:r>
      <w:r w:rsidRPr="006377F7">
        <w:rPr>
          <w:rFonts w:ascii="Arial" w:eastAsia="Arial" w:hAnsi="Arial" w:cs="Arial"/>
        </w:rPr>
        <w:t xml:space="preserve">Lands and the Department of Inland Fisheries and Wildlife to survey public lands </w:t>
      </w:r>
      <w:r>
        <w:rPr>
          <w:rFonts w:ascii="Arial" w:eastAsia="Arial" w:hAnsi="Arial" w:cs="Arial"/>
        </w:rPr>
        <w:t xml:space="preserve">in </w:t>
      </w:r>
      <w:bookmarkStart w:id="87" w:name="_LINE__12_149d398d_db1d_40ac_a5ec_1daabe"/>
      <w:bookmarkEnd w:id="86"/>
      <w:r w:rsidRPr="006377F7">
        <w:rPr>
          <w:rFonts w:ascii="Arial" w:eastAsia="Arial" w:hAnsi="Arial" w:cs="Arial"/>
        </w:rPr>
        <w:t xml:space="preserve">the northern, eastern and western regions of the State for unmapped deer wintering areas </w:t>
      </w:r>
      <w:bookmarkStart w:id="88" w:name="_LINE__13_c54f7ba0_01fc_4213_a4ea_1b8eb3"/>
      <w:bookmarkEnd w:id="87"/>
      <w:r w:rsidRPr="006377F7">
        <w:rPr>
          <w:rFonts w:ascii="Arial" w:eastAsia="Arial" w:hAnsi="Arial" w:cs="Arial"/>
        </w:rPr>
        <w:t>for inclusion as designated deer wintering areas by the bureau.</w:t>
      </w:r>
      <w:bookmarkEnd w:id="88"/>
    </w:p>
    <w:bookmarkEnd w:id="1"/>
    <w:bookmarkEnd w:id="2"/>
    <w:bookmarkEnd w:id="72"/>
    <w:bookmarkEnd w:id="73"/>
    <w:bookmarkEnd w:id="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LR0866,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Designate Deer Wintering Areas Under the Jurisdiction of the Bureau of Parks and Lands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44A8"/>
    <w:rsid w:val="004A4378"/>
    <w:rsid w:val="005500BF"/>
    <w:rsid w:val="005568B1"/>
    <w:rsid w:val="00564135"/>
    <w:rsid w:val="00574B75"/>
    <w:rsid w:val="00610E2A"/>
    <w:rsid w:val="006377F7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136282</ItemId>
    <LRId>70655</LRId>
    <LRNumber>866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Designate Deer Wintering Areas Under the Jurisdiction of the Bureau of Parks and Lands</LRTitle>
    <ItemTitle>An Act to Designate Deer Wintering Areas Under the Jurisdiction of the Bureau of Parks and Lands</ItemTitle>
    <ShortTitle1>DESIGNATE DEER WINTERING AREAS</ShortTitle1>
    <ShortTitle2>UNDER THE JURISDICTION OF THE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2023-03-22T10:59:16</LatestDraftingActionDate>
    <LatestDrafterName>wmilliken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w:rsidR="004844A8" w:rsidRDefault="004844A8" w:rsidP="004844A8"&amp;gt;&amp;lt;w:pPr&amp;gt;&amp;lt;w:ind w:left="360" /&amp;gt;&amp;lt;/w:pPr&amp;gt;&amp;lt;w:bookmarkStart w:id="0" w:name="_ENACTING_CLAUSE__9feb1540_3016_4784_842" /&amp;gt;&amp;lt;w:bookmarkStart w:id="1" w:name="_DOC_BODY__f40dcfc9_3484_491c_9d39_d5f44" /&amp;gt;&amp;lt;w:bookmarkStart w:id="2" w:name="_DOC_BODY_CONTAINER__7f97ba38_d9cf_4bec_" /&amp;gt;&amp;lt;w:bookmarkStart w:id="3" w:name="_PAGE__1_404c7d58_c41c_4d3a_9a3d_ca6e095" /&amp;gt;&amp;lt;w:bookmarkStart w:id="4" w:name="_PAR__1_1eaa67fb_bf31_4cbe_9593_689221e5" /&amp;gt;&amp;lt;w:bookmarkStart w:id="5" w:name="_LINE__1_8874ca9a_700a_44c4_acf8_bac4790"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w:rsidR="004844A8" w:rsidRDefault="004844A8" w:rsidP="004844A8"&amp;gt;&amp;lt;w:pPr&amp;gt;&amp;lt;w:ind w:left="360" w:firstLine="360" /&amp;gt;&amp;lt;/w:pPr&amp;gt;&amp;lt;w:bookmarkStart w:id="6" w:name="_BILL_SECTION_HEADER__dd8e452a_0603_490a" /&amp;gt;&amp;lt;w:bookmarkStart w:id="7" w:name="_BILL_SECTION__db73513f_43af_4f23_9802_d" /&amp;gt;&amp;lt;w:bookmarkStart w:id="8" w:name="_DOC_BODY_CONTENT__187e4aa9_4512_4ad4_8a" /&amp;gt;&amp;lt;w:bookmarkStart w:id="9" w:name="_PAR__2_c77489be_56aa_4a8d_a969_705bf5f3" /&amp;gt;&amp;lt;w:bookmarkStart w:id="10" w:name="_LINE__2_605c7b38_2d97_4c5a_b3fe_1912649"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w:name="_BILL_SECTION_NUMBER__927189c4_a7a0_4c0d"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§1805-A&amp;lt;/w:t&amp;gt;&amp;lt;/w:r&amp;gt;&amp;lt;w:r&amp;gt;&amp;lt;w:t xml:space="preserve"&amp;gt; is enacted to read:&amp;lt;/w:t&amp;gt;&amp;lt;/w:r&amp;gt;&amp;lt;w:bookmarkEnd w:id="10" /&amp;gt;&amp;lt;/w:p&amp;gt;&amp;lt;w:p w:rsidR="004844A8" w:rsidRDefault="004844A8" w:rsidP="004844A8"&amp;gt;&amp;lt;w:pPr&amp;gt;&amp;lt;w:ind w:left="1080" w:hanging="720" /&amp;gt;&amp;lt;w:rPr&amp;gt;&amp;lt;w:ins w:id="12" w:author="BPS" w:date="2023-03-10T13:33:00Z" /&amp;gt;&amp;lt;/w:rPr&amp;gt;&amp;lt;/w:pPr&amp;gt;&amp;lt;w:bookmarkStart w:id="13" w:name="_STATUTE_S__7425396f_cd93_4867_9ede_7581" /&amp;gt;&amp;lt;w:bookmarkStart w:id="14" w:name="_PAR__3_8c902951_2eb5_4d7c_b8ae_0dfd4800" /&amp;gt;&amp;lt;w:bookmarkStart w:id="15" w:name="_LINE__3_8145ef14_3a49_4abb_ab29_e1df750" /&amp;gt;&amp;lt;w:bookmarkStart w:id="16" w:name="_PROCESSED_CHANGE__78022f83_dc05_42d0_93" /&amp;gt;&amp;lt;w:bookmarkEnd w:id="6" /&amp;gt;&amp;lt;w:bookmarkEnd w:id="9" /&amp;gt;&amp;lt;w:ins w:id="17" w:author="BPS" w:date="2023-03-10T13:33:00Z"&amp;gt;&amp;lt;w:r&amp;gt;&amp;lt;w:rPr&amp;gt;&amp;lt;w:b /&amp;gt;&amp;lt;/w:rPr&amp;gt;&amp;lt;w:t&amp;gt;§&amp;lt;/w:t&amp;gt;&amp;lt;/w:r&amp;gt;&amp;lt;w:bookmarkStart w:id="18" w:name="_STATUTE_NUMBER__a5f8a770_5b92_4300_aa4b" /&amp;gt;&amp;lt;w:r&amp;gt;&amp;lt;w:rPr&amp;gt;&amp;lt;w:b /&amp;gt;&amp;lt;/w:rPr&amp;gt;&amp;lt;w:t&amp;gt;1805-A&amp;lt;/w:t&amp;gt;&amp;lt;/w:r&amp;gt;&amp;lt;w:bookmarkEnd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w:name="_STATUTE_HEADNOTE__2a66e043_e478_42c3_a1" /&amp;gt;&amp;lt;w:r&amp;gt;&amp;lt;w:rPr&amp;gt;&amp;lt;w:b /&amp;gt;&amp;lt;/w:rPr&amp;gt;&amp;lt;w:t&amp;gt;Designation of deer wintering areas&amp;lt;/w:t&amp;gt;&amp;lt;/w:r&amp;gt;&amp;lt;w:bookmarkEnd w:id="15" /&amp;gt;&amp;lt;w:bookmarkEnd w:id="19" /&amp;gt;&amp;lt;/w:ins&amp;gt;&amp;lt;/w:p&amp;gt;&amp;lt;w:p w:rsidR="004844A8" w:rsidRDefault="004844A8" w:rsidP="004844A8"&amp;gt;&amp;lt;w:pPr&amp;gt;&amp;lt;w:ind w:left="360" w:firstLine="360" /&amp;gt;&amp;lt;/w:pPr&amp;gt;&amp;lt;w:bookmarkStart w:id="20" w:name="_STATUTE_P__2508200d_96f7_4fc6_9c67_77c3" /&amp;gt;&amp;lt;w:bookmarkStart w:id="21" w:name="_STATUTE_CONTENT__d142701c_2bd2_4c49_9e3" /&amp;gt;&amp;lt;w:bookmarkStart w:id="22" w:name="_PAR__4_df8daeed_e049_4048_b860_d2b82a16" /&amp;gt;&amp;lt;w:bookmarkStart w:id="23" w:name="_LINE__4_9a570749_1842_48f0_9a8e_c77bc0c" /&amp;gt;&amp;lt;w:bookmarkEnd w:id="14" /&amp;gt;&amp;lt;w:ins w:id="24" w:author="BPS" w:date="2023-03-10T13:34:00Z"&amp;gt;&amp;lt;w:r w:rsidRPr="006377F7"&amp;gt;&amp;lt;w:t xml:space="preserve"&amp;gt;The director may designate a deer wintering area on a parcel of land under the &amp;lt;/w:t&amp;gt;&amp;lt;/w:r&amp;gt;&amp;lt;w:bookmarkStart w:id="25" w:name="_LINE__5_9b351180_0d6d_43b8_b6a5_74364f1" /&amp;gt;&amp;lt;w:bookmarkEnd w:id="23" /&amp;gt;&amp;lt;w:r w:rsidRPr="006377F7"&amp;gt;&amp;lt;w:t xml:space="preserve"&amp;gt;jurisdiction of the bureau. The designated area must contain high-quality deer wintering &amp;lt;/w:t&amp;gt;&amp;lt;/w:r&amp;gt;&amp;lt;w:bookmarkStart w:id="26" w:name="_LINE__6_d9f715f7_29be_4502_a969_53baf70" /&amp;gt;&amp;lt;w:bookmarkEnd w:id="25" /&amp;gt;&amp;lt;w:r w:rsidRPr="006377F7"&amp;gt;&amp;lt;w:t xml:space="preserve"&amp;gt;habitat with a documented history of significant use by deer. The bureau shall manage the &amp;lt;/w:t&amp;gt;&amp;lt;/w:r&amp;gt;&amp;lt;w:bookmarkStart w:id="27" w:name="_LINE__7_aff0d86b_9eac_4fbd_973c_a4fc1a6" /&amp;gt;&amp;lt;w:bookmarkEnd w:id="26" /&amp;gt;&amp;lt;w:r w:rsidRPr="006377F7"&amp;gt;&amp;lt;w:t xml:space="preserve"&amp;gt;designated area with deer conservation as the highest management priority and may also &amp;lt;/w:t&amp;gt;&amp;lt;/w:r&amp;gt;&amp;lt;w:bookmarkStart w:id="28" w:name="_LINE__8_94ffec88_4020_4f1b_b896_b774a21" /&amp;gt;&amp;lt;w:bookmarkEnd w:id="27" /&amp;gt;&amp;lt;w:r w:rsidRPr="006377F7"&amp;gt;&amp;lt;w:t xml:space="preserve"&amp;gt;manage the designated area to benefit other wildlife species that rely on mature softwood &amp;lt;/w:t&amp;gt;&amp;lt;/w:r&amp;gt;&amp;lt;w:bookmarkStart w:id="29" w:name="_LINE__9_507a7e52_9313_4b10_9d84_728d78b" /&amp;gt;&amp;lt;w:bookmarkEnd w:id="28" /&amp;gt;&amp;lt;w:r w:rsidRPr="006377F7"&amp;gt;&amp;lt;w:t xml:space="preserve"&amp;gt;forests. The director may designate a deer wintering area or remove the designation as a &amp;lt;/w:t&amp;gt;&amp;lt;/w:r&amp;gt;&amp;lt;w:bookmarkStart w:id="30" w:name="_LINE__10_34a7e698_0403_4475_a098_d02c2d" /&amp;gt;&amp;lt;w:bookmarkEnd w:id="29" /&amp;gt;&amp;lt;w:r w:rsidRPr="006377F7"&amp;gt;&amp;lt;w:t xml:space="preserve"&amp;gt;deer wintering area of a parcel of land under this section only pursuant to a habitat &amp;lt;/w:t&amp;gt;&amp;lt;/w:r&amp;gt;&amp;lt;w:bookmarkStart w:id="31" w:name="_LINE__11_d5b08915_4792_499e_bed7_15ae9f" /&amp;gt;&amp;lt;w:bookmarkEnd w:id="30" /&amp;gt;&amp;lt;w:r w:rsidRPr="006377F7"&amp;gt;&amp;lt;w:t xml:space="preserve"&amp;gt;management agreement developed in collaboration with the Department of Inland Fisheries &amp;lt;/w:t&amp;gt;&amp;lt;/w:r&amp;gt;&amp;lt;w:bookmarkStart w:id="32" w:name="_LINE__12_3c2f04ab_7b11_426a_af28_ce66a0" /&amp;gt;&amp;lt;w:bookmarkEnd w:id="31" /&amp;gt;&amp;lt;w:r w:rsidRPr="006377F7"&amp;gt;&amp;lt;w:t xml:space="preserve"&amp;gt;and Wildlife. A designated area under this section is eligible for funds from the Maine Deer &amp;lt;/w:t&amp;gt;&amp;lt;/w:r&amp;gt;&amp;lt;w:bookmarkStart w:id="33" w:name="_LINE__13_c5bbe06b_692b_4089_92b7_b96d6e" /&amp;gt;&amp;lt;w:bookmarkEnd w:id="32" /&amp;gt;&amp;lt;w:r w:rsidRPr="006377F7"&amp;gt;&amp;lt;w:t xml:space="preserve"&amp;gt;Management Fund under section 10264. The designation of a deer wintering area under &amp;lt;/w:t&amp;gt;&amp;lt;/w:r&amp;gt;&amp;lt;w:bookmarkStart w:id="34" w:name="_LINE__14_8cb0759a_491c_4311_88c9_651cbf" /&amp;gt;&amp;lt;w:bookmarkEnd w:id="33" /&amp;gt;&amp;lt;w:r w:rsidRPr="006377F7"&amp;gt;&amp;lt;w:t xml:space="preserve"&amp;gt;this section does not preclude or discourage the department from managing another parcel &amp;lt;/w:t&amp;gt;&amp;lt;/w:r&amp;gt;&amp;lt;w:bookmarkStart w:id="35" w:name="_LINE__15_68a897ed_bc64_435a_b1d8_57924c" /&amp;gt;&amp;lt;w:bookmarkEnd w:id="34" /&amp;gt;&amp;lt;w:r w:rsidRPr="006377F7"&amp;gt;&amp;lt;w:t xml:space="preserve"&amp;gt;of land to promote habitat for deer. The department and the Department of Inland Fisheries &amp;lt;/w:t&amp;gt;&amp;lt;/w:r&amp;gt;&amp;lt;w:bookmarkStart w:id="36" w:name="_LINE__16_380d12d0_97b7_4586_b28a_158b7e" /&amp;gt;&amp;lt;w:bookmarkEnd w:id="35" /&amp;gt;&amp;lt;w:r w:rsidRPr="006377F7"&amp;gt;&amp;lt;w:t xml:space="preserve"&amp;gt;and Wildlife shall include a summary of additions or changes to deer wintering areas under &amp;lt;/w:t&amp;gt;&amp;lt;/w:r&amp;gt;&amp;lt;w:bookmarkStart w:id="37" w:name="_LINE__17_164a0d63_fce3_442e_9e1a_4ab3c1" /&amp;gt;&amp;lt;w:bookmarkEnd w:id="36" /&amp;gt;&amp;lt;w:r w:rsidRPr="006377F7"&amp;gt;&amp;lt;w:t xml:space="preserve"&amp;gt;this section in an annual report to the joint standing committee of the Legislature having &amp;lt;/w:t&amp;gt;&amp;lt;/w:r&amp;gt;&amp;lt;w:bookmarkStart w:id="38" w:name="_LINE__18_9b267436_d452_43e4_a273_f3f07a" /&amp;gt;&amp;lt;w:bookmarkEnd w:id="37" /&amp;gt;&amp;lt;w:r w:rsidRPr="006377F7"&amp;gt;&amp;lt;w:t xml:space="preserve"&amp;gt;jurisdiction over inland fisheries and wildlife matters and to the joint standing committee &amp;lt;/w:t&amp;gt;&amp;lt;/w:r&amp;gt;&amp;lt;w:bookmarkStart w:id="39" w:name="_LINE__19_aded5424_f272_4ae3_bd90_751936" /&amp;gt;&amp;lt;w:bookmarkEnd w:id="38" /&amp;gt;&amp;lt;w:r w:rsidRPr="006377F7"&amp;gt;&amp;lt;w:t&amp;gt;of the Legislature having jurisdiction over agriculture, conservation and forestry matters.&amp;lt;/w:t&amp;gt;&amp;lt;/w:r&amp;gt;&amp;lt;/w:ins&amp;gt;&amp;lt;w:bookmarkEnd w:id="39" /&amp;gt;&amp;lt;/w:p&amp;gt;&amp;lt;w:p w:rsidR="004844A8" w:rsidRDefault="004844A8" w:rsidP="004844A8"&amp;gt;&amp;lt;w:pPr&amp;gt;&amp;lt;w:ind w:left="360" w:firstLine="360" /&amp;gt;&amp;lt;/w:pPr&amp;gt;&amp;lt;w:bookmarkStart w:id="40" w:name="_BILL_SECTION_HEADER__d1a0597a_b50a_40d6" /&amp;gt;&amp;lt;w:bookmarkStart w:id="41" w:name="_BILL_SECTION__552c85b8_332a_478d_b1da_0" /&amp;gt;&amp;lt;w:bookmarkStart w:id="42" w:name="_PAR__5_daef360e_07e0_4fa2_b100_e900964a" /&amp;gt;&amp;lt;w:bookmarkStart w:id="43" w:name="_LINE__20_e3aafe51_2f79_401d_9327_65ec76"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w:id="44" w:name="_BILL_SECTION_NUMBER__871a7578_a797_47ee" /&amp;gt;&amp;lt;w:r&amp;gt;&amp;lt;w:rPr&amp;gt;&amp;lt;w:b /&amp;gt;&amp;lt;w:sz w:val="24" /&amp;gt;&amp;lt;/w:rPr&amp;gt;&amp;lt;w:t&amp;gt;2&amp;lt;/w:t&amp;gt;&amp;lt;/w:r&amp;gt;&amp;lt;w:bookmarkEnd w:id="44" /&amp;gt;&amp;lt;w:r&amp;gt;&amp;lt;w:rPr&amp;gt;&amp;lt;w:b /&amp;gt;&amp;lt;w:sz w:val="24" /&amp;gt;&amp;lt;/w:rPr&amp;gt;&amp;lt;w:t&amp;gt;.  12 MRSA §10264, first ¶,&amp;lt;/w:t&amp;gt;&amp;lt;/w:r&amp;gt;&amp;lt;w:r&amp;gt;&amp;lt;w:t xml:space="preserve"&amp;gt; as amended by PL 2021, c. 409, §6, is further &amp;lt;/w:t&amp;gt;&amp;lt;/w:r&amp;gt;&amp;lt;w:bookmarkStart w:id="45" w:name="_LINE__21_7e7f4825_4b1e_4b4a_b7e0_568acf" /&amp;gt;&amp;lt;w:bookmarkEnd w:id="43" /&amp;gt;&amp;lt;w:r&amp;gt;&amp;lt;w:t&amp;gt;amended to read:&amp;lt;/w:t&amp;gt;&amp;lt;/w:r&amp;gt;&amp;lt;w:bookmarkEnd w:id="45" /&amp;gt;&amp;lt;/w:p&amp;gt;&amp;lt;w:p w:rsidR="004844A8" w:rsidRDefault="004844A8" w:rsidP="004844A8"&amp;gt;&amp;lt;w:pPr&amp;gt;&amp;lt;w:ind w:left="360" w:firstLine="360" /&amp;gt;&amp;lt;/w:pPr&amp;gt;&amp;lt;w:bookmarkStart w:id="46" w:name="_STATUTE_CONTENT__4c3415d2_4c04_4c41_b33" /&amp;gt;&amp;lt;w:bookmarkStart w:id="47" w:name="_STATUTE_P__10e750c5_6def_45d2_a7c3_90a5" /&amp;gt;&amp;lt;w:bookmarkStart w:id="48" w:name="_PAR__6_66767922_5e3c_482e_9597_bf9827ba" /&amp;gt;&amp;lt;w:bookmarkStart w:id="49" w:name="_LINE__22_8e183fea_f350_4ff2_8517_88db06" /&amp;gt;&amp;lt;w:bookmarkEnd w:id="40" /&amp;gt;&amp;lt;w:bookmarkEnd w:id="42" /&amp;gt;&amp;lt;w:r&amp;gt;&amp;lt;w:t xml:space="preserve"&amp;gt;The Maine Deer Management Fund, referred to in this section as "the fund," is &amp;lt;/w:t&amp;gt;&amp;lt;/w:r&amp;gt;&amp;lt;w:bookmarkStart w:id="50" w:name="_LINE__23_f65c8a3e_f123_4d18_8793_b9cab2" /&amp;gt;&amp;lt;w:bookmarkEnd w:id="49" /&amp;gt;&amp;lt;w:r&amp;gt;&amp;lt;w:t xml:space="preserve"&amp;gt;established within the department as a nonlapsing fund to be used by the commissioner to &amp;lt;/w:t&amp;gt;&amp;lt;/w:r&amp;gt;&amp;lt;w:bookmarkStart w:id="51" w:name="_LINE__24_c044a078_995d_45cf_a23d_a72bcd" /&amp;gt;&amp;lt;w:bookmarkEnd w:id="50" /&amp;gt;&amp;lt;w:r&amp;gt;&amp;lt;w:t xml:space="preserve"&amp;gt;fund or assist in funding predator control and to acquire or enhance deer habitat. &amp;lt;/w:t&amp;gt;&amp;lt;/w:r&amp;gt;&amp;lt;w:bookmarkStart w:id="52" w:name="_PROCESSED_CHANGE__51903839_a633_439d_a3" /&amp;gt;&amp;lt;w:ins w:id="53" w:author="BPS" w:date="2023-03-10T13:35:00Z"&amp;gt;&amp;lt;w:r w:rsidRPr="006377F7"&amp;gt;&amp;lt;w:t xml:space="preserve"&amp;gt;If the &amp;lt;/w:t&amp;gt;&amp;lt;/w:r&amp;gt;&amp;lt;w:bookmarkStart w:id="54" w:name="_LINE__25_a8e02df9_e956_4ed9_93b3_79f10b" /&amp;gt;&amp;lt;w:bookmarkEnd w:id="51" /&amp;gt;&amp;lt;w:r w:rsidRPr="006377F7"&amp;gt;&amp;lt;w:t xml:space="preserve"&amp;gt;funds from the fund are used to directly enhance or manage a deer wintering area on land &amp;lt;/w:t&amp;gt;&amp;lt;/w:r&amp;gt;&amp;lt;w:bookmarkStart w:id="55" w:name="_LINE__26_d53fec0c_e1c9_442b_a6e5_65b3db" /&amp;gt;&amp;lt;w:bookmarkEnd w:id="54" /&amp;gt;&amp;lt;w:r w:rsidRPr="006377F7"&amp;gt;&amp;lt;w:t xml:space="preserve"&amp;gt;under the jurisdiction of the Department of Agriculture, Conservation and Forestry, Bureau &amp;lt;/w:t&amp;gt;&amp;lt;/w:r&amp;gt;&amp;lt;w:bookmarkStart w:id="56" w:name="_LINE__27_8af2baca_0759_4e67_a297_4e5534" /&amp;gt;&amp;lt;w:bookmarkEnd w:id="55" /&amp;gt;&amp;lt;w:r w:rsidRPr="006377F7"&amp;gt;&amp;lt;w:t&amp;gt;of P&amp;lt;/w:t&amp;gt;&amp;lt;/w:r&amp;gt;&amp;lt;/w:ins&amp;gt;&amp;lt;w:ins w:id="57" w:author="BPS" w:date="2023-03-17T13:17:00Z"&amp;gt;&amp;lt;w:r&amp;gt;&amp;lt;w:t&amp;gt;arks and&amp;lt;/w:t&amp;gt;&amp;lt;/w:r&amp;gt;&amp;lt;/w:ins&amp;gt;&amp;lt;w:ins w:id="58" w:author="BPS" w:date="2023-03-10T13:35:00Z"&amp;gt;&amp;lt;w:r w:rsidRPr="006377F7"&amp;gt;&amp;lt;w:t xml:space="preserve"&amp;gt; Lands, the land must be designated as a deer wintering area pursuant to section &amp;lt;/w:t&amp;gt;&amp;lt;/w:r&amp;gt;&amp;lt;w:bookmarkStart w:id="59" w:name="_LINE__28_3905fefe_4e4e_4fac_8bc9_ba7570" /&amp;gt;&amp;lt;w:bookmarkEnd w:id="56" /&amp;gt;&amp;lt;w:r w:rsidRPr="006377F7"&amp;gt;&amp;lt;w:t&amp;gt;1805-A.&amp;lt;/w:t&amp;gt;&amp;lt;/w:r&amp;gt;&amp;lt;/w:ins&amp;gt;&amp;lt;w:bookmarkEnd w:id="52" /&amp;gt;&amp;lt;w:r&amp;gt;&amp;lt;w:t xml:space="preserve"&amp;gt; The commissioner shall establish on the department's online licensing system &amp;lt;/w:t&amp;gt;&amp;lt;/w:r&amp;gt;&amp;lt;w:bookmarkStart w:id="60" w:name="_LINE__29_d5eab1ab_d968_4fdc_903c_df5fbd" /&amp;gt;&amp;lt;w:bookmarkEnd w:id="59" /&amp;gt;&amp;lt;w:r&amp;gt;&amp;lt;w:t xml:space="preserve"&amp;gt;checkoff options that allow a person to donate money for predator control or deer habitat &amp;lt;/w:t&amp;gt;&amp;lt;/w:r&amp;gt;&amp;lt;w:bookmarkStart w:id="61" w:name="_LINE__30_e4a726ce_6221_491c_a049_bb6707" /&amp;gt;&amp;lt;w:bookmarkEnd w:id="60" /&amp;gt;&amp;lt;w:r&amp;gt;&amp;lt;w:t xml:space="preserve"&amp;gt;acquisition or enhancement. The checkoff options must be prominently displayed and &amp;lt;/w:t&amp;gt;&amp;lt;/w:r&amp;gt;&amp;lt;w:bookmarkStart w:id="62" w:name="_LINE__31_e5fe237c_bc70_4552_a501_268551" /&amp;gt;&amp;lt;w:bookmarkEnd w:id="61" /&amp;gt;&amp;lt;w:r&amp;gt;&amp;lt;w:t xml:space="preserve"&amp;gt;contain web links to information about how the checkoff revenues have been and will be &amp;lt;/w:t&amp;gt;&amp;lt;/w:r&amp;gt;&amp;lt;w:bookmarkStart w:id="63" w:name="_LINE__32_24b15d31_09bb_484a_a7c5_f93a4e" /&amp;gt;&amp;lt;w:bookmarkEnd w:id="62" /&amp;gt;&amp;lt;w:r&amp;gt;&amp;lt;w:t xml:space="preserve"&amp;gt;used. The commissioner shall also print in a prominent place on every paper application &amp;lt;/w:t&amp;gt;&amp;lt;/w:r&amp;gt;&amp;lt;w:bookmarkStart w:id="64" w:name="_LINE__33_93689114_9762_43d0_b493_234102" /&amp;gt;&amp;lt;w:bookmarkEnd w:id="63" /&amp;gt;&amp;lt;w:r&amp;gt;&amp;lt;w:t xml:space="preserve"&amp;gt;for a hunting license checkoff options that allow a person to donate money to the fund for &amp;lt;/w:t&amp;gt;&amp;lt;/w:r&amp;gt;&amp;lt;w:bookmarkStart w:id="65" w:name="_LINE__34_f51921e8_c967_480d_831d_327b87" /&amp;gt;&amp;lt;w:bookmarkEnd w:id="64" /&amp;gt;&amp;lt;w:r&amp;gt;&amp;lt;w:t xml:space="preserve"&amp;gt;predator control or deer habitat acquisition or enhancement. Revenues from the checkoffs &amp;lt;/w:t&amp;gt;&amp;lt;/w:r&amp;gt;&amp;lt;w:bookmarkStart w:id="66" w:name="_LINE__35_69ba58fa_12d7_4593_a22e_c7a74b" /&amp;gt;&amp;lt;w:bookmarkEnd w:id="65" /&amp;gt;&amp;lt;w:r&amp;gt;&amp;lt;w:t&amp;gt;must be deposited in the fund and used for purposes indicated by the checkoffs.&amp;lt;/w:t&amp;gt;&amp;lt;/w:r&amp;gt;&amp;lt;w:bookmarkEnd w:id="46" /&amp;gt;&amp;lt;w:bookmarkEnd w:id="66" /&amp;gt;&amp;lt;/w:p&amp;gt;&amp;lt;w:p w:rsidR="004844A8" w:rsidRDefault="004844A8" w:rsidP="004844A8"&amp;gt;&amp;lt;w:pPr&amp;gt;&amp;lt;w:ind w:left="360" w:firstLine="360" /&amp;gt;&amp;lt;/w:pPr&amp;gt;&amp;lt;w:bookmarkStart w:id="67" w:name="_BILL_SECTION_UNALLOCATED__2daa059f_a2c0" /&amp;gt;&amp;lt;w:bookmarkStart w:id="68" w:name="_PAR__7_0078e9f6_8693_4b66_a30d_0fbd6b7a" /&amp;gt;&amp;lt;w:bookmarkStart w:id="69" w:name="_LINE__36_ac87c47a_ec3b_4f20_85da_d3a110" /&amp;gt;&amp;lt;w:bookmarkEnd w:id="41" /&amp;gt;&amp;lt;w:bookmarkEnd w:id="47"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w:id="70" w:name="_BILL_SECTION_NUMBER__63edc22b_a838_48a2" /&amp;gt;&amp;lt;w:r&amp;gt;&amp;lt;w:rPr&amp;gt;&amp;lt;w:b /&amp;gt;&amp;lt;w:sz w:val="24" /&amp;gt;&amp;lt;/w:rPr&amp;gt;&amp;lt;w:t&amp;gt;3&amp;lt;/w:t&amp;gt;&amp;lt;/w:r&amp;gt;&amp;lt;w:bookmarkEnd w:id="70" /&amp;gt;&amp;lt;w:r&amp;gt;&amp;lt;w:rPr&amp;gt;&amp;lt;w:b /&amp;gt;&amp;lt;w:sz w:val="24" /&amp;gt;&amp;lt;/w:rPr&amp;gt;&amp;lt;w:t&amp;gt;.&amp;lt;/w:t&amp;gt;&amp;lt;/w:r&amp;gt;&amp;lt;w:r w:rsidRPr="006377F7"&amp;gt;&amp;lt;w:t xml:space="preserve"&amp;gt; &amp;lt;/w:t&amp;gt;&amp;lt;/w:r&amp;gt;&amp;lt;w:r w:rsidRPr="006377F7"&amp;gt;&amp;lt;w:rPr&amp;gt;&amp;lt;w:b /&amp;gt;&amp;lt;w:sz w:val="24" /&amp;gt;&amp;lt;/w:rPr&amp;gt;&amp;lt;w:t xml:space="preserve"&amp;gt;Department of Agriculture, Conservation and Forestry, Bureau of &amp;lt;/w:t&amp;gt;&amp;lt;/w:r&amp;gt;&amp;lt;w:bookmarkStart w:id="71" w:name="_LINE__37_d4adfe29_4435_4472_b525_50cde3" /&amp;gt;&amp;lt;w:bookmarkEnd w:id="69" /&amp;gt;&amp;lt;w:r w:rsidRPr="006377F7"&amp;gt;&amp;lt;w:rPr&amp;gt;&amp;lt;w:b /&amp;gt;&amp;lt;w:sz w:val="24" /&amp;gt;&amp;lt;/w:rPr&amp;gt;&amp;lt;w:t&amp;gt;P&amp;lt;/w:t&amp;gt;&amp;lt;/w:r&amp;gt;&amp;lt;w:r&amp;gt;&amp;lt;w:rPr&amp;gt;&amp;lt;w:b /&amp;gt;&amp;lt;w:sz w:val="24" /&amp;gt;&amp;lt;/w:rPr&amp;gt;&amp;lt;w:t&amp;gt;arks and&amp;lt;/w:t&amp;gt;&amp;lt;/w:r&amp;gt;&amp;lt;w:r w:rsidRPr="006377F7"&amp;gt;&amp;lt;w:rPr&amp;gt;&amp;lt;w:b /&amp;gt;&amp;lt;w:sz w:val="24" /&amp;gt;&amp;lt;/w:rPr&amp;gt;&amp;lt;w:t xml:space="preserve"&amp;gt; &amp;lt;/w:t&amp;gt;&amp;lt;/w:r&amp;gt;&amp;lt;w:r w:rsidRPr="006377F7"&amp;gt;&amp;lt;w:rPr&amp;gt;&amp;lt;w:b /&amp;gt;&amp;lt;w:sz w:val="24" /&amp;gt;&amp;lt;/w:rPr&amp;gt;&amp;lt;w:t xml:space="preserve"&amp;gt;Lands and Department of Inland Fisheries and Wildlife to survey &amp;lt;/w:t&amp;gt;&amp;lt;/w:r&amp;gt;&amp;lt;w:bookmarkStart w:id="72" w:name="_LINE__38_42442672_12f7_4593_83ac_10cb6f" /&amp;gt;&amp;lt;w:bookmarkEnd w:id="71" /&amp;gt;&amp;lt;w:r w:rsidRPr="006377F7"&amp;gt;&amp;lt;w:rPr&amp;gt;&amp;lt;w:b /&amp;gt;&amp;lt;w:sz w:val="24" /&amp;gt;&amp;lt;/w:rPr&amp;gt;&amp;lt;w:t&amp;gt;regions to locate unmapped deer wintering areas.&amp;lt;/w:t&amp;gt;&amp;lt;/w:r&amp;gt;&amp;lt;w:r&amp;gt;&amp;lt;w:t xml:space="preserve"&amp;gt;  &amp;lt;/w:t&amp;gt;&amp;lt;/w:r&amp;gt;&amp;lt;w:r w:rsidRPr="006377F7"&amp;gt;&amp;lt;w:t xml:space="preserve"&amp;gt;The Department of Agriculture, &amp;lt;/w:t&amp;gt;&amp;lt;/w:r&amp;gt;&amp;lt;w:bookmarkStart w:id="73" w:name="_LINE__39_785a9784_4936_4cd7_a22c_a76e93" /&amp;gt;&amp;lt;w:bookmarkEnd w:id="72" /&amp;gt;&amp;lt;w:r w:rsidRPr="006377F7"&amp;gt;&amp;lt;w:t xml:space="preserve"&amp;gt;Conservation and Forestry, Bureau of &amp;lt;/w:t&amp;gt;&amp;lt;/w:r&amp;gt;&amp;lt;w:r&amp;gt;&amp;lt;w:t&amp;gt;Parks and&amp;lt;/w:t&amp;gt;&amp;lt;/w:r&amp;gt;&amp;lt;w:r w:rsidRPr="006377F7"&amp;gt;&amp;lt;w:t xml:space="preserve"&amp;gt; &amp;lt;/w:t&amp;gt;&amp;lt;/w:r&amp;gt;&amp;lt;w:r w:rsidRPr="006377F7"&amp;gt;&amp;lt;w:t xml:space="preserve"&amp;gt;Lands and Department of Inland Fisheries &amp;lt;/w:t&amp;gt;&amp;lt;/w:r&amp;gt;&amp;lt;w:bookmarkStart w:id="74" w:name="_LINE__40_5534c10f_0364_4e99_bb5e_fa87a2" /&amp;gt;&amp;lt;w:bookmarkEnd w:id="73" /&amp;gt;&amp;lt;w:r w:rsidRPr="006377F7"&amp;gt;&amp;lt;w:t xml:space="preserve"&amp;gt;and Wildlife shall survey public lands in the northern, eastern and western regions of the &amp;lt;/w:t&amp;gt;&amp;lt;/w:r&amp;gt;&amp;lt;w:bookmarkStart w:id="75" w:name="_LINE__41_46064bf5_f0eb_4c2c_bca4_c48c79" /&amp;gt;&amp;lt;w:bookmarkEnd w:id="74" /&amp;gt;&amp;lt;w:r w:rsidRPr="006377F7"&amp;gt;&amp;lt;w:t xml:space="preserve"&amp;gt;State to locate existing and unmapped deer wintering areas. The bureau may designate any &amp;lt;/w:t&amp;gt;&amp;lt;/w:r&amp;gt;&amp;lt;w:bookmarkStart w:id="76" w:name="_LINE__42_0e47ccbc_1d02_45b3_a941_1c1ebe" /&amp;gt;&amp;lt;w:bookmarkEnd w:id="75" /&amp;gt;&amp;lt;w:r w:rsidRPr="006377F7"&amp;gt;&amp;lt;w:t xml:space="preserve"&amp;gt;unmapped deer wintering areas located pursuant to this section as a deer wintering area &amp;lt;/w:t&amp;gt;&amp;lt;/w:r&amp;gt;&amp;lt;w:bookmarkStart w:id="77" w:name="_LINE__43_5d2cb37b_855b_45a9_adc4_1bae69" /&amp;gt;&amp;lt;w:bookmarkEnd w:id="76" /&amp;gt;&amp;lt;w:r w:rsidRPr="006377F7"&amp;gt;&amp;lt;w:t&amp;gt;pursuant to the Maine Revised Statutes, Title 12, section 1805-A.&amp;lt;/w:t&amp;gt;&amp;lt;/w:r&amp;gt;&amp;lt;w:bookmarkEnd w:id="77" /&amp;gt;&amp;lt;/w:p&amp;gt;&amp;lt;w:p w:rsidR="004844A8" w:rsidRDefault="004844A8" w:rsidP="004844A8"&amp;gt;&amp;lt;w:pPr&amp;gt;&amp;lt;w:keepNext /&amp;gt;&amp;lt;w:spacing w:before="240" /&amp;gt;&amp;lt;w:ind w:left="360" /&amp;gt;&amp;lt;w:jc w:val="center" /&amp;gt;&amp;lt;/w:pPr&amp;gt;&amp;lt;w:bookmarkStart w:id="78" w:name="_SUMMARY__974cd4d2_33b0_4a6d_8d67_9bb57e" /&amp;gt;&amp;lt;w:bookmarkStart w:id="79" w:name="_PAGE__2_dbe902d2_36d1_4d5e_9e49_def3f4b" /&amp;gt;&amp;lt;w:bookmarkStart w:id="80" w:name="_PAR__1_f1e6c7d3_76b1_4c2f_9aa4_3c7dbfa2" /&amp;gt;&amp;lt;w:bookmarkStart w:id="81" w:name="_LINE__1_9492a972_d6dc_4893_abb2_6cbb40e" /&amp;gt;&amp;lt;w:bookmarkEnd w:id="3" /&amp;gt;&amp;lt;w:bookmarkEnd w:id="8" /&amp;gt;&amp;lt;w:bookmarkEnd w:id="67" /&amp;gt;&amp;lt;w:bookmarkEnd w:id="68" /&amp;gt;&amp;lt;w:r&amp;gt;&amp;lt;w:rPr&amp;gt;&amp;lt;w:b /&amp;gt;&amp;lt;w:sz w:val="24" /&amp;gt;&amp;lt;/w:rPr&amp;gt;&amp;lt;w:t&amp;gt;SUMMARY&amp;lt;/w:t&amp;gt;&amp;lt;/w:r&amp;gt;&amp;lt;w:bookmarkEnd w:id="81" /&amp;gt;&amp;lt;/w:p&amp;gt;&amp;lt;w:p w:rsidR="004844A8" w:rsidRDefault="004844A8" w:rsidP="004844A8"&amp;gt;&amp;lt;w:pPr&amp;gt;&amp;lt;w:ind w:left="360" w:firstLine="360" /&amp;gt;&amp;lt;/w:pPr&amp;gt;&amp;lt;w:bookmarkStart w:id="82" w:name="_PAR__2_1c08bd62_a369_4ada_95c4_6e3aec51" /&amp;gt;&amp;lt;w:bookmarkStart w:id="83" w:name="_LINE__2_59b3d605_37c6_4f6b_b86b_9cb70d8" /&amp;gt;&amp;lt;w:bookmarkEnd w:id="80" /&amp;gt;&amp;lt;w:r w:rsidRPr="006377F7"&amp;gt;&amp;lt;w:t xml:space="preserve"&amp;gt;This bill allows the Department of Agriculture, Conservation and Forestry, Bureau of &amp;lt;/w:t&amp;gt;&amp;lt;/w:r&amp;gt;&amp;lt;w:bookmarkStart w:id="84" w:name="_LINE__3_95e35ca8_d17e_4922_a25d_732aec2" /&amp;gt;&amp;lt;w:bookmarkEnd w:id="83" /&amp;gt;&amp;lt;w:r&amp;gt;&amp;lt;w:t&amp;gt;Parks and&amp;lt;/w:t&amp;gt;&amp;lt;/w:r&amp;gt;&amp;lt;w:r w:rsidRPr="006377F7"&amp;gt;&amp;lt;w:t xml:space="preserve"&amp;gt; &amp;lt;/w:t&amp;gt;&amp;lt;/w:r&amp;gt;&amp;lt;w:r w:rsidRPr="006377F7"&amp;gt;&amp;lt;w:t xml:space="preserve"&amp;gt;Lands to designate, pursuant to a habitat management agreement with the &amp;lt;/w:t&amp;gt;&amp;lt;/w:r&amp;gt;&amp;lt;w:bookmarkStart w:id="85" w:name="_LINE__4_91e6d01d_e4f5_473a_8f6e_cbce33e" /&amp;gt;&amp;lt;w:bookmarkEnd w:id="84" /&amp;gt;&amp;lt;w:r w:rsidRPr="006377F7"&amp;gt;&amp;lt;w:t xml:space="preserve"&amp;gt;Department of Inland Fisheries and Wildlife, deer wintering areas on parcels of land under &amp;lt;/w:t&amp;gt;&amp;lt;/w:r&amp;gt;&amp;lt;w:bookmarkStart w:id="86" w:name="_LINE__5_e1bb1933_1b50_4125_a016_3aae3ee" /&amp;gt;&amp;lt;w:bookmarkEnd w:id="85" /&amp;gt;&amp;lt;w:r w:rsidRPr="006377F7"&amp;gt;&amp;lt;w:t xml:space="preserve"&amp;gt;the jurisdiction of the bureau that are high-quality deer wintering habitat with a documented &amp;lt;/w:t&amp;gt;&amp;lt;/w:r&amp;gt;&amp;lt;w:bookmarkStart w:id="87" w:name="_LINE__6_2c30e046_2877_4cda_ae25_c2e5289" /&amp;gt;&amp;lt;w:bookmarkEnd w:id="86" /&amp;gt;&amp;lt;w:r w:rsidRPr="006377F7"&amp;gt;&amp;lt;w:t xml:space="preserve"&amp;gt;history of significant use by deer. The bureau is required to manage the designated area &amp;lt;/w:t&amp;gt;&amp;lt;/w:r&amp;gt;&amp;lt;w:bookmarkStart w:id="88" w:name="_LINE__7_f50c1847_9b59_499b_b22f_5bac198" /&amp;gt;&amp;lt;w:bookmarkEnd w:id="87" /&amp;gt;&amp;lt;w:r w:rsidRPr="006377F7"&amp;gt;&amp;lt;w:t xml:space="preserve"&amp;gt;with deer conservation as the highest management priority and may also manage the &amp;lt;/w:t&amp;gt;&amp;lt;/w:r&amp;gt;&amp;lt;w:bookmarkStart w:id="89" w:name="_LINE__8_42cdef2b_e1e7_437c_baf5_c8aede2" /&amp;gt;&amp;lt;w:bookmarkEnd w:id="88" /&amp;gt;&amp;lt;w:r w:rsidRPr="006377F7"&amp;gt;&amp;lt;w:t&amp;gt;designated area to benefit other wildlife species that rely on mature softwood forests&amp;lt;/w:t&amp;gt;&amp;lt;/w:r&amp;gt;&amp;lt;w:r&amp;gt;&amp;lt;w:t&amp;gt;,&amp;lt;/w:t&amp;gt;&amp;lt;/w:r&amp;gt;&amp;lt;w:r w:rsidRPr="006377F7"&amp;gt;&amp;lt;w:t xml:space="preserve"&amp;gt; and &amp;lt;/w:t&amp;gt;&amp;lt;/w:r&amp;gt;&amp;lt;w:bookmarkStart w:id="90" w:name="_LINE__9_de0921ff_2680_4012_a485_f7c5405" /&amp;gt;&amp;lt;w:bookmarkEnd w:id="89" /&amp;gt;&amp;lt;w:r w:rsidRPr="006377F7"&amp;gt;&amp;lt;w:t xml:space="preserve"&amp;gt;the designated areas are eligible for funding from the Maine Deer Management Fund. This &amp;lt;/w:t&amp;gt;&amp;lt;/w:r&amp;gt;&amp;lt;w:bookmarkStart w:id="91" w:name="_LINE__10_0d56ca08_b369_4fc9_be66_49b54a" /&amp;gt;&amp;lt;w:bookmarkEnd w:id="90" /&amp;gt;&amp;lt;w:r w:rsidRPr="006377F7"&amp;gt;&amp;lt;w:t xml:space="preserve"&amp;gt;bill also directs the Department of Agriculture, Conservation and Forestry, Bureau of &amp;lt;/w:t&amp;gt;&amp;lt;/w:r&amp;gt;&amp;lt;w:r&amp;gt;&amp;lt;w:t xml:space="preserve"&amp;gt;Parks &amp;lt;/w:t&amp;gt;&amp;lt;/w:r&amp;gt;&amp;lt;w:bookmarkStart w:id="92" w:name="_LINE__11_10e42f1b_fc7b_4710_9426_2fff4e" /&amp;gt;&amp;lt;w:bookmarkEnd w:id="91" /&amp;gt;&amp;lt;w:r&amp;gt;&amp;lt;w:t&amp;gt;and&amp;lt;/w:t&amp;gt;&amp;lt;/w:r&amp;gt;&amp;lt;w:r w:rsidRPr="006377F7"&amp;gt;&amp;lt;w:t xml:space="preserve"&amp;gt; &amp;lt;/w:t&amp;gt;&amp;lt;/w:r&amp;gt;&amp;lt;w:r w:rsidRPr="006377F7"&amp;gt;&amp;lt;w:t xml:space="preserve"&amp;gt;Lands and the Department of Inland Fisheries and Wildlife to survey public lands &amp;lt;/w:t&amp;gt;&amp;lt;/w:r&amp;gt;&amp;lt;w:r&amp;gt;&amp;lt;w:t xml:space="preserve"&amp;gt;in &amp;lt;/w:t&amp;gt;&amp;lt;/w:r&amp;gt;&amp;lt;w:bookmarkStart w:id="93" w:name="_LINE__12_149d398d_db1d_40ac_a5ec_1daabe" /&amp;gt;&amp;lt;w:bookmarkEnd w:id="92" /&amp;gt;&amp;lt;w:r w:rsidRPr="006377F7"&amp;gt;&amp;lt;w:t xml:space="preserve"&amp;gt;the northern, eastern and western regions of the State for unmapped deer wintering areas &amp;lt;/w:t&amp;gt;&amp;lt;/w:r&amp;gt;&amp;lt;w:bookmarkStart w:id="94" w:name="_LINE__13_c54f7ba0_01fc_4213_a4ea_1b8eb3" /&amp;gt;&amp;lt;w:bookmarkEnd w:id="93" /&amp;gt;&amp;lt;w:r w:rsidRPr="006377F7"&amp;gt;&amp;lt;w:t&amp;gt;for inclusion as designated deer wintering areas by the bureau.&amp;lt;/w:t&amp;gt;&amp;lt;/w:r&amp;gt;&amp;lt;w:bookmarkEnd w:id="94" /&amp;gt;&amp;lt;/w:p&amp;gt;&amp;lt;w:bookmarkEnd w:id="1" /&amp;gt;&amp;lt;w:bookmarkEnd w:id="2" /&amp;gt;&amp;lt;w:bookmarkEnd w:id="78" /&amp;gt;&amp;lt;w:bookmarkEnd w:id="79" /&amp;gt;&amp;lt;w:bookmarkEnd w:id="82" /&amp;gt;&amp;lt;w:p w:rsidR="00000000" w:rsidRDefault="004844A8"&amp;gt;&amp;lt;w:r&amp;gt;&amp;lt;w:t xml:space="preserve"&amp;gt; &amp;lt;/w:t&amp;gt;&amp;lt;/w:r&amp;gt;&amp;lt;/w:p&amp;gt;&amp;lt;w:sectPr w:rsidR="00000000" w:rsidSect="004844A8"&amp;gt;&amp;lt;w:footerReference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w:rsidR="00BB7E56" w:rsidRDefault="004844A8"&amp;gt;&amp;lt;w:pPr&amp;gt;&amp;lt;w:pStyle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/&amp;gt;&amp;lt;/w:rPr&amp;gt;&amp;lt;w:t&amp;gt;131LR0866(01)&amp;lt;/w:t&amp;gt;&amp;lt;/w:r&amp;gt;&amp;lt;w:r&amp;gt;&amp;lt;w:rPr&amp;gt;&amp;lt;w:snapToGrid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404c7d58_c41c_4d3a_9a3d_ca6e095&lt;/BookmarkName&gt;&lt;Tables /&gt;&lt;/ProcessedCheckInPage&gt;&lt;ProcessedCheckInPage&gt;&lt;PageNumber&gt;2&lt;/PageNumber&gt;&lt;BookmarkName&gt;_PAGE__2_dbe902d2_36d1_4d5e_9e49_def3f4b&lt;/BookmarkName&gt;&lt;Tables /&gt;&lt;/ProcessedCheckInPage&gt;&lt;/Pages&gt;&lt;Paragraphs&gt;&lt;CheckInParagraphs&gt;&lt;PageNumber&gt;1&lt;/PageNumber&gt;&lt;BookmarkName&gt;_PAR__1_1eaa67fb_bf31_4cbe_9593_689221e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77489be_56aa_4a8d_a969_705bf5f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c902951_2eb5_4d7c_b8ae_0dfd4800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f8daeed_e049_4048_b860_d2b82a16&lt;/BookmarkName&gt;&lt;StartingLineNumber&gt;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aef360e_07e0_4fa2_b100_e900964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66767922_5e3c_482e_9597_bf9827ba&lt;/BookmarkName&gt;&lt;StartingLineNumber&gt;22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0078e9f6_8693_4b66_a30d_0fbd6b7a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1e6c7d3_76b1_4c2f_9aa4_3c7dbfa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c08bd62_a369_4ada_95c4_6e3aec51&lt;/BookmarkName&gt;&lt;StartingLineNumber&gt;2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