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Parity in State Energy Rate Relief Payments and Tax Exemptions for Maine Cannabis Businesses</w:t>
      </w:r>
    </w:p>
    <w:p w:rsidR="00ED3EDE" w:rsidP="00ED3EDE">
      <w:pPr>
        <w:ind w:left="360"/>
        <w:rPr>
          <w:rFonts w:ascii="Arial" w:eastAsia="Arial" w:hAnsi="Arial" w:cs="Arial"/>
        </w:rPr>
      </w:pPr>
      <w:bookmarkStart w:id="0" w:name="_ENACTING_CLAUSE__2a71e7fc_0921_488e_9e2"/>
      <w:bookmarkStart w:id="1" w:name="_DOC_BODY__39995d2e_61d3_4fd0_83ea_0c584"/>
      <w:bookmarkStart w:id="2" w:name="_DOC_BODY_CONTAINER__1806fe74_762a_44a6_"/>
      <w:bookmarkStart w:id="3" w:name="_PAGE__1_abe57a6b_83ed_4aca_9da2_3ffa7c1"/>
      <w:bookmarkStart w:id="4" w:name="_PAR__1_9c441c2c_db78_4972_b4b7_280e2f79"/>
      <w:bookmarkStart w:id="5" w:name="_LINE__1_aa1ca72a_91a8_4fb0_b05b_5b9928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6" w:name="_BILL_SECTION_HEADER__26882fe6_4814_4de5"/>
      <w:bookmarkStart w:id="7" w:name="_BILL_SECTION__fdd417b1_d5d1_4df7_809f_6"/>
      <w:bookmarkStart w:id="8" w:name="_DOC_BODY_CONTENT__f443bdf0_4182_4641_b3"/>
      <w:bookmarkStart w:id="9" w:name="_PAR__2_ea560c81_2fe3_4365_93f8_09def6a7"/>
      <w:bookmarkStart w:id="10" w:name="_LINE__2_e46bc2fd_1649_4cfd_8b40_dcb013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e933c40_8c18_470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§2425-A, sub-§10, ¶K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D3EDE" w:rsidP="00ED3EDE">
      <w:pPr>
        <w:ind w:left="720"/>
        <w:rPr>
          <w:rFonts w:ascii="Arial" w:eastAsia="Arial" w:hAnsi="Arial" w:cs="Arial"/>
        </w:rPr>
      </w:pPr>
      <w:bookmarkStart w:id="12" w:name="_STATUTE_NUMBER__7d9e5e9e_a4f9_4c0a_97c7"/>
      <w:bookmarkStart w:id="13" w:name="_STATUTE_P__33f4be1a_7e36_43fc_9b4a_cf63"/>
      <w:bookmarkStart w:id="14" w:name="_PAR__3_77c19c6a_a014_4e10_ad16_57b28ca7"/>
      <w:bookmarkStart w:id="15" w:name="_LINE__3_6dbdfd6b_6694_4a04_bf7c_7852f74"/>
      <w:bookmarkStart w:id="16" w:name="_PROCESSED_CHANGE__a625edc7_bd0a_4789_a4"/>
      <w:bookmarkEnd w:id="6"/>
      <w:bookmarkEnd w:id="9"/>
      <w:r>
        <w:rPr>
          <w:rFonts w:ascii="Arial" w:eastAsia="Arial" w:hAnsi="Arial" w:cs="Arial"/>
          <w:u w:val="single"/>
        </w:rPr>
        <w:t>K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47d3014c_0a55_40e3_969"/>
      <w:r>
        <w:rPr>
          <w:rFonts w:ascii="Arial" w:eastAsia="Arial" w:hAnsi="Arial" w:cs="Arial"/>
          <w:u w:val="single"/>
        </w:rPr>
        <w:t xml:space="preserve">A fee may not be assessed under this subsection for an annual registration of a </w:t>
      </w:r>
      <w:bookmarkStart w:id="18" w:name="_LINE__4_45c816b5_9a5f_4e90_a637_1a4429d"/>
      <w:bookmarkEnd w:id="15"/>
      <w:r>
        <w:rPr>
          <w:rFonts w:ascii="Arial" w:eastAsia="Arial" w:hAnsi="Arial" w:cs="Arial"/>
          <w:u w:val="single"/>
        </w:rPr>
        <w:t xml:space="preserve">caregiver if in the prior year the caregiver has been determined compliant with the laws </w:t>
      </w:r>
      <w:bookmarkStart w:id="19" w:name="_LINE__5_3f1550d3_2c98_4305_b0bf_74c50e9"/>
      <w:bookmarkEnd w:id="18"/>
      <w:r>
        <w:rPr>
          <w:rFonts w:ascii="Arial" w:eastAsia="Arial" w:hAnsi="Arial" w:cs="Arial"/>
          <w:u w:val="single"/>
        </w:rPr>
        <w:t xml:space="preserve">and rules of this chapter upon an inspection of the caregiver by the department under </w:t>
      </w:r>
      <w:bookmarkStart w:id="20" w:name="_LINE__6_cc05355e_cbe6_44d0_bad9_683a2b2"/>
      <w:bookmarkEnd w:id="19"/>
      <w:r>
        <w:rPr>
          <w:rFonts w:ascii="Arial" w:eastAsia="Arial" w:hAnsi="Arial" w:cs="Arial"/>
          <w:u w:val="single"/>
        </w:rPr>
        <w:t>section 2430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G, subsection 2.</w:t>
      </w:r>
      <w:bookmarkEnd w:id="20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21" w:name="_BILL_SECTION_HEADER__d9703dd2_2fb6_4337"/>
      <w:bookmarkStart w:id="22" w:name="_BILL_SECTION__b4c4a35c_89cd_4ab6_acb8_a"/>
      <w:bookmarkStart w:id="23" w:name="_PAR__4_8c0fb2b8_945d_481a_80c6_c0ba7d0e"/>
      <w:bookmarkStart w:id="24" w:name="_LINE__7_9dcf69e1_c8a2_44af_b001_0204907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7573f821_0ac5_43b5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22 MRSA §2430, sub-§3,</w:t>
      </w:r>
      <w:r>
        <w:rPr>
          <w:rFonts w:ascii="Arial" w:eastAsia="Arial" w:hAnsi="Arial" w:cs="Arial"/>
        </w:rPr>
        <w:t xml:space="preserve"> as amended by PL 2021, c. 181, Pt. A, §2, is </w:t>
      </w:r>
      <w:bookmarkStart w:id="26" w:name="_LINE__8_5fb8b486_4dc9_4fcb_aea8_f5138cb"/>
      <w:bookmarkEnd w:id="24"/>
      <w:r>
        <w:rPr>
          <w:rFonts w:ascii="Arial" w:eastAsia="Arial" w:hAnsi="Arial" w:cs="Arial"/>
        </w:rPr>
        <w:t>further amended to read:</w:t>
      </w:r>
      <w:bookmarkEnd w:id="26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27" w:name="_STATUTE_NUMBER__5ada3e23_57bd_4bf7_9aa5"/>
      <w:bookmarkStart w:id="28" w:name="_STATUTE_SS__fd6b27bb_f8a5_49e9_9605_95b"/>
      <w:bookmarkStart w:id="29" w:name="_PAR__5_f58133ec_b866_4e96_8a7d_cc9a37b5"/>
      <w:bookmarkStart w:id="30" w:name="_LINE__9_bb1db854_d4e0_4650_bf81_1f4026b"/>
      <w:bookmarkEnd w:id="21"/>
      <w:bookmarkEnd w:id="23"/>
      <w:r>
        <w:rPr>
          <w:rFonts w:ascii="Arial" w:eastAsia="Arial" w:hAnsi="Arial" w:cs="Arial"/>
          <w:b/>
        </w:rPr>
        <w:t>3</w:t>
      </w:r>
      <w:bookmarkEnd w:id="27"/>
      <w:r>
        <w:rPr>
          <w:rFonts w:ascii="Arial" w:eastAsia="Arial" w:hAnsi="Arial" w:cs="Arial"/>
          <w:b/>
        </w:rPr>
        <w:t xml:space="preserve">.  </w:t>
      </w:r>
      <w:bookmarkStart w:id="31" w:name="_STATUTE_HEADNOTE__89efd4b8_98c7_4dca_bf"/>
      <w:r>
        <w:rPr>
          <w:rFonts w:ascii="Arial" w:eastAsia="Arial" w:hAnsi="Arial" w:cs="Arial"/>
          <w:b/>
        </w:rPr>
        <w:t>Uses of the fund.</w:t>
      </w:r>
      <w:bookmarkEnd w:id="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" w:name="_STATUTE_CONTENT__2ba05798_303c_4411_b39"/>
      <w:r>
        <w:rPr>
          <w:rFonts w:ascii="Arial" w:eastAsia="Arial" w:hAnsi="Arial" w:cs="Arial"/>
        </w:rPr>
        <w:t xml:space="preserve">The fund may be used for expenses of the department to </w:t>
      </w:r>
      <w:bookmarkStart w:id="33" w:name="_LINE__10_57425fc3_b218_4baa_bc24_f59c67"/>
      <w:bookmarkEnd w:id="30"/>
      <w:r>
        <w:rPr>
          <w:rFonts w:ascii="Arial" w:eastAsia="Arial" w:hAnsi="Arial" w:cs="Arial"/>
        </w:rPr>
        <w:t xml:space="preserve">administer this chapter or for research in accordance with </w:t>
      </w:r>
      <w:bookmarkStart w:id="34" w:name="_CROSS_REFERENCE__be4622b5_c4be_4042_b3c"/>
      <w:r>
        <w:rPr>
          <w:rFonts w:ascii="Arial" w:eastAsia="Arial" w:hAnsi="Arial" w:cs="Arial"/>
        </w:rPr>
        <w:t>subsection 5</w:t>
      </w:r>
      <w:bookmarkEnd w:id="34"/>
      <w:r>
        <w:rPr>
          <w:rFonts w:ascii="Arial" w:eastAsia="Arial" w:hAnsi="Arial" w:cs="Arial"/>
        </w:rPr>
        <w:t xml:space="preserve">, as allocated by the </w:t>
      </w:r>
      <w:bookmarkStart w:id="35" w:name="_LINE__11_ab7ca5d7_2a7e_419e_86a8_8bab9c"/>
      <w:bookmarkEnd w:id="33"/>
      <w:r>
        <w:rPr>
          <w:rFonts w:ascii="Arial" w:eastAsia="Arial" w:hAnsi="Arial" w:cs="Arial"/>
        </w:rPr>
        <w:t>Legislature.</w:t>
      </w:r>
      <w:bookmarkStart w:id="36" w:name="_PROCESSED_CHANGE__f9512e74_d164_4807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fund must be used to p</w:t>
      </w:r>
      <w:r>
        <w:rPr>
          <w:rFonts w:ascii="Arial" w:eastAsia="Arial" w:hAnsi="Arial" w:cs="Arial"/>
          <w:u w:val="single"/>
        </w:rPr>
        <w:t xml:space="preserve">rovide monetary relief to a person who contributed </w:t>
      </w:r>
      <w:bookmarkStart w:id="37" w:name="_LINE__12_b72054a4_d8a7_4624_977e_772fd9"/>
      <w:bookmarkEnd w:id="35"/>
      <w:r>
        <w:rPr>
          <w:rFonts w:ascii="Arial" w:eastAsia="Arial" w:hAnsi="Arial" w:cs="Arial"/>
          <w:u w:val="single"/>
        </w:rPr>
        <w:t xml:space="preserve">funds to the fund under subsection 2, paragraph A or B in an amount equal to any relief or </w:t>
      </w:r>
      <w:bookmarkStart w:id="38" w:name="_LINE__13_9e169131_5959_43fd_932c_2ad2e5"/>
      <w:bookmarkEnd w:id="37"/>
      <w:r>
        <w:rPr>
          <w:rFonts w:ascii="Arial" w:eastAsia="Arial" w:hAnsi="Arial" w:cs="Arial"/>
          <w:u w:val="single"/>
        </w:rPr>
        <w:t>assistance funds received b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another person b</w:t>
      </w:r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>t not received by the person be</w:t>
      </w:r>
      <w:r>
        <w:rPr>
          <w:rFonts w:ascii="Arial" w:eastAsia="Arial" w:hAnsi="Arial" w:cs="Arial"/>
          <w:u w:val="single"/>
        </w:rPr>
        <w:t xml:space="preserve">cause the </w:t>
      </w:r>
      <w:bookmarkStart w:id="39" w:name="_LINE__14_9e88a986_77a0_4b0c_8cfd_3be1dc"/>
      <w:bookmarkEnd w:id="38"/>
      <w:r>
        <w:rPr>
          <w:rFonts w:ascii="Arial" w:eastAsia="Arial" w:hAnsi="Arial" w:cs="Arial"/>
          <w:u w:val="single"/>
        </w:rPr>
        <w:t>person is engaged in a cannabis</w:t>
      </w:r>
      <w:r>
        <w:rPr>
          <w:rFonts w:ascii="Arial" w:eastAsia="Arial" w:hAnsi="Arial" w:cs="Arial"/>
          <w:u w:val="single"/>
        </w:rPr>
        <w:noBreakHyphen/>
        <w:t>related business</w:t>
      </w:r>
      <w:r>
        <w:rPr>
          <w:rFonts w:ascii="Arial" w:eastAsia="Arial" w:hAnsi="Arial" w:cs="Arial"/>
          <w:u w:val="single"/>
        </w:rPr>
        <w:t xml:space="preserve"> activity</w:t>
      </w:r>
      <w:r>
        <w:rPr>
          <w:rFonts w:ascii="Arial" w:eastAsia="Arial" w:hAnsi="Arial" w:cs="Arial"/>
          <w:u w:val="single"/>
        </w:rPr>
        <w:t xml:space="preserve"> as defined in Title 28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B, section </w:t>
      </w:r>
      <w:bookmarkStart w:id="40" w:name="_LINE__15_b815d439_3460_48e8_9633_8e04b8"/>
      <w:bookmarkEnd w:id="39"/>
      <w:r>
        <w:rPr>
          <w:rFonts w:ascii="Arial" w:eastAsia="Arial" w:hAnsi="Arial" w:cs="Arial"/>
          <w:u w:val="single"/>
        </w:rPr>
        <w:t>102, subsection 7</w:t>
      </w:r>
      <w:r>
        <w:rPr>
          <w:rFonts w:ascii="Arial" w:eastAsia="Arial" w:hAnsi="Arial" w:cs="Arial"/>
          <w:u w:val="single"/>
        </w:rPr>
        <w:noBreakHyphen/>
        <w:t>A</w:t>
      </w:r>
      <w:r>
        <w:rPr>
          <w:rFonts w:ascii="Arial" w:eastAsia="Arial" w:hAnsi="Arial" w:cs="Arial"/>
          <w:u w:val="single"/>
        </w:rPr>
        <w:t>.</w:t>
      </w:r>
      <w:bookmarkEnd w:id="32"/>
      <w:bookmarkEnd w:id="36"/>
      <w:bookmarkEnd w:id="40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41" w:name="_BILL_SECTION_HEADER__6e340b55_c0eb_4498"/>
      <w:bookmarkStart w:id="42" w:name="_BILL_SECTION__4a3acfaf_8f6a_49ac_a3be_a"/>
      <w:bookmarkStart w:id="43" w:name="_PAR__6_f574c736_e16d_425c_ad52_df15cc34"/>
      <w:bookmarkStart w:id="44" w:name="_LINE__16_9868abcf_6603_4574_956f_5df8a8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02521709_5f51_4da1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28-B MRSA §102, sub-§7-A</w:t>
      </w:r>
      <w:r>
        <w:rPr>
          <w:rFonts w:ascii="Arial" w:eastAsia="Arial" w:hAnsi="Arial" w:cs="Arial"/>
        </w:rPr>
        <w:t xml:space="preserve"> is enacted to read:</w:t>
      </w:r>
      <w:bookmarkEnd w:id="44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46" w:name="_STATUTE_NUMBER__fdd95346_51f1_4e08_b313"/>
      <w:bookmarkStart w:id="47" w:name="_STATUTE_SS__509d71a6_cc54_4631_8b81_c4f"/>
      <w:bookmarkStart w:id="48" w:name="_PAR__7_57c489fa_312f_4684_b0a2_ec67c68e"/>
      <w:bookmarkStart w:id="49" w:name="_LINE__17_8a070cae_6039_4b62_a8df_18b86f"/>
      <w:bookmarkStart w:id="50" w:name="_PROCESSED_CHANGE__c808b633_d4b7_48ac_a5"/>
      <w:bookmarkEnd w:id="41"/>
      <w:bookmarkEnd w:id="43"/>
      <w:r>
        <w:rPr>
          <w:rFonts w:ascii="Arial" w:eastAsia="Arial" w:hAnsi="Arial" w:cs="Arial"/>
          <w:b/>
          <w:u w:val="single"/>
        </w:rPr>
        <w:t>7-A</w:t>
      </w:r>
      <w:bookmarkEnd w:id="46"/>
      <w:r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227c3e3d_a3eb_4cf5_88"/>
      <w:r>
        <w:rPr>
          <w:rFonts w:ascii="Arial" w:eastAsia="Arial" w:hAnsi="Arial" w:cs="Arial"/>
          <w:b/>
          <w:u w:val="single"/>
        </w:rPr>
        <w:t xml:space="preserve">Cannabis-related business activity. 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b26f4b6e_d8fa_4e34_b52"/>
      <w:bookmarkEnd w:id="51"/>
      <w:r>
        <w:rPr>
          <w:rFonts w:ascii="Arial" w:eastAsia="Arial" w:hAnsi="Arial" w:cs="Arial"/>
          <w:u w:val="single"/>
        </w:rPr>
        <w:t>"Cannabis</w:t>
      </w:r>
      <w:r>
        <w:rPr>
          <w:rFonts w:ascii="Arial" w:eastAsia="Arial" w:hAnsi="Arial" w:cs="Arial"/>
          <w:u w:val="single"/>
        </w:rPr>
        <w:noBreakHyphen/>
        <w:t xml:space="preserve">related business activity" means </w:t>
      </w:r>
      <w:bookmarkStart w:id="53" w:name="_LINE__18_0edcc336_f4a1_423e_abf6_c3f97b"/>
      <w:bookmarkEnd w:id="49"/>
      <w:r>
        <w:rPr>
          <w:rFonts w:ascii="Arial" w:eastAsia="Arial" w:hAnsi="Arial" w:cs="Arial"/>
          <w:u w:val="single"/>
        </w:rPr>
        <w:t xml:space="preserve">a lawful activity carried out by a commercial or business person or entity involving </w:t>
      </w:r>
      <w:bookmarkStart w:id="54" w:name="_LINE__19_2815d99e_2006_4f9b_a0d9_01d8c1"/>
      <w:bookmarkEnd w:id="53"/>
      <w:r>
        <w:rPr>
          <w:rFonts w:ascii="Arial" w:eastAsia="Arial" w:hAnsi="Arial" w:cs="Arial"/>
          <w:u w:val="single"/>
        </w:rPr>
        <w:t xml:space="preserve">cannabis under this Title or </w:t>
      </w:r>
      <w:r>
        <w:rPr>
          <w:rFonts w:ascii="Arial" w:eastAsia="Arial" w:hAnsi="Arial" w:cs="Arial"/>
          <w:u w:val="single"/>
        </w:rPr>
        <w:t>Title 22, chapter 558</w:t>
      </w:r>
      <w:r>
        <w:rPr>
          <w:rFonts w:ascii="Arial" w:eastAsia="Arial" w:hAnsi="Arial" w:cs="Arial"/>
          <w:u w:val="single"/>
        </w:rPr>
        <w:noBreakHyphen/>
        <w:t>C.</w:t>
      </w:r>
      <w:bookmarkEnd w:id="54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55" w:name="_BILL_SECTION_HEADER__5e225904_9fda_42bb"/>
      <w:bookmarkStart w:id="56" w:name="_BILL_SECTION__b00f74cc_114b_44d0_9bfb_7"/>
      <w:bookmarkStart w:id="57" w:name="_PAR__8_4e1c2fb7_46ef_4d62_a516_389b5191"/>
      <w:bookmarkStart w:id="58" w:name="_LINE__20_fa01fc02_a9b2_4d0c_8978_033588"/>
      <w:bookmarkEnd w:id="42"/>
      <w:bookmarkEnd w:id="47"/>
      <w:bookmarkEnd w:id="48"/>
      <w:bookmarkEnd w:id="50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2d4af83c_07fd_4aaa"/>
      <w:r>
        <w:rPr>
          <w:rFonts w:ascii="Arial" w:eastAsia="Arial" w:hAnsi="Arial" w:cs="Arial"/>
          <w:b/>
          <w:sz w:val="24"/>
        </w:rPr>
        <w:t>4</w:t>
      </w:r>
      <w:bookmarkEnd w:id="59"/>
      <w:r>
        <w:rPr>
          <w:rFonts w:ascii="Arial" w:eastAsia="Arial" w:hAnsi="Arial" w:cs="Arial"/>
          <w:b/>
          <w:sz w:val="24"/>
        </w:rPr>
        <w:t>.  28-B MRSA §1101, sub-§2, ¶D</w:t>
      </w:r>
      <w:r>
        <w:rPr>
          <w:rFonts w:ascii="Arial" w:eastAsia="Arial" w:hAnsi="Arial" w:cs="Arial"/>
        </w:rPr>
        <w:t xml:space="preserve"> is enacted to read:</w:t>
      </w:r>
      <w:bookmarkEnd w:id="58"/>
    </w:p>
    <w:p w:rsidR="00ED3EDE" w:rsidP="00ED3EDE">
      <w:pPr>
        <w:ind w:left="720"/>
        <w:rPr>
          <w:rFonts w:ascii="Arial" w:eastAsia="Arial" w:hAnsi="Arial" w:cs="Arial"/>
        </w:rPr>
      </w:pPr>
      <w:bookmarkStart w:id="60" w:name="_STATUTE_NUMBER__643f746e_8eb5_45a8_a4c0"/>
      <w:bookmarkStart w:id="61" w:name="_STATUTE_P__5eaf394f_a525_4e07_88c3_1170"/>
      <w:bookmarkStart w:id="62" w:name="_PAR__9_79fdd33a_04eb_4774_bf89_f39cc277"/>
      <w:bookmarkStart w:id="63" w:name="_LINE__21_7fe753e7_8028_43be_90ed_4e92c5"/>
      <w:bookmarkStart w:id="64" w:name="_PROCESSED_CHANGE__8c7b0bfc_f29e_4352_94"/>
      <w:bookmarkEnd w:id="55"/>
      <w:bookmarkEnd w:id="57"/>
      <w:r>
        <w:rPr>
          <w:rFonts w:ascii="Arial" w:eastAsia="Arial" w:hAnsi="Arial" w:cs="Arial"/>
          <w:u w:val="single"/>
        </w:rPr>
        <w:t>D</w:t>
      </w:r>
      <w:bookmarkEnd w:id="60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feb809c6_a41f_4bdc_9e0"/>
      <w:r>
        <w:rPr>
          <w:rFonts w:ascii="Arial" w:eastAsia="Arial" w:hAnsi="Arial" w:cs="Arial"/>
          <w:u w:val="single"/>
        </w:rPr>
        <w:t xml:space="preserve">Money credited to the fund must be paid to a licensee in an amount equal to any </w:t>
      </w:r>
      <w:bookmarkStart w:id="66" w:name="_LINE__22_f2a1004b_63aa_40c0_8116_9687d1"/>
      <w:bookmarkEnd w:id="63"/>
      <w:r>
        <w:rPr>
          <w:rFonts w:ascii="Arial" w:eastAsia="Arial" w:hAnsi="Arial" w:cs="Arial"/>
          <w:u w:val="single"/>
        </w:rPr>
        <w:t xml:space="preserve">relief or assistance paid to another person but not received by the licensee because the </w:t>
      </w:r>
      <w:bookmarkStart w:id="67" w:name="_LINE__23_3902e747_122f_43dc_a82d_a257ea"/>
      <w:bookmarkEnd w:id="66"/>
      <w:r>
        <w:rPr>
          <w:rFonts w:ascii="Arial" w:eastAsia="Arial" w:hAnsi="Arial" w:cs="Arial"/>
          <w:u w:val="single"/>
        </w:rPr>
        <w:t>licensee is en</w:t>
      </w:r>
      <w:r>
        <w:rPr>
          <w:rFonts w:ascii="Arial" w:eastAsia="Arial" w:hAnsi="Arial" w:cs="Arial"/>
          <w:u w:val="single"/>
        </w:rPr>
        <w:t>gaged in a cannabis</w:t>
      </w:r>
      <w:r>
        <w:rPr>
          <w:rFonts w:ascii="Arial" w:eastAsia="Arial" w:hAnsi="Arial" w:cs="Arial"/>
          <w:u w:val="single"/>
        </w:rPr>
        <w:noBreakHyphen/>
        <w:t>related business</w:t>
      </w:r>
      <w:r>
        <w:rPr>
          <w:rFonts w:ascii="Arial" w:eastAsia="Arial" w:hAnsi="Arial" w:cs="Arial"/>
          <w:u w:val="single"/>
        </w:rPr>
        <w:t xml:space="preserve"> activity.</w:t>
      </w:r>
      <w:bookmarkEnd w:id="67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68" w:name="_BILL_SECTION_HEADER__854e9873_1520_4561"/>
      <w:bookmarkStart w:id="69" w:name="_BILL_SECTION__1acf7861_3d40_4cb7_bcee_7"/>
      <w:bookmarkStart w:id="70" w:name="_PAR__10_2136f67a_cc5c_45e4_a4b1_fdae8fe"/>
      <w:bookmarkStart w:id="71" w:name="_LINE__24_b5491948_961c_4b31_b7ee_4386fc"/>
      <w:bookmarkEnd w:id="56"/>
      <w:bookmarkEnd w:id="61"/>
      <w:bookmarkEnd w:id="62"/>
      <w:bookmarkEnd w:id="64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2651903c_36ae_469e"/>
      <w:r>
        <w:rPr>
          <w:rFonts w:ascii="Arial" w:eastAsia="Arial" w:hAnsi="Arial" w:cs="Arial"/>
          <w:b/>
          <w:sz w:val="24"/>
        </w:rPr>
        <w:t>5</w:t>
      </w:r>
      <w:bookmarkEnd w:id="72"/>
      <w:r>
        <w:rPr>
          <w:rFonts w:ascii="Arial" w:eastAsia="Arial" w:hAnsi="Arial" w:cs="Arial"/>
          <w:b/>
          <w:sz w:val="24"/>
        </w:rPr>
        <w:t>.  36 MRSA §2013, sub-§1, ¶A,</w:t>
      </w:r>
      <w:r>
        <w:rPr>
          <w:rFonts w:ascii="Arial" w:eastAsia="Arial" w:hAnsi="Arial" w:cs="Arial"/>
        </w:rPr>
        <w:t xml:space="preserve"> as amended by PL 2019, c. 7, §1, is further </w:t>
      </w:r>
      <w:bookmarkStart w:id="73" w:name="_LINE__25_9ee76568_bffc_4303_b7b8_6136a8"/>
      <w:bookmarkEnd w:id="71"/>
      <w:r>
        <w:rPr>
          <w:rFonts w:ascii="Arial" w:eastAsia="Arial" w:hAnsi="Arial" w:cs="Arial"/>
        </w:rPr>
        <w:t>amended to read:</w:t>
      </w:r>
      <w:bookmarkEnd w:id="73"/>
    </w:p>
    <w:p w:rsidR="00ED3EDE" w:rsidP="00ED3EDE">
      <w:pPr>
        <w:ind w:left="720"/>
        <w:rPr>
          <w:rFonts w:ascii="Arial" w:eastAsia="Arial" w:hAnsi="Arial" w:cs="Arial"/>
        </w:rPr>
      </w:pPr>
      <w:bookmarkStart w:id="74" w:name="_STATUTE_NUMBER__66b81196_e107_4203_a626"/>
      <w:bookmarkStart w:id="75" w:name="_STATUTE_P__33c0e139_a6b2_4cf8_8c1c_6c9c"/>
      <w:bookmarkStart w:id="76" w:name="_PAR__11_12f43a41_bb44_4ae2_ad5f_f3f334d"/>
      <w:bookmarkStart w:id="77" w:name="_LINE__26_6a6ee0f3_3343_4f51_b1fb_edb96d"/>
      <w:bookmarkEnd w:id="68"/>
      <w:bookmarkEnd w:id="70"/>
      <w:r>
        <w:rPr>
          <w:rFonts w:ascii="Arial" w:eastAsia="Arial" w:hAnsi="Arial" w:cs="Arial"/>
        </w:rPr>
        <w:t>A</w:t>
      </w:r>
      <w:bookmarkEnd w:id="74"/>
      <w:r>
        <w:rPr>
          <w:rFonts w:ascii="Arial" w:eastAsia="Arial" w:hAnsi="Arial" w:cs="Arial"/>
        </w:rPr>
        <w:t xml:space="preserve">.  </w:t>
      </w:r>
      <w:bookmarkStart w:id="78" w:name="_STATUTE_CONTENT__2250e3db_883f_4c88_ab1"/>
      <w:r>
        <w:rPr>
          <w:rFonts w:ascii="Arial" w:eastAsia="Arial" w:hAnsi="Arial" w:cs="Arial"/>
        </w:rPr>
        <w:t xml:space="preserve">"Commercial agricultural production" means commercial production of crops, </w:t>
      </w:r>
      <w:bookmarkStart w:id="79" w:name="_LINE__27_09cca05f_7502_41e3_a284_a62a39"/>
      <w:bookmarkEnd w:id="77"/>
      <w:r>
        <w:rPr>
          <w:rFonts w:ascii="Arial" w:eastAsia="Arial" w:hAnsi="Arial" w:cs="Arial"/>
        </w:rPr>
        <w:t>maple syrup, honey, plants, trees, compost</w:t>
      </w:r>
      <w:bookmarkStart w:id="80" w:name="_PROCESSED_CHANGE__48b65fc7_08aa_46ec_9a"/>
      <w:r>
        <w:rPr>
          <w:rFonts w:ascii="Arial" w:eastAsia="Arial" w:hAnsi="Arial" w:cs="Arial"/>
          <w:u w:val="single"/>
        </w:rPr>
        <w:t>, cannabis</w:t>
      </w:r>
      <w:bookmarkEnd w:id="80"/>
      <w:r>
        <w:rPr>
          <w:rFonts w:ascii="Arial" w:eastAsia="Arial" w:hAnsi="Arial" w:cs="Arial"/>
        </w:rPr>
        <w:t xml:space="preserve"> and livestock.</w:t>
      </w:r>
      <w:bookmarkEnd w:id="78"/>
      <w:bookmarkEnd w:id="79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81" w:name="_BILL_SECTION_UNALLOCATED__9215c30f_4792"/>
      <w:bookmarkStart w:id="82" w:name="_PAR__12_967ed7bc_47e5_463d_a065_9372c9f"/>
      <w:bookmarkStart w:id="83" w:name="_LINE__28_1c283d04_e771_4b56_a999_45aa80"/>
      <w:bookmarkEnd w:id="69"/>
      <w:bookmarkEnd w:id="75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84" w:name="_BILL_SECTION_NUMBER__3cd6f5f4_b47b_4637"/>
      <w:r>
        <w:rPr>
          <w:rFonts w:ascii="Arial" w:eastAsia="Arial" w:hAnsi="Arial" w:cs="Arial"/>
          <w:b/>
          <w:sz w:val="24"/>
        </w:rPr>
        <w:t>6</w:t>
      </w:r>
      <w:bookmarkEnd w:id="84"/>
      <w:r>
        <w:rPr>
          <w:rFonts w:ascii="Arial" w:eastAsia="Arial" w:hAnsi="Arial" w:cs="Arial"/>
          <w:b/>
          <w:sz w:val="24"/>
        </w:rPr>
        <w:t>.  Energy rate relief payments.</w:t>
      </w:r>
      <w:r>
        <w:rPr>
          <w:rFonts w:ascii="Arial" w:eastAsia="Arial" w:hAnsi="Arial" w:cs="Arial"/>
        </w:rPr>
        <w:t xml:space="preserve">  </w:t>
      </w:r>
      <w:r w:rsidRPr="004D468F">
        <w:rPr>
          <w:rFonts w:ascii="Arial" w:eastAsia="Arial" w:hAnsi="Arial" w:cs="Arial"/>
          <w:szCs w:val="22"/>
        </w:rPr>
        <w:t xml:space="preserve">A cannabis business under the Maine </w:t>
      </w:r>
      <w:bookmarkStart w:id="85" w:name="_LINE__29_db7f7eca_1c73_45e3_a97c_e5b762"/>
      <w:bookmarkEnd w:id="83"/>
      <w:r w:rsidRPr="004D468F">
        <w:rPr>
          <w:rFonts w:ascii="Arial" w:eastAsia="Arial" w:hAnsi="Arial" w:cs="Arial"/>
          <w:szCs w:val="22"/>
        </w:rPr>
        <w:t xml:space="preserve">Revised Statutes, Title 22, </w:t>
      </w:r>
      <w:r>
        <w:rPr>
          <w:rFonts w:ascii="Arial" w:eastAsia="Arial" w:hAnsi="Arial" w:cs="Arial"/>
          <w:szCs w:val="22"/>
        </w:rPr>
        <w:t xml:space="preserve">chapter </w:t>
      </w:r>
      <w:r w:rsidRPr="004D468F">
        <w:rPr>
          <w:rFonts w:ascii="Arial" w:eastAsia="Arial" w:hAnsi="Arial" w:cs="Arial"/>
          <w:szCs w:val="22"/>
        </w:rPr>
        <w:t>558</w:t>
      </w:r>
      <w:r>
        <w:rPr>
          <w:rFonts w:ascii="Arial" w:eastAsia="Arial" w:hAnsi="Arial" w:cs="Arial"/>
          <w:szCs w:val="22"/>
        </w:rPr>
        <w:noBreakHyphen/>
      </w:r>
      <w:r w:rsidRPr="004D468F">
        <w:rPr>
          <w:rFonts w:ascii="Arial" w:eastAsia="Arial" w:hAnsi="Arial" w:cs="Arial"/>
          <w:szCs w:val="22"/>
        </w:rPr>
        <w:t>C or Title 28</w:t>
      </w:r>
      <w:r>
        <w:rPr>
          <w:rFonts w:ascii="Arial" w:eastAsia="Arial" w:hAnsi="Arial" w:cs="Arial"/>
          <w:szCs w:val="22"/>
        </w:rPr>
        <w:noBreakHyphen/>
      </w:r>
      <w:r w:rsidRPr="004D468F">
        <w:rPr>
          <w:rFonts w:ascii="Arial" w:eastAsia="Arial" w:hAnsi="Arial" w:cs="Arial"/>
          <w:szCs w:val="22"/>
        </w:rPr>
        <w:t xml:space="preserve">B, chapter </w:t>
      </w:r>
      <w:r>
        <w:rPr>
          <w:rFonts w:ascii="Arial" w:eastAsia="Arial" w:hAnsi="Arial" w:cs="Arial"/>
          <w:szCs w:val="22"/>
        </w:rPr>
        <w:t>1</w:t>
      </w:r>
      <w:r w:rsidRPr="004D468F">
        <w:rPr>
          <w:rFonts w:ascii="Arial" w:eastAsia="Arial" w:hAnsi="Arial" w:cs="Arial"/>
          <w:szCs w:val="22"/>
        </w:rPr>
        <w:t xml:space="preserve"> that is otherwise eligible </w:t>
      </w:r>
      <w:bookmarkStart w:id="86" w:name="_LINE__30_3280f377_e7f7_43d9_b96c_d5c4ac"/>
      <w:bookmarkEnd w:id="85"/>
      <w:r w:rsidRPr="004D468F">
        <w:rPr>
          <w:rFonts w:ascii="Arial" w:eastAsia="Arial" w:hAnsi="Arial" w:cs="Arial"/>
          <w:szCs w:val="22"/>
        </w:rPr>
        <w:t xml:space="preserve">for relief under Resolve </w:t>
      </w:r>
      <w:r>
        <w:rPr>
          <w:rFonts w:ascii="Arial" w:eastAsia="Arial" w:hAnsi="Arial" w:cs="Arial"/>
          <w:szCs w:val="22"/>
        </w:rPr>
        <w:t>2021</w:t>
      </w:r>
      <w:r w:rsidRPr="004D468F">
        <w:rPr>
          <w:rFonts w:ascii="Arial" w:eastAsia="Arial" w:hAnsi="Arial" w:cs="Arial"/>
          <w:szCs w:val="22"/>
        </w:rPr>
        <w:t xml:space="preserve">, chapter 168, section 2 but did not receive relief because the </w:t>
      </w:r>
      <w:bookmarkStart w:id="87" w:name="_LINE__31_4dc8fb6a_c804_476c_a501_aaaf69"/>
      <w:bookmarkEnd w:id="86"/>
      <w:r w:rsidRPr="004D468F">
        <w:rPr>
          <w:rFonts w:ascii="Arial" w:eastAsia="Arial" w:hAnsi="Arial" w:cs="Arial"/>
          <w:szCs w:val="22"/>
        </w:rPr>
        <w:t>business is engaged in</w:t>
      </w:r>
      <w:r>
        <w:rPr>
          <w:rFonts w:ascii="Arial" w:eastAsia="Arial" w:hAnsi="Arial" w:cs="Arial"/>
          <w:szCs w:val="22"/>
        </w:rPr>
        <w:t xml:space="preserve"> a</w:t>
      </w:r>
      <w:r w:rsidRPr="004D468F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</w:rPr>
        <w:t>cannabis</w:t>
      </w:r>
      <w:r>
        <w:rPr>
          <w:rFonts w:ascii="Arial" w:eastAsia="Arial" w:hAnsi="Arial" w:cs="Arial"/>
        </w:rPr>
        <w:noBreakHyphen/>
        <w:t>related</w:t>
      </w:r>
      <w:r w:rsidRPr="004D468F">
        <w:rPr>
          <w:rFonts w:ascii="Arial" w:eastAsia="Arial" w:hAnsi="Arial" w:cs="Arial"/>
          <w:szCs w:val="22"/>
        </w:rPr>
        <w:t xml:space="preserve"> </w:t>
      </w:r>
      <w:r w:rsidRPr="00EF1470">
        <w:rPr>
          <w:rFonts w:ascii="Arial" w:eastAsia="Arial" w:hAnsi="Arial" w:cs="Arial"/>
          <w:szCs w:val="22"/>
        </w:rPr>
        <w:t xml:space="preserve">business </w:t>
      </w:r>
      <w:r w:rsidRPr="004D468F">
        <w:rPr>
          <w:rFonts w:ascii="Arial" w:eastAsia="Arial" w:hAnsi="Arial" w:cs="Arial"/>
          <w:szCs w:val="22"/>
        </w:rPr>
        <w:t>activity</w:t>
      </w:r>
      <w:r>
        <w:rPr>
          <w:rFonts w:ascii="Arial" w:eastAsia="Arial" w:hAnsi="Arial" w:cs="Arial"/>
          <w:szCs w:val="22"/>
        </w:rPr>
        <w:t>, as defined in Title 28</w:t>
      </w:r>
      <w:r>
        <w:rPr>
          <w:rFonts w:ascii="Arial" w:eastAsia="Arial" w:hAnsi="Arial" w:cs="Arial"/>
          <w:szCs w:val="22"/>
        </w:rPr>
        <w:noBreakHyphen/>
        <w:t xml:space="preserve">B, section </w:t>
      </w:r>
      <w:bookmarkStart w:id="88" w:name="_LINE__32_58138400_544b_415c_82d7_2f7e20"/>
      <w:bookmarkEnd w:id="87"/>
      <w:r>
        <w:rPr>
          <w:rFonts w:ascii="Arial" w:eastAsia="Arial" w:hAnsi="Arial" w:cs="Arial"/>
          <w:szCs w:val="22"/>
        </w:rPr>
        <w:t>102, subsection 7</w:t>
      </w:r>
      <w:r>
        <w:rPr>
          <w:rFonts w:ascii="Arial" w:eastAsia="Arial" w:hAnsi="Arial" w:cs="Arial"/>
          <w:szCs w:val="22"/>
        </w:rPr>
        <w:noBreakHyphen/>
        <w:t>A,</w:t>
      </w:r>
      <w:r w:rsidRPr="004D468F">
        <w:rPr>
          <w:rFonts w:ascii="Arial" w:eastAsia="Arial" w:hAnsi="Arial" w:cs="Arial"/>
          <w:szCs w:val="22"/>
        </w:rPr>
        <w:t xml:space="preserve"> must be reimbursed for an amount equal to the amount of relief the </w:t>
      </w:r>
      <w:bookmarkStart w:id="89" w:name="_LINE__33_34120910_0f0f_4859_961d_ce847a"/>
      <w:bookmarkEnd w:id="88"/>
      <w:r w:rsidRPr="004D468F">
        <w:rPr>
          <w:rFonts w:ascii="Arial" w:eastAsia="Arial" w:hAnsi="Arial" w:cs="Arial"/>
          <w:szCs w:val="22"/>
        </w:rPr>
        <w:t xml:space="preserve">business would have received if the business was not engaged in </w:t>
      </w:r>
      <w:r>
        <w:rPr>
          <w:rFonts w:ascii="Arial" w:eastAsia="Arial" w:hAnsi="Arial" w:cs="Arial"/>
          <w:szCs w:val="22"/>
        </w:rPr>
        <w:t xml:space="preserve">a </w:t>
      </w:r>
      <w:r>
        <w:rPr>
          <w:rFonts w:ascii="Arial" w:eastAsia="Arial" w:hAnsi="Arial" w:cs="Arial"/>
        </w:rPr>
        <w:t>cannabis</w:t>
      </w:r>
      <w:r>
        <w:rPr>
          <w:rFonts w:ascii="Arial" w:eastAsia="Arial" w:hAnsi="Arial" w:cs="Arial"/>
        </w:rPr>
        <w:noBreakHyphen/>
        <w:t>related</w:t>
      </w:r>
      <w:r w:rsidRPr="004D468F">
        <w:rPr>
          <w:rFonts w:ascii="Arial" w:eastAsia="Arial" w:hAnsi="Arial" w:cs="Arial"/>
          <w:szCs w:val="22"/>
        </w:rPr>
        <w:t xml:space="preserve"> </w:t>
      </w:r>
      <w:bookmarkStart w:id="90" w:name="_LINE__34_bbc5f661_6c14_4dec_a7db_e993de"/>
      <w:bookmarkEnd w:id="89"/>
      <w:r w:rsidRPr="004D468F">
        <w:rPr>
          <w:rFonts w:ascii="Arial" w:eastAsia="Arial" w:hAnsi="Arial" w:cs="Arial"/>
          <w:szCs w:val="22"/>
        </w:rPr>
        <w:t>business</w:t>
      </w:r>
      <w:r w:rsidRPr="004D468F">
        <w:rPr>
          <w:rFonts w:ascii="Arial" w:eastAsia="Arial" w:hAnsi="Arial" w:cs="Arial"/>
          <w:szCs w:val="22"/>
        </w:rPr>
        <w:t xml:space="preserve"> </w:t>
      </w:r>
      <w:r w:rsidRPr="004D468F">
        <w:rPr>
          <w:rFonts w:ascii="Arial" w:eastAsia="Arial" w:hAnsi="Arial" w:cs="Arial"/>
          <w:szCs w:val="22"/>
        </w:rPr>
        <w:t xml:space="preserve">activity. A business engaged in </w:t>
      </w:r>
      <w:r>
        <w:rPr>
          <w:rFonts w:ascii="Arial" w:eastAsia="Arial" w:hAnsi="Arial" w:cs="Arial"/>
          <w:szCs w:val="22"/>
        </w:rPr>
        <w:t xml:space="preserve">a </w:t>
      </w:r>
      <w:r>
        <w:rPr>
          <w:rFonts w:ascii="Arial" w:eastAsia="Arial" w:hAnsi="Arial" w:cs="Arial"/>
        </w:rPr>
        <w:t>cannabis</w:t>
      </w:r>
      <w:r>
        <w:rPr>
          <w:rFonts w:ascii="Arial" w:eastAsia="Arial" w:hAnsi="Arial" w:cs="Arial"/>
        </w:rPr>
        <w:noBreakHyphen/>
        <w:t>related</w:t>
      </w:r>
      <w:r w:rsidRPr="004D468F">
        <w:rPr>
          <w:rFonts w:ascii="Arial" w:eastAsia="Arial" w:hAnsi="Arial" w:cs="Arial"/>
          <w:szCs w:val="22"/>
        </w:rPr>
        <w:t xml:space="preserve"> </w:t>
      </w:r>
      <w:r w:rsidRPr="004D468F">
        <w:rPr>
          <w:rFonts w:ascii="Arial" w:eastAsia="Arial" w:hAnsi="Arial" w:cs="Arial"/>
          <w:szCs w:val="22"/>
        </w:rPr>
        <w:t>business</w:t>
      </w:r>
      <w:r w:rsidRPr="004D468F">
        <w:rPr>
          <w:rFonts w:ascii="Arial" w:eastAsia="Arial" w:hAnsi="Arial" w:cs="Arial"/>
          <w:szCs w:val="22"/>
        </w:rPr>
        <w:t xml:space="preserve"> </w:t>
      </w:r>
      <w:r w:rsidRPr="004D468F">
        <w:rPr>
          <w:rFonts w:ascii="Arial" w:eastAsia="Arial" w:hAnsi="Arial" w:cs="Arial"/>
          <w:szCs w:val="22"/>
        </w:rPr>
        <w:t xml:space="preserve">activity under Title </w:t>
      </w:r>
      <w:bookmarkStart w:id="91" w:name="_LINE__35_e3973663_7294_4387_9e95_723e76"/>
      <w:bookmarkEnd w:id="90"/>
      <w:r w:rsidRPr="004D468F">
        <w:rPr>
          <w:rFonts w:ascii="Arial" w:eastAsia="Arial" w:hAnsi="Arial" w:cs="Arial"/>
          <w:szCs w:val="22"/>
        </w:rPr>
        <w:t>22, chapter 558</w:t>
      </w:r>
      <w:r>
        <w:rPr>
          <w:rFonts w:ascii="Arial" w:eastAsia="Arial" w:hAnsi="Arial" w:cs="Arial"/>
          <w:szCs w:val="22"/>
        </w:rPr>
        <w:noBreakHyphen/>
      </w:r>
      <w:r w:rsidRPr="004D468F">
        <w:rPr>
          <w:rFonts w:ascii="Arial" w:eastAsia="Arial" w:hAnsi="Arial" w:cs="Arial"/>
          <w:szCs w:val="22"/>
        </w:rPr>
        <w:t xml:space="preserve">C must be reimbursed from the Medical Use of Cannabis Fund under Title </w:t>
      </w:r>
      <w:bookmarkStart w:id="92" w:name="_LINE__36_0a3e0884_adfe_4cee_b820_231912"/>
      <w:bookmarkEnd w:id="91"/>
      <w:r w:rsidRPr="004D468F">
        <w:rPr>
          <w:rFonts w:ascii="Arial" w:eastAsia="Arial" w:hAnsi="Arial" w:cs="Arial"/>
          <w:szCs w:val="22"/>
        </w:rPr>
        <w:t xml:space="preserve">22, section 2430. A business engaged in </w:t>
      </w:r>
      <w:r>
        <w:rPr>
          <w:rFonts w:ascii="Arial" w:eastAsia="Arial" w:hAnsi="Arial" w:cs="Arial"/>
          <w:szCs w:val="22"/>
        </w:rPr>
        <w:t xml:space="preserve">a </w:t>
      </w:r>
      <w:r>
        <w:rPr>
          <w:rFonts w:ascii="Arial" w:eastAsia="Arial" w:hAnsi="Arial" w:cs="Arial"/>
        </w:rPr>
        <w:t>cannabis</w:t>
      </w:r>
      <w:r>
        <w:rPr>
          <w:rFonts w:ascii="Arial" w:eastAsia="Arial" w:hAnsi="Arial" w:cs="Arial"/>
        </w:rPr>
        <w:noBreakHyphen/>
        <w:t>related</w:t>
      </w:r>
      <w:r w:rsidRPr="004D468F">
        <w:rPr>
          <w:rFonts w:ascii="Arial" w:eastAsia="Arial" w:hAnsi="Arial" w:cs="Arial"/>
          <w:szCs w:val="22"/>
        </w:rPr>
        <w:t xml:space="preserve"> </w:t>
      </w:r>
      <w:r w:rsidRPr="004D468F">
        <w:rPr>
          <w:rFonts w:ascii="Arial" w:eastAsia="Arial" w:hAnsi="Arial" w:cs="Arial"/>
          <w:szCs w:val="22"/>
        </w:rPr>
        <w:t>business</w:t>
      </w:r>
      <w:r w:rsidRPr="004D468F">
        <w:rPr>
          <w:rFonts w:ascii="Arial" w:eastAsia="Arial" w:hAnsi="Arial" w:cs="Arial"/>
          <w:szCs w:val="22"/>
        </w:rPr>
        <w:t xml:space="preserve"> </w:t>
      </w:r>
      <w:r w:rsidRPr="004D468F">
        <w:rPr>
          <w:rFonts w:ascii="Arial" w:eastAsia="Arial" w:hAnsi="Arial" w:cs="Arial"/>
          <w:szCs w:val="22"/>
        </w:rPr>
        <w:t xml:space="preserve">activity under Title </w:t>
      </w:r>
      <w:bookmarkStart w:id="93" w:name="_LINE__37_53c77ae7_bf39_4075_896d_aa1296"/>
      <w:bookmarkEnd w:id="92"/>
      <w:r w:rsidRPr="004D468F">
        <w:rPr>
          <w:rFonts w:ascii="Arial" w:eastAsia="Arial" w:hAnsi="Arial" w:cs="Arial"/>
          <w:szCs w:val="22"/>
        </w:rPr>
        <w:t>28</w:t>
      </w:r>
      <w:r>
        <w:rPr>
          <w:rFonts w:ascii="Arial" w:eastAsia="Arial" w:hAnsi="Arial" w:cs="Arial"/>
          <w:szCs w:val="22"/>
        </w:rPr>
        <w:noBreakHyphen/>
      </w:r>
      <w:r w:rsidRPr="004D468F">
        <w:rPr>
          <w:rFonts w:ascii="Arial" w:eastAsia="Arial" w:hAnsi="Arial" w:cs="Arial"/>
          <w:szCs w:val="22"/>
        </w:rPr>
        <w:t xml:space="preserve">B, chapter </w:t>
      </w:r>
      <w:r>
        <w:rPr>
          <w:rFonts w:ascii="Arial" w:eastAsia="Arial" w:hAnsi="Arial" w:cs="Arial"/>
          <w:szCs w:val="22"/>
        </w:rPr>
        <w:t>1</w:t>
      </w:r>
      <w:r w:rsidRPr="004D468F">
        <w:rPr>
          <w:rFonts w:ascii="Arial" w:eastAsia="Arial" w:hAnsi="Arial" w:cs="Arial"/>
          <w:szCs w:val="22"/>
        </w:rPr>
        <w:t xml:space="preserve"> must be reimbursed from the Adult Use Cannabis Public Health and Safety </w:t>
      </w:r>
      <w:bookmarkStart w:id="94" w:name="_LINE__38_c5ff72d8_cac0_4d3b_a050_1f2bb3"/>
      <w:bookmarkEnd w:id="93"/>
      <w:r w:rsidRPr="004D468F">
        <w:rPr>
          <w:rFonts w:ascii="Arial" w:eastAsia="Arial" w:hAnsi="Arial" w:cs="Arial"/>
          <w:szCs w:val="22"/>
        </w:rPr>
        <w:t>and Municipal Opt-in Fund under Title 28</w:t>
      </w:r>
      <w:r>
        <w:rPr>
          <w:rFonts w:ascii="Arial" w:eastAsia="Arial" w:hAnsi="Arial" w:cs="Arial"/>
          <w:szCs w:val="22"/>
        </w:rPr>
        <w:noBreakHyphen/>
      </w:r>
      <w:r w:rsidRPr="004D468F">
        <w:rPr>
          <w:rFonts w:ascii="Arial" w:eastAsia="Arial" w:hAnsi="Arial" w:cs="Arial"/>
          <w:szCs w:val="22"/>
        </w:rPr>
        <w:t>B, section 1101.</w:t>
      </w:r>
      <w:bookmarkEnd w:id="94"/>
    </w:p>
    <w:p w:rsidR="00ED3EDE" w:rsidP="00ED3ED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5" w:name="_SUMMARY__6648d9bd_8322_47a4_9ed8_da7836"/>
      <w:bookmarkStart w:id="96" w:name="_PAR__13_b07aff13_6ccf_42bf_a1bb_bd2e22a"/>
      <w:bookmarkStart w:id="97" w:name="_LINE__39_aacec8c8_2e61_4d36_8f3e_4746c3"/>
      <w:bookmarkEnd w:id="8"/>
      <w:bookmarkEnd w:id="81"/>
      <w:bookmarkEnd w:id="82"/>
      <w:r>
        <w:rPr>
          <w:rFonts w:ascii="Arial" w:eastAsia="Arial" w:hAnsi="Arial" w:cs="Arial"/>
          <w:b/>
          <w:sz w:val="24"/>
        </w:rPr>
        <w:t>SUMMARY</w:t>
      </w:r>
      <w:bookmarkEnd w:id="97"/>
    </w:p>
    <w:p w:rsidR="00ED3EDE" w:rsidP="00ED3EDE">
      <w:pPr>
        <w:ind w:left="360" w:firstLine="360"/>
        <w:rPr>
          <w:rFonts w:ascii="Arial" w:eastAsia="Arial" w:hAnsi="Arial" w:cs="Arial"/>
        </w:rPr>
      </w:pPr>
      <w:bookmarkStart w:id="98" w:name="_PAR__14_39d87c01_8986_4f8d_b213_53f06b7"/>
      <w:bookmarkStart w:id="99" w:name="_LINE__40_0963eb46_ed28_4cb3_b56d_ea563a"/>
      <w:bookmarkEnd w:id="96"/>
      <w:r w:rsidRPr="004D468F">
        <w:rPr>
          <w:rFonts w:ascii="Arial" w:eastAsia="Arial" w:hAnsi="Arial" w:cs="Arial"/>
        </w:rPr>
        <w:t xml:space="preserve">This bill requires that cannabis businesses be paid monetary relief and assistance out </w:t>
      </w:r>
      <w:bookmarkStart w:id="100" w:name="_LINE__41_9cfdb5b7_9a0d_4215_96a2_bb06de"/>
      <w:bookmarkEnd w:id="99"/>
      <w:r w:rsidRPr="004D468F">
        <w:rPr>
          <w:rFonts w:ascii="Arial" w:eastAsia="Arial" w:hAnsi="Arial" w:cs="Arial"/>
        </w:rPr>
        <w:t xml:space="preserve">of either the Medical Use of Cannabis Fund or the Adult Use Cannabis </w:t>
      </w:r>
      <w:r>
        <w:rPr>
          <w:rFonts w:ascii="Arial" w:eastAsia="Arial" w:hAnsi="Arial" w:cs="Arial"/>
        </w:rPr>
        <w:t xml:space="preserve">Public </w:t>
      </w:r>
      <w:r w:rsidRPr="004D468F">
        <w:rPr>
          <w:rFonts w:ascii="Arial" w:eastAsia="Arial" w:hAnsi="Arial" w:cs="Arial"/>
        </w:rPr>
        <w:t xml:space="preserve">Health and </w:t>
      </w:r>
      <w:bookmarkStart w:id="101" w:name="_PAGE_SPLIT__60599134_76d8_4d98_8c40_abd"/>
      <w:bookmarkStart w:id="102" w:name="_PAGE__2_bee06ea1_135f_4a13_b427_696aacc"/>
      <w:bookmarkStart w:id="103" w:name="_PAR__1_7c8fb53d_34d1_4429_9b57_d40a2963"/>
      <w:bookmarkStart w:id="104" w:name="_LINE__1_0ca67325_21ea_4eed_85ab_d80a8a2"/>
      <w:bookmarkEnd w:id="3"/>
      <w:bookmarkEnd w:id="98"/>
      <w:bookmarkEnd w:id="100"/>
      <w:r w:rsidRPr="004D468F">
        <w:rPr>
          <w:rFonts w:ascii="Arial" w:eastAsia="Arial" w:hAnsi="Arial" w:cs="Arial"/>
        </w:rPr>
        <w:t>S</w:t>
      </w:r>
      <w:bookmarkEnd w:id="101"/>
      <w:r w:rsidRPr="004D468F">
        <w:rPr>
          <w:rFonts w:ascii="Arial" w:eastAsia="Arial" w:hAnsi="Arial" w:cs="Arial"/>
        </w:rPr>
        <w:t xml:space="preserve">afety and Municipal Opt-in Fund in an amount equal to relief that was provided to other </w:t>
      </w:r>
      <w:bookmarkStart w:id="105" w:name="_LINE__2_219e83e3_5596_418d_bee2_4ece49d"/>
      <w:bookmarkEnd w:id="104"/>
      <w:r w:rsidRPr="004D468F">
        <w:rPr>
          <w:rFonts w:ascii="Arial" w:eastAsia="Arial" w:hAnsi="Arial" w:cs="Arial"/>
        </w:rPr>
        <w:t>business</w:t>
      </w:r>
      <w:r>
        <w:rPr>
          <w:rFonts w:ascii="Arial" w:eastAsia="Arial" w:hAnsi="Arial" w:cs="Arial"/>
        </w:rPr>
        <w:t>es</w:t>
      </w:r>
      <w:r w:rsidRPr="004D468F">
        <w:rPr>
          <w:rFonts w:ascii="Arial" w:eastAsia="Arial" w:hAnsi="Arial" w:cs="Arial"/>
        </w:rPr>
        <w:t xml:space="preserve"> in the State but not the cannabis businesses because they </w:t>
      </w:r>
      <w:r>
        <w:rPr>
          <w:rFonts w:ascii="Arial" w:eastAsia="Arial" w:hAnsi="Arial" w:cs="Arial"/>
        </w:rPr>
        <w:t>were</w:t>
      </w:r>
      <w:r w:rsidRPr="004D468F">
        <w:rPr>
          <w:rFonts w:ascii="Arial" w:eastAsia="Arial" w:hAnsi="Arial" w:cs="Arial"/>
        </w:rPr>
        <w:t xml:space="preserve"> engaged in a </w:t>
      </w:r>
      <w:bookmarkStart w:id="106" w:name="_LINE__3_18cabcac_b891_49c9_b42c_cf62189"/>
      <w:bookmarkEnd w:id="105"/>
      <w:r>
        <w:rPr>
          <w:rFonts w:ascii="Arial" w:eastAsia="Arial" w:hAnsi="Arial" w:cs="Arial"/>
        </w:rPr>
        <w:t>cannabis</w:t>
      </w:r>
      <w:r>
        <w:rPr>
          <w:rFonts w:ascii="Arial" w:eastAsia="Arial" w:hAnsi="Arial" w:cs="Arial"/>
        </w:rPr>
        <w:noBreakHyphen/>
        <w:t>related</w:t>
      </w:r>
      <w:r w:rsidRPr="004D468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business </w:t>
      </w:r>
      <w:r w:rsidRPr="004D468F">
        <w:rPr>
          <w:rFonts w:ascii="Arial" w:eastAsia="Arial" w:hAnsi="Arial" w:cs="Arial"/>
        </w:rPr>
        <w:t xml:space="preserve">activity, including energy relief for electricity costs provided to </w:t>
      </w:r>
      <w:bookmarkStart w:id="107" w:name="_LINE__4_45fafdc4_9aee_4418_9773_858887c"/>
      <w:bookmarkEnd w:id="106"/>
      <w:r w:rsidRPr="004D468F">
        <w:rPr>
          <w:rFonts w:ascii="Arial" w:eastAsia="Arial" w:hAnsi="Arial" w:cs="Arial"/>
        </w:rPr>
        <w:t>business</w:t>
      </w:r>
      <w:r>
        <w:rPr>
          <w:rFonts w:ascii="Arial" w:eastAsia="Arial" w:hAnsi="Arial" w:cs="Arial"/>
        </w:rPr>
        <w:t>es</w:t>
      </w:r>
      <w:r w:rsidRPr="004D468F">
        <w:rPr>
          <w:rFonts w:ascii="Arial" w:eastAsia="Arial" w:hAnsi="Arial" w:cs="Arial"/>
        </w:rPr>
        <w:t xml:space="preserve"> in the State in 2022 and 2023. This bill also clarifies that the sales tax exemption </w:t>
      </w:r>
      <w:bookmarkStart w:id="108" w:name="_LINE__5_b2558251_d1e6_4432_8c4f_16cdb68"/>
      <w:bookmarkEnd w:id="107"/>
      <w:r w:rsidRPr="004D468F">
        <w:rPr>
          <w:rFonts w:ascii="Arial" w:eastAsia="Arial" w:hAnsi="Arial" w:cs="Arial"/>
        </w:rPr>
        <w:t xml:space="preserve">for products used in commercial agriculture production </w:t>
      </w:r>
      <w:r>
        <w:rPr>
          <w:rFonts w:ascii="Arial" w:eastAsia="Arial" w:hAnsi="Arial" w:cs="Arial"/>
        </w:rPr>
        <w:t>also applies to the</w:t>
      </w:r>
      <w:r w:rsidRPr="004D468F">
        <w:rPr>
          <w:rFonts w:ascii="Arial" w:eastAsia="Arial" w:hAnsi="Arial" w:cs="Arial"/>
        </w:rPr>
        <w:t xml:space="preserve"> production of </w:t>
      </w:r>
      <w:bookmarkStart w:id="109" w:name="_LINE__6_cbcd1090_5e12_48c0_9924_7c367c7"/>
      <w:bookmarkEnd w:id="108"/>
      <w:r w:rsidRPr="004D468F">
        <w:rPr>
          <w:rFonts w:ascii="Arial" w:eastAsia="Arial" w:hAnsi="Arial" w:cs="Arial"/>
        </w:rPr>
        <w:t>cannabis</w:t>
      </w:r>
      <w:r>
        <w:rPr>
          <w:rFonts w:ascii="Arial" w:eastAsia="Arial" w:hAnsi="Arial" w:cs="Arial"/>
        </w:rPr>
        <w:t xml:space="preserve"> and waives the annual registration fee for a caregiver if in the prior y</w:t>
      </w:r>
      <w:r>
        <w:rPr>
          <w:rFonts w:ascii="Arial" w:eastAsia="Arial" w:hAnsi="Arial" w:cs="Arial"/>
        </w:rPr>
        <w:t xml:space="preserve">ear </w:t>
      </w:r>
      <w:r>
        <w:rPr>
          <w:rFonts w:ascii="Arial" w:eastAsia="Arial" w:hAnsi="Arial" w:cs="Arial"/>
        </w:rPr>
        <w:t xml:space="preserve">the </w:t>
      </w:r>
      <w:bookmarkStart w:id="110" w:name="_LINE__7_254236d8_5251_4c54_b764_1e53ebc"/>
      <w:bookmarkEnd w:id="109"/>
      <w:r>
        <w:rPr>
          <w:rFonts w:ascii="Arial" w:eastAsia="Arial" w:hAnsi="Arial" w:cs="Arial"/>
        </w:rPr>
        <w:t>caregiver has been determined compliant with the laws and rules of the medical cannabis</w:t>
      </w:r>
      <w:r>
        <w:rPr>
          <w:rFonts w:ascii="Arial" w:eastAsia="Arial" w:hAnsi="Arial" w:cs="Arial"/>
        </w:rPr>
        <w:t xml:space="preserve"> </w:t>
      </w:r>
      <w:bookmarkStart w:id="111" w:name="_LINE__8_0287bda9_92e5_42fd_8f5d_a470dcf"/>
      <w:bookmarkEnd w:id="110"/>
      <w:r>
        <w:rPr>
          <w:rFonts w:ascii="Arial" w:eastAsia="Arial" w:hAnsi="Arial" w:cs="Arial"/>
        </w:rPr>
        <w:t>provisions upon inspection by the Department of Health and Human Services</w:t>
      </w:r>
      <w:r w:rsidRPr="004D468F">
        <w:rPr>
          <w:rFonts w:ascii="Arial" w:eastAsia="Arial" w:hAnsi="Arial" w:cs="Arial"/>
        </w:rPr>
        <w:t>.</w:t>
      </w:r>
      <w:bookmarkEnd w:id="111"/>
    </w:p>
    <w:bookmarkEnd w:id="1"/>
    <w:bookmarkEnd w:id="2"/>
    <w:bookmarkEnd w:id="95"/>
    <w:bookmarkEnd w:id="102"/>
    <w:bookmarkEnd w:id="10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LR1925,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Parity in State Energy Rate Relief Payments and Tax Exemptions for Maine Cannabis Businesses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68F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3EDE"/>
    <w:rsid w:val="00EF1470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137344</ItemId>
    <LRId>71728</LRId>
    <LRNumber>1925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Parity in State Energy Rate Relief Payments and Tax Exemptions for Maine Cannabis Businesses</LRTitle>
    <ItemTitle>An Act to Provide Parity in State Energy Rate Relief Payments and Tax Exemptions for Maine Cannabis Businesses</ItemTitle>
    <ShortTitle1>PROVIDE PARITY IN STATE ENERGY</ShortTitle1>
    <ShortTitle2>RATE RELIEF PAYMENTS AND TAX</ShortTitle2>
    <SponsorFirstName>Matthea </SponsorFirstName>
    <SponsorLastName>Daughtry</SponsorLastName>
    <SponsorChamberPrefix>Sen.</SponsorChamberPrefix>
    <SponsorFrom>Cumberland</SponsorFrom>
    <DraftingCycleCount>2</DraftingCycleCount>
    <LatestDraftingActionId>130</LatestDraftingActionId>
    <LatestDraftingActionDate>2023-04-06T13:24:28</LatestDraftingActionDate>
    <LatestDrafterName>wmilliken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w:rsidR="00ED3EDE" w:rsidRDefault="00ED3EDE" w:rsidP="00ED3EDE"&amp;gt;&amp;lt;w:pPr&amp;gt;&amp;lt;w:ind w:left="360" /&amp;gt;&amp;lt;/w:pPr&amp;gt;&amp;lt;w:bookmarkStart w:id="0" w:name="_ENACTING_CLAUSE__2a71e7fc_0921_488e_9e2" /&amp;gt;&amp;lt;w:bookmarkStart w:id="1" w:name="_DOC_BODY__39995d2e_61d3_4fd0_83ea_0c584" /&amp;gt;&amp;lt;w:bookmarkStart w:id="2" w:name="_DOC_BODY_CONTAINER__1806fe74_762a_44a6_" /&amp;gt;&amp;lt;w:bookmarkStart w:id="3" w:name="_PAGE__1_abe57a6b_83ed_4aca_9da2_3ffa7c1" /&amp;gt;&amp;lt;w:bookmarkStart w:id="4" w:name="_PAR__1_9c441c2c_db78_4972_b4b7_280e2f79" /&amp;gt;&amp;lt;w:bookmarkStart w:id="5" w:name="_LINE__1_aa1ca72a_91a8_4fb0_b05b_5b99289"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w:rsidR="00ED3EDE" w:rsidRDefault="00ED3EDE" w:rsidP="00ED3EDE"&amp;gt;&amp;lt;w:pPr&amp;gt;&amp;lt;w:ind w:left="360" w:firstLine="360" /&amp;gt;&amp;lt;/w:pPr&amp;gt;&amp;lt;w:bookmarkStart w:id="6" w:name="_BILL_SECTION_HEADER__26882fe6_4814_4de5" /&amp;gt;&amp;lt;w:bookmarkStart w:id="7" w:name="_BILL_SECTION__fdd417b1_d5d1_4df7_809f_6" /&amp;gt;&amp;lt;w:bookmarkStart w:id="8" w:name="_DOC_BODY_CONTENT__f443bdf0_4182_4641_b3" /&amp;gt;&amp;lt;w:bookmarkStart w:id="9" w:name="_PAR__2_ea560c81_2fe3_4365_93f8_09def6a7" /&amp;gt;&amp;lt;w:bookmarkStart w:id="10" w:name="_LINE__2_e46bc2fd_1649_4cfd_8b40_dcb0135"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w:name="_BILL_SECTION_NUMBER__ee933c40_8c18_4707"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§2425-A, sub-§10, ¶K&amp;lt;/w:t&amp;gt;&amp;lt;/w:r&amp;gt;&amp;lt;w:r&amp;gt;&amp;lt;w:t xml:space="preserve"&amp;gt; is enacted to read:&amp;lt;/w:t&amp;gt;&amp;lt;/w:r&amp;gt;&amp;lt;w:bookmarkEnd w:id="10" /&amp;gt;&amp;lt;/w:p&amp;gt;&amp;lt;w:p w:rsidR="00ED3EDE" w:rsidRDefault="00ED3EDE" w:rsidP="00ED3EDE"&amp;gt;&amp;lt;w:pPr&amp;gt;&amp;lt;w:ind w:left="720" /&amp;gt;&amp;lt;/w:pPr&amp;gt;&amp;lt;w:bookmarkStart w:id="12" w:name="_STATUTE_NUMBER__7d9e5e9e_a4f9_4c0a_97c7" /&amp;gt;&amp;lt;w:bookmarkStart w:id="13" w:name="_STATUTE_P__33f4be1a_7e36_43fc_9b4a_cf63" /&amp;gt;&amp;lt;w:bookmarkStart w:id="14" w:name="_PAR__3_77c19c6a_a014_4e10_ad16_57b28ca7" /&amp;gt;&amp;lt;w:bookmarkStart w:id="15" w:name="_LINE__3_6dbdfd6b_6694_4a04_bf7c_7852f74" /&amp;gt;&amp;lt;w:bookmarkStart w:id="16" w:name="_PROCESSED_CHANGE__a625edc7_bd0a_4789_a4" /&amp;gt;&amp;lt;w:bookmarkEnd w:id="6" /&amp;gt;&amp;lt;w:bookmarkEnd w:id="9" /&amp;gt;&amp;lt;w:ins w:id="17" w:author="BPS" w:date="2023-04-05T09:23:00Z"&amp;gt;&amp;lt;w:r&amp;gt;&amp;lt;w:t&amp;gt;K&amp;lt;/w:t&amp;gt;&amp;lt;/w:r&amp;gt;&amp;lt;w:bookmarkEnd w:id="12" /&amp;gt;&amp;lt;w:r&amp;gt;&amp;lt;w:t xml:space="preserve"&amp;gt;.  &amp;lt;/w:t&amp;gt;&amp;lt;/w:r&amp;gt;&amp;lt;w:bookmarkStart w:id="18" w:name="_STATUTE_CONTENT__47d3014c_0a55_40e3_969" /&amp;gt;&amp;lt;w:r w:rsidRPr="001D32E1"&amp;gt;&amp;lt;w:t xml:space="preserve"&amp;gt;A fee may not be assessed under this subsection for an annual registration of a &amp;lt;/w:t&amp;gt;&amp;lt;/w:r&amp;gt;&amp;lt;w:bookmarkStart w:id="19" w:name="_LINE__4_45c816b5_9a5f_4e90_a637_1a4429d" /&amp;gt;&amp;lt;w:bookmarkEnd w:id="15" /&amp;gt;&amp;lt;w:r w:rsidRPr="001D32E1"&amp;gt;&amp;lt;w:t xml:space="preserve"&amp;gt;caregiver if in the prior year the caregiver has been determined compliant with the laws &amp;lt;/w:t&amp;gt;&amp;lt;/w:r&amp;gt;&amp;lt;w:bookmarkStart w:id="20" w:name="_LINE__5_3f1550d3_2c98_4305_b0bf_74c50e9" /&amp;gt;&amp;lt;w:bookmarkEnd w:id="19" /&amp;gt;&amp;lt;w:r w:rsidRPr="001D32E1"&amp;gt;&amp;lt;w:t xml:space="preserve"&amp;gt;and rules of this chapter upon an inspection of the caregiver by the department under &amp;lt;/w:t&amp;gt;&amp;lt;/w:r&amp;gt;&amp;lt;w:bookmarkStart w:id="21" w:name="_LINE__6_cc05355e_cbe6_44d0_bad9_683a2b2" /&amp;gt;&amp;lt;w:bookmarkEnd w:id="20" /&amp;gt;&amp;lt;w:r w:rsidRPr="001D32E1"&amp;gt;&amp;lt;w:t&amp;gt;section 2430&amp;lt;/w:t&amp;gt;&amp;lt;/w:r&amp;gt;&amp;lt;/w:ins&amp;gt;&amp;lt;w:ins w:id="22" w:author="BPS" w:date="2023-04-05T13:58:00Z"&amp;gt;&amp;lt;w:r&amp;gt;&amp;lt;w:noBreakHyphen /&amp;gt;&amp;lt;/w:r&amp;gt;&amp;lt;/w:ins&amp;gt;&amp;lt;w:ins w:id="23" w:author="BPS" w:date="2023-04-05T09:23:00Z"&amp;gt;&amp;lt;w:r w:rsidRPr="001D32E1"&amp;gt;&amp;lt;w:t&amp;gt;G, subsection 2.&amp;lt;/w:t&amp;gt;&amp;lt;/w:r&amp;gt;&amp;lt;/w:ins&amp;gt;&amp;lt;w:bookmarkEnd w:id="21" /&amp;gt;&amp;lt;/w:p&amp;gt;&amp;lt;w:p w:rsidR="00ED3EDE" w:rsidRDefault="00ED3EDE" w:rsidP="00ED3EDE"&amp;gt;&amp;lt;w:pPr&amp;gt;&amp;lt;w:ind w:left="360" w:firstLine="360" /&amp;gt;&amp;lt;/w:pPr&amp;gt;&amp;lt;w:bookmarkStart w:id="24" w:name="_BILL_SECTION_HEADER__d9703dd2_2fb6_4337" /&amp;gt;&amp;lt;w:bookmarkStart w:id="25" w:name="_BILL_SECTION__b4c4a35c_89cd_4ab6_acb8_a" /&amp;gt;&amp;lt;w:bookmarkStart w:id="26" w:name="_PAR__4_8c0fb2b8_945d_481a_80c6_c0ba7d0e" /&amp;gt;&amp;lt;w:bookmarkStart w:id="27" w:name="_LINE__7_9dcf69e1_c8a2_44af_b001_0204907"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w:id="28" w:name="_BILL_SECTION_NUMBER__7573f821_0ac5_43b5"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22 MRSA §2430, sub-§3,&amp;lt;/w:t&amp;gt;&amp;lt;/w:r&amp;gt;&amp;lt;w:r&amp;gt;&amp;lt;w:t xml:space="preserve"&amp;gt; as amended by PL 2021, c. 181, Pt. A, §2, is &amp;lt;/w:t&amp;gt;&amp;lt;/w:r&amp;gt;&amp;lt;w:bookmarkStart w:id="29" w:name="_LINE__8_5fb8b486_4dc9_4fcb_aea8_f5138cb" /&amp;gt;&amp;lt;w:bookmarkEnd w:id="27" /&amp;gt;&amp;lt;w:r&amp;gt;&amp;lt;w:t&amp;gt;further amended to read:&amp;lt;/w:t&amp;gt;&amp;lt;/w:r&amp;gt;&amp;lt;w:bookmarkEnd w:id="29" /&amp;gt;&amp;lt;/w:p&amp;gt;&amp;lt;w:p w:rsidR="00ED3EDE" w:rsidRDefault="00ED3EDE" w:rsidP="00ED3EDE"&amp;gt;&amp;lt;w:pPr&amp;gt;&amp;lt;w:ind w:left="360" w:firstLine="360" /&amp;gt;&amp;lt;/w:pPr&amp;gt;&amp;lt;w:bookmarkStart w:id="30" w:name="_STATUTE_NUMBER__5ada3e23_57bd_4bf7_9aa5" /&amp;gt;&amp;lt;w:bookmarkStart w:id="31" w:name="_STATUTE_SS__fd6b27bb_f8a5_49e9_9605_95b" /&amp;gt;&amp;lt;w:bookmarkStart w:id="32" w:name="_PAR__5_f58133ec_b866_4e96_8a7d_cc9a37b5" /&amp;gt;&amp;lt;w:bookmarkStart w:id="33" w:name="_LINE__9_bb1db854_d4e0_4650_bf81_1f4026b" /&amp;gt;&amp;lt;w:bookmarkEnd w:id="24" /&amp;gt;&amp;lt;w:bookmarkEnd w:id="26" /&amp;gt;&amp;lt;w:r&amp;gt;&amp;lt;w:rPr&amp;gt;&amp;lt;w:b /&amp;gt;&amp;lt;/w:rPr&amp;gt;&amp;lt;w:t&amp;gt;3&amp;lt;/w:t&amp;gt;&amp;lt;/w:r&amp;gt;&amp;lt;w:bookmarkEnd w:id="30" /&amp;gt;&amp;lt;w:r&amp;gt;&amp;lt;w:rPr&amp;gt;&amp;lt;w:b /&amp;gt;&amp;lt;/w:rPr&amp;gt;&amp;lt;w:t xml:space="preserve"&amp;gt;.  &amp;lt;/w:t&amp;gt;&amp;lt;/w:r&amp;gt;&amp;lt;w:bookmarkStart w:id="34" w:name="_STATUTE_HEADNOTE__89efd4b8_98c7_4dca_bf" /&amp;gt;&amp;lt;w:r&amp;gt;&amp;lt;w:rPr&amp;gt;&amp;lt;w:b /&amp;gt;&amp;lt;/w:rPr&amp;gt;&amp;lt;w:t&amp;gt;Uses of the fund.&amp;lt;/w:t&amp;gt;&amp;lt;/w:r&amp;gt;&amp;lt;w:bookmarkEnd w:id="34"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w:id="35" w:name="_STATUTE_CONTENT__2ba05798_303c_4411_b39" /&amp;gt;&amp;lt;w:r&amp;gt;&amp;lt;w:t xml:space="preserve"&amp;gt;The fund may be used for expenses of the department to &amp;lt;/w:t&amp;gt;&amp;lt;/w:r&amp;gt;&amp;lt;w:bookmarkStart w:id="36" w:name="_LINE__10_57425fc3_b218_4baa_bc24_f59c67" /&amp;gt;&amp;lt;w:bookmarkEnd w:id="33" /&amp;gt;&amp;lt;w:r&amp;gt;&amp;lt;w:t xml:space="preserve"&amp;gt;administer this chapter or for research in accordance with &amp;lt;/w:t&amp;gt;&amp;lt;/w:r&amp;gt;&amp;lt;w:bookmarkStart w:id="37" w:name="_CROSS_REFERENCE__be4622b5_c4be_4042_b3c" /&amp;gt;&amp;lt;w:r&amp;gt;&amp;lt;w:t&amp;gt;subsection 5&amp;lt;/w:t&amp;gt;&amp;lt;/w:r&amp;gt;&amp;lt;w:bookmarkEnd w:id="37" /&amp;gt;&amp;lt;w:r&amp;gt;&amp;lt;w:t xml:space="preserve"&amp;gt;, as allocated by the &amp;lt;/w:t&amp;gt;&amp;lt;/w:r&amp;gt;&amp;lt;w:bookmarkStart w:id="38" w:name="_LINE__11_ab7ca5d7_2a7e_419e_86a8_8bab9c" /&amp;gt;&amp;lt;w:bookmarkEnd w:id="36" /&amp;gt;&amp;lt;w:r&amp;gt;&amp;lt;w:t&amp;gt;Legislature.&amp;lt;/w:t&amp;gt;&amp;lt;/w:r&amp;gt;&amp;lt;w:bookmarkStart w:id="39" w:name="_PROCESSED_CHANGE__f9512e74_d164_4807_96" /&amp;gt;&amp;lt;w:r&amp;gt;&amp;lt;w:t xml:space="preserve"&amp;gt; &amp;lt;/w:t&amp;gt;&amp;lt;/w:r&amp;gt;&amp;lt;w:ins w:id="40" w:author="BPS" w:date="2023-03-09T12:31:00Z"&amp;gt;&amp;lt;w:r&amp;gt;&amp;lt;w:t&amp;gt;The fund must be used to p&amp;lt;/w:t&amp;gt;&amp;lt;/w:r&amp;gt;&amp;lt;/w:ins&amp;gt;&amp;lt;w:ins w:id="41" w:author="BPS" w:date="2023-03-09T12:32:00Z"&amp;gt;&amp;lt;w:r&amp;gt;&amp;lt;w:t xml:space="preserve"&amp;gt;rovide monetary relief to a person who contributed &amp;lt;/w:t&amp;gt;&amp;lt;/w:r&amp;gt;&amp;lt;w:bookmarkStart w:id="42" w:name="_LINE__12_b72054a4_d8a7_4624_977e_772fd9" /&amp;gt;&amp;lt;w:bookmarkEnd w:id="38" /&amp;gt;&amp;lt;w:r&amp;gt;&amp;lt;w:t xml:space="preserve"&amp;gt;funds to the fund under subsection 2, paragraph A or B in an amount equal to any relief or &amp;lt;/w:t&amp;gt;&amp;lt;/w:r&amp;gt;&amp;lt;w:bookmarkStart w:id="43" w:name="_LINE__13_9e169131_5959_43fd_932c_2ad2e5" /&amp;gt;&amp;lt;w:bookmarkEnd w:id="42" /&amp;gt;&amp;lt;w:r&amp;gt;&amp;lt;w:t&amp;gt;assistance funds received b&amp;lt;/w:t&amp;gt;&amp;lt;/w:r&amp;gt;&amp;lt;/w:ins&amp;gt;&amp;lt;w:ins w:id="44" w:author="BPS" w:date="2023-03-09T12:33:00Z"&amp;gt;&amp;lt;w:r&amp;gt;&amp;lt;w:t&amp;gt;y&amp;lt;/w:t&amp;gt;&amp;lt;/w:r&amp;gt;&amp;lt;/w:ins&amp;gt;&amp;lt;w:ins w:id="45" w:author="BPS" w:date="2023-03-09T12:32:00Z"&amp;gt;&amp;lt;w:r&amp;gt;&amp;lt;w:t xml:space="preserve"&amp;gt; another person b&amp;lt;/w:t&amp;gt;&amp;lt;/w:r&amp;gt;&amp;lt;/w:ins&amp;gt;&amp;lt;w:ins w:id="46" w:author="BPS" w:date="2023-03-09T12:33:00Z"&amp;gt;&amp;lt;w:r&amp;gt;&amp;lt;w:t&amp;gt;u&amp;lt;/w:t&amp;gt;&amp;lt;/w:r&amp;gt;&amp;lt;/w:ins&amp;gt;&amp;lt;w:ins w:id="47" w:author="BPS" w:date="2023-03-09T12:32:00Z"&amp;gt;&amp;lt;w:r&amp;gt;&amp;lt;w:t&amp;gt;t not received by the person be&amp;lt;/w:t&amp;gt;&amp;lt;/w:r&amp;gt;&amp;lt;/w:ins&amp;gt;&amp;lt;w:ins w:id="48" w:author="BPS" w:date="2023-03-09T12:33:00Z"&amp;gt;&amp;lt;w:r&amp;gt;&amp;lt;w:t xml:space="preserve"&amp;gt;cause the &amp;lt;/w:t&amp;gt;&amp;lt;/w:r&amp;gt;&amp;lt;w:bookmarkStart w:id="49" w:name="_LINE__14_9e88a986_77a0_4b0c_8cfd_3be1dc" /&amp;gt;&amp;lt;w:bookmarkEnd w:id="43" /&amp;gt;&amp;lt;w:r&amp;gt;&amp;lt;w:t&amp;gt;person is engaged in a cannabis&amp;lt;/w:t&amp;gt;&amp;lt;/w:r&amp;gt;&amp;lt;/w:ins&amp;gt;&amp;lt;w:ins w:id="50" w:author="BPS" w:date="2023-03-17T13:53:00Z"&amp;gt;&amp;lt;w:r&amp;gt;&amp;lt;w:noBreakHyphen /&amp;gt;&amp;lt;w:t&amp;gt;related business&amp;lt;/w:t&amp;gt;&amp;lt;/w:r&amp;gt;&amp;lt;/w:ins&amp;gt;&amp;lt;w:ins w:id="51" w:author="BPS" w:date="2023-03-09T12:33:00Z"&amp;gt;&amp;lt;w:r&amp;gt;&amp;lt;w:t xml:space="preserve"&amp;gt; activity&amp;lt;/w:t&amp;gt;&amp;lt;/w:r&amp;gt;&amp;lt;/w:ins&amp;gt;&amp;lt;w:ins w:id="52" w:author="BPS" w:date="2023-03-17T13:53:00Z"&amp;gt;&amp;lt;w:r&amp;gt;&amp;lt;w:t xml:space="preserve"&amp;gt; as defined in Title 28&amp;lt;/w:t&amp;gt;&amp;lt;/w:r&amp;gt;&amp;lt;w:r&amp;gt;&amp;lt;w:noBreakHyphen /&amp;gt;&amp;lt;/w:r&amp;gt;&amp;lt;/w:ins&amp;gt;&amp;lt;w:ins w:id="53" w:author="BPS" w:date="2023-03-17T13:54:00Z"&amp;gt;&amp;lt;w:r&amp;gt;&amp;lt;w:t xml:space="preserve"&amp;gt;B, section &amp;lt;/w:t&amp;gt;&amp;lt;/w:r&amp;gt;&amp;lt;w:bookmarkStart w:id="54" w:name="_LINE__15_b815d439_3460_48e8_9633_8e04b8" /&amp;gt;&amp;lt;w:bookmarkEnd w:id="49" /&amp;gt;&amp;lt;w:r&amp;gt;&amp;lt;w:t&amp;gt;102, subsection 7&amp;lt;/w:t&amp;gt;&amp;lt;/w:r&amp;gt;&amp;lt;w:r&amp;gt;&amp;lt;w:noBreakHyphen /&amp;gt;&amp;lt;w:t&amp;gt;A&amp;lt;/w:t&amp;gt;&amp;lt;/w:r&amp;gt;&amp;lt;/w:ins&amp;gt;&amp;lt;w:ins w:id="55" w:author="BPS" w:date="2023-03-09T12:34:00Z"&amp;gt;&amp;lt;w:r&amp;gt;&amp;lt;w:t&amp;gt;.&amp;lt;/w:t&amp;gt;&amp;lt;/w:r&amp;gt;&amp;lt;/w:ins&amp;gt;&amp;lt;w:bookmarkEnd w:id="35" /&amp;gt;&amp;lt;w:bookmarkEnd w:id="39" /&amp;gt;&amp;lt;w:bookmarkEnd w:id="54" /&amp;gt;&amp;lt;/w:p&amp;gt;&amp;lt;w:p w:rsidR="00ED3EDE" w:rsidRDefault="00ED3EDE" w:rsidP="00ED3EDE"&amp;gt;&amp;lt;w:pPr&amp;gt;&amp;lt;w:ind w:left="360" w:firstLine="360" /&amp;gt;&amp;lt;/w:pPr&amp;gt;&amp;lt;w:bookmarkStart w:id="56" w:name="_BILL_SECTION_HEADER__6e340b55_c0eb_4498" /&amp;gt;&amp;lt;w:bookmarkStart w:id="57" w:name="_BILL_SECTION__4a3acfaf_8f6a_49ac_a3be_a" /&amp;gt;&amp;lt;w:bookmarkStart w:id="58" w:name="_PAR__6_f574c736_e16d_425c_ad52_df15cc34" /&amp;gt;&amp;lt;w:bookmarkStart w:id="59" w:name="_LINE__16_9868abcf_6603_4574_956f_5df8a8" /&amp;gt;&amp;lt;w:bookmarkEnd w:id="25"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w:id="60" w:name="_BILL_SECTION_NUMBER__02521709_5f51_4da1" /&amp;gt;&amp;lt;w:r&amp;gt;&amp;lt;w:rPr&amp;gt;&amp;lt;w:b /&amp;gt;&amp;lt;w:sz w:val="24" /&amp;gt;&amp;lt;/w:rPr&amp;gt;&amp;lt;w:t&amp;gt;3&amp;lt;/w:t&amp;gt;&amp;lt;/w:r&amp;gt;&amp;lt;w:bookmarkEnd w:id="60" /&amp;gt;&amp;lt;w:r&amp;gt;&amp;lt;w:rPr&amp;gt;&amp;lt;w:b /&amp;gt;&amp;lt;w:sz w:val="24" /&amp;gt;&amp;lt;/w:rPr&amp;gt;&amp;lt;w:t&amp;gt;.  28-B MRSA §102, sub-§7-A&amp;lt;/w:t&amp;gt;&amp;lt;/w:r&amp;gt;&amp;lt;w:r&amp;gt;&amp;lt;w:t xml:space="preserve"&amp;gt; is enacted to read:&amp;lt;/w:t&amp;gt;&amp;lt;/w:r&amp;gt;&amp;lt;w:bookmarkEnd w:id="59" /&amp;gt;&amp;lt;/w:p&amp;gt;&amp;lt;w:p w:rsidR="00ED3EDE" w:rsidRDefault="00ED3EDE" w:rsidP="00ED3EDE"&amp;gt;&amp;lt;w:pPr&amp;gt;&amp;lt;w:ind w:left="360" w:firstLine="360" /&amp;gt;&amp;lt;/w:pPr&amp;gt;&amp;lt;w:bookmarkStart w:id="61" w:name="_STATUTE_NUMBER__fdd95346_51f1_4e08_b313" /&amp;gt;&amp;lt;w:bookmarkStart w:id="62" w:name="_STATUTE_SS__509d71a6_cc54_4631_8b81_c4f" /&amp;gt;&amp;lt;w:bookmarkStart w:id="63" w:name="_PAR__7_57c489fa_312f_4684_b0a2_ec67c68e" /&amp;gt;&amp;lt;w:bookmarkStart w:id="64" w:name="_LINE__17_8a070cae_6039_4b62_a8df_18b86f" /&amp;gt;&amp;lt;w:bookmarkStart w:id="65" w:name="_PROCESSED_CHANGE__c808b633_d4b7_48ac_a5" /&amp;gt;&amp;lt;w:bookmarkEnd w:id="56" /&amp;gt;&amp;lt;w:bookmarkEnd w:id="58" /&amp;gt;&amp;lt;w:ins w:id="66" w:author="BPS" w:date="2023-03-17T15:18:00Z"&amp;gt;&amp;lt;w:r&amp;gt;&amp;lt;w:rPr&amp;gt;&amp;lt;w:b /&amp;gt;&amp;lt;/w:rPr&amp;gt;&amp;lt;w:t&amp;gt;7-A&amp;lt;/w:t&amp;gt;&amp;lt;/w:r&amp;gt;&amp;lt;w:bookmarkEnd w:id="61" /&amp;gt;&amp;lt;w:r&amp;gt;&amp;lt;w:rPr&amp;gt;&amp;lt;w:b /&amp;gt;&amp;lt;/w:rPr&amp;gt;&amp;lt;w:t xml:space="preserve"&amp;gt;.  &amp;lt;/w:t&amp;gt;&amp;lt;/w:r&amp;gt;&amp;lt;w:bookmarkStart w:id="67" w:name="_STATUTE_HEADNOTE__227c3e3d_a3eb_4cf5_88" /&amp;gt;&amp;lt;w:r&amp;gt;&amp;lt;w:rPr&amp;gt;&amp;lt;w:b /&amp;gt;&amp;lt;/w:rPr&amp;gt;&amp;lt;w:t xml:space="preserve"&amp;gt;Cannabis-related business activity. &amp;lt;/w:t&amp;gt;&amp;lt;/w:r&amp;gt;&amp;lt;w:r&amp;gt;&amp;lt;w:t xml:space="preserve"&amp;gt; &amp;lt;/w:t&amp;gt;&amp;lt;/w:r&amp;gt;&amp;lt;w:bookmarkStart w:id="68" w:name="_STATUTE_CONTENT__b26f4b6e_d8fa_4e34_b52" /&amp;gt;&amp;lt;w:bookmarkEnd w:id="67" /&amp;gt;&amp;lt;w:r&amp;gt;&amp;lt;w:t&amp;gt;"Cannabis&amp;lt;/w:t&amp;gt;&amp;lt;/w:r&amp;gt;&amp;lt;/w:ins&amp;gt;&amp;lt;w:ins w:id="69" w:author="BPS" w:date="2023-03-17T15:19:00Z"&amp;gt;&amp;lt;w:r&amp;gt;&amp;lt;w:noBreakHyphen /&amp;gt;&amp;lt;w:t xml:space="preserve"&amp;gt;related business activity" means &amp;lt;/w:t&amp;gt;&amp;lt;/w:r&amp;gt;&amp;lt;w:bookmarkStart w:id="70" w:name="_LINE__18_0edcc336_f4a1_423e_abf6_c3f97b" /&amp;gt;&amp;lt;w:bookmarkEnd w:id="64" /&amp;gt;&amp;lt;w:r&amp;gt;&amp;lt;w:t xml:space="preserve"&amp;gt;a lawful activity carried out by a commercial or business person or entity involving &amp;lt;/w:t&amp;gt;&amp;lt;/w:r&amp;gt;&amp;lt;w:bookmarkStart w:id="71" w:name="_LINE__19_2815d99e_2006_4f9b_a0d9_01d8c1" /&amp;gt;&amp;lt;w:bookmarkEnd w:id="70" /&amp;gt;&amp;lt;w:r&amp;gt;&amp;lt;w:t xml:space="preserve"&amp;gt;cannabis under this Title or &amp;lt;/w:t&amp;gt;&amp;lt;/w:r&amp;gt;&amp;lt;/w:ins&amp;gt;&amp;lt;w:ins w:id="72" w:author="BPS" w:date="2023-03-17T15:20:00Z"&amp;gt;&amp;lt;w:r&amp;gt;&amp;lt;w:t&amp;gt;Title 22, chapter 558&amp;lt;/w:t&amp;gt;&amp;lt;/w:r&amp;gt;&amp;lt;w:r&amp;gt;&amp;lt;w:noBreakHyphen /&amp;gt;&amp;lt;w:t&amp;gt;C.&amp;lt;/w:t&amp;gt;&amp;lt;/w:r&amp;gt;&amp;lt;/w:ins&amp;gt;&amp;lt;w:bookmarkEnd w:id="71" /&amp;gt;&amp;lt;/w:p&amp;gt;&amp;lt;w:p w:rsidR="00ED3EDE" w:rsidRDefault="00ED3EDE" w:rsidP="00ED3EDE"&amp;gt;&amp;lt;w:pPr&amp;gt;&amp;lt;w:ind w:left="360" w:firstLine="360" /&amp;gt;&amp;lt;/w:pPr&amp;gt;&amp;lt;w:bookmarkStart w:id="73" w:name="_BILL_SECTION_HEADER__5e225904_9fda_42bb" /&amp;gt;&amp;lt;w:bookmarkStart w:id="74" w:name="_BILL_SECTION__b00f74cc_114b_44d0_9bfb_7" /&amp;gt;&amp;lt;w:bookmarkStart w:id="75" w:name="_PAR__8_4e1c2fb7_46ef_4d62_a516_389b5191" /&amp;gt;&amp;lt;w:bookmarkStart w:id="76" w:name="_LINE__20_fa01fc02_a9b2_4d0c_8978_033588" /&amp;gt;&amp;lt;w:bookmarkEnd w:id="57" /&amp;gt;&amp;lt;w:bookmarkEnd w:id="62" /&amp;gt;&amp;lt;w:bookmarkEnd w:id="63" /&amp;gt;&amp;lt;w:bookmarkEnd w:id="65" /&amp;gt;&amp;lt;w:bookmarkEnd w:id="68" /&amp;gt;&amp;lt;w:r&amp;gt;&amp;lt;w:rPr&amp;gt;&amp;lt;w:b /&amp;gt;&amp;lt;w:sz w:val="24" /&amp;gt;&amp;lt;/w:rPr&amp;gt;&amp;lt;w:t xml:space="preserve"&amp;gt;Sec. &amp;lt;/w:t&amp;gt;&amp;lt;/w:r&amp;gt;&amp;lt;w:bookmarkStart w:id="77" w:name="_BILL_SECTION_NUMBER__2d4af83c_07fd_4aaa" /&amp;gt;&amp;lt;w:r&amp;gt;&amp;lt;w:rPr&amp;gt;&amp;lt;w:b /&amp;gt;&amp;lt;w:sz w:val="24" /&amp;gt;&amp;lt;/w:rPr&amp;gt;&amp;lt;w:t&amp;gt;4&amp;lt;/w:t&amp;gt;&amp;lt;/w:r&amp;gt;&amp;lt;w:bookmarkEnd w:id="77" /&amp;gt;&amp;lt;w:r&amp;gt;&amp;lt;w:rPr&amp;gt;&amp;lt;w:b /&amp;gt;&amp;lt;w:sz w:val="24" /&amp;gt;&amp;lt;/w:rPr&amp;gt;&amp;lt;w:t&amp;gt;.  28-B MRSA §1101, sub-§2, ¶D&amp;lt;/w:t&amp;gt;&amp;lt;/w:r&amp;gt;&amp;lt;w:r&amp;gt;&amp;lt;w:t xml:space="preserve"&amp;gt; is enacted to read:&amp;lt;/w:t&amp;gt;&amp;lt;/w:r&amp;gt;&amp;lt;w:bookmarkEnd w:id="76" /&amp;gt;&amp;lt;/w:p&amp;gt;&amp;lt;w:p w:rsidR="00ED3EDE" w:rsidRDefault="00ED3EDE" w:rsidP="00ED3EDE"&amp;gt;&amp;lt;w:pPr&amp;gt;&amp;lt;w:ind w:left="720" /&amp;gt;&amp;lt;/w:pPr&amp;gt;&amp;lt;w:bookmarkStart w:id="78" w:name="_STATUTE_NUMBER__643f746e_8eb5_45a8_a4c0" /&amp;gt;&amp;lt;w:bookmarkStart w:id="79" w:name="_STATUTE_P__5eaf394f_a525_4e07_88c3_1170" /&amp;gt;&amp;lt;w:bookmarkStart w:id="80" w:name="_PAR__9_79fdd33a_04eb_4774_bf89_f39cc277" /&amp;gt;&amp;lt;w:bookmarkStart w:id="81" w:name="_LINE__21_7fe753e7_8028_43be_90ed_4e92c5" /&amp;gt;&amp;lt;w:bookmarkStart w:id="82" w:name="_PROCESSED_CHANGE__8c7b0bfc_f29e_4352_94" /&amp;gt;&amp;lt;w:bookmarkEnd w:id="73" /&amp;gt;&amp;lt;w:bookmarkEnd w:id="75" /&amp;gt;&amp;lt;w:ins w:id="83" w:author="BPS" w:date="2023-03-09T12:35:00Z"&amp;gt;&amp;lt;w:r&amp;gt;&amp;lt;w:t&amp;gt;D&amp;lt;/w:t&amp;gt;&amp;lt;/w:r&amp;gt;&amp;lt;w:bookmarkEnd w:id="78" /&amp;gt;&amp;lt;w:r&amp;gt;&amp;lt;w:t xml:space="preserve"&amp;gt;.  &amp;lt;/w:t&amp;gt;&amp;lt;/w:r&amp;gt;&amp;lt;/w:ins&amp;gt;&amp;lt;w:bookmarkStart w:id="84" w:name="_STATUTE_CONTENT__feb809c6_a41f_4bdc_9e0" /&amp;gt;&amp;lt;w:ins w:id="85" w:author="BPS" w:date="2023-03-09T12:36:00Z"&amp;gt;&amp;lt;w:r&amp;gt;&amp;lt;w:t xml:space="preserve"&amp;gt;Money credited to the fund must be paid to a licensee in an amount equal to any &amp;lt;/w:t&amp;gt;&amp;lt;/w:r&amp;gt;&amp;lt;w:bookmarkStart w:id="86" w:name="_LINE__22_f2a1004b_63aa_40c0_8116_9687d1" /&amp;gt;&amp;lt;w:bookmarkEnd w:id="81" /&amp;gt;&amp;lt;w:r&amp;gt;&amp;lt;w:t xml:space="preserve"&amp;gt;relief or assistance paid to another person but not received by the licensee because the &amp;lt;/w:t&amp;gt;&amp;lt;/w:r&amp;gt;&amp;lt;w:bookmarkStart w:id="87" w:name="_LINE__23_3902e747_122f_43dc_a82d_a257ea" /&amp;gt;&amp;lt;w:bookmarkEnd w:id="86" /&amp;gt;&amp;lt;w:r&amp;gt;&amp;lt;w:t&amp;gt;licensee is en&amp;lt;/w:t&amp;gt;&amp;lt;/w:r&amp;gt;&amp;lt;/w:ins&amp;gt;&amp;lt;w:ins w:id="88" w:author="BPS" w:date="2023-03-09T12:37:00Z"&amp;gt;&amp;lt;w:r&amp;gt;&amp;lt;w:t&amp;gt;gaged in a cannabis&amp;lt;/w:t&amp;gt;&amp;lt;/w:r&amp;gt;&amp;lt;/w:ins&amp;gt;&amp;lt;w:ins w:id="89" w:author="BPS" w:date="2023-03-17T15:08:00Z"&amp;gt;&amp;lt;w:r&amp;gt;&amp;lt;w:noBreakHyphen /&amp;gt;&amp;lt;w:t&amp;gt;related business&amp;lt;/w:t&amp;gt;&amp;lt;/w:r&amp;gt;&amp;lt;/w:ins&amp;gt;&amp;lt;w:ins w:id="90" w:author="BPS" w:date="2023-03-09T12:37:00Z"&amp;gt;&amp;lt;w:r&amp;gt;&amp;lt;w:t xml:space="preserve"&amp;gt; activity.&amp;lt;/w:t&amp;gt;&amp;lt;/w:r&amp;gt;&amp;lt;/w:ins&amp;gt;&amp;lt;w:bookmarkEnd w:id="87" /&amp;gt;&amp;lt;/w:p&amp;gt;&amp;lt;w:p w:rsidR="00ED3EDE" w:rsidRDefault="00ED3EDE" w:rsidP="00ED3EDE"&amp;gt;&amp;lt;w:pPr&amp;gt;&amp;lt;w:ind w:left="360" w:firstLine="360" /&amp;gt;&amp;lt;/w:pPr&amp;gt;&amp;lt;w:bookmarkStart w:id="91" w:name="_BILL_SECTION_HEADER__854e9873_1520_4561" /&amp;gt;&amp;lt;w:bookmarkStart w:id="92" w:name="_BILL_SECTION__1acf7861_3d40_4cb7_bcee_7" /&amp;gt;&amp;lt;w:bookmarkStart w:id="93" w:name="_PAR__10_2136f67a_cc5c_45e4_a4b1_fdae8fe" /&amp;gt;&amp;lt;w:bookmarkStart w:id="94" w:name="_LINE__24_b5491948_961c_4b31_b7ee_4386fc" /&amp;gt;&amp;lt;w:bookmarkEnd w:id="74" /&amp;gt;&amp;lt;w:bookmarkEnd w:id="79" /&amp;gt;&amp;lt;w:bookmarkEnd w:id="80" /&amp;gt;&amp;lt;w:bookmarkEnd w:id="82" /&amp;gt;&amp;lt;w:bookmarkEnd w:id="84" /&amp;gt;&amp;lt;w:r&amp;gt;&amp;lt;w:rPr&amp;gt;&amp;lt;w:b /&amp;gt;&amp;lt;w:sz w:val="24" /&amp;gt;&amp;lt;/w:rPr&amp;gt;&amp;lt;w:t xml:space="preserve"&amp;gt;Sec. &amp;lt;/w:t&amp;gt;&amp;lt;/w:r&amp;gt;&amp;lt;w:bookmarkStart w:id="95" w:name="_BILL_SECTION_NUMBER__2651903c_36ae_469e" /&amp;gt;&amp;lt;w:r&amp;gt;&amp;lt;w:rPr&amp;gt;&amp;lt;w:b /&amp;gt;&amp;lt;w:sz w:val="24" /&amp;gt;&amp;lt;/w:rPr&amp;gt;&amp;lt;w:t&amp;gt;5&amp;lt;/w:t&amp;gt;&amp;lt;/w:r&amp;gt;&amp;lt;w:bookmarkEnd w:id="95" /&amp;gt;&amp;lt;w:r&amp;gt;&amp;lt;w:rPr&amp;gt;&amp;lt;w:b /&amp;gt;&amp;lt;w:sz w:val="24" /&amp;gt;&amp;lt;/w:rPr&amp;gt;&amp;lt;w:t&amp;gt;.  36 MRSA §2013, sub-§1, ¶A,&amp;lt;/w:t&amp;gt;&amp;lt;/w:r&amp;gt;&amp;lt;w:r&amp;gt;&amp;lt;w:t xml:space="preserve"&amp;gt; as amended by PL 2019, c. 7, §1, is further &amp;lt;/w:t&amp;gt;&amp;lt;/w:r&amp;gt;&amp;lt;w:bookmarkStart w:id="96" w:name="_LINE__25_9ee76568_bffc_4303_b7b8_6136a8" /&amp;gt;&amp;lt;w:bookmarkEnd w:id="94" /&amp;gt;&amp;lt;w:r&amp;gt;&amp;lt;w:t&amp;gt;amended to read:&amp;lt;/w:t&amp;gt;&amp;lt;/w:r&amp;gt;&amp;lt;w:bookmarkEnd w:id="96" /&amp;gt;&amp;lt;/w:p&amp;gt;&amp;lt;w:p w:rsidR="00ED3EDE" w:rsidRDefault="00ED3EDE" w:rsidP="00ED3EDE"&amp;gt;&amp;lt;w:pPr&amp;gt;&amp;lt;w:ind w:left="720" /&amp;gt;&amp;lt;/w:pPr&amp;gt;&amp;lt;w:bookmarkStart w:id="97" w:name="_STATUTE_NUMBER__66b81196_e107_4203_a626" /&amp;gt;&amp;lt;w:bookmarkStart w:id="98" w:name="_STATUTE_P__33c0e139_a6b2_4cf8_8c1c_6c9c" /&amp;gt;&amp;lt;w:bookmarkStart w:id="99" w:name="_PAR__11_12f43a41_bb44_4ae2_ad5f_f3f334d" /&amp;gt;&amp;lt;w:bookmarkStart w:id="100" w:name="_LINE__26_6a6ee0f3_3343_4f51_b1fb_edb96d" /&amp;gt;&amp;lt;w:bookmarkEnd w:id="91" /&amp;gt;&amp;lt;w:bookmarkEnd w:id="93" /&amp;gt;&amp;lt;w:r&amp;gt;&amp;lt;w:t&amp;gt;A&amp;lt;/w:t&amp;gt;&amp;lt;/w:r&amp;gt;&amp;lt;w:bookmarkEnd w:id="97" /&amp;gt;&amp;lt;w:r&amp;gt;&amp;lt;w:t xml:space="preserve"&amp;gt;.  &amp;lt;/w:t&amp;gt;&amp;lt;/w:r&amp;gt;&amp;lt;w:bookmarkStart w:id="101" w:name="_STATUTE_CONTENT__2250e3db_883f_4c88_ab1" /&amp;gt;&amp;lt;w:r&amp;gt;&amp;lt;w:t xml:space="preserve"&amp;gt;"Commercial agricultural production" means commercial production of crops, &amp;lt;/w:t&amp;gt;&amp;lt;/w:r&amp;gt;&amp;lt;w:bookmarkStart w:id="102" w:name="_LINE__27_09cca05f_7502_41e3_a284_a62a39" /&amp;gt;&amp;lt;w:bookmarkEnd w:id="100" /&amp;gt;&amp;lt;w:r&amp;gt;&amp;lt;w:t&amp;gt;maple syrup, honey, plants, trees, compost&amp;lt;/w:t&amp;gt;&amp;lt;/w:r&amp;gt;&amp;lt;w:bookmarkStart w:id="103" w:name="_PROCESSED_CHANGE__48b65fc7_08aa_46ec_9a" /&amp;gt;&amp;lt;w:ins w:id="104" w:author="BPS" w:date="2023-03-09T12:39:00Z"&amp;gt;&amp;lt;w:r&amp;gt;&amp;lt;w:t&amp;gt;, cannabis&amp;lt;/w:t&amp;gt;&amp;lt;/w:r&amp;gt;&amp;lt;/w:ins&amp;gt;&amp;lt;w:bookmarkEnd w:id="103" /&amp;gt;&amp;lt;w:r&amp;gt;&amp;lt;w:t xml:space="preserve"&amp;gt; and livestock.&amp;lt;/w:t&amp;gt;&amp;lt;/w:r&amp;gt;&amp;lt;w:bookmarkEnd w:id="101" /&amp;gt;&amp;lt;w:bookmarkEnd w:id="102" /&amp;gt;&amp;lt;/w:p&amp;gt;&amp;lt;w:p w:rsidR="00ED3EDE" w:rsidRDefault="00ED3EDE" w:rsidP="00ED3EDE"&amp;gt;&amp;lt;w:pPr&amp;gt;&amp;lt;w:ind w:left="360" w:firstLine="360" /&amp;gt;&amp;lt;/w:pPr&amp;gt;&amp;lt;w:bookmarkStart w:id="105" w:name="_BILL_SECTION_UNALLOCATED__9215c30f_4792" /&amp;gt;&amp;lt;w:bookmarkStart w:id="106" w:name="_PAR__12_967ed7bc_47e5_463d_a065_9372c9f" /&amp;gt;&amp;lt;w:bookmarkStart w:id="107" w:name="_LINE__28_1c283d04_e771_4b56_a999_45aa80" /&amp;gt;&amp;lt;w:bookmarkEnd w:id="92" /&amp;gt;&amp;lt;w:bookmarkEnd w:id="98"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w:id="108" w:name="_BILL_SECTION_NUMBER__3cd6f5f4_b47b_4637" /&amp;gt;&amp;lt;w:r&amp;gt;&amp;lt;w:rPr&amp;gt;&amp;lt;w:b /&amp;gt;&amp;lt;w:sz w:val="24" /&amp;gt;&amp;lt;/w:rPr&amp;gt;&amp;lt;w:t&amp;gt;6&amp;lt;/w:t&amp;gt;&amp;lt;/w:r&amp;gt;&amp;lt;w:bookmarkEnd w:id="108" /&amp;gt;&amp;lt;w:r&amp;gt;&amp;lt;w:rPr&amp;gt;&amp;lt;w:b /&amp;gt;&amp;lt;w:sz w:val="24" /&amp;gt;&amp;lt;/w:rPr&amp;gt;&amp;lt;w:t&amp;gt;.  Energy rate relief payments.&amp;lt;/w:t&amp;gt;&amp;lt;/w:r&amp;gt;&amp;lt;w:r&amp;gt;&amp;lt;w:t xml:space="preserve"&amp;gt;  &amp;lt;/w:t&amp;gt;&amp;lt;/w:r&amp;gt;&amp;lt;w:r w:rsidRPr="004D468F"&amp;gt;&amp;lt;w:rPr&amp;gt;&amp;lt;w:szCs w:val="22" /&amp;gt;&amp;lt;/w:rPr&amp;gt;&amp;lt;w:t xml:space="preserve"&amp;gt;A cannabis business under the Maine &amp;lt;/w:t&amp;gt;&amp;lt;/w:r&amp;gt;&amp;lt;w:bookmarkStart w:id="109" w:name="_LINE__29_db7f7eca_1c73_45e3_a97c_e5b762" /&amp;gt;&amp;lt;w:bookmarkEnd w:id="107" /&amp;gt;&amp;lt;w:r w:rsidRPr="004D468F"&amp;gt;&amp;lt;w:rPr&amp;gt;&amp;lt;w:szCs w:val="22" /&amp;gt;&amp;lt;/w:rPr&amp;gt;&amp;lt;w:t xml:space="preserve"&amp;gt;Revised Statutes, Title 22, &amp;lt;/w:t&amp;gt;&amp;lt;/w:r&amp;gt;&amp;lt;w:r&amp;gt;&amp;lt;w:rPr&amp;gt;&amp;lt;w:szCs w:val="22" /&amp;gt;&amp;lt;/w:rPr&amp;gt;&amp;lt;w:t xml:space="preserve"&amp;gt;chapter &amp;lt;/w:t&amp;gt;&amp;lt;/w:r&amp;gt;&amp;lt;w:r w:rsidRPr="004D468F"&amp;gt;&amp;lt;w:rPr&amp;gt;&amp;lt;w:szCs w:val="22" /&amp;gt;&amp;lt;/w:rPr&amp;gt;&amp;lt;w:t&amp;gt;558&amp;lt;/w:t&amp;gt;&amp;lt;/w:r&amp;gt;&amp;lt;w:r&amp;gt;&amp;lt;w:rPr&amp;gt;&amp;lt;w:szCs w:val="22" /&amp;gt;&amp;lt;/w:rPr&amp;gt;&amp;lt;w:noBreakHyphen /&amp;gt;&amp;lt;/w:r&amp;gt;&amp;lt;w:r w:rsidRPr="004D468F"&amp;gt;&amp;lt;w:rPr&amp;gt;&amp;lt;w:szCs w:val="22" /&amp;gt;&amp;lt;/w:rPr&amp;gt;&amp;lt;w:t&amp;gt;C or Title 28&amp;lt;/w:t&amp;gt;&amp;lt;/w:r&amp;gt;&amp;lt;w:r&amp;gt;&amp;lt;w:rPr&amp;gt;&amp;lt;w:szCs w:val="22" /&amp;gt;&amp;lt;/w:rPr&amp;gt;&amp;lt;w:noBreakHyphen /&amp;gt;&amp;lt;/w:r&amp;gt;&amp;lt;w:r w:rsidRPr="004D468F"&amp;gt;&amp;lt;w:rPr&amp;gt;&amp;lt;w:szCs w:val="22" /&amp;gt;&amp;lt;/w:rPr&amp;gt;&amp;lt;w:t xml:space="preserve"&amp;gt;B, chapter &amp;lt;/w:t&amp;gt;&amp;lt;/w:r&amp;gt;&amp;lt;w:r&amp;gt;&amp;lt;w:rPr&amp;gt;&amp;lt;w:szCs w:val="22" /&amp;gt;&amp;lt;/w:rPr&amp;gt;&amp;lt;w:t&amp;gt;1&amp;lt;/w:t&amp;gt;&amp;lt;/w:r&amp;gt;&amp;lt;w:r w:rsidRPr="004D468F"&amp;gt;&amp;lt;w:rPr&amp;gt;&amp;lt;w:szCs w:val="22" /&amp;gt;&amp;lt;/w:rPr&amp;gt;&amp;lt;w:t xml:space="preserve"&amp;gt; that is otherwise eligible &amp;lt;/w:t&amp;gt;&amp;lt;/w:r&amp;gt;&amp;lt;w:bookmarkStart w:id="110" w:name="_LINE__30_3280f377_e7f7_43d9_b96c_d5c4ac" /&amp;gt;&amp;lt;w:bookmarkEnd w:id="109" /&amp;gt;&amp;lt;w:r w:rsidRPr="004D468F"&amp;gt;&amp;lt;w:rPr&amp;gt;&amp;lt;w:szCs w:val="22" /&amp;gt;&amp;lt;/w:rPr&amp;gt;&amp;lt;w:t xml:space="preserve"&amp;gt;for relief under Resolve &amp;lt;/w:t&amp;gt;&amp;lt;/w:r&amp;gt;&amp;lt;w:r&amp;gt;&amp;lt;w:rPr&amp;gt;&amp;lt;w:szCs w:val="22" /&amp;gt;&amp;lt;/w:rPr&amp;gt;&amp;lt;w:t&amp;gt;2021&amp;lt;/w:t&amp;gt;&amp;lt;/w:r&amp;gt;&amp;lt;w:r w:rsidRPr="004D468F"&amp;gt;&amp;lt;w:rPr&amp;gt;&amp;lt;w:szCs w:val="22" /&amp;gt;&amp;lt;/w:rPr&amp;gt;&amp;lt;w:t xml:space="preserve"&amp;gt;, chapter 168, section 2 but did not receive relief because the &amp;lt;/w:t&amp;gt;&amp;lt;/w:r&amp;gt;&amp;lt;w:bookmarkStart w:id="111" w:name="_LINE__31_4dc8fb6a_c804_476c_a501_aaaf69" /&amp;gt;&amp;lt;w:bookmarkEnd w:id="110" /&amp;gt;&amp;lt;w:r w:rsidRPr="004D468F"&amp;gt;&amp;lt;w:rPr&amp;gt;&amp;lt;w:szCs w:val="22" /&amp;gt;&amp;lt;/w:rPr&amp;gt;&amp;lt;w:t&amp;gt;business is engaged in&amp;lt;/w:t&amp;gt;&amp;lt;/w:r&amp;gt;&amp;lt;w:r&amp;gt;&amp;lt;w:rPr&amp;gt;&amp;lt;w:szCs w:val="22" /&amp;gt;&amp;lt;/w:rPr&amp;gt;&amp;lt;w:t xml:space="preserve"&amp;gt; a&amp;lt;/w:t&amp;gt;&amp;lt;/w:r&amp;gt;&amp;lt;w:r w:rsidRPr="004D468F"&amp;gt;&amp;lt;w:rPr&amp;gt;&amp;lt;w:szCs w:val="22" /&amp;gt;&amp;lt;/w:rPr&amp;gt;&amp;lt;w:t xml:space="preserve"&amp;gt; &amp;lt;/w:t&amp;gt;&amp;lt;/w:r&amp;gt;&amp;lt;w:r&amp;gt;&amp;lt;w:t&amp;gt;cannabis&amp;lt;/w:t&amp;gt;&amp;lt;/w:r&amp;gt;&amp;lt;w:r&amp;gt;&amp;lt;w:noBreakHyphen /&amp;gt;&amp;lt;w:t&amp;gt;related&amp;lt;/w:t&amp;gt;&amp;lt;/w:r&amp;gt;&amp;lt;w:r w:rsidRPr="004D468F"&amp;gt;&amp;lt;w:rPr&amp;gt;&amp;lt;w:szCs w:val="22" /&amp;gt;&amp;lt;/w:rPr&amp;gt;&amp;lt;w:t xml:space="preserve"&amp;gt; &amp;lt;/w:t&amp;gt;&amp;lt;/w:r&amp;gt;&amp;lt;w:r w:rsidRPr="00EF1470"&amp;gt;&amp;lt;w:rPr&amp;gt;&amp;lt;w:szCs w:val="22" /&amp;gt;&amp;lt;/w:rPr&amp;gt;&amp;lt;w:t xml:space="preserve"&amp;gt;business &amp;lt;/w:t&amp;gt;&amp;lt;/w:r&amp;gt;&amp;lt;w:r w:rsidRPr="004D468F"&amp;gt;&amp;lt;w:rPr&amp;gt;&amp;lt;w:szCs w:val="22" /&amp;gt;&amp;lt;/w:rPr&amp;gt;&amp;lt;w:t&amp;gt;activity&amp;lt;/w:t&amp;gt;&amp;lt;/w:r&amp;gt;&amp;lt;w:r&amp;gt;&amp;lt;w:rPr&amp;gt;&amp;lt;w:szCs w:val="22" /&amp;gt;&amp;lt;/w:rPr&amp;gt;&amp;lt;w:t&amp;gt;, as defined in Title 28&amp;lt;/w:t&amp;gt;&amp;lt;/w:r&amp;gt;&amp;lt;w:r&amp;gt;&amp;lt;w:rPr&amp;gt;&amp;lt;w:szCs w:val="22" /&amp;gt;&amp;lt;/w:rPr&amp;gt;&amp;lt;w:noBreakHyphen /&amp;gt;&amp;lt;w:t xml:space="preserve"&amp;gt;B, section &amp;lt;/w:t&amp;gt;&amp;lt;/w:r&amp;gt;&amp;lt;w:bookmarkStart w:id="112" w:name="_LINE__32_58138400_544b_415c_82d7_2f7e20" /&amp;gt;&amp;lt;w:bookmarkEnd w:id="111" /&amp;gt;&amp;lt;w:r&amp;gt;&amp;lt;w:rPr&amp;gt;&amp;lt;w:szCs w:val="22" /&amp;gt;&amp;lt;/w:rPr&amp;gt;&amp;lt;w:t&amp;gt;102, subsection 7&amp;lt;/w:t&amp;gt;&amp;lt;/w:r&amp;gt;&amp;lt;w:r&amp;gt;&amp;lt;w:rPr&amp;gt;&amp;lt;w:szCs w:val="22" /&amp;gt;&amp;lt;/w:rPr&amp;gt;&amp;lt;w:noBreakHyphen /&amp;gt;&amp;lt;w:t&amp;gt;A,&amp;lt;/w:t&amp;gt;&amp;lt;/w:r&amp;gt;&amp;lt;w:r w:rsidRPr="004D468F"&amp;gt;&amp;lt;w:rPr&amp;gt;&amp;lt;w:szCs w:val="22" /&amp;gt;&amp;lt;/w:rPr&amp;gt;&amp;lt;w:t xml:space="preserve"&amp;gt; must be reimbursed for an amount equal to the amount of relief the &amp;lt;/w:t&amp;gt;&amp;lt;/w:r&amp;gt;&amp;lt;w:bookmarkStart w:id="113" w:name="_LINE__33_34120910_0f0f_4859_961d_ce847a" /&amp;gt;&amp;lt;w:bookmarkEnd w:id="112" /&amp;gt;&amp;lt;w:r w:rsidRPr="004D468F"&amp;gt;&amp;lt;w:rPr&amp;gt;&amp;lt;w:szCs w:val="22" /&amp;gt;&amp;lt;/w:rPr&amp;gt;&amp;lt;w:t xml:space="preserve"&amp;gt;business would have received if the business was not engaged in &amp;lt;/w:t&amp;gt;&amp;lt;/w:r&amp;gt;&amp;lt;w:r&amp;gt;&amp;lt;w:rPr&amp;gt;&amp;lt;w:szCs w:val="22" /&amp;gt;&amp;lt;/w:rPr&amp;gt;&amp;lt;w:t xml:space="preserve"&amp;gt;a &amp;lt;/w:t&amp;gt;&amp;lt;/w:r&amp;gt;&amp;lt;w:r&amp;gt;&amp;lt;w:t&amp;gt;cannabis&amp;lt;/w:t&amp;gt;&amp;lt;/w:r&amp;gt;&amp;lt;w:r&amp;gt;&amp;lt;w:noBreakHyphen /&amp;gt;&amp;lt;w:t&amp;gt;related&amp;lt;/w:t&amp;gt;&amp;lt;/w:r&amp;gt;&amp;lt;w:r w:rsidRPr="004D468F" w:rsidDel="00EF1470"&amp;gt;&amp;lt;w:rPr&amp;gt;&amp;lt;w:szCs w:val="22" /&amp;gt;&amp;lt;/w:rPr&amp;gt;&amp;lt;w:t xml:space="preserve"&amp;gt; &amp;lt;/w:t&amp;gt;&amp;lt;/w:r&amp;gt;&amp;lt;w:bookmarkStart w:id="114" w:name="_LINE__34_bbc5f661_6c14_4dec_a7db_e993de" /&amp;gt;&amp;lt;w:bookmarkEnd w:id="113" /&amp;gt;&amp;lt;w:r w:rsidRPr="004D468F"&amp;gt;&amp;lt;w:rPr&amp;gt;&amp;lt;w:szCs w:val="22" /&amp;gt;&amp;lt;/w:rPr&amp;gt;&amp;lt;w:t&amp;gt;business&amp;lt;/w:t&amp;gt;&amp;lt;/w:r&amp;gt;&amp;lt;w:r w:rsidRPr="004D468F" w:rsidDel="00EF1470"&amp;gt;&amp;lt;w:rPr&amp;gt;&amp;lt;w:szCs w:val="22" /&amp;gt;&amp;lt;/w:rPr&amp;gt;&amp;lt;w:t xml:space="preserve"&amp;gt; &amp;lt;/w:t&amp;gt;&amp;lt;/w:r&amp;gt;&amp;lt;w:r w:rsidRPr="004D468F"&amp;gt;&amp;lt;w:rPr&amp;gt;&amp;lt;w:szCs w:val="22" /&amp;gt;&amp;lt;/w:rPr&amp;gt;&amp;lt;w:t xml:space="preserve"&amp;gt;activity. A business engaged in &amp;lt;/w:t&amp;gt;&amp;lt;/w:r&amp;gt;&amp;lt;w:r&amp;gt;&amp;lt;w:rPr&amp;gt;&amp;lt;w:szCs w:val="22" /&amp;gt;&amp;lt;/w:rPr&amp;gt;&amp;lt;w:t xml:space="preserve"&amp;gt;a &amp;lt;/w:t&amp;gt;&amp;lt;/w:r&amp;gt;&amp;lt;w:r&amp;gt;&amp;lt;w:t&amp;gt;cannabis&amp;lt;/w:t&amp;gt;&amp;lt;/w:r&amp;gt;&amp;lt;w:r&amp;gt;&amp;lt;w:noBreakHyphen /&amp;gt;&amp;lt;w:t&amp;gt;related&amp;lt;/w:t&amp;gt;&amp;lt;/w:r&amp;gt;&amp;lt;w:r w:rsidRPr="004D468F" w:rsidDel="00EF1470"&amp;gt;&amp;lt;w:rPr&amp;gt;&amp;lt;w:szCs w:val="22" /&amp;gt;&amp;lt;/w:rPr&amp;gt;&amp;lt;w:t xml:space="preserve"&amp;gt; &amp;lt;/w:t&amp;gt;&amp;lt;/w:r&amp;gt;&amp;lt;w:r w:rsidRPr="004D468F"&amp;gt;&amp;lt;w:rPr&amp;gt;&amp;lt;w:szCs w:val="22" /&amp;gt;&amp;lt;/w:rPr&amp;gt;&amp;lt;w:t&amp;gt;business&amp;lt;/w:t&amp;gt;&amp;lt;/w:r&amp;gt;&amp;lt;w:r w:rsidRPr="004D468F" w:rsidDel="00EF1470"&amp;gt;&amp;lt;w:rPr&amp;gt;&amp;lt;w:szCs w:val="22" /&amp;gt;&amp;lt;/w:rPr&amp;gt;&amp;lt;w:t xml:space="preserve"&amp;gt; &amp;lt;/w:t&amp;gt;&amp;lt;/w:r&amp;gt;&amp;lt;w:r w:rsidRPr="004D468F"&amp;gt;&amp;lt;w:rPr&amp;gt;&amp;lt;w:szCs w:val="22" /&amp;gt;&amp;lt;/w:rPr&amp;gt;&amp;lt;w:t xml:space="preserve"&amp;gt;activity under Title &amp;lt;/w:t&amp;gt;&amp;lt;/w:r&amp;gt;&amp;lt;w:bookmarkStart w:id="115" w:name="_LINE__35_e3973663_7294_4387_9e95_723e76" /&amp;gt;&amp;lt;w:bookmarkEnd w:id="114" /&amp;gt;&amp;lt;w:r w:rsidRPr="004D468F"&amp;gt;&amp;lt;w:rPr&amp;gt;&amp;lt;w:szCs w:val="22" /&amp;gt;&amp;lt;/w:rPr&amp;gt;&amp;lt;w:t&amp;gt;22, chapter 558&amp;lt;/w:t&amp;gt;&amp;lt;/w:r&amp;gt;&amp;lt;w:r&amp;gt;&amp;lt;w:rPr&amp;gt;&amp;lt;w:szCs w:val="22" /&amp;gt;&amp;lt;/w:rPr&amp;gt;&amp;lt;w:noBreakHyphen /&amp;gt;&amp;lt;/w:r&amp;gt;&amp;lt;w:r w:rsidRPr="004D468F"&amp;gt;&amp;lt;w:rPr&amp;gt;&amp;lt;w:szCs w:val="22" /&amp;gt;&amp;lt;/w:rPr&amp;gt;&amp;lt;w:t xml:space="preserve"&amp;gt;C must be reimbursed from the Medical Use of Cannabis Fund under Title &amp;lt;/w:t&amp;gt;&amp;lt;/w:r&amp;gt;&amp;lt;w:bookmarkStart w:id="116" w:name="_LINE__36_0a3e0884_adfe_4cee_b820_231912" /&amp;gt;&amp;lt;w:bookmarkEnd w:id="115" /&amp;gt;&amp;lt;w:r w:rsidRPr="004D468F"&amp;gt;&amp;lt;w:rPr&amp;gt;&amp;lt;w:szCs w:val="22" /&amp;gt;&amp;lt;/w:rPr&amp;gt;&amp;lt;w:t xml:space="preserve"&amp;gt;22, section 2430. A business engaged in &amp;lt;/w:t&amp;gt;&amp;lt;/w:r&amp;gt;&amp;lt;w:r&amp;gt;&amp;lt;w:rPr&amp;gt;&amp;lt;w:szCs w:val="22" /&amp;gt;&amp;lt;/w:rPr&amp;gt;&amp;lt;w:t xml:space="preserve"&amp;gt;a &amp;lt;/w:t&amp;gt;&amp;lt;/w:r&amp;gt;&amp;lt;w:r&amp;gt;&amp;lt;w:t&amp;gt;cannabis&amp;lt;/w:t&amp;gt;&amp;lt;/w:r&amp;gt;&amp;lt;w:r&amp;gt;&amp;lt;w:noBreakHyphen /&amp;gt;&amp;lt;w:t&amp;gt;related&amp;lt;/w:t&amp;gt;&amp;lt;/w:r&amp;gt;&amp;lt;w:r w:rsidRPr="004D468F" w:rsidDel="00EF1470"&amp;gt;&amp;lt;w:rPr&amp;gt;&amp;lt;w:szCs w:val="22" /&amp;gt;&amp;lt;/w:rPr&amp;gt;&amp;lt;w:t xml:space="preserve"&amp;gt; &amp;lt;/w:t&amp;gt;&amp;lt;/w:r&amp;gt;&amp;lt;w:r w:rsidRPr="004D468F"&amp;gt;&amp;lt;w:rPr&amp;gt;&amp;lt;w:szCs w:val="22" /&amp;gt;&amp;lt;/w:rPr&amp;gt;&amp;lt;w:t&amp;gt;business&amp;lt;/w:t&amp;gt;&amp;lt;/w:r&amp;gt;&amp;lt;w:r w:rsidRPr="004D468F" w:rsidDel="00EF1470"&amp;gt;&amp;lt;w:rPr&amp;gt;&amp;lt;w:szCs w:val="22" /&amp;gt;&amp;lt;/w:rPr&amp;gt;&amp;lt;w:t xml:space="preserve"&amp;gt; &amp;lt;/w:t&amp;gt;&amp;lt;/w:r&amp;gt;&amp;lt;w:r w:rsidRPr="004D468F"&amp;gt;&amp;lt;w:rPr&amp;gt;&amp;lt;w:szCs w:val="22" /&amp;gt;&amp;lt;/w:rPr&amp;gt;&amp;lt;w:t xml:space="preserve"&amp;gt;activity under Title &amp;lt;/w:t&amp;gt;&amp;lt;/w:r&amp;gt;&amp;lt;w:bookmarkStart w:id="117" w:name="_LINE__37_53c77ae7_bf39_4075_896d_aa1296" /&amp;gt;&amp;lt;w:bookmarkEnd w:id="116" /&amp;gt;&amp;lt;w:r w:rsidRPr="004D468F"&amp;gt;&amp;lt;w:rPr&amp;gt;&amp;lt;w:szCs w:val="22" /&amp;gt;&amp;lt;/w:rPr&amp;gt;&amp;lt;w:t&amp;gt;28&amp;lt;/w:t&amp;gt;&amp;lt;/w:r&amp;gt;&amp;lt;w:r&amp;gt;&amp;lt;w:rPr&amp;gt;&amp;lt;w:szCs w:val="22" /&amp;gt;&amp;lt;/w:rPr&amp;gt;&amp;lt;w:noBreakHyphen /&amp;gt;&amp;lt;/w:r&amp;gt;&amp;lt;w:r w:rsidRPr="004D468F"&amp;gt;&amp;lt;w:rPr&amp;gt;&amp;lt;w:szCs w:val="22" /&amp;gt;&amp;lt;/w:rPr&amp;gt;&amp;lt;w:t xml:space="preserve"&amp;gt;B, chapter &amp;lt;/w:t&amp;gt;&amp;lt;/w:r&amp;gt;&amp;lt;w:r&amp;gt;&amp;lt;w:rPr&amp;gt;&amp;lt;w:szCs w:val="22" /&amp;gt;&amp;lt;/w:rPr&amp;gt;&amp;lt;w:t&amp;gt;1&amp;lt;/w:t&amp;gt;&amp;lt;/w:r&amp;gt;&amp;lt;w:r w:rsidRPr="004D468F"&amp;gt;&amp;lt;w:rPr&amp;gt;&amp;lt;w:szCs w:val="22" /&amp;gt;&amp;lt;/w:rPr&amp;gt;&amp;lt;w:t xml:space="preserve"&amp;gt; must be reimbursed from the Adult Use Cannabis Public Health and Safety &amp;lt;/w:t&amp;gt;&amp;lt;/w:r&amp;gt;&amp;lt;w:bookmarkStart w:id="118" w:name="_LINE__38_c5ff72d8_cac0_4d3b_a050_1f2bb3" /&amp;gt;&amp;lt;w:bookmarkEnd w:id="117" /&amp;gt;&amp;lt;w:r w:rsidRPr="004D468F"&amp;gt;&amp;lt;w:rPr&amp;gt;&amp;lt;w:szCs w:val="22" /&amp;gt;&amp;lt;/w:rPr&amp;gt;&amp;lt;w:t&amp;gt;and Municipal Opt-in Fund under Title 28&amp;lt;/w:t&amp;gt;&amp;lt;/w:r&amp;gt;&amp;lt;w:r&amp;gt;&amp;lt;w:rPr&amp;gt;&amp;lt;w:szCs w:val="22" /&amp;gt;&amp;lt;/w:rPr&amp;gt;&amp;lt;w:noBreakHyphen /&amp;gt;&amp;lt;/w:r&amp;gt;&amp;lt;w:r w:rsidRPr="004D468F"&amp;gt;&amp;lt;w:rPr&amp;gt;&amp;lt;w:szCs w:val="22" /&amp;gt;&amp;lt;/w:rPr&amp;gt;&amp;lt;w:t&amp;gt;B, section 1101.&amp;lt;/w:t&amp;gt;&amp;lt;/w:r&amp;gt;&amp;lt;w:bookmarkEnd w:id="118" /&amp;gt;&amp;lt;/w:p&amp;gt;&amp;lt;w:p w:rsidR="00ED3EDE" w:rsidRDefault="00ED3EDE" w:rsidP="00ED3EDE"&amp;gt;&amp;lt;w:pPr&amp;gt;&amp;lt;w:keepNext /&amp;gt;&amp;lt;w:spacing w:before="240" /&amp;gt;&amp;lt;w:ind w:left="360" /&amp;gt;&amp;lt;w:jc w:val="center" /&amp;gt;&amp;lt;/w:pPr&amp;gt;&amp;lt;w:bookmarkStart w:id="119" w:name="_SUMMARY__6648d9bd_8322_47a4_9ed8_da7836" /&amp;gt;&amp;lt;w:bookmarkStart w:id="120" w:name="_PAR__13_b07aff13_6ccf_42bf_a1bb_bd2e22a" /&amp;gt;&amp;lt;w:bookmarkStart w:id="121" w:name="_LINE__39_aacec8c8_2e61_4d36_8f3e_4746c3" /&amp;gt;&amp;lt;w:bookmarkEnd w:id="8" /&amp;gt;&amp;lt;w:bookmarkEnd w:id="105" /&amp;gt;&amp;lt;w:bookmarkEnd w:id="106" /&amp;gt;&amp;lt;w:r&amp;gt;&amp;lt;w:rPr&amp;gt;&amp;lt;w:b /&amp;gt;&amp;lt;w:sz w:val="24" /&amp;gt;&amp;lt;/w:rPr&amp;gt;&amp;lt;w:t&amp;gt;SUMMARY&amp;lt;/w:t&amp;gt;&amp;lt;/w:r&amp;gt;&amp;lt;w:bookmarkEnd w:id="121" /&amp;gt;&amp;lt;/w:p&amp;gt;&amp;lt;w:p w:rsidR="00ED3EDE" w:rsidRDefault="00ED3EDE" w:rsidP="00ED3EDE"&amp;gt;&amp;lt;w:pPr&amp;gt;&amp;lt;w:ind w:left="360" w:firstLine="360" /&amp;gt;&amp;lt;/w:pPr&amp;gt;&amp;lt;w:bookmarkStart w:id="122" w:name="_PAR__14_39d87c01_8986_4f8d_b213_53f06b7" /&amp;gt;&amp;lt;w:bookmarkStart w:id="123" w:name="_LINE__40_0963eb46_ed28_4cb3_b56d_ea563a" /&amp;gt;&amp;lt;w:bookmarkEnd w:id="120" /&amp;gt;&amp;lt;w:r w:rsidRPr="004D468F"&amp;gt;&amp;lt;w:t xml:space="preserve"&amp;gt;This bill requires that cannabis businesses be paid monetary relief and assistance out &amp;lt;/w:t&amp;gt;&amp;lt;/w:r&amp;gt;&amp;lt;w:bookmarkStart w:id="124" w:name="_LINE__41_9cfdb5b7_9a0d_4215_96a2_bb06de" /&amp;gt;&amp;lt;w:bookmarkEnd w:id="123" /&amp;gt;&amp;lt;w:r w:rsidRPr="004D468F"&amp;gt;&amp;lt;w:t xml:space="preserve"&amp;gt;of either the Medical Use of Cannabis Fund or the Adult Use Cannabis &amp;lt;/w:t&amp;gt;&amp;lt;/w:r&amp;gt;&amp;lt;w:r&amp;gt;&amp;lt;w:t xml:space="preserve"&amp;gt;Public &amp;lt;/w:t&amp;gt;&amp;lt;/w:r&amp;gt;&amp;lt;w:r w:rsidRPr="004D468F"&amp;gt;&amp;lt;w:t xml:space="preserve"&amp;gt;Health and &amp;lt;/w:t&amp;gt;&amp;lt;/w:r&amp;gt;&amp;lt;w:bookmarkStart w:id="125" w:name="_PAGE_SPLIT__60599134_76d8_4d98_8c40_abd" /&amp;gt;&amp;lt;w:bookmarkStart w:id="126" w:name="_PAGE__2_bee06ea1_135f_4a13_b427_696aacc" /&amp;gt;&amp;lt;w:bookmarkStart w:id="127" w:name="_PAR__1_7c8fb53d_34d1_4429_9b57_d40a2963" /&amp;gt;&amp;lt;w:bookmarkStart w:id="128" w:name="_LINE__1_0ca67325_21ea_4eed_85ab_d80a8a2" /&amp;gt;&amp;lt;w:bookmarkEnd w:id="3" /&amp;gt;&amp;lt;w:bookmarkEnd w:id="122" /&amp;gt;&amp;lt;w:bookmarkEnd w:id="124" /&amp;gt;&amp;lt;w:r w:rsidRPr="004D468F"&amp;gt;&amp;lt;w:t&amp;gt;S&amp;lt;/w:t&amp;gt;&amp;lt;/w:r&amp;gt;&amp;lt;w:bookmarkEnd w:id="125" /&amp;gt;&amp;lt;w:r w:rsidRPr="004D468F"&amp;gt;&amp;lt;w:t xml:space="preserve"&amp;gt;afety and Municipal Opt-in Fund in an amount equal to relief that was provided to other &amp;lt;/w:t&amp;gt;&amp;lt;/w:r&amp;gt;&amp;lt;w:bookmarkStart w:id="129" w:name="_LINE__2_219e83e3_5596_418d_bee2_4ece49d" /&amp;gt;&amp;lt;w:bookmarkEnd w:id="128" /&amp;gt;&amp;lt;w:r w:rsidRPr="004D468F"&amp;gt;&amp;lt;w:t&amp;gt;business&amp;lt;/w:t&amp;gt;&amp;lt;/w:r&amp;gt;&amp;lt;w:r&amp;gt;&amp;lt;w:t&amp;gt;es&amp;lt;/w:t&amp;gt;&amp;lt;/w:r&amp;gt;&amp;lt;w:r w:rsidRPr="004D468F"&amp;gt;&amp;lt;w:t xml:space="preserve"&amp;gt; in the State but not the cannabis businesses because they &amp;lt;/w:t&amp;gt;&amp;lt;/w:r&amp;gt;&amp;lt;w:r&amp;gt;&amp;lt;w:t&amp;gt;were&amp;lt;/w:t&amp;gt;&amp;lt;/w:r&amp;gt;&amp;lt;w:r w:rsidRPr="004D468F"&amp;gt;&amp;lt;w:t xml:space="preserve"&amp;gt; engaged in a &amp;lt;/w:t&amp;gt;&amp;lt;/w:r&amp;gt;&amp;lt;w:bookmarkStart w:id="130" w:name="_LINE__3_18cabcac_b891_49c9_b42c_cf62189" /&amp;gt;&amp;lt;w:bookmarkEnd w:id="129" /&amp;gt;&amp;lt;w:r&amp;gt;&amp;lt;w:t&amp;gt;cannabis&amp;lt;/w:t&amp;gt;&amp;lt;/w:r&amp;gt;&amp;lt;w:r&amp;gt;&amp;lt;w:noBreakHyphen /&amp;gt;&amp;lt;w:t&amp;gt;related&amp;lt;/w:t&amp;gt;&amp;lt;/w:r&amp;gt;&amp;lt;w:r w:rsidRPr="004D468F" w:rsidDel="00EF1470"&amp;gt;&amp;lt;w:t xml:space="preserve"&amp;gt; &amp;lt;/w:t&amp;gt;&amp;lt;/w:r&amp;gt;&amp;lt;w:r&amp;gt;&amp;lt;w:t xml:space="preserve"&amp;gt;business &amp;lt;/w:t&amp;gt;&amp;lt;/w:r&amp;gt;&amp;lt;w:r w:rsidRPr="004D468F"&amp;gt;&amp;lt;w:t xml:space="preserve"&amp;gt;activity, including energy relief for electricity costs provided to &amp;lt;/w:t&amp;gt;&amp;lt;/w:r&amp;gt;&amp;lt;w:bookmarkStart w:id="131" w:name="_LINE__4_45fafdc4_9aee_4418_9773_858887c" /&amp;gt;&amp;lt;w:bookmarkEnd w:id="130" /&amp;gt;&amp;lt;w:r w:rsidRPr="004D468F"&amp;gt;&amp;lt;w:t&amp;gt;business&amp;lt;/w:t&amp;gt;&amp;lt;/w:r&amp;gt;&amp;lt;w:r&amp;gt;&amp;lt;w:t&amp;gt;es&amp;lt;/w:t&amp;gt;&amp;lt;/w:r&amp;gt;&amp;lt;w:r w:rsidRPr="004D468F"&amp;gt;&amp;lt;w:t xml:space="preserve"&amp;gt; in the State in 2022 and 2023. This bill also clarifies that the sales tax exemption &amp;lt;/w:t&amp;gt;&amp;lt;/w:r&amp;gt;&amp;lt;w:bookmarkStart w:id="132" w:name="_LINE__5_b2558251_d1e6_4432_8c4f_16cdb68" /&amp;gt;&amp;lt;w:bookmarkEnd w:id="131" /&amp;gt;&amp;lt;w:r w:rsidRPr="004D468F"&amp;gt;&amp;lt;w:t xml:space="preserve"&amp;gt;for products used in commercial agriculture production &amp;lt;/w:t&amp;gt;&amp;lt;/w:r&amp;gt;&amp;lt;w:r&amp;gt;&amp;lt;w:t&amp;gt;also applies to the&amp;lt;/w:t&amp;gt;&amp;lt;/w:r&amp;gt;&amp;lt;w:r w:rsidRPr="004D468F"&amp;gt;&amp;lt;w:t xml:space="preserve"&amp;gt; production of &amp;lt;/w:t&amp;gt;&amp;lt;/w:r&amp;gt;&amp;lt;w:bookmarkStart w:id="133" w:name="_LINE__6_cbcd1090_5e12_48c0_9924_7c367c7" /&amp;gt;&amp;lt;w:bookmarkEnd w:id="132" /&amp;gt;&amp;lt;w:r w:rsidRPr="004D468F"&amp;gt;&amp;lt;w:t&amp;gt;cannabis&amp;lt;/w:t&amp;gt;&amp;lt;/w:r&amp;gt;&amp;lt;w:r&amp;gt;&amp;lt;w:t xml:space="preserve"&amp;gt; and waives the annual registration fee for a caregiver if in the prior y&amp;lt;/w:t&amp;gt;&amp;lt;/w:r&amp;gt;&amp;lt;w:r&amp;gt;&amp;lt;w:t xml:space="preserve"&amp;gt;ear &amp;lt;/w:t&amp;gt;&amp;lt;/w:r&amp;gt;&amp;lt;w:r&amp;gt;&amp;lt;w:t xml:space="preserve"&amp;gt;the &amp;lt;/w:t&amp;gt;&amp;lt;/w:r&amp;gt;&amp;lt;w:bookmarkStart w:id="134" w:name="_LINE__7_254236d8_5251_4c54_b764_1e53ebc" /&amp;gt;&amp;lt;w:bookmarkEnd w:id="133" /&amp;gt;&amp;lt;w:r&amp;gt;&amp;lt;w:t&amp;gt;caregiver has been determined compliant with the laws and rules of the medical cannabis&amp;lt;/w:t&amp;gt;&amp;lt;/w:r&amp;gt;&amp;lt;w:r&amp;gt;&amp;lt;w:t xml:space="preserve"&amp;gt; &amp;lt;/w:t&amp;gt;&amp;lt;/w:r&amp;gt;&amp;lt;w:bookmarkStart w:id="135" w:name="_LINE__8_0287bda9_92e5_42fd_8f5d_a470dcf" /&amp;gt;&amp;lt;w:bookmarkEnd w:id="134" /&amp;gt;&amp;lt;w:r&amp;gt;&amp;lt;w:t&amp;gt;provisions upon inspection by the Department of Health and Human Services&amp;lt;/w:t&amp;gt;&amp;lt;/w:r&amp;gt;&amp;lt;w:r w:rsidRPr="004D468F"&amp;gt;&amp;lt;w:t&amp;gt;.&amp;lt;/w:t&amp;gt;&amp;lt;/w:r&amp;gt;&amp;lt;w:bookmarkEnd w:id="135" /&amp;gt;&amp;lt;/w:p&amp;gt;&amp;lt;w:bookmarkEnd w:id="1" /&amp;gt;&amp;lt;w:bookmarkEnd w:id="2" /&amp;gt;&amp;lt;w:bookmarkEnd w:id="119" /&amp;gt;&amp;lt;w:bookmarkEnd w:id="126" /&amp;gt;&amp;lt;w:bookmarkEnd w:id="127" /&amp;gt;&amp;lt;w:p w:rsidR="00000000" w:rsidRDefault="00ED3EDE"&amp;gt;&amp;lt;w:r&amp;gt;&amp;lt;w:t xml:space="preserve"&amp;gt; &amp;lt;/w:t&amp;gt;&amp;lt;/w:r&amp;gt;&amp;lt;/w:p&amp;gt;&amp;lt;w:sectPr w:rsidR="00000000" w:rsidSect="00ED3EDE"&amp;gt;&amp;lt;w:footerReference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w:rsidR="00934F6B" w:rsidRDefault="00ED3EDE"&amp;gt;&amp;lt;w:pPr&amp;gt;&amp;lt;w:pStyle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/&amp;gt;&amp;lt;/w:rPr&amp;gt;&amp;lt;w:t&amp;gt;131LR1925(01)&amp;lt;/w:t&amp;gt;&amp;lt;/w:r&amp;gt;&amp;lt;w:r&amp;gt;&amp;lt;w:rPr&amp;gt;&amp;lt;w:snapToGrid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be57a6b_83ed_4aca_9da2_3ffa7c1&lt;/BookmarkName&gt;&lt;Tables /&gt;&lt;/ProcessedCheckInPage&gt;&lt;ProcessedCheckInPage&gt;&lt;PageNumber&gt;2&lt;/PageNumber&gt;&lt;BookmarkName&gt;_PAGE__2_bee06ea1_135f_4a13_b427_696aacc&lt;/BookmarkName&gt;&lt;Tables /&gt;&lt;/ProcessedCheckInPage&gt;&lt;/Pages&gt;&lt;Paragraphs&gt;&lt;CheckInParagraphs&gt;&lt;PageNumber&gt;1&lt;/PageNumber&gt;&lt;BookmarkName&gt;_PAR__1_9c441c2c_db78_4972_b4b7_280e2f79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a560c81_2fe3_4365_93f8_09def6a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77c19c6a_a014_4e10_ad16_57b28ca7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c0fb2b8_945d_481a_80c6_c0ba7d0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58133ec_b866_4e96_8a7d_cc9a37b5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574c736_e16d_425c_ad52_df15cc34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57c489fa_312f_4684_b0a2_ec67c68e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e1c2fb7_46ef_4d62_a516_389b5191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79fdd33a_04eb_4774_bf89_f39cc277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2136f67a_cc5c_45e4_a4b1_fdae8fe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12f43a41_bb44_4ae2_ad5f_f3f334d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967ed7bc_47e5_463d_a065_9372c9f&lt;/BookmarkName&gt;&lt;StartingLineNumber&gt;28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07aff13_6ccf_42bf_a1bb_bd2e22a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39d87c01_8986_4f8d_b213_53f06b7&lt;/BookmarkName&gt;&lt;StartingLineNumber&gt;40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7c8fb53d_34d1_4429_9b57_d40a2963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