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Fund the Recommendations of the Mountain Division Rail Use Advisory Council</w:t>
      </w:r>
    </w:p>
    <w:p w:rsidR="00C62232" w:rsidP="00C62232">
      <w:pPr>
        <w:ind w:left="360"/>
        <w:rPr>
          <w:rFonts w:ascii="Arial" w:eastAsia="Arial" w:hAnsi="Arial" w:cs="Arial"/>
        </w:rPr>
      </w:pPr>
      <w:bookmarkStart w:id="0" w:name="_ENACTING_CLAUSE__af620aa9_b384_4e2c_af9"/>
      <w:bookmarkStart w:id="1" w:name="_DOC_BODY__071bede9_956b_44f7_956b_bd75f"/>
      <w:bookmarkStart w:id="2" w:name="_DOC_BODY_CONTAINER__3788857a_e5cf_4c0f_"/>
      <w:bookmarkStart w:id="3" w:name="_PAGE__1_1b5d5c90_b4ba_4753_becf_7749e19"/>
      <w:bookmarkStart w:id="4" w:name="_PAR__1_5d33869e_2f97_45c9_8828_97293474"/>
      <w:bookmarkStart w:id="5" w:name="_LINE__1_94b9ff9c_4894_46df_831f_913ad8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62232" w:rsidP="00C62232">
      <w:pPr>
        <w:ind w:left="360" w:firstLine="360"/>
        <w:rPr>
          <w:rFonts w:ascii="Arial" w:eastAsia="Arial" w:hAnsi="Arial" w:cs="Arial"/>
        </w:rPr>
      </w:pPr>
      <w:bookmarkStart w:id="6" w:name="_APPROP_SECTION__ab238c74_7ad7_45b3_913f"/>
      <w:bookmarkStart w:id="7" w:name="_DOC_BODY_CONTENT__35703f75_3801_461b_9a"/>
      <w:bookmarkStart w:id="8" w:name="_PAR__2_562d3400_bcb5_4115_896a_2f084188"/>
      <w:bookmarkStart w:id="9" w:name="_LINE__2_d8d2d6ab_6241_4bfc_a77d_06ce7e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23e1d566_dee4_42d8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8a91f308_a17c_423f_be46_224feb4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C62232" w:rsidP="00C62232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fc2027a4_782a_4c36_a327_bcc5a9d4"/>
      <w:bookmarkStart w:id="13" w:name="_LINE__4_0e785697_b6d8_4de3_b530_3e9986b"/>
      <w:bookmarkEnd w:id="8"/>
      <w:r>
        <w:rPr>
          <w:rFonts w:ascii="Arial" w:eastAsia="Arial" w:hAnsi="Arial" w:cs="Arial"/>
          <w:b/>
        </w:rPr>
        <w:t>TRANSPORTATION, DEPARTMENT OF</w:t>
      </w:r>
      <w:bookmarkEnd w:id="13"/>
    </w:p>
    <w:p w:rsidR="00C62232" w:rsidP="00C62232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4_7500c7fc_d948_45ed_b254_24113fa9"/>
      <w:bookmarkStart w:id="15" w:name="_LINE__5_3214c738_fefe_466f_9985_fe0442a"/>
      <w:bookmarkEnd w:id="12"/>
      <w:r>
        <w:rPr>
          <w:rFonts w:ascii="Arial" w:eastAsia="Arial" w:hAnsi="Arial" w:cs="Arial"/>
          <w:b/>
        </w:rPr>
        <w:t>Multimodal Transportation Fund Z017</w:t>
      </w:r>
      <w:bookmarkEnd w:id="15"/>
    </w:p>
    <w:p w:rsidR="00C62232" w:rsidP="00C62232">
      <w:pPr>
        <w:ind w:left="360"/>
        <w:rPr>
          <w:rFonts w:ascii="Arial" w:eastAsia="Arial" w:hAnsi="Arial" w:cs="Arial"/>
        </w:rPr>
      </w:pPr>
      <w:bookmarkStart w:id="16" w:name="_PAR__5_468f8bed_edc0_40d8_ac20_793ae355"/>
      <w:bookmarkStart w:id="17" w:name="_LINE__6_e7a66b71_3de3_419e_960a_49d8843"/>
      <w:bookmarkEnd w:id="14"/>
      <w:r>
        <w:rPr>
          <w:rFonts w:ascii="Arial" w:eastAsia="Arial" w:hAnsi="Arial" w:cs="Arial"/>
        </w:rPr>
        <w:t xml:space="preserve">Initiative: Provides a one-time appropriation for the replacement of the tracks on the 28 </w:t>
      </w:r>
      <w:bookmarkStart w:id="18" w:name="_LINE__7_9c78a9c2_af81_4106_9fb1_b710f82"/>
      <w:bookmarkEnd w:id="17"/>
      <w:r>
        <w:rPr>
          <w:rFonts w:ascii="Arial" w:eastAsia="Arial" w:hAnsi="Arial" w:cs="Arial"/>
        </w:rPr>
        <w:t xml:space="preserve">miles of the rail corridor between the towns of Fryeburg and Standish per the </w:t>
      </w:r>
      <w:bookmarkStart w:id="19" w:name="_LINE__8_5bcb2e03_2e8c_4216_88ea_666ff57"/>
      <w:bookmarkEnd w:id="18"/>
      <w:r>
        <w:rPr>
          <w:rFonts w:ascii="Arial" w:eastAsia="Arial" w:hAnsi="Arial" w:cs="Arial"/>
        </w:rPr>
        <w:t>recommendations of the Mountain Division Rail Use Advisory Council.</w:t>
      </w:r>
      <w:bookmarkEnd w:id="1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44B4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2232" w:rsidP="00544B4E">
            <w:pPr>
              <w:rPr>
                <w:rFonts w:ascii="Arial" w:eastAsia="Arial" w:hAnsi="Arial" w:cs="Arial"/>
              </w:rPr>
            </w:pPr>
            <w:bookmarkStart w:id="20" w:name="_PAR__6_1d98503c_3233_43e5_83ce_6d8f94ec"/>
            <w:bookmarkStart w:id="21" w:name="_LINE__9_33df67dc_eff6_4265_beb8_0fb5507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21"/>
          </w:p>
        </w:tc>
        <w:tc>
          <w:tcPr>
            <w:tcW w:w="1469" w:type="dxa"/>
          </w:tcPr>
          <w:p w:rsidR="00C62232" w:rsidP="00544B4E">
            <w:pPr>
              <w:jc w:val="right"/>
              <w:rPr>
                <w:rFonts w:ascii="Arial" w:eastAsia="Arial" w:hAnsi="Arial" w:cs="Arial"/>
              </w:rPr>
            </w:pPr>
            <w:bookmarkStart w:id="22" w:name="_LINE__9_939d164e_b88a_45bb_8488_1c5b1d8"/>
            <w:r>
              <w:rPr>
                <w:rFonts w:ascii="Arial" w:eastAsia="Arial" w:hAnsi="Arial" w:cs="Arial"/>
                <w:b/>
              </w:rPr>
              <w:t>2023-24</w:t>
            </w:r>
            <w:bookmarkEnd w:id="22"/>
          </w:p>
        </w:tc>
        <w:tc>
          <w:tcPr>
            <w:tcW w:w="1469" w:type="dxa"/>
          </w:tcPr>
          <w:p w:rsidR="00C62232" w:rsidP="00544B4E">
            <w:pPr>
              <w:jc w:val="right"/>
              <w:rPr>
                <w:rFonts w:ascii="Arial" w:eastAsia="Arial" w:hAnsi="Arial" w:cs="Arial"/>
              </w:rPr>
            </w:pPr>
            <w:bookmarkStart w:id="23" w:name="_LINE__9_18087cbd_8a02_49b2_a83c_a187c37"/>
            <w:r>
              <w:rPr>
                <w:rFonts w:ascii="Arial" w:eastAsia="Arial" w:hAnsi="Arial" w:cs="Arial"/>
                <w:b/>
              </w:rPr>
              <w:t>2024-25</w:t>
            </w:r>
            <w:bookmarkEnd w:id="23"/>
          </w:p>
        </w:tc>
      </w:tr>
      <w:tr w:rsidTr="00544B4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2232" w:rsidP="00544B4E">
            <w:pPr>
              <w:ind w:left="180"/>
              <w:rPr>
                <w:rFonts w:ascii="Arial" w:eastAsia="Arial" w:hAnsi="Arial" w:cs="Arial"/>
              </w:rPr>
            </w:pPr>
            <w:bookmarkStart w:id="24" w:name="_LINE__10_3dffb102_cf63_496b_a68b_917e1c"/>
            <w:r>
              <w:rPr>
                <w:rFonts w:ascii="Arial" w:eastAsia="Arial" w:hAnsi="Arial" w:cs="Arial"/>
              </w:rPr>
              <w:t>Capital Expenditures</w:t>
            </w:r>
            <w:bookmarkEnd w:id="24"/>
          </w:p>
        </w:tc>
        <w:tc>
          <w:tcPr>
            <w:tcW w:w="1469" w:type="dxa"/>
          </w:tcPr>
          <w:p w:rsidR="00C62232" w:rsidP="00544B4E">
            <w:pPr>
              <w:jc w:val="right"/>
              <w:rPr>
                <w:rFonts w:ascii="Arial" w:eastAsia="Arial" w:hAnsi="Arial" w:cs="Arial"/>
              </w:rPr>
            </w:pPr>
            <w:bookmarkStart w:id="25" w:name="_LINE__10_971bdf50_4c77_4d02_9bcb_b96575"/>
            <w:r>
              <w:rPr>
                <w:rFonts w:ascii="Arial" w:eastAsia="Arial" w:hAnsi="Arial" w:cs="Arial"/>
              </w:rPr>
              <w:t>$18,000,000</w:t>
            </w:r>
            <w:bookmarkEnd w:id="25"/>
          </w:p>
        </w:tc>
        <w:tc>
          <w:tcPr>
            <w:tcW w:w="1469" w:type="dxa"/>
          </w:tcPr>
          <w:p w:rsidR="00C62232" w:rsidP="00544B4E">
            <w:pPr>
              <w:jc w:val="right"/>
              <w:rPr>
                <w:rFonts w:ascii="Arial" w:eastAsia="Arial" w:hAnsi="Arial" w:cs="Arial"/>
              </w:rPr>
            </w:pPr>
            <w:bookmarkStart w:id="26" w:name="_LINE__10_4f3c2fe1_0e97_4ea9_a41b_680e13"/>
            <w:r>
              <w:rPr>
                <w:rFonts w:ascii="Arial" w:eastAsia="Arial" w:hAnsi="Arial" w:cs="Arial"/>
              </w:rPr>
              <w:t>$0</w:t>
            </w:r>
            <w:bookmarkEnd w:id="26"/>
          </w:p>
        </w:tc>
      </w:tr>
      <w:tr w:rsidTr="00544B4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2232" w:rsidP="00544B4E">
            <w:pPr>
              <w:rPr>
                <w:rFonts w:ascii="Arial" w:eastAsia="Arial" w:hAnsi="Arial" w:cs="Arial"/>
              </w:rPr>
            </w:pPr>
            <w:bookmarkStart w:id="27" w:name="_LINE__11_eef26c0b_dcd3_42a3_a3ee_6140ef"/>
            <w:r>
              <w:rPr>
                <w:rFonts w:ascii="Arial" w:eastAsia="Arial" w:hAnsi="Arial" w:cs="Arial"/>
              </w:rPr>
              <w:t xml:space="preserve"> </w:t>
            </w:r>
            <w:bookmarkEnd w:id="27"/>
          </w:p>
        </w:tc>
        <w:tc>
          <w:tcPr>
            <w:tcW w:w="1469" w:type="dxa"/>
          </w:tcPr>
          <w:p w:rsidR="00C62232" w:rsidP="00544B4E">
            <w:pPr>
              <w:jc w:val="right"/>
              <w:rPr>
                <w:rFonts w:ascii="Arial" w:eastAsia="Arial" w:hAnsi="Arial" w:cs="Arial"/>
              </w:rPr>
            </w:pPr>
            <w:bookmarkStart w:id="28" w:name="_LINE__11_9d58b07c_6bf6_4a3f_9dcc_1fbe90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  <w:tc>
          <w:tcPr>
            <w:tcW w:w="1469" w:type="dxa"/>
          </w:tcPr>
          <w:p w:rsidR="00C62232" w:rsidP="00544B4E">
            <w:pPr>
              <w:jc w:val="right"/>
              <w:rPr>
                <w:rFonts w:ascii="Arial" w:eastAsia="Arial" w:hAnsi="Arial" w:cs="Arial"/>
              </w:rPr>
            </w:pPr>
            <w:bookmarkStart w:id="29" w:name="_LINE__11_a500ba6b_a05b_4c55_8098_ee5043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</w:tr>
      <w:tr w:rsidTr="00544B4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2232" w:rsidP="00544B4E">
            <w:pPr>
              <w:rPr>
                <w:rFonts w:ascii="Arial" w:eastAsia="Arial" w:hAnsi="Arial" w:cs="Arial"/>
              </w:rPr>
            </w:pPr>
            <w:bookmarkStart w:id="30" w:name="_LINE__12_04c95c1e_07b1_499b_9bf9_e4d527"/>
            <w:r>
              <w:rPr>
                <w:rFonts w:ascii="Arial" w:eastAsia="Arial" w:hAnsi="Arial" w:cs="Arial"/>
              </w:rPr>
              <w:t>GENERAL FUND TOTAL</w:t>
            </w:r>
            <w:bookmarkEnd w:id="30"/>
          </w:p>
        </w:tc>
        <w:tc>
          <w:tcPr>
            <w:tcW w:w="1469" w:type="dxa"/>
          </w:tcPr>
          <w:p w:rsidR="00C62232" w:rsidP="00544B4E">
            <w:pPr>
              <w:jc w:val="right"/>
              <w:rPr>
                <w:rFonts w:ascii="Arial" w:eastAsia="Arial" w:hAnsi="Arial" w:cs="Arial"/>
              </w:rPr>
            </w:pPr>
            <w:bookmarkStart w:id="31" w:name="_LINE__12_69be22e8_1ee8_4454_8c89_299a62"/>
            <w:r>
              <w:rPr>
                <w:rFonts w:ascii="Arial" w:eastAsia="Arial" w:hAnsi="Arial" w:cs="Arial"/>
              </w:rPr>
              <w:t>$18,000,000</w:t>
            </w:r>
            <w:bookmarkEnd w:id="31"/>
          </w:p>
        </w:tc>
        <w:tc>
          <w:tcPr>
            <w:tcW w:w="1469" w:type="dxa"/>
          </w:tcPr>
          <w:p w:rsidR="00C62232" w:rsidP="00544B4E">
            <w:pPr>
              <w:jc w:val="right"/>
              <w:rPr>
                <w:rFonts w:ascii="Arial" w:eastAsia="Arial" w:hAnsi="Arial" w:cs="Arial"/>
              </w:rPr>
            </w:pPr>
            <w:bookmarkStart w:id="32" w:name="_LINE__12_0e7195d8_9b9f_4d11_a788_ef6e25"/>
            <w:r>
              <w:rPr>
                <w:rFonts w:ascii="Arial" w:eastAsia="Arial" w:hAnsi="Arial" w:cs="Arial"/>
              </w:rPr>
              <w:t>$0</w:t>
            </w:r>
            <w:bookmarkEnd w:id="32"/>
          </w:p>
        </w:tc>
      </w:tr>
    </w:tbl>
    <w:p w:rsidR="00C62232" w:rsidP="00C6223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2814400f_12e1_4070_bfc3_cc24f3"/>
      <w:bookmarkStart w:id="34" w:name="_PAR__7_cb6dad26_369d_4e2e_810b_f8cc79dc"/>
      <w:bookmarkStart w:id="35" w:name="_LINE__13_78e36611_7cbe_451a_9d6c_6ae09d"/>
      <w:bookmarkEnd w:id="6"/>
      <w:bookmarkEnd w:id="7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C62232" w:rsidP="00C62232">
      <w:pPr>
        <w:ind w:left="360" w:firstLine="360"/>
        <w:rPr>
          <w:rFonts w:ascii="Arial" w:eastAsia="Arial" w:hAnsi="Arial" w:cs="Arial"/>
        </w:rPr>
      </w:pPr>
      <w:bookmarkStart w:id="36" w:name="_PAR__8_3993a401_a637_4e44_9386_8c39452f"/>
      <w:bookmarkStart w:id="37" w:name="_LINE__14_9ad322aa_b063_4190_b5fb_964347"/>
      <w:bookmarkEnd w:id="34"/>
      <w:r>
        <w:rPr>
          <w:rFonts w:ascii="Arial" w:eastAsia="Arial" w:hAnsi="Arial" w:cs="Arial"/>
        </w:rPr>
        <w:t xml:space="preserve">This bill provides </w:t>
      </w:r>
      <w:r w:rsidRPr="007B3477">
        <w:rPr>
          <w:rFonts w:ascii="Arial" w:eastAsia="Arial" w:hAnsi="Arial" w:cs="Arial"/>
        </w:rPr>
        <w:t>a one-time appropriation for the</w:t>
      </w:r>
      <w:r w:rsidRPr="000F530E">
        <w:rPr>
          <w:rFonts w:ascii="Arial" w:eastAsia="Arial" w:hAnsi="Arial" w:cs="Arial"/>
        </w:rPr>
        <w:t xml:space="preserve"> replacement of the tracks on the 28 </w:t>
      </w:r>
      <w:bookmarkStart w:id="38" w:name="_LINE__15_6be2f1de_00c4_4386_b3d0_481bde"/>
      <w:bookmarkEnd w:id="37"/>
      <w:r w:rsidRPr="000F530E">
        <w:rPr>
          <w:rFonts w:ascii="Arial" w:eastAsia="Arial" w:hAnsi="Arial" w:cs="Arial"/>
        </w:rPr>
        <w:t xml:space="preserve">miles of the rail corridor between the towns of Fryeburg and Standish per the </w:t>
      </w:r>
      <w:bookmarkStart w:id="39" w:name="_LINE__16_3d45ef5d_3d32_49f1_ab77_059142"/>
      <w:bookmarkEnd w:id="38"/>
      <w:r w:rsidRPr="000F530E">
        <w:rPr>
          <w:rFonts w:ascii="Arial" w:eastAsia="Arial" w:hAnsi="Arial" w:cs="Arial"/>
        </w:rPr>
        <w:t>recommendations of the Mountain Division Rail Use Advisory Council</w:t>
      </w:r>
      <w:r w:rsidRPr="007B3477">
        <w:rPr>
          <w:rFonts w:ascii="Arial" w:eastAsia="Arial" w:hAnsi="Arial" w:cs="Arial"/>
        </w:rPr>
        <w:t>.</w:t>
      </w:r>
      <w:bookmarkEnd w:id="39"/>
    </w:p>
    <w:bookmarkEnd w:id="1"/>
    <w:bookmarkEnd w:id="2"/>
    <w:bookmarkEnd w:id="3"/>
    <w:bookmarkEnd w:id="33"/>
    <w:bookmarkEnd w:id="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LR0892,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Fund the Recommendations of the Mountain Division Rail Use Advisory Council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F530E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44B4E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B3477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62232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136308</ItemId>
    <LRId>70681</LRId>
    <LRNumber>892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Fund the Recommendations of the Mountain Division Rail Use Advisory Council</LRTitle>
    <ItemTitle>An Act to Fund the Recommendations of the Mountain Division Rail Use Advisory Council</ItemTitle>
    <ShortTitle1>FUND THE RECOMMENDATIONS OF</ShortTitle1>
    <ShortTitle2>THE MOUNTAIN DIVISION RAIL USE</ShortTitle2>
    <SponsorFirstName>Richard</SponsorFirstName>
    <SponsorLastName>Bennett</SponsorLastName>
    <SponsorChamberPrefix>Sen.</SponsorChamberPrefix>
    <SponsorFrom>Oxford</SponsorFrom>
    <DraftingCycleCount>2</DraftingCycleCount>
    <LatestDraftingActionId>131</LatestDraftingActionId>
    <LatestDraftingActionDate>2023-03-24T10:26:21</LatestDraftingActionDate>
    <LatestDrafterName>svoynik</LatestDrafterName>
    <LatestProoferName>abachelder</LatestProoferName>
    <LatestTechName>rmiller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w:rsidR="00C62232" w:rsidRDefault="00C62232" w:rsidP="00C62232"&amp;gt;&amp;lt;w:pPr&amp;gt;&amp;lt;w:ind w:left="360" /&amp;gt;&amp;lt;/w:pPr&amp;gt;&amp;lt;w:bookmarkStart w:id="0" w:name="_ENACTING_CLAUSE__af620aa9_b384_4e2c_af9" /&amp;gt;&amp;lt;w:bookmarkStart w:id="1" w:name="_DOC_BODY__071bede9_956b_44f7_956b_bd75f" /&amp;gt;&amp;lt;w:bookmarkStart w:id="2" w:name="_DOC_BODY_CONTAINER__3788857a_e5cf_4c0f_" /&amp;gt;&amp;lt;w:bookmarkStart w:id="3" w:name="_PAGE__1_1b5d5c90_b4ba_4753_becf_7749e19" /&amp;gt;&amp;lt;w:bookmarkStart w:id="4" w:name="_PAR__1_5d33869e_2f97_45c9_8828_97293474" /&amp;gt;&amp;lt;w:bookmarkStart w:id="5" w:name="_LINE__1_94b9ff9c_4894_46df_831f_913ad8e"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w:rsidR="00C62232" w:rsidRDefault="00C62232" w:rsidP="00C62232"&amp;gt;&amp;lt;w:pPr&amp;gt;&amp;lt;w:ind w:left="360" w:firstLine="360" /&amp;gt;&amp;lt;/w:pPr&amp;gt;&amp;lt;w:bookmarkStart w:id="6" w:name="_APPROP_SECTION__ab238c74_7ad7_45b3_913f" /&amp;gt;&amp;lt;w:bookmarkStart w:id="7" w:name="_DOC_BODY_CONTENT__35703f75_3801_461b_9a" /&amp;gt;&amp;lt;w:bookmarkStart w:id="8" w:name="_PAR__2_562d3400_bcb5_4115_896a_2f084188" /&amp;gt;&amp;lt;w:bookmarkStart w:id="9" w:name="_LINE__2_d8d2d6ab_6241_4bfc_a77d_06ce7ec"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w:name="_BILL_SECTION_NUMBER__23e1d566_dee4_42d8"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w:name="_LINE__3_8a91f308_a17c_423f_be46_224feb4" /&amp;gt;&amp;lt;w:bookmarkEnd w:id="9" /&amp;gt;&amp;lt;w:r&amp;gt;&amp;lt;w:t&amp;gt;allocations are made.&amp;lt;/w:t&amp;gt;&amp;lt;/w:r&amp;gt;&amp;lt;w:bookmarkEnd w:id="11" /&amp;gt;&amp;lt;/w:p&amp;gt;&amp;lt;w:p w:rsidR="00C62232" w:rsidRDefault="00C62232" w:rsidP="00C62232"&amp;gt;&amp;lt;w:pPr&amp;gt;&amp;lt;w:pStyle w:val="BPSParagraphLeftAlign" /&amp;gt;&amp;lt;w:suppressAutoHyphens /&amp;gt;&amp;lt;w:ind w:left="360" /&amp;gt;&amp;lt;/w:pPr&amp;gt;&amp;lt;w:bookmarkStart w:id="12" w:name="_PAR__3_fc2027a4_782a_4c36_a327_bcc5a9d4" /&amp;gt;&amp;lt;w:bookmarkStart w:id="13" w:name="_LINE__4_0e785697_b6d8_4de3_b530_3e9986b" /&amp;gt;&amp;lt;w:bookmarkEnd w:id="8" /&amp;gt;&amp;lt;w:r&amp;gt;&amp;lt;w:rPr&amp;gt;&amp;lt;w:b /&amp;gt;&amp;lt;/w:rPr&amp;gt;&amp;lt;w:t&amp;gt;TRANSPORTATION, DEPARTMENT OF&amp;lt;/w:t&amp;gt;&amp;lt;/w:r&amp;gt;&amp;lt;w:bookmarkEnd w:id="13" /&amp;gt;&amp;lt;/w:p&amp;gt;&amp;lt;w:p w:rsidR="00C62232" w:rsidRDefault="00C62232" w:rsidP="00C62232"&amp;gt;&amp;lt;w:pPr&amp;gt;&amp;lt;w:pStyle w:val="BPSParagraphLeftAlign" /&amp;gt;&amp;lt;w:suppressAutoHyphens /&amp;gt;&amp;lt;w:ind w:left="360" /&amp;gt;&amp;lt;/w:pPr&amp;gt;&amp;lt;w:bookmarkStart w:id="14" w:name="_PAR__4_7500c7fc_d948_45ed_b254_24113fa9" /&amp;gt;&amp;lt;w:bookmarkStart w:id="15" w:name="_LINE__5_3214c738_fefe_466f_9985_fe0442a" /&amp;gt;&amp;lt;w:bookmarkEnd w:id="12" /&amp;gt;&amp;lt;w:r&amp;gt;&amp;lt;w:rPr&amp;gt;&amp;lt;w:b /&amp;gt;&amp;lt;/w:rPr&amp;gt;&amp;lt;w:t&amp;gt;Multimodal Transportation Fund Z017&amp;lt;/w:t&amp;gt;&amp;lt;/w:r&amp;gt;&amp;lt;w:bookmarkEnd w:id="15" /&amp;gt;&amp;lt;/w:p&amp;gt;&amp;lt;w:p w:rsidR="00C62232" w:rsidRDefault="00C62232" w:rsidP="00C62232"&amp;gt;&amp;lt;w:pPr&amp;gt;&amp;lt;w:ind w:left="360" /&amp;gt;&amp;lt;/w:pPr&amp;gt;&amp;lt;w:bookmarkStart w:id="16" w:name="_PAR__5_468f8bed_edc0_40d8_ac20_793ae355" /&amp;gt;&amp;lt;w:bookmarkStart w:id="17" w:name="_LINE__6_e7a66b71_3de3_419e_960a_49d8843" /&amp;gt;&amp;lt;w:bookmarkEnd w:id="14" /&amp;gt;&amp;lt;w:r&amp;gt;&amp;lt;w:t xml:space="preserve"&amp;gt;Initiative: Provides a one-time appropriation for the replacement of the tracks on the 28 &amp;lt;/w:t&amp;gt;&amp;lt;/w:r&amp;gt;&amp;lt;w:bookmarkStart w:id="18" w:name="_LINE__7_9c78a9c2_af81_4106_9fb1_b710f82" /&amp;gt;&amp;lt;w:bookmarkEnd w:id="17" /&amp;gt;&amp;lt;w:r&amp;gt;&amp;lt;w:t xml:space="preserve"&amp;gt;miles of the rail corridor between the towns of Fryeburg and Standish per the &amp;lt;/w:t&amp;gt;&amp;lt;/w:r&amp;gt;&amp;lt;w:bookmarkStart w:id="19" w:name="_LINE__8_5bcb2e03_2e8c_4216_88ea_666ff57" /&amp;gt;&amp;lt;w:bookmarkEnd w:id="18" /&amp;gt;&amp;lt;w:r&amp;gt;&amp;lt;w:t&amp;gt;recommendations of the Mountain Division Rail Use Advisory Council.&amp;lt;/w:t&amp;gt;&amp;lt;/w:r&amp;gt;&amp;lt;w:bookmarkEnd w:id="19"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w:rsidR="00C62232" w:rsidTr="00544B4E"&amp;gt;&amp;lt;w:tc&amp;gt;&amp;lt;w:tcPr&amp;gt;&amp;lt;w:tcW w:w="5069" w:type="dxa" /&amp;gt;&amp;lt;/w:tcPr&amp;gt;&amp;lt;w:p w:rsidR="00C62232" w:rsidRDefault="00C62232" w:rsidP="00544B4E"&amp;gt;&amp;lt;w:bookmarkStart w:id="20" w:name="_PAR__6_1d98503c_3233_43e5_83ce_6d8f94ec" /&amp;gt;&amp;lt;w:bookmarkStart w:id="21" w:name="_LINE__9_33df67dc_eff6_4265_beb8_0fb5507" /&amp;gt;&amp;lt;w:bookmarkEnd w:id="16" /&amp;gt;&amp;lt;w:r&amp;gt;&amp;lt;w:rPr&amp;gt;&amp;lt;w:b /&amp;gt;&amp;lt;/w:rPr&amp;gt;&amp;lt;w:t&amp;gt;GENERAL FUND&amp;lt;/w:t&amp;gt;&amp;lt;/w:r&amp;gt;&amp;lt;w:bookmarkEnd w:id="21" /&amp;gt;&amp;lt;/w:p&amp;gt;&amp;lt;/w:tc&amp;gt;&amp;lt;w:tc&amp;gt;&amp;lt;w:tcPr&amp;gt;&amp;lt;w:tcW w:w="1469" w:type="dxa" /&amp;gt;&amp;lt;/w:tcPr&amp;gt;&amp;lt;w:p w:rsidR="00C62232" w:rsidRDefault="00C62232" w:rsidP="00544B4E"&amp;gt;&amp;lt;w:pPr&amp;gt;&amp;lt;w:jc w:val="right" /&amp;gt;&amp;lt;/w:pPr&amp;gt;&amp;lt;w:bookmarkStart w:id="22" w:name="_LINE__9_939d164e_b88a_45bb_8488_1c5b1d8" /&amp;gt;&amp;lt;w:r&amp;gt;&amp;lt;w:rPr&amp;gt;&amp;lt;w:b /&amp;gt;&amp;lt;/w:rPr&amp;gt;&amp;lt;w:t&amp;gt;2023-24&amp;lt;/w:t&amp;gt;&amp;lt;/w:r&amp;gt;&amp;lt;w:bookmarkEnd w:id="22" /&amp;gt;&amp;lt;/w:p&amp;gt;&amp;lt;/w:tc&amp;gt;&amp;lt;w:tc&amp;gt;&amp;lt;w:tcPr&amp;gt;&amp;lt;w:tcW w:w="1469" w:type="dxa" /&amp;gt;&amp;lt;/w:tcPr&amp;gt;&amp;lt;w:p w:rsidR="00C62232" w:rsidRDefault="00C62232" w:rsidP="00544B4E"&amp;gt;&amp;lt;w:pPr&amp;gt;&amp;lt;w:jc w:val="right" /&amp;gt;&amp;lt;/w:pPr&amp;gt;&amp;lt;w:bookmarkStart w:id="23" w:name="_LINE__9_18087cbd_8a02_49b2_a83c_a187c37" /&amp;gt;&amp;lt;w:r&amp;gt;&amp;lt;w:rPr&amp;gt;&amp;lt;w:b /&amp;gt;&amp;lt;/w:rPr&amp;gt;&amp;lt;w:t&amp;gt;2024-25&amp;lt;/w:t&amp;gt;&amp;lt;/w:r&amp;gt;&amp;lt;w:bookmarkEnd w:id="23" /&amp;gt;&amp;lt;/w:p&amp;gt;&amp;lt;/w:tc&amp;gt;&amp;lt;/w:tr&amp;gt;&amp;lt;w:tr w:rsidR="00C62232" w:rsidTr="00544B4E"&amp;gt;&amp;lt;w:tc&amp;gt;&amp;lt;w:tcPr&amp;gt;&amp;lt;w:tcW w:w="5069" w:type="dxa" /&amp;gt;&amp;lt;/w:tcPr&amp;gt;&amp;lt;w:p w:rsidR="00C62232" w:rsidRDefault="00C62232" w:rsidP="00544B4E"&amp;gt;&amp;lt;w:pPr&amp;gt;&amp;lt;w:ind w:left="180" /&amp;gt;&amp;lt;/w:pPr&amp;gt;&amp;lt;w:bookmarkStart w:id="24" w:name="_LINE__10_3dffb102_cf63_496b_a68b_917e1c" /&amp;gt;&amp;lt;w:r&amp;gt;&amp;lt;w:t&amp;gt;Capital Expenditures&amp;lt;/w:t&amp;gt;&amp;lt;/w:r&amp;gt;&amp;lt;w:bookmarkEnd w:id="24" /&amp;gt;&amp;lt;/w:p&amp;gt;&amp;lt;/w:tc&amp;gt;&amp;lt;w:tc&amp;gt;&amp;lt;w:tcPr&amp;gt;&amp;lt;w:tcW w:w="1469" w:type="dxa" /&amp;gt;&amp;lt;/w:tcPr&amp;gt;&amp;lt;w:p w:rsidR="00C62232" w:rsidRDefault="00C62232" w:rsidP="00544B4E"&amp;gt;&amp;lt;w:pPr&amp;gt;&amp;lt;w:jc w:val="right" /&amp;gt;&amp;lt;/w:pPr&amp;gt;&amp;lt;w:bookmarkStart w:id="25" w:name="_LINE__10_971bdf50_4c77_4d02_9bcb_b96575" /&amp;gt;&amp;lt;w:r&amp;gt;&amp;lt;w:t&amp;gt;$18,000,000&amp;lt;/w:t&amp;gt;&amp;lt;/w:r&amp;gt;&amp;lt;w:bookmarkEnd w:id="25" /&amp;gt;&amp;lt;/w:p&amp;gt;&amp;lt;/w:tc&amp;gt;&amp;lt;w:tc&amp;gt;&amp;lt;w:tcPr&amp;gt;&amp;lt;w:tcW w:w="1469" w:type="dxa" /&amp;gt;&amp;lt;/w:tcPr&amp;gt;&amp;lt;w:p w:rsidR="00C62232" w:rsidRDefault="00C62232" w:rsidP="00544B4E"&amp;gt;&amp;lt;w:pPr&amp;gt;&amp;lt;w:jc w:val="right" /&amp;gt;&amp;lt;/w:pPr&amp;gt;&amp;lt;w:bookmarkStart w:id="26" w:name="_LINE__10_4f3c2fe1_0e97_4ea9_a41b_680e13" /&amp;gt;&amp;lt;w:r&amp;gt;&amp;lt;w:t&amp;gt;$0&amp;lt;/w:t&amp;gt;&amp;lt;/w:r&amp;gt;&amp;lt;w:bookmarkEnd w:id="26" /&amp;gt;&amp;lt;/w:p&amp;gt;&amp;lt;/w:tc&amp;gt;&amp;lt;/w:tr&amp;gt;&amp;lt;w:tr w:rsidR="00C62232" w:rsidTr="00544B4E"&amp;gt;&amp;lt;w:tc&amp;gt;&amp;lt;w:tcPr&amp;gt;&amp;lt;w:tcW w:w="5069" w:type="dxa" /&amp;gt;&amp;lt;/w:tcPr&amp;gt;&amp;lt;w:p w:rsidR="00C62232" w:rsidRDefault="00C62232" w:rsidP="00544B4E"&amp;gt;&amp;lt;w:bookmarkStart w:id="27" w:name="_LINE__11_eef26c0b_dcd3_42a3_a3ee_6140ef" /&amp;gt;&amp;lt;w:r&amp;gt;&amp;lt;w:t xml:space="preserve"&amp;gt; &amp;lt;/w:t&amp;gt;&amp;lt;/w:r&amp;gt;&amp;lt;w:bookmarkEnd w:id="27" /&amp;gt;&amp;lt;/w:p&amp;gt;&amp;lt;/w:tc&amp;gt;&amp;lt;w:tc&amp;gt;&amp;lt;w:tcPr&amp;gt;&amp;lt;w:tcW w:w="1469" w:type="dxa" /&amp;gt;&amp;lt;/w:tcPr&amp;gt;&amp;lt;w:p w:rsidR="00C62232" w:rsidRDefault="00C62232" w:rsidP="00544B4E"&amp;gt;&amp;lt;w:pPr&amp;gt;&amp;lt;w:jc w:val="right" /&amp;gt;&amp;lt;/w:pPr&amp;gt;&amp;lt;w:bookmarkStart w:id="28" w:name="_LINE__11_9d58b07c_6bf6_4a3f_9dcc_1fbe90" /&amp;gt;&amp;lt;w:r&amp;gt;&amp;lt;w:t&amp;gt;__________&amp;lt;/w:t&amp;gt;&amp;lt;/w:r&amp;gt;&amp;lt;w:bookmarkEnd w:id="28" /&amp;gt;&amp;lt;/w:p&amp;gt;&amp;lt;/w:tc&amp;gt;&amp;lt;w:tc&amp;gt;&amp;lt;w:tcPr&amp;gt;&amp;lt;w:tcW w:w="1469" w:type="dxa" /&amp;gt;&amp;lt;/w:tcPr&amp;gt;&amp;lt;w:p w:rsidR="00C62232" w:rsidRDefault="00C62232" w:rsidP="00544B4E"&amp;gt;&amp;lt;w:pPr&amp;gt;&amp;lt;w:jc w:val="right" /&amp;gt;&amp;lt;/w:pPr&amp;gt;&amp;lt;w:bookmarkStart w:id="29" w:name="_LINE__11_a500ba6b_a05b_4c55_8098_ee5043" /&amp;gt;&amp;lt;w:r&amp;gt;&amp;lt;w:t&amp;gt;__________&amp;lt;/w:t&amp;gt;&amp;lt;/w:r&amp;gt;&amp;lt;w:bookmarkEnd w:id="29" /&amp;gt;&amp;lt;/w:p&amp;gt;&amp;lt;/w:tc&amp;gt;&amp;lt;/w:tr&amp;gt;&amp;lt;w:tr w:rsidR="00C62232" w:rsidTr="00544B4E"&amp;gt;&amp;lt;w:tc&amp;gt;&amp;lt;w:tcPr&amp;gt;&amp;lt;w:tcW w:w="5069" w:type="dxa" /&amp;gt;&amp;lt;/w:tcPr&amp;gt;&amp;lt;w:p w:rsidR="00C62232" w:rsidRDefault="00C62232" w:rsidP="00544B4E"&amp;gt;&amp;lt;w:bookmarkStart w:id="30" w:name="_LINE__12_04c95c1e_07b1_499b_9bf9_e4d527" /&amp;gt;&amp;lt;w:r&amp;gt;&amp;lt;w:t&amp;gt;GENERAL FUND TOTAL&amp;lt;/w:t&amp;gt;&amp;lt;/w:r&amp;gt;&amp;lt;w:bookmarkEnd w:id="30" /&amp;gt;&amp;lt;/w:p&amp;gt;&amp;lt;/w:tc&amp;gt;&amp;lt;w:tc&amp;gt;&amp;lt;w:tcPr&amp;gt;&amp;lt;w:tcW w:w="1469" w:type="dxa" /&amp;gt;&amp;lt;/w:tcPr&amp;gt;&amp;lt;w:p w:rsidR="00C62232" w:rsidRDefault="00C62232" w:rsidP="00544B4E"&amp;gt;&amp;lt;w:pPr&amp;gt;&amp;lt;w:jc w:val="right" /&amp;gt;&amp;lt;/w:pPr&amp;gt;&amp;lt;w:bookmarkStart w:id="31" w:name="_LINE__12_69be22e8_1ee8_4454_8c89_299a62" /&amp;gt;&amp;lt;w:r&amp;gt;&amp;lt;w:t&amp;gt;$18,000,000&amp;lt;/w:t&amp;gt;&amp;lt;/w:r&amp;gt;&amp;lt;w:bookmarkEnd w:id="31" /&amp;gt;&amp;lt;/w:p&amp;gt;&amp;lt;/w:tc&amp;gt;&amp;lt;w:tc&amp;gt;&amp;lt;w:tcPr&amp;gt;&amp;lt;w:tcW w:w="1469" w:type="dxa" /&amp;gt;&amp;lt;/w:tcPr&amp;gt;&amp;lt;w:p w:rsidR="00C62232" w:rsidRDefault="00C62232" w:rsidP="00544B4E"&amp;gt;&amp;lt;w:pPr&amp;gt;&amp;lt;w:jc w:val="right" /&amp;gt;&amp;lt;/w:pPr&amp;gt;&amp;lt;w:bookmarkStart w:id="32" w:name="_LINE__12_0e7195d8_9b9f_4d11_a788_ef6e25" /&amp;gt;&amp;lt;w:r&amp;gt;&amp;lt;w:t&amp;gt;$0&amp;lt;/w:t&amp;gt;&amp;lt;/w:r&amp;gt;&amp;lt;w:bookmarkEnd w:id="32" /&amp;gt;&amp;lt;/w:p&amp;gt;&amp;lt;/w:tc&amp;gt;&amp;lt;/w:tr&amp;gt;&amp;lt;/w:tbl&amp;gt;&amp;lt;w:p w:rsidR="00C62232" w:rsidRDefault="00C62232" w:rsidP="00C62232"&amp;gt;&amp;lt;w:pPr&amp;gt;&amp;lt;w:keepNext /&amp;gt;&amp;lt;w:spacing w:before="240" /&amp;gt;&amp;lt;w:ind w:left="360" /&amp;gt;&amp;lt;w:jc w:val="center" /&amp;gt;&amp;lt;/w:pPr&amp;gt;&amp;lt;w:bookmarkStart w:id="33" w:name="_SUMMARY__2814400f_12e1_4070_bfc3_cc24f3" /&amp;gt;&amp;lt;w:bookmarkStart w:id="34" w:name="_PAR__7_cb6dad26_369d_4e2e_810b_f8cc79dc" /&amp;gt;&amp;lt;w:bookmarkStart w:id="35" w:name="_LINE__13_78e36611_7cbe_451a_9d6c_6ae09d" /&amp;gt;&amp;lt;w:bookmarkEnd w:id="6" /&amp;gt;&amp;lt;w:bookmarkEnd w:id="7" /&amp;gt;&amp;lt;w:bookmarkEnd w:id="20" /&amp;gt;&amp;lt;w:r&amp;gt;&amp;lt;w:rPr&amp;gt;&amp;lt;w:b /&amp;gt;&amp;lt;w:sz w:val="24" /&amp;gt;&amp;lt;/w:rPr&amp;gt;&amp;lt;w:t&amp;gt;SUMMARY&amp;lt;/w:t&amp;gt;&amp;lt;/w:r&amp;gt;&amp;lt;w:bookmarkEnd w:id="35" /&amp;gt;&amp;lt;/w:p&amp;gt;&amp;lt;w:p w:rsidR="00C62232" w:rsidRDefault="00C62232" w:rsidP="00C62232"&amp;gt;&amp;lt;w:pPr&amp;gt;&amp;lt;w:ind w:left="360" w:firstLine="360" /&amp;gt;&amp;lt;/w:pPr&amp;gt;&amp;lt;w:bookmarkStart w:id="36" w:name="_PAR__8_3993a401_a637_4e44_9386_8c39452f" /&amp;gt;&amp;lt;w:bookmarkStart w:id="37" w:name="_LINE__14_9ad322aa_b063_4190_b5fb_964347" /&amp;gt;&amp;lt;w:bookmarkEnd w:id="34" /&amp;gt;&amp;lt;w:r&amp;gt;&amp;lt;w:t xml:space="preserve"&amp;gt;This bill provides &amp;lt;/w:t&amp;gt;&amp;lt;/w:r&amp;gt;&amp;lt;w:r w:rsidRPr="007B3477"&amp;gt;&amp;lt;w:t&amp;gt;a one-time appropriation for the&amp;lt;/w:t&amp;gt;&amp;lt;/w:r&amp;gt;&amp;lt;w:r w:rsidRPr="000F530E"&amp;gt;&amp;lt;w:t xml:space="preserve"&amp;gt; replacement of the tracks on the 28 &amp;lt;/w:t&amp;gt;&amp;lt;/w:r&amp;gt;&amp;lt;w:bookmarkStart w:id="38" w:name="_LINE__15_6be2f1de_00c4_4386_b3d0_481bde" /&amp;gt;&amp;lt;w:bookmarkEnd w:id="37" /&amp;gt;&amp;lt;w:r w:rsidRPr="000F530E"&amp;gt;&amp;lt;w:t xml:space="preserve"&amp;gt;miles of the rail corridor between the towns of Fryeburg and Standish per the &amp;lt;/w:t&amp;gt;&amp;lt;/w:r&amp;gt;&amp;lt;w:bookmarkStart w:id="39" w:name="_LINE__16_3d45ef5d_3d32_49f1_ab77_059142" /&amp;gt;&amp;lt;w:bookmarkEnd w:id="38" /&amp;gt;&amp;lt;w:r w:rsidRPr="000F530E"&amp;gt;&amp;lt;w:t&amp;gt;recommendations of the Mountain Division Rail Use Advisory Council&amp;lt;/w:t&amp;gt;&amp;lt;/w:r&amp;gt;&amp;lt;w:r w:rsidRPr="007B3477"&amp;gt;&amp;lt;w:t&amp;gt;.&amp;lt;/w:t&amp;gt;&amp;lt;/w:r&amp;gt;&amp;lt;w:bookmarkEnd w:id="39" /&amp;gt;&amp;lt;/w:p&amp;gt;&amp;lt;w:bookmarkEnd w:id="1" /&amp;gt;&amp;lt;w:bookmarkEnd w:id="2" /&amp;gt;&amp;lt;w:bookmarkEnd w:id="3" /&amp;gt;&amp;lt;w:bookmarkEnd w:id="33" /&amp;gt;&amp;lt;w:bookmarkEnd w:id="36" /&amp;gt;&amp;lt;w:p w:rsidR="00000000" w:rsidRDefault="00C62232"&amp;gt;&amp;lt;w:r&amp;gt;&amp;lt;w:t xml:space="preserve"&amp;gt; &amp;lt;/w:t&amp;gt;&amp;lt;/w:r&amp;gt;&amp;lt;/w:p&amp;gt;&amp;lt;w:sectPr w:rsidR="00000000" w:rsidSect="00C62232"&amp;gt;&amp;lt;w:footerReference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w:rsidR="004E7158" w:rsidRDefault="00C62232"&amp;gt;&amp;lt;w:pPr&amp;gt;&amp;lt;w:pStyle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/&amp;gt;&amp;lt;/w:rPr&amp;gt;&amp;lt;w:t&amp;gt;131LR0892(01)&amp;lt;/w:t&amp;gt;&amp;lt;/w:r&amp;gt;&amp;lt;w:r&amp;gt;&amp;lt;w:rPr&amp;gt;&amp;lt;w:snapToGrid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b5d5c90_b4ba_4753_becf_7749e19&lt;/BookmarkName&gt;&lt;Tables&gt;&lt;TableLineTracker&gt;&lt;BookmarkName&gt;_PAR__6_1d98503c_3233_43e5_83ce_6d8f94ec&lt;/BookmarkName&gt;&lt;TableRows&gt;&lt;TableRow&gt;&lt;TableLines&gt;&lt;TableLine&gt;&lt;LineFragments&gt;&lt;TableLineFragment /&gt;&lt;TableLineFragment /&gt;&lt;TableLineFragment /&gt;&lt;/LineFragments&gt;&lt;VerticalPosition&gt;206&lt;/VerticalPosition&gt;&lt;LineNumber&gt;9&lt;/LineNumber&gt;&lt;BookmarkName&gt;_LINE__9_33df67dc_eff6_4265_beb8_0fb5507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218.5&lt;/VerticalPosition&gt;&lt;LineNumber&gt;10&lt;/LineNumber&gt;&lt;BookmarkName&gt;_LINE__10_3dffb102_cf63_496b_a68b_917e1c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231.05000305175781&lt;/VerticalPosition&gt;&lt;LineNumber&gt;11&lt;/LineNumber&gt;&lt;BookmarkName&gt;_LINE__11_eef26c0b_dcd3_42a3_a3ee_6140ef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244.14999389648438&lt;/VerticalPosition&gt;&lt;LineNumber&gt;12&lt;/LineNumber&gt;&lt;BookmarkName&gt;_LINE__12_04c95c1e_07b1_499b_9bf9_e4d527&lt;/BookmarkName&gt;&lt;/TableLine&gt;&lt;/TableLines&gt;&lt;StartingRowLineNumber&gt;12&lt;/StartingRowLineNumber&gt;&lt;EndingRowLineNumber&gt;12&lt;/EndingRowLineNumber&gt;&lt;/TableRow&gt;&lt;/TableRows&gt;&lt;/TableLineTracker&gt;&lt;/Tables&gt;&lt;/ProcessedCheckInPage&gt;&lt;/Pages&gt;&lt;Paragraphs&gt;&lt;CheckInParagraphs&gt;&lt;PageNumber&gt;1&lt;/PageNumber&gt;&lt;BookmarkName&gt;_PAR__1_5d33869e_2f97_45c9_8828_97293474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562d3400_bcb5_4115_896a_2f084188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c2027a4_782a_4c36_a327_bcc5a9d4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7500c7fc_d948_45ed_b254_24113fa9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468f8bed_edc0_40d8_ac20_793ae355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b6dad26_369d_4e2e_810b_f8cc79dc&lt;/BookmarkName&gt;&lt;StartingLineNumber&gt;13&lt;/StartingLineNumber&gt;&lt;EndingLineNumber&gt;13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3993a401_a637_4e44_9386_8c39452f&lt;/BookmarkName&gt;&lt;StartingLineNumber&gt;14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