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an Appeal Process for Child Care Providers</w:t>
      </w:r>
    </w:p>
    <w:p w:rsidR="00895B33" w:rsidP="00895B33">
      <w:pPr>
        <w:ind w:left="360"/>
        <w:rPr>
          <w:rFonts w:ascii="Arial" w:eastAsia="Arial" w:hAnsi="Arial" w:cs="Arial"/>
        </w:rPr>
      </w:pPr>
      <w:bookmarkStart w:id="0" w:name="_ENACTING_CLAUSE__44981972_b23b_4b5a_868"/>
      <w:bookmarkStart w:id="1" w:name="_DOC_BODY__de642c71_8135_43e4_a852_5fd21"/>
      <w:bookmarkStart w:id="2" w:name="_DOC_BODY_CONTAINER__e10bb6c7_1b05_4797_"/>
      <w:bookmarkStart w:id="3" w:name="_PAGE__1_60121799_7205_4f50_aa08_c2f903f"/>
      <w:bookmarkStart w:id="4" w:name="_PAR__1_04f8c9d8_1d29_4df2_99a4_1ceffed1"/>
      <w:bookmarkStart w:id="5" w:name="_LINE__1_8f966597_b093_467b_a155_f9773c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95B33" w:rsidP="00895B33">
      <w:pPr>
        <w:ind w:left="360" w:firstLine="360"/>
        <w:rPr>
          <w:rFonts w:ascii="Arial" w:eastAsia="Arial" w:hAnsi="Arial" w:cs="Arial"/>
        </w:rPr>
      </w:pPr>
      <w:bookmarkStart w:id="6" w:name="_BILL_SECTION_HEADER__39578b07_c879_479c"/>
      <w:bookmarkStart w:id="7" w:name="_BILL_SECTION__6e491339_27ac_444f_8c77_c"/>
      <w:bookmarkStart w:id="8" w:name="_DOC_BODY_CONTENT__f75ca249_ec0d_4d53_95"/>
      <w:bookmarkStart w:id="9" w:name="_PAR__2_59558ac5_bb86_4394_8046_7e3101dc"/>
      <w:bookmarkStart w:id="10" w:name="_LINE__2_819d2624_1a18_464e_86ed_46af3b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10213dd_1043_43b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§8301-A, sub-§10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95B33" w:rsidP="00895B33">
      <w:pPr>
        <w:ind w:left="360" w:firstLine="360"/>
        <w:rPr>
          <w:rFonts w:ascii="Arial" w:eastAsia="Arial" w:hAnsi="Arial" w:cs="Arial"/>
        </w:rPr>
      </w:pPr>
      <w:bookmarkStart w:id="12" w:name="_STATUTE_NUMBER__388bc21e_0513_4e7f_b410"/>
      <w:bookmarkStart w:id="13" w:name="_STATUTE_SS__18bf0243_cdf7_431a_836a_3c1"/>
      <w:bookmarkStart w:id="14" w:name="_PAR__3_8b2b0ea3_c8a6_431a_acc2_45e316e4"/>
      <w:bookmarkStart w:id="15" w:name="_LINE__3_00454838_fff9_4fea_9a40_94b30fe"/>
      <w:bookmarkStart w:id="16" w:name="_PROCESSED_CHANGE__cebd5b1d_ef50_405f_bd"/>
      <w:bookmarkEnd w:id="6"/>
      <w:bookmarkEnd w:id="9"/>
      <w:r>
        <w:rPr>
          <w:rFonts w:ascii="Arial" w:eastAsia="Arial" w:hAnsi="Arial" w:cs="Arial"/>
          <w:b/>
          <w:u w:val="single"/>
        </w:rPr>
        <w:t>10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5b188ce_8cbd_4277_b0"/>
      <w:r>
        <w:rPr>
          <w:rFonts w:ascii="Arial" w:eastAsia="Arial" w:hAnsi="Arial" w:cs="Arial"/>
          <w:b/>
          <w:u w:val="single"/>
        </w:rPr>
        <w:t>Appeal</w:t>
      </w:r>
      <w:r>
        <w:rPr>
          <w:rFonts w:ascii="Arial" w:eastAsia="Arial" w:hAnsi="Arial" w:cs="Arial"/>
          <w:b/>
          <w:u w:val="single"/>
        </w:rPr>
        <w:t xml:space="preserve"> of licensing decision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1bc00c1d_f145_434a_ad0"/>
      <w:bookmarkEnd w:id="17"/>
      <w:r>
        <w:rPr>
          <w:rFonts w:ascii="Arial" w:eastAsia="Arial" w:hAnsi="Arial" w:cs="Arial"/>
          <w:u w:val="single"/>
        </w:rPr>
        <w:t xml:space="preserve">The department shall establish an appeal process </w:t>
      </w:r>
      <w:bookmarkStart w:id="19" w:name="_LINE__4_e6bc29f9_21f7_4cde_9953_5f30d2c"/>
      <w:bookmarkEnd w:id="15"/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>a c</w:t>
      </w:r>
      <w:r>
        <w:rPr>
          <w:rFonts w:ascii="Arial" w:eastAsia="Arial" w:hAnsi="Arial" w:cs="Arial"/>
          <w:u w:val="single"/>
        </w:rPr>
        <w:t>hild care facility or family child care provider</w:t>
      </w:r>
      <w:r>
        <w:rPr>
          <w:rFonts w:ascii="Arial" w:eastAsia="Arial" w:hAnsi="Arial" w:cs="Arial"/>
          <w:u w:val="single"/>
        </w:rPr>
        <w:t xml:space="preserve"> subject 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licensing decision under </w:t>
      </w:r>
      <w:bookmarkStart w:id="20" w:name="_LINE__5_1f1ccd65_9675_41d4_a9e8_6d7e066"/>
      <w:bookmarkEnd w:id="19"/>
      <w:r>
        <w:rPr>
          <w:rFonts w:ascii="Arial" w:eastAsia="Arial" w:hAnsi="Arial" w:cs="Arial"/>
          <w:u w:val="single"/>
        </w:rPr>
        <w:t xml:space="preserve">this chapter.  The department shall adopt rules to implement this subsection.  Rules adopted </w:t>
      </w:r>
      <w:bookmarkStart w:id="21" w:name="_LINE__6_49f5ced7_9da8_46ca_8de0_cb53833"/>
      <w:bookmarkEnd w:id="20"/>
      <w:r>
        <w:rPr>
          <w:rFonts w:ascii="Arial" w:eastAsia="Arial" w:hAnsi="Arial" w:cs="Arial"/>
          <w:u w:val="single"/>
        </w:rPr>
        <w:t xml:space="preserve">pursuant to this subsection are routine technical rules as defined in Title 5, chapter 375, </w:t>
      </w:r>
      <w:bookmarkStart w:id="22" w:name="_LINE__7_516ffab3_761e_4b42_8482_dc11b21"/>
      <w:bookmarkEnd w:id="21"/>
      <w:r>
        <w:rPr>
          <w:rFonts w:ascii="Arial" w:eastAsia="Arial" w:hAnsi="Arial" w:cs="Arial"/>
          <w:u w:val="single"/>
        </w:rPr>
        <w:t>subchapter 2-A.</w:t>
      </w:r>
      <w:bookmarkEnd w:id="22"/>
    </w:p>
    <w:p w:rsidR="00895B33" w:rsidP="00895B33">
      <w:pPr>
        <w:ind w:left="360" w:firstLine="360"/>
        <w:rPr>
          <w:rFonts w:ascii="Arial" w:eastAsia="Arial" w:hAnsi="Arial" w:cs="Arial"/>
        </w:rPr>
      </w:pPr>
      <w:bookmarkStart w:id="23" w:name="_APPROP_SECTION__73f65c33_6bb6_432a_ab0b"/>
      <w:bookmarkStart w:id="24" w:name="_PAR__4_5f4603d0_92e3_49e0_850b_e9171038"/>
      <w:bookmarkStart w:id="25" w:name="_LINE__8_8584f888_efc6_4812_8d0f_9aff280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62400b20_0721_44e5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7" w:name="_LINE__9_99186f70_d7a4_44d7_b778_574ecc5"/>
      <w:bookmarkEnd w:id="25"/>
      <w:r>
        <w:rPr>
          <w:rFonts w:ascii="Arial" w:eastAsia="Arial" w:hAnsi="Arial" w:cs="Arial"/>
        </w:rPr>
        <w:t>allocations are made.</w:t>
      </w:r>
      <w:bookmarkEnd w:id="27"/>
    </w:p>
    <w:p w:rsidR="00895B33" w:rsidP="00895B3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8" w:name="_PAR__5_c9099c9b_df7c_4394_b9e7_b3f35164"/>
      <w:bookmarkStart w:id="29" w:name="_LINE__10_8958a82c_b920_49a8_ba4d_85024c"/>
      <w:bookmarkEnd w:id="24"/>
      <w:r>
        <w:rPr>
          <w:rFonts w:ascii="Arial" w:eastAsia="Arial" w:hAnsi="Arial" w:cs="Arial"/>
          <w:b/>
        </w:rPr>
        <w:t>HEALTH AND HUMAN SERVICES, DEPARTMENT OF</w:t>
      </w:r>
      <w:bookmarkEnd w:id="29"/>
    </w:p>
    <w:p w:rsidR="00895B33" w:rsidP="00895B3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" w:name="_PAR__6_d246cd91_7576_4b5b_bdf9_ab149c17"/>
      <w:bookmarkStart w:id="31" w:name="_LINE__11_0c9eab51_5d49_451a_8d93_07894c"/>
      <w:bookmarkEnd w:id="28"/>
      <w:r>
        <w:rPr>
          <w:rFonts w:ascii="Arial" w:eastAsia="Arial" w:hAnsi="Arial" w:cs="Arial"/>
          <w:b/>
        </w:rPr>
        <w:t>Child Care Services 0563</w:t>
      </w:r>
      <w:bookmarkEnd w:id="31"/>
    </w:p>
    <w:p w:rsidR="00895B33" w:rsidP="00895B33">
      <w:pPr>
        <w:ind w:left="360"/>
        <w:rPr>
          <w:rFonts w:ascii="Arial" w:eastAsia="Arial" w:hAnsi="Arial" w:cs="Arial"/>
        </w:rPr>
      </w:pPr>
      <w:bookmarkStart w:id="32" w:name="_PAR__7_fe920986_333f_4108_956c_5e73d7f1"/>
      <w:bookmarkStart w:id="33" w:name="_LINE__12_293e288e_c537_4105_9a3f_418af3"/>
      <w:bookmarkEnd w:id="30"/>
      <w:r>
        <w:rPr>
          <w:rFonts w:ascii="Arial" w:eastAsia="Arial" w:hAnsi="Arial" w:cs="Arial"/>
        </w:rPr>
        <w:t xml:space="preserve">Initiative: Provides funding to establish an independent appeal process for child care </w:t>
      </w:r>
      <w:bookmarkStart w:id="34" w:name="_LINE__13_5599b05b_a364_4d81_9662_73eb74"/>
      <w:bookmarkEnd w:id="33"/>
      <w:r>
        <w:rPr>
          <w:rFonts w:ascii="Arial" w:eastAsia="Arial" w:hAnsi="Arial" w:cs="Arial"/>
        </w:rPr>
        <w:t xml:space="preserve">providers regarding Department of Health and Human Services, Office of Child and Family </w:t>
      </w:r>
      <w:bookmarkStart w:id="35" w:name="_LINE__14_efd8a946_dffe_44e5_b1b0_3af2cc"/>
      <w:bookmarkEnd w:id="34"/>
      <w:r>
        <w:rPr>
          <w:rFonts w:ascii="Arial" w:eastAsia="Arial" w:hAnsi="Arial" w:cs="Arial"/>
        </w:rPr>
        <w:t>Services licensing decisions.</w:t>
      </w:r>
      <w:bookmarkEnd w:id="3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D2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5B33" w:rsidP="001D2945">
            <w:pPr>
              <w:rPr>
                <w:rFonts w:ascii="Arial" w:eastAsia="Arial" w:hAnsi="Arial" w:cs="Arial"/>
              </w:rPr>
            </w:pPr>
            <w:bookmarkStart w:id="36" w:name="_PAR__8_a7457d0b_c768_4b83_b92a_146d4450"/>
            <w:bookmarkStart w:id="37" w:name="_LINE__15_d9929397_1441_447d_bc27_286b27"/>
            <w:bookmarkEnd w:id="32"/>
            <w:r>
              <w:rPr>
                <w:rFonts w:ascii="Arial" w:eastAsia="Arial" w:hAnsi="Arial" w:cs="Arial"/>
                <w:b/>
              </w:rPr>
              <w:t>GENERAL FUND</w:t>
            </w:r>
            <w:bookmarkEnd w:id="37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38" w:name="_LINE__15_f145fdb2_3857_4af9_b2af_4e995b"/>
            <w:r>
              <w:rPr>
                <w:rFonts w:ascii="Arial" w:eastAsia="Arial" w:hAnsi="Arial" w:cs="Arial"/>
                <w:b/>
              </w:rPr>
              <w:t>2023-24</w:t>
            </w:r>
            <w:bookmarkEnd w:id="38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39" w:name="_LINE__15_edee4037_6bfd_4361_a91b_a3e3c6"/>
            <w:r>
              <w:rPr>
                <w:rFonts w:ascii="Arial" w:eastAsia="Arial" w:hAnsi="Arial" w:cs="Arial"/>
                <w:b/>
              </w:rPr>
              <w:t>2024-25</w:t>
            </w:r>
            <w:bookmarkEnd w:id="39"/>
          </w:p>
        </w:tc>
      </w:tr>
      <w:tr w:rsidTr="001D2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5B33" w:rsidP="001D2945">
            <w:pPr>
              <w:ind w:left="180"/>
              <w:rPr>
                <w:rFonts w:ascii="Arial" w:eastAsia="Arial" w:hAnsi="Arial" w:cs="Arial"/>
              </w:rPr>
            </w:pPr>
            <w:bookmarkStart w:id="40" w:name="_LINE__16_03da10aa_b21d_4920_a06b_914e5f"/>
            <w:r>
              <w:rPr>
                <w:rFonts w:ascii="Arial" w:eastAsia="Arial" w:hAnsi="Arial" w:cs="Arial"/>
              </w:rPr>
              <w:t>All Other</w:t>
            </w:r>
            <w:bookmarkEnd w:id="40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41" w:name="_LINE__16_d1e7c80d_5d4f_438b_919c_7856b7"/>
            <w:r>
              <w:rPr>
                <w:rFonts w:ascii="Arial" w:eastAsia="Arial" w:hAnsi="Arial" w:cs="Arial"/>
              </w:rPr>
              <w:t>$100,000</w:t>
            </w:r>
            <w:bookmarkEnd w:id="41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42" w:name="_LINE__16_ceee6ee5_e6cd_4c17_bcb9_7326bf"/>
            <w:r>
              <w:rPr>
                <w:rFonts w:ascii="Arial" w:eastAsia="Arial" w:hAnsi="Arial" w:cs="Arial"/>
              </w:rPr>
              <w:t>$100,000</w:t>
            </w:r>
            <w:bookmarkEnd w:id="42"/>
          </w:p>
        </w:tc>
      </w:tr>
      <w:tr w:rsidTr="001D2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5B33" w:rsidP="001D2945">
            <w:pPr>
              <w:rPr>
                <w:rFonts w:ascii="Arial" w:eastAsia="Arial" w:hAnsi="Arial" w:cs="Arial"/>
              </w:rPr>
            </w:pPr>
            <w:bookmarkStart w:id="43" w:name="_LINE__17_92033e2d_6faa_4fad_ad88_05c896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44" w:name="_LINE__17_d6482d10_34a4_4d6a_85a6_67c0a6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45" w:name="_LINE__17_e06779da_60f6_4111_b239_a53709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</w:tr>
      <w:tr w:rsidTr="001D294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5B33" w:rsidP="001D2945">
            <w:pPr>
              <w:rPr>
                <w:rFonts w:ascii="Arial" w:eastAsia="Arial" w:hAnsi="Arial" w:cs="Arial"/>
              </w:rPr>
            </w:pPr>
            <w:bookmarkStart w:id="46" w:name="_LINE__18_734c4759_1089_4146_86b4_2b3e71"/>
            <w:r>
              <w:rPr>
                <w:rFonts w:ascii="Arial" w:eastAsia="Arial" w:hAnsi="Arial" w:cs="Arial"/>
              </w:rPr>
              <w:t>GENERAL FUND TOTAL</w:t>
            </w:r>
            <w:bookmarkEnd w:id="46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47" w:name="_LINE__18_fd0975c4_b5a6_412a_9002_7bf1fd"/>
            <w:r>
              <w:rPr>
                <w:rFonts w:ascii="Arial" w:eastAsia="Arial" w:hAnsi="Arial" w:cs="Arial"/>
              </w:rPr>
              <w:t>$100,000</w:t>
            </w:r>
            <w:bookmarkEnd w:id="47"/>
          </w:p>
        </w:tc>
        <w:tc>
          <w:tcPr>
            <w:tcW w:w="1469" w:type="dxa"/>
          </w:tcPr>
          <w:p w:rsidR="00895B33" w:rsidP="001D2945">
            <w:pPr>
              <w:jc w:val="right"/>
              <w:rPr>
                <w:rFonts w:ascii="Arial" w:eastAsia="Arial" w:hAnsi="Arial" w:cs="Arial"/>
              </w:rPr>
            </w:pPr>
            <w:bookmarkStart w:id="48" w:name="_LINE__18_eac9ffbb_7f51_469a_b2f2_ac7f15"/>
            <w:r>
              <w:rPr>
                <w:rFonts w:ascii="Arial" w:eastAsia="Arial" w:hAnsi="Arial" w:cs="Arial"/>
              </w:rPr>
              <w:t>$100,000</w:t>
            </w:r>
            <w:bookmarkEnd w:id="48"/>
          </w:p>
        </w:tc>
      </w:tr>
    </w:tbl>
    <w:p w:rsidR="00895B33" w:rsidP="00895B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b1a971df_04b7_4ea1_9408_b25af3"/>
      <w:bookmarkStart w:id="50" w:name="_PAR__9_f37d5207_0bec_443d_8dda_72948be5"/>
      <w:bookmarkStart w:id="51" w:name="_LINE__19_17e17afb_be02_409a_adef_bcd5c5"/>
      <w:bookmarkEnd w:id="8"/>
      <w:bookmarkEnd w:id="23"/>
      <w:bookmarkEnd w:id="3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895B33" w:rsidP="00895B33">
      <w:pPr>
        <w:ind w:left="360" w:firstLine="360"/>
        <w:rPr>
          <w:rFonts w:ascii="Arial" w:eastAsia="Arial" w:hAnsi="Arial" w:cs="Arial"/>
        </w:rPr>
      </w:pPr>
      <w:bookmarkStart w:id="52" w:name="_PAR__10_c54b6681_0f24_4657_8f1c_0c3860f"/>
      <w:bookmarkStart w:id="53" w:name="_LINE__20_c2ec18f7_6aa7_48b2_b697_5c0805"/>
      <w:bookmarkEnd w:id="50"/>
      <w:r w:rsidRPr="00A511DD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requires the Department of Health and Human Services to establish an appeal </w:t>
      </w:r>
      <w:bookmarkStart w:id="54" w:name="_LINE__21_714a7fff_34ec_48b8_8c24_812cdb"/>
      <w:bookmarkEnd w:id="53"/>
      <w:r>
        <w:rPr>
          <w:rFonts w:ascii="Arial" w:eastAsia="Arial" w:hAnsi="Arial" w:cs="Arial"/>
        </w:rPr>
        <w:t xml:space="preserve">process for a child care facility or family child care provider subject to a licensing decision </w:t>
      </w:r>
      <w:bookmarkStart w:id="55" w:name="_LINE__22_82c35d35_726d_4bc5_ae00_8c0125"/>
      <w:bookmarkEnd w:id="54"/>
      <w:r>
        <w:rPr>
          <w:rFonts w:ascii="Arial" w:eastAsia="Arial" w:hAnsi="Arial" w:cs="Arial"/>
        </w:rPr>
        <w:t>of the department</w:t>
      </w:r>
      <w:r w:rsidRPr="00A511DD">
        <w:rPr>
          <w:rFonts w:ascii="Arial" w:eastAsia="Arial" w:hAnsi="Arial" w:cs="Arial"/>
        </w:rPr>
        <w:t>.</w:t>
      </w:r>
      <w:bookmarkEnd w:id="55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LR1177,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an Appeal Process for Child Care Providers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2945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5B33"/>
    <w:rsid w:val="008A5943"/>
    <w:rsid w:val="0092322A"/>
    <w:rsid w:val="009367EC"/>
    <w:rsid w:val="0099722B"/>
    <w:rsid w:val="009B3D4F"/>
    <w:rsid w:val="009D6A0B"/>
    <w:rsid w:val="009E724F"/>
    <w:rsid w:val="009F6C9E"/>
    <w:rsid w:val="00A511DD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136594</ItemId>
    <LRId>70971</LRId>
    <LRNumber>1177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an Appeal Process for Child Care Providers</LRTitle>
    <ItemTitle>An Act to Establish an Appeal Process for Child Care Providers</ItemTitle>
    <ShortTitle1>ESTABLISH AN APPEAL PROCESS</ShortTitle1>
    <ShortTitle2>FOR CHILD CARE PROVIDERS</ShortTitle2>
    <SponsorFirstName>Troy</SponsorFirstName>
    <SponsorLastName>Jackson</SponsorLastName>
    <SponsorChamberPrefix>Pres.</SponsorChamberPrefix>
    <SponsorFrom>Aroostook</SponsorFrom>
    <DraftingCycleCount>3</DraftingCycleCount>
    <LatestDraftingActionId>130</LatestDraftingActionId>
    <LatestDraftingActionDate>2023-03-17T12:25:55</LatestDraftingActionDate>
    <LatestDrafterName>edooling</LatestDrafterName>
    <LatestProoferName>jpitteroff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w:rsidR="00895B33" w:rsidRDefault="00895B33" w:rsidP="00895B33"&amp;gt;&amp;lt;w:pPr&amp;gt;&amp;lt;w:ind w:left="360" /&amp;gt;&amp;lt;/w:pPr&amp;gt;&amp;lt;w:bookmarkStart w:id="0" w:name="_ENACTING_CLAUSE__44981972_b23b_4b5a_868" /&amp;gt;&amp;lt;w:bookmarkStart w:id="1" w:name="_DOC_BODY__de642c71_8135_43e4_a852_5fd21" /&amp;gt;&amp;lt;w:bookmarkStart w:id="2" w:name="_DOC_BODY_CONTAINER__e10bb6c7_1b05_4797_" /&amp;gt;&amp;lt;w:bookmarkStart w:id="3" w:name="_PAGE__1_60121799_7205_4f50_aa08_c2f903f" /&amp;gt;&amp;lt;w:bookmarkStart w:id="4" w:name="_PAR__1_04f8c9d8_1d29_4df2_99a4_1ceffed1" /&amp;gt;&amp;lt;w:bookmarkStart w:id="5" w:name="_LINE__1_8f966597_b093_467b_a155_f9773cc"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w:rsidR="00895B33" w:rsidRDefault="00895B33" w:rsidP="00895B33"&amp;gt;&amp;lt;w:pPr&amp;gt;&amp;lt;w:ind w:left="360" w:firstLine="360" /&amp;gt;&amp;lt;/w:pPr&amp;gt;&amp;lt;w:bookmarkStart w:id="6" w:name="_BILL_SECTION_HEADER__39578b07_c879_479c" /&amp;gt;&amp;lt;w:bookmarkStart w:id="7" w:name="_BILL_SECTION__6e491339_27ac_444f_8c77_c" /&amp;gt;&amp;lt;w:bookmarkStart w:id="8" w:name="_DOC_BODY_CONTENT__f75ca249_ec0d_4d53_95" /&amp;gt;&amp;lt;w:bookmarkStart w:id="9" w:name="_PAR__2_59558ac5_bb86_4394_8046_7e3101dc" /&amp;gt;&amp;lt;w:bookmarkStart w:id="10" w:name="_LINE__2_819d2624_1a18_464e_86ed_46af3bc"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w:name="_BILL_SECTION_NUMBER__d10213dd_1043_43b2"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§8301-A, sub-§10&amp;lt;/w:t&amp;gt;&amp;lt;/w:r&amp;gt;&amp;lt;w:r&amp;gt;&amp;lt;w:t xml:space="preserve"&amp;gt; is enacted to read:&amp;lt;/w:t&amp;gt;&amp;lt;/w:r&amp;gt;&amp;lt;w:bookmarkEnd w:id="10" /&amp;gt;&amp;lt;/w:p&amp;gt;&amp;lt;w:p w:rsidR="00895B33" w:rsidRDefault="00895B33" w:rsidP="00895B33"&amp;gt;&amp;lt;w:pPr&amp;gt;&amp;lt;w:ind w:left="360" w:firstLine="360" /&amp;gt;&amp;lt;/w:pPr&amp;gt;&amp;lt;w:bookmarkStart w:id="12" w:name="_STATUTE_NUMBER__388bc21e_0513_4e7f_b410" /&amp;gt;&amp;lt;w:bookmarkStart w:id="13" w:name="_STATUTE_SS__18bf0243_cdf7_431a_836a_3c1" /&amp;gt;&amp;lt;w:bookmarkStart w:id="14" w:name="_PAR__3_8b2b0ea3_c8a6_431a_acc2_45e316e4" /&amp;gt;&amp;lt;w:bookmarkStart w:id="15" w:name="_LINE__3_00454838_fff9_4fea_9a40_94b30fe" /&amp;gt;&amp;lt;w:bookmarkStart w:id="16" w:name="_PROCESSED_CHANGE__cebd5b1d_ef50_405f_bd" /&amp;gt;&amp;lt;w:bookmarkEnd w:id="6" /&amp;gt;&amp;lt;w:bookmarkEnd w:id="9" /&amp;gt;&amp;lt;w:ins w:id="17" w:author="BPS" w:date="2023-02-03T09:47:00Z"&amp;gt;&amp;lt;w:r&amp;gt;&amp;lt;w:rPr&amp;gt;&amp;lt;w:b /&amp;gt;&amp;lt;/w:rPr&amp;gt;&amp;lt;w:t&amp;gt;10&amp;lt;/w:t&amp;gt;&amp;lt;/w:r&amp;gt;&amp;lt;w:bookmarkEnd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w:name="_STATUTE_HEADNOTE__75b188ce_8cbd_4277_b0" /&amp;gt;&amp;lt;w:r&amp;gt;&amp;lt;w:rPr&amp;gt;&amp;lt;w:b /&amp;gt;&amp;lt;/w:rPr&amp;gt;&amp;lt;w:t&amp;gt;Appeal&amp;lt;/w:t&amp;gt;&amp;lt;/w:r&amp;gt;&amp;lt;/w:ins&amp;gt;&amp;lt;w:ins w:id="19" w:author="BPS" w:date="2023-03-09T14:00:00Z"&amp;gt;&amp;lt;w:r&amp;gt;&amp;lt;w:rPr&amp;gt;&amp;lt;w:b /&amp;gt;&amp;lt;/w:rPr&amp;gt;&amp;lt;w:t xml:space="preserve"&amp;gt; of licensing decision&amp;lt;/w:t&amp;gt;&amp;lt;/w:r&amp;gt;&amp;lt;/w:ins&amp;gt;&amp;lt;w:ins w:id="20" w:author="BPS" w:date="2023-02-03T09:47:00Z"&amp;gt;&amp;lt;w:r&amp;gt;&amp;lt;w:rPr&amp;gt;&amp;lt;w:b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w:id="21" w:name="_STATUTE_CONTENT__1bc00c1d_f145_434a_ad0" /&amp;gt;&amp;lt;w:bookmarkEnd w:id="18" /&amp;gt;&amp;lt;w:ins w:id="22" w:author="BPS" w:date="2023-02-03T09:48:00Z"&amp;gt;&amp;lt;w:r w:rsidRPr="00AC5AAA"&amp;gt;&amp;lt;w:t xml:space="preserve"&amp;gt;The department shall establish an appeal process &amp;lt;/w:t&amp;gt;&amp;lt;/w:r&amp;gt;&amp;lt;w:bookmarkStart w:id="23" w:name="_LINE__4_e6bc29f9_21f7_4cde_9953_5f30d2c" /&amp;gt;&amp;lt;w:bookmarkEnd w:id="15" /&amp;gt;&amp;lt;w:r w:rsidRPr="00AC5AAA"&amp;gt;&amp;lt;w:t xml:space="preserve"&amp;gt;for &amp;lt;/w:t&amp;gt;&amp;lt;/w:r&amp;gt;&amp;lt;/w:ins&amp;gt;&amp;lt;w:ins w:id="24" w:author="BPS" w:date="2023-03-09T14:00:00Z"&amp;gt;&amp;lt;w:r&amp;gt;&amp;lt;w:t&amp;gt;a c&amp;lt;/w:t&amp;gt;&amp;lt;/w:r&amp;gt;&amp;lt;/w:ins&amp;gt;&amp;lt;w:ins w:id="25" w:author="BPS" w:date="2023-03-09T14:01:00Z"&amp;gt;&amp;lt;w:r&amp;gt;&amp;lt;w:t&amp;gt;hild care facility or family child care provider&amp;lt;/w:t&amp;gt;&amp;lt;/w:r&amp;gt;&amp;lt;/w:ins&amp;gt;&amp;lt;w:ins w:id="26" w:author="BPS" w:date="2023-02-03T09:48:00Z"&amp;gt;&amp;lt;w:r w:rsidRPr="00AC5AAA"&amp;gt;&amp;lt;w:t xml:space="preserve"&amp;gt; subject to &amp;lt;/w:t&amp;gt;&amp;lt;/w:r&amp;gt;&amp;lt;/w:ins&amp;gt;&amp;lt;w:ins w:id="27" w:author="BPS" w:date="2023-03-09T14:00:00Z"&amp;gt;&amp;lt;w:r&amp;gt;&amp;lt;w:t xml:space="preserve"&amp;gt;a &amp;lt;/w:t&amp;gt;&amp;lt;/w:r&amp;gt;&amp;lt;/w:ins&amp;gt;&amp;lt;w:ins w:id="28" w:author="BPS" w:date="2023-02-03T09:48:00Z"&amp;gt;&amp;lt;w:r w:rsidRPr="00AC5AAA"&amp;gt;&amp;lt;w:t xml:space="preserve"&amp;gt;licensing decision under &amp;lt;/w:t&amp;gt;&amp;lt;/w:r&amp;gt;&amp;lt;w:bookmarkStart w:id="29" w:name="_LINE__5_1f1ccd65_9675_41d4_a9e8_6d7e066" /&amp;gt;&amp;lt;w:bookmarkEnd w:id="23" /&amp;gt;&amp;lt;w:r w:rsidRPr="00AC5AAA"&amp;gt;&amp;lt;w:t xml:space="preserve"&amp;gt;this chapter.  The department shall adopt rules to implement this subsection.  Rules adopted &amp;lt;/w:t&amp;gt;&amp;lt;/w:r&amp;gt;&amp;lt;w:bookmarkStart w:id="30" w:name="_LINE__6_49f5ced7_9da8_46ca_8de0_cb53833" /&amp;gt;&amp;lt;w:bookmarkEnd w:id="29" /&amp;gt;&amp;lt;w:r w:rsidRPr="00AC5AAA"&amp;gt;&amp;lt;w:t xml:space="preserve"&amp;gt;pursuant to this subsection are routine technical rules as defined in Title 5, chapter 375, &amp;lt;/w:t&amp;gt;&amp;lt;/w:r&amp;gt;&amp;lt;w:bookmarkStart w:id="31" w:name="_LINE__7_516ffab3_761e_4b42_8482_dc11b21" /&amp;gt;&amp;lt;w:bookmarkEnd w:id="30" /&amp;gt;&amp;lt;w:r w:rsidRPr="00AC5AAA"&amp;gt;&amp;lt;w:t&amp;gt;subchapter 2-A.&amp;lt;/w:t&amp;gt;&amp;lt;/w:r&amp;gt;&amp;lt;/w:ins&amp;gt;&amp;lt;w:bookmarkEnd w:id="31" /&amp;gt;&amp;lt;/w:p&amp;gt;&amp;lt;w:p w:rsidR="00895B33" w:rsidRDefault="00895B33" w:rsidP="00895B33"&amp;gt;&amp;lt;w:pPr&amp;gt;&amp;lt;w:ind w:left="360" w:firstLine="360" /&amp;gt;&amp;lt;/w:pPr&amp;gt;&amp;lt;w:bookmarkStart w:id="32" w:name="_APPROP_SECTION__73f65c33_6bb6_432a_ab0b" /&amp;gt;&amp;lt;w:bookmarkStart w:id="33" w:name="_PAR__4_5f4603d0_92e3_49e0_850b_e9171038" /&amp;gt;&amp;lt;w:bookmarkStart w:id="34" w:name="_LINE__8_8584f888_efc6_4812_8d0f_9aff280" /&amp;gt;&amp;lt;w:bookmarkEnd w:id="7"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w:id="35" w:name="_BILL_SECTION_NUMBER__62400b20_0721_44e5"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w:id="36" w:name="_LINE__9_99186f70_d7a4_44d7_b778_574ecc5" /&amp;gt;&amp;lt;w:bookmarkEnd w:id="34" /&amp;gt;&amp;lt;w:r&amp;gt;&amp;lt;w:t&amp;gt;allocations are made.&amp;lt;/w:t&amp;gt;&amp;lt;/w:r&amp;gt;&amp;lt;w:bookmarkEnd w:id="36" /&amp;gt;&amp;lt;/w:p&amp;gt;&amp;lt;w:p w:rsidR="00895B33" w:rsidRDefault="00895B33" w:rsidP="00895B33"&amp;gt;&amp;lt;w:pPr&amp;gt;&amp;lt;w:pStyle w:val="BPSParagraphLeftAlign" /&amp;gt;&amp;lt;w:suppressAutoHyphens /&amp;gt;&amp;lt;w:ind w:left="360" /&amp;gt;&amp;lt;/w:pPr&amp;gt;&amp;lt;w:bookmarkStart w:id="37" w:name="_PAR__5_c9099c9b_df7c_4394_b9e7_b3f35164" /&amp;gt;&amp;lt;w:bookmarkStart w:id="38" w:name="_LINE__10_8958a82c_b920_49a8_ba4d_85024c" /&amp;gt;&amp;lt;w:bookmarkEnd w:id="33" /&amp;gt;&amp;lt;w:r&amp;gt;&amp;lt;w:rPr&amp;gt;&amp;lt;w:b /&amp;gt;&amp;lt;/w:rPr&amp;gt;&amp;lt;w:t&amp;gt;HEALTH AND HUMAN SERVICES, DEPARTMENT OF&amp;lt;/w:t&amp;gt;&amp;lt;/w:r&amp;gt;&amp;lt;w:bookmarkEnd w:id="38" /&amp;gt;&amp;lt;/w:p&amp;gt;&amp;lt;w:p w:rsidR="00895B33" w:rsidRDefault="00895B33" w:rsidP="00895B33"&amp;gt;&amp;lt;w:pPr&amp;gt;&amp;lt;w:pStyle w:val="BPSParagraphLeftAlign" /&amp;gt;&amp;lt;w:suppressAutoHyphens /&amp;gt;&amp;lt;w:ind w:left="360" /&amp;gt;&amp;lt;/w:pPr&amp;gt;&amp;lt;w:bookmarkStart w:id="39" w:name="_PAR__6_d246cd91_7576_4b5b_bdf9_ab149c17" /&amp;gt;&amp;lt;w:bookmarkStart w:id="40" w:name="_LINE__11_0c9eab51_5d49_451a_8d93_07894c" /&amp;gt;&amp;lt;w:bookmarkEnd w:id="37" /&amp;gt;&amp;lt;w:r&amp;gt;&amp;lt;w:rPr&amp;gt;&amp;lt;w:b /&amp;gt;&amp;lt;/w:rPr&amp;gt;&amp;lt;w:t&amp;gt;Child Care Services 0563&amp;lt;/w:t&amp;gt;&amp;lt;/w:r&amp;gt;&amp;lt;w:bookmarkEnd w:id="40" /&amp;gt;&amp;lt;/w:p&amp;gt;&amp;lt;w:p w:rsidR="00895B33" w:rsidRDefault="00895B33" w:rsidP="00895B33"&amp;gt;&amp;lt;w:pPr&amp;gt;&amp;lt;w:ind w:left="360" /&amp;gt;&amp;lt;/w:pPr&amp;gt;&amp;lt;w:bookmarkStart w:id="41" w:name="_PAR__7_fe920986_333f_4108_956c_5e73d7f1" /&amp;gt;&amp;lt;w:bookmarkStart w:id="42" w:name="_LINE__12_293e288e_c537_4105_9a3f_418af3" /&amp;gt;&amp;lt;w:bookmarkEnd w:id="39" /&amp;gt;&amp;lt;w:r&amp;gt;&amp;lt;w:t xml:space="preserve"&amp;gt;Initiative: Provides funding to establish an independent appeal process for child care &amp;lt;/w:t&amp;gt;&amp;lt;/w:r&amp;gt;&amp;lt;w:bookmarkStart w:id="43" w:name="_LINE__13_5599b05b_a364_4d81_9662_73eb74" /&amp;gt;&amp;lt;w:bookmarkEnd w:id="42" /&amp;gt;&amp;lt;w:r&amp;gt;&amp;lt;w:t xml:space="preserve"&amp;gt;providers regarding Department of Health and Human Services, Office of Child and Family &amp;lt;/w:t&amp;gt;&amp;lt;/w:r&amp;gt;&amp;lt;w:bookmarkStart w:id="44" w:name="_LINE__14_efd8a946_dffe_44e5_b1b0_3af2cc" /&amp;gt;&amp;lt;w:bookmarkEnd w:id="43" /&amp;gt;&amp;lt;w:r&amp;gt;&amp;lt;w:t&amp;gt;Services licensing decisions.&amp;lt;/w:t&amp;gt;&amp;lt;/w:r&amp;gt;&amp;lt;w:bookmarkEnd w:id="44"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w:rsidR="00895B33" w:rsidTr="001D2945"&amp;gt;&amp;lt;w:tc&amp;gt;&amp;lt;w:tcPr&amp;gt;&amp;lt;w:tcW w:w="5069" w:type="dxa" /&amp;gt;&amp;lt;/w:tcPr&amp;gt;&amp;lt;w:p w:rsidR="00895B33" w:rsidRDefault="00895B33" w:rsidP="001D2945"&amp;gt;&amp;lt;w:bookmarkStart w:id="45" w:name="_PAR__8_a7457d0b_c768_4b83_b92a_146d4450" /&amp;gt;&amp;lt;w:bookmarkStart w:id="46" w:name="_LINE__15_d9929397_1441_447d_bc27_286b27" /&amp;gt;&amp;lt;w:bookmarkEnd w:id="41" /&amp;gt;&amp;lt;w:r&amp;gt;&amp;lt;w:rPr&amp;gt;&amp;lt;w:b /&amp;gt;&amp;lt;/w:rPr&amp;gt;&amp;lt;w:t&amp;gt;GENERAL FUND&amp;lt;/w:t&amp;gt;&amp;lt;/w:r&amp;gt;&amp;lt;w:bookmarkEnd w:id="46"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w:id="47" w:name="_LINE__15_f145fdb2_3857_4af9_b2af_4e995b" /&amp;gt;&amp;lt;w:r&amp;gt;&amp;lt;w:rPr&amp;gt;&amp;lt;w:b /&amp;gt;&amp;lt;/w:rPr&amp;gt;&amp;lt;w:t&amp;gt;2023-24&amp;lt;/w:t&amp;gt;&amp;lt;/w:r&amp;gt;&amp;lt;w:bookmarkEnd w:id="47"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w:id="48" w:name="_LINE__15_edee4037_6bfd_4361_a91b_a3e3c6" /&amp;gt;&amp;lt;w:r&amp;gt;&amp;lt;w:rPr&amp;gt;&amp;lt;w:b /&amp;gt;&amp;lt;/w:rPr&amp;gt;&amp;lt;w:t&amp;gt;2024-25&amp;lt;/w:t&amp;gt;&amp;lt;/w:r&amp;gt;&amp;lt;w:bookmarkEnd w:id="48" /&amp;gt;&amp;lt;/w:p&amp;gt;&amp;lt;/w:tc&amp;gt;&amp;lt;/w:tr&amp;gt;&amp;lt;w:tr w:rsidR="00895B33" w:rsidTr="001D2945"&amp;gt;&amp;lt;w:tc&amp;gt;&amp;lt;w:tcPr&amp;gt;&amp;lt;w:tcW w:w="5069" w:type="dxa" /&amp;gt;&amp;lt;/w:tcPr&amp;gt;&amp;lt;w:p w:rsidR="00895B33" w:rsidRDefault="00895B33" w:rsidP="001D2945"&amp;gt;&amp;lt;w:pPr&amp;gt;&amp;lt;w:ind w:left="180" /&amp;gt;&amp;lt;/w:pPr&amp;gt;&amp;lt;w:bookmarkStart w:id="49" w:name="_LINE__16_03da10aa_b21d_4920_a06b_914e5f" /&amp;gt;&amp;lt;w:r&amp;gt;&amp;lt;w:t&amp;gt;All Other&amp;lt;/w:t&amp;gt;&amp;lt;/w:r&amp;gt;&amp;lt;w:bookmarkEnd w:id="49"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w:id="50" w:name="_LINE__16_d1e7c80d_5d4f_438b_919c_7856b7" /&amp;gt;&amp;lt;w:r&amp;gt;&amp;lt;w:t&amp;gt;$100,000&amp;lt;/w:t&amp;gt;&amp;lt;/w:r&amp;gt;&amp;lt;w:bookmarkEnd w:id="50"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w:id="51" w:name="_LINE__16_ceee6ee5_e6cd_4c17_bcb9_7326bf" /&amp;gt;&amp;lt;w:r&amp;gt;&amp;lt;w:t&amp;gt;$100,000&amp;lt;/w:t&amp;gt;&amp;lt;/w:r&amp;gt;&amp;lt;w:bookmarkEnd w:id="51" /&amp;gt;&amp;lt;/w:p&amp;gt;&amp;lt;/w:tc&amp;gt;&amp;lt;/w:tr&amp;gt;&amp;lt;w:tr w:rsidR="00895B33" w:rsidTr="001D2945"&amp;gt;&amp;lt;w:tc&amp;gt;&amp;lt;w:tcPr&amp;gt;&amp;lt;w:tcW w:w="5069" w:type="dxa" /&amp;gt;&amp;lt;/w:tcPr&amp;gt;&amp;lt;w:p w:rsidR="00895B33" w:rsidRDefault="00895B33" w:rsidP="001D2945"&amp;gt;&amp;lt;w:bookmarkStart w:id="52" w:name="_LINE__17_92033e2d_6faa_4fad_ad88_05c896" /&amp;gt;&amp;lt;w:r&amp;gt;&amp;lt;w:t xml:space="preserve"&amp;gt; &amp;lt;/w:t&amp;gt;&amp;lt;/w:r&amp;gt;&amp;lt;w:bookmarkEnd w:id="52"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w:id="53" w:name="_LINE__17_d6482d10_34a4_4d6a_85a6_67c0a6" /&amp;gt;&amp;lt;w:r&amp;gt;&amp;lt;w:t&amp;gt;__________&amp;lt;/w:t&amp;gt;&amp;lt;/w:r&amp;gt;&amp;lt;w:bookmarkEnd w:id="53"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w:id="54" w:name="_LINE__17_e06779da_60f6_4111_b239_a53709" /&amp;gt;&amp;lt;w:r&amp;gt;&amp;lt;w:t&amp;gt;__________&amp;lt;/w:t&amp;gt;&amp;lt;/w:r&amp;gt;&amp;lt;w:bookmarkEnd w:id="54" /&amp;gt;&amp;lt;/w:p&amp;gt;&amp;lt;/w:tc&amp;gt;&amp;lt;/w:tr&amp;gt;&amp;lt;w:tr w:rsidR="00895B33" w:rsidTr="001D2945"&amp;gt;&amp;lt;w:tc&amp;gt;&amp;lt;w:tcPr&amp;gt;&amp;lt;w:tcW w:w="5069" w:type="dxa" /&amp;gt;&amp;lt;/w:tcPr&amp;gt;&amp;lt;w:p w:rsidR="00895B33" w:rsidRDefault="00895B33" w:rsidP="001D2945"&amp;gt;&amp;lt;w:bookmarkStart w:id="55" w:name="_LINE__18_734c4759_1089_4146_86b4_2b3e71" /&amp;gt;&amp;lt;w:r&amp;gt;&amp;lt;w:t&amp;gt;GENERAL FUND TOTAL&amp;lt;/w:t&amp;gt;&amp;lt;/w:r&amp;gt;&amp;lt;w:bookmarkEnd w:id="55"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w:id="56" w:name="_LINE__18_fd0975c4_b5a6_412a_9002_7bf1fd" /&amp;gt;&amp;lt;w:r&amp;gt;&amp;lt;w:t&amp;gt;$100,000&amp;lt;/w:t&amp;gt;&amp;lt;/w:r&amp;gt;&amp;lt;w:bookmarkEnd w:id="56" /&amp;gt;&amp;lt;/w:p&amp;gt;&amp;lt;/w:tc&amp;gt;&amp;lt;w:tc&amp;gt;&amp;lt;w:tcPr&amp;gt;&amp;lt;w:tcW w:w="1469" w:type="dxa" /&amp;gt;&amp;lt;/w:tcPr&amp;gt;&amp;lt;w:p w:rsidR="00895B33" w:rsidRDefault="00895B33" w:rsidP="001D2945"&amp;gt;&amp;lt;w:pPr&amp;gt;&amp;lt;w:jc w:val="right" /&amp;gt;&amp;lt;/w:pPr&amp;gt;&amp;lt;w:bookmarkStart w:id="57" w:name="_LINE__18_eac9ffbb_7f51_469a_b2f2_ac7f15" /&amp;gt;&amp;lt;w:r&amp;gt;&amp;lt;w:t&amp;gt;$100,000&amp;lt;/w:t&amp;gt;&amp;lt;/w:r&amp;gt;&amp;lt;w:bookmarkEnd w:id="57" /&amp;gt;&amp;lt;/w:p&amp;gt;&amp;lt;/w:tc&amp;gt;&amp;lt;/w:tr&amp;gt;&amp;lt;/w:tbl&amp;gt;&amp;lt;w:p w:rsidR="00895B33" w:rsidRDefault="00895B33" w:rsidP="00895B33"&amp;gt;&amp;lt;w:pPr&amp;gt;&amp;lt;w:keepNext /&amp;gt;&amp;lt;w:spacing w:before="240" /&amp;gt;&amp;lt;w:ind w:left="360" /&amp;gt;&amp;lt;w:jc w:val="center" /&amp;gt;&amp;lt;/w:pPr&amp;gt;&amp;lt;w:bookmarkStart w:id="58" w:name="_SUMMARY__b1a971df_04b7_4ea1_9408_b25af3" /&amp;gt;&amp;lt;w:bookmarkStart w:id="59" w:name="_PAR__9_f37d5207_0bec_443d_8dda_72948be5" /&amp;gt;&amp;lt;w:bookmarkStart w:id="60" w:name="_LINE__19_17e17afb_be02_409a_adef_bcd5c5" /&amp;gt;&amp;lt;w:bookmarkEnd w:id="8" /&amp;gt;&amp;lt;w:bookmarkEnd w:id="32" /&amp;gt;&amp;lt;w:bookmarkEnd w:id="45" /&amp;gt;&amp;lt;w:r&amp;gt;&amp;lt;w:rPr&amp;gt;&amp;lt;w:b /&amp;gt;&amp;lt;w:sz w:val="24" /&amp;gt;&amp;lt;/w:rPr&amp;gt;&amp;lt;w:t&amp;gt;SUMMARY&amp;lt;/w:t&amp;gt;&amp;lt;/w:r&amp;gt;&amp;lt;w:bookmarkEnd w:id="60" /&amp;gt;&amp;lt;/w:p&amp;gt;&amp;lt;w:p w:rsidR="00895B33" w:rsidRDefault="00895B33" w:rsidP="00895B33"&amp;gt;&amp;lt;w:pPr&amp;gt;&amp;lt;w:ind w:left="360" w:firstLine="360" /&amp;gt;&amp;lt;/w:pPr&amp;gt;&amp;lt;w:bookmarkStart w:id="61" w:name="_PAR__10_c54b6681_0f24_4657_8f1c_0c3860f" /&amp;gt;&amp;lt;w:bookmarkStart w:id="62" w:name="_LINE__20_c2ec18f7_6aa7_48b2_b697_5c0805" /&amp;gt;&amp;lt;w:bookmarkEnd w:id="59" /&amp;gt;&amp;lt;w:r w:rsidRPr="00A511DD"&amp;gt;&amp;lt;w:t xml:space="preserve"&amp;gt;This bill &amp;lt;/w:t&amp;gt;&amp;lt;/w:r&amp;gt;&amp;lt;w:r&amp;gt;&amp;lt;w:t xml:space="preserve"&amp;gt;requires the Department of Health and Human Services to establish an appeal &amp;lt;/w:t&amp;gt;&amp;lt;/w:r&amp;gt;&amp;lt;w:bookmarkStart w:id="63" w:name="_LINE__21_714a7fff_34ec_48b8_8c24_812cdb" /&amp;gt;&amp;lt;w:bookmarkEnd w:id="62" /&amp;gt;&amp;lt;w:r&amp;gt;&amp;lt;w:t xml:space="preserve"&amp;gt;process for a child care facility or family child care provider subject to a licensing decision &amp;lt;/w:t&amp;gt;&amp;lt;/w:r&amp;gt;&amp;lt;w:bookmarkStart w:id="64" w:name="_LINE__22_82c35d35_726d_4bc5_ae00_8c0125" /&amp;gt;&amp;lt;w:bookmarkEnd w:id="63" /&amp;gt;&amp;lt;w:r&amp;gt;&amp;lt;w:t&amp;gt;of the department&amp;lt;/w:t&amp;gt;&amp;lt;/w:r&amp;gt;&amp;lt;w:r w:rsidRPr="00A511DD"&amp;gt;&amp;lt;w:t&amp;gt;.&amp;lt;/w:t&amp;gt;&amp;lt;/w:r&amp;gt;&amp;lt;w:bookmarkEnd w:id="64" /&amp;gt;&amp;lt;/w:p&amp;gt;&amp;lt;w:bookmarkEnd w:id="1" /&amp;gt;&amp;lt;w:bookmarkEnd w:id="2" /&amp;gt;&amp;lt;w:bookmarkEnd w:id="3" /&amp;gt;&amp;lt;w:bookmarkEnd w:id="58" /&amp;gt;&amp;lt;w:bookmarkEnd w:id="61" /&amp;gt;&amp;lt;w:p w:rsidR="00000000" w:rsidRDefault="00895B33"&amp;gt;&amp;lt;w:r&amp;gt;&amp;lt;w:t xml:space="preserve"&amp;gt; &amp;lt;/w:t&amp;gt;&amp;lt;/w:r&amp;gt;&amp;lt;/w:p&amp;gt;&amp;lt;w:sectPr w:rsidR="00000000" w:rsidSect="00895B33"&amp;gt;&amp;lt;w:footerReference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w:rsidR="0017466F" w:rsidRDefault="00895B33"&amp;gt;&amp;lt;w:pPr&amp;gt;&amp;lt;w:pStyle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/&amp;gt;&amp;lt;/w:rPr&amp;gt;&amp;lt;w:t&amp;gt;131LR1177(01)&amp;lt;/w:t&amp;gt;&amp;lt;/w:r&amp;gt;&amp;lt;w:r&amp;gt;&amp;lt;w:rPr&amp;gt;&amp;lt;w:snapToGrid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60121799_7205_4f50_aa08_c2f903f&lt;/BookmarkName&gt;&lt;Tables&gt;&lt;TableLineTracker&gt;&lt;BookmarkName&gt;_PAR__8_a7457d0b_c768_4b83_b92a_146d4450&lt;/BookmarkName&gt;&lt;TableRows&gt;&lt;TableRow&gt;&lt;TableLines&gt;&lt;TableLine&gt;&lt;LineFragments&gt;&lt;TableLineFragment /&gt;&lt;TableLineFragment /&gt;&lt;TableLineFragment /&gt;&lt;/LineFragments&gt;&lt;VerticalPosition&gt;292.79998779296875&lt;/VerticalPosition&gt;&lt;LineNumber&gt;15&lt;/LineNumber&gt;&lt;BookmarkName&gt;_LINE__15_d9929397_1441_447d_bc27_286b27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305.39999389648438&lt;/VerticalPosition&gt;&lt;LineNumber&gt;16&lt;/LineNumber&gt;&lt;BookmarkName&gt;_LINE__16_03da10aa_b21d_4920_a06b_914e5f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318&lt;/VerticalPosition&gt;&lt;LineNumber&gt;17&lt;/LineNumber&gt;&lt;BookmarkName&gt;_LINE__17_92033e2d_6faa_4fad_ad88_05c896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330.60000610351563&lt;/VerticalPosition&gt;&lt;LineNumber&gt;18&lt;/LineNumber&gt;&lt;BookmarkName&gt;_LINE__18_734c4759_1089_4146_86b4_2b3e71&lt;/BookmarkName&gt;&lt;/TableLine&gt;&lt;/TableLines&gt;&lt;StartingRowLineNumber&gt;18&lt;/StartingRowLineNumber&gt;&lt;EndingRowLineNumber&gt;18&lt;/EndingRowLineNumber&gt;&lt;/TableRow&gt;&lt;/TableRows&gt;&lt;/TableLineTracker&gt;&lt;/Tables&gt;&lt;/ProcessedCheckInPage&gt;&lt;/Pages&gt;&lt;Paragraphs&gt;&lt;CheckInParagraphs&gt;&lt;PageNumber&gt;1&lt;/PageNumber&gt;&lt;BookmarkName&gt;_PAR__1_04f8c9d8_1d29_4df2_99a4_1ceffed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59558ac5_bb86_4394_8046_7e3101d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2b0ea3_c8a6_431a_acc2_45e316e4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4603d0_92e3_49e0_850b_e9171038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9099c9b_df7c_4394_b9e7_b3f35164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246cd91_7576_4b5b_bdf9_ab149c17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e920986_333f_4108_956c_5e73d7f1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37d5207_0bec_443d_8dda_72948be5&lt;/BookmarkName&gt;&lt;StartingLineNumber&gt;19&lt;/StartingLineNumber&gt;&lt;EndingLineNumber&gt;19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54b6681_0f24_4657_8f1c_0c3860f&lt;/BookmarkName&gt;&lt;StartingLineNumber&gt;20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