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Private Property Protections Using Modern Technology</w:t>
      </w:r>
    </w:p>
    <w:p w:rsidR="00AE4FC6" w:rsidP="00AE4FC6">
      <w:pPr>
        <w:ind w:left="360"/>
        <w:rPr>
          <w:rFonts w:ascii="Arial" w:eastAsia="Arial" w:hAnsi="Arial" w:cs="Arial"/>
        </w:rPr>
      </w:pPr>
      <w:bookmarkStart w:id="0" w:name="_ENACTING_CLAUSE__9041834f_52c3_4533_9e6"/>
      <w:bookmarkStart w:id="1" w:name="_DOC_BODY__c8f29cf6_1287_46b9_b21a_56a56"/>
      <w:bookmarkStart w:id="2" w:name="_DOC_BODY_CONTAINER__6ad2ccfe_9a55_4548_"/>
      <w:bookmarkStart w:id="3" w:name="_PAGE__1_2862de7c_b3ee_4225_a9a8_394a677"/>
      <w:bookmarkStart w:id="4" w:name="_PAR__1_9c2f5fc9_d511_4bc3_b105_87b1c5a2"/>
      <w:bookmarkStart w:id="5" w:name="_LINE__1_b58b28ce_d42c_49e2_b7d8_f10909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E4FC6" w:rsidP="00AE4FC6">
      <w:pPr>
        <w:ind w:left="360" w:firstLine="360"/>
        <w:rPr>
          <w:rFonts w:ascii="Arial" w:eastAsia="Arial" w:hAnsi="Arial" w:cs="Arial"/>
        </w:rPr>
      </w:pPr>
      <w:bookmarkStart w:id="6" w:name="_BILL_SECTION_HEADER__cc0fa115_eb90_4823"/>
      <w:bookmarkStart w:id="7" w:name="_BILL_SECTION__4b475e50_e940_4bea_bca1_1"/>
      <w:bookmarkStart w:id="8" w:name="_DOC_BODY_CONTENT__200b7237_e0b0_4add_aa"/>
      <w:bookmarkStart w:id="9" w:name="_PAR__2_5b8bdfcd_135c_4810_8375_c7dfd0c9"/>
      <w:bookmarkStart w:id="10" w:name="_LINE__2_e6b69741_66f1_4e37_b87f_7df9ed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0fcda52_bd85_45b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§1983,</w:t>
      </w:r>
      <w:r>
        <w:rPr>
          <w:rFonts w:ascii="Arial" w:eastAsia="Arial" w:hAnsi="Arial" w:cs="Arial"/>
        </w:rPr>
        <w:t xml:space="preserve"> as enacted by PL 2005, c. 12, Pt. SS, §16, is amended to </w:t>
      </w:r>
      <w:bookmarkStart w:id="12" w:name="_LINE__3_f4760577_47ff_45de_8b39_219b628"/>
      <w:bookmarkEnd w:id="10"/>
      <w:r>
        <w:rPr>
          <w:rFonts w:ascii="Arial" w:eastAsia="Arial" w:hAnsi="Arial" w:cs="Arial"/>
        </w:rPr>
        <w:t>read:</w:t>
      </w:r>
      <w:bookmarkEnd w:id="12"/>
    </w:p>
    <w:p w:rsidR="00AE4FC6" w:rsidP="00AE4FC6">
      <w:pPr>
        <w:ind w:left="1080" w:hanging="720"/>
        <w:rPr>
          <w:rFonts w:ascii="Arial" w:eastAsia="Arial" w:hAnsi="Arial" w:cs="Arial"/>
        </w:rPr>
      </w:pPr>
      <w:bookmarkStart w:id="13" w:name="_STATUTE_S__f5980b4b_22b4_491e_9ac8_7048"/>
      <w:bookmarkStart w:id="14" w:name="_PAR__3_1d463c14_f1e2_48f9_b38b_1f3d7419"/>
      <w:bookmarkStart w:id="15" w:name="_LINE__4_39f12f4d_a4cd_4b9e_827b_2c89b8c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014dc079_81ba_45f4_84e3"/>
      <w:r>
        <w:rPr>
          <w:rFonts w:ascii="Arial" w:eastAsia="Arial" w:hAnsi="Arial" w:cs="Arial"/>
          <w:b/>
        </w:rPr>
        <w:t>1983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5503f737_80c1_4cfe_89"/>
      <w:r>
        <w:rPr>
          <w:rFonts w:ascii="Arial" w:eastAsia="Arial" w:hAnsi="Arial" w:cs="Arial"/>
          <w:b/>
        </w:rPr>
        <w:t>Intergovernmental cooperation and assistance</w:t>
      </w:r>
      <w:bookmarkEnd w:id="15"/>
      <w:bookmarkEnd w:id="17"/>
    </w:p>
    <w:p w:rsidR="00AE4FC6" w:rsidP="00AE4FC6">
      <w:pPr>
        <w:ind w:left="360" w:firstLine="360"/>
        <w:rPr>
          <w:rFonts w:ascii="Arial" w:eastAsia="Arial" w:hAnsi="Arial" w:cs="Arial"/>
        </w:rPr>
      </w:pPr>
      <w:bookmarkStart w:id="18" w:name="_STATUTE_CONTENT__f82e2b4e_21f9_4b39_ac3"/>
      <w:bookmarkStart w:id="19" w:name="_STATUTE_P__b29ad2eb_f0b5_44e5_8f62_ee1b"/>
      <w:bookmarkStart w:id="20" w:name="_PAR__4_eacccd05_2551_441c_a9d7_bda642c9"/>
      <w:bookmarkStart w:id="21" w:name="_LINE__5_ad4f6448_7ca0_4f0e_b866_b795215"/>
      <w:bookmarkEnd w:id="14"/>
      <w:r>
        <w:rPr>
          <w:rFonts w:ascii="Arial" w:eastAsia="Arial" w:hAnsi="Arial" w:cs="Arial"/>
        </w:rPr>
        <w:t xml:space="preserve">The commissioner may enter into agreements with the Federal Government, the </w:t>
      </w:r>
      <w:bookmarkStart w:id="22" w:name="_LINE__6_7a49e779_5245_4c58_bd7f_5f34145"/>
      <w:bookmarkEnd w:id="21"/>
      <w:r>
        <w:rPr>
          <w:rFonts w:ascii="Arial" w:eastAsia="Arial" w:hAnsi="Arial" w:cs="Arial"/>
        </w:rPr>
        <w:t xml:space="preserve">University of Maine System, the Maine Community College System and other agencies </w:t>
      </w:r>
      <w:bookmarkStart w:id="23" w:name="_LINE__7_0f9d5cf1_5ee4_41f7_9065_2245afb"/>
      <w:bookmarkEnd w:id="22"/>
      <w:r>
        <w:rPr>
          <w:rFonts w:ascii="Arial" w:eastAsia="Arial" w:hAnsi="Arial" w:cs="Arial"/>
        </w:rPr>
        <w:t xml:space="preserve">and organizations </w:t>
      </w:r>
      <w:bookmarkStart w:id="24" w:name="_PROCESSED_CHANGE__72a615ae_9528_417a_bd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as requested by the Legislature, </w:t>
      </w:r>
      <w:r>
        <w:rPr>
          <w:rFonts w:ascii="Arial" w:eastAsia="Arial" w:hAnsi="Arial" w:cs="Arial"/>
          <w:u w:val="single"/>
        </w:rPr>
        <w:t>create or con</w:t>
      </w:r>
      <w:r>
        <w:rPr>
          <w:rFonts w:ascii="Arial" w:eastAsia="Arial" w:hAnsi="Arial" w:cs="Arial"/>
          <w:u w:val="single"/>
        </w:rPr>
        <w:t>duct pilot programs</w:t>
      </w:r>
      <w:r>
        <w:rPr>
          <w:rFonts w:ascii="Arial" w:eastAsia="Arial" w:hAnsi="Arial" w:cs="Arial"/>
        </w:rPr>
        <w:t xml:space="preserve"> </w:t>
      </w:r>
      <w:bookmarkStart w:id="25" w:name="_LINE__8_f3c60555_9b23_4798_9884_a6dc6ce"/>
      <w:bookmarkEnd w:id="23"/>
      <w:bookmarkEnd w:id="24"/>
      <w:r>
        <w:rPr>
          <w:rFonts w:ascii="Arial" w:eastAsia="Arial" w:hAnsi="Arial" w:cs="Arial"/>
        </w:rPr>
        <w:t xml:space="preserve">that will promote the objectives of this chapter and accept funds from the Federal </w:t>
      </w:r>
      <w:bookmarkStart w:id="26" w:name="_LINE__9_db1b865a_c7ee_4d80_adaa_4b81ef4"/>
      <w:bookmarkEnd w:id="25"/>
      <w:r>
        <w:rPr>
          <w:rFonts w:ascii="Arial" w:eastAsia="Arial" w:hAnsi="Arial" w:cs="Arial"/>
        </w:rPr>
        <w:t xml:space="preserve">Government, municipal and county agencies or any individual or corporation to be </w:t>
      </w:r>
      <w:bookmarkStart w:id="27" w:name="_LINE__10_d843fa73_3b32_4971_9f9d_675476"/>
      <w:bookmarkEnd w:id="26"/>
      <w:r>
        <w:rPr>
          <w:rFonts w:ascii="Arial" w:eastAsia="Arial" w:hAnsi="Arial" w:cs="Arial"/>
        </w:rPr>
        <w:t>expended for purposes consistent with this chapter.</w:t>
      </w:r>
      <w:bookmarkEnd w:id="18"/>
      <w:bookmarkEnd w:id="27"/>
    </w:p>
    <w:p w:rsidR="00AE4FC6" w:rsidP="00AE4FC6">
      <w:pPr>
        <w:ind w:left="360" w:firstLine="360"/>
        <w:rPr>
          <w:rFonts w:ascii="Arial" w:eastAsia="Arial" w:hAnsi="Arial" w:cs="Arial"/>
        </w:rPr>
      </w:pPr>
      <w:bookmarkStart w:id="28" w:name="_BILL_SECTION_UNALLOCATED__0eb0b169_27a0"/>
      <w:bookmarkStart w:id="29" w:name="_PAR__5_fb25aac8_fdee_4a39_a929_82e0d87c"/>
      <w:bookmarkStart w:id="30" w:name="_LINE__11_048b92cc_b942_4d9d_8190_feb090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a9457e48_7aec_4726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 xml:space="preserve">.  </w:t>
      </w:r>
      <w:r w:rsidRPr="004D4015">
        <w:rPr>
          <w:rFonts w:ascii="Arial" w:eastAsia="Arial" w:hAnsi="Arial" w:cs="Arial"/>
          <w:b/>
          <w:sz w:val="24"/>
        </w:rPr>
        <w:t>Office of Information Technology to conduct pilot program.</w:t>
      </w:r>
      <w:r>
        <w:rPr>
          <w:rFonts w:ascii="Arial" w:eastAsia="Arial" w:hAnsi="Arial" w:cs="Arial"/>
        </w:rPr>
        <w:t xml:space="preserve">  </w:t>
      </w:r>
      <w:r w:rsidRPr="004D4015">
        <w:rPr>
          <w:rFonts w:ascii="Arial" w:eastAsia="Arial" w:hAnsi="Arial" w:cs="Arial"/>
        </w:rPr>
        <w:t xml:space="preserve">The </w:t>
      </w:r>
      <w:bookmarkStart w:id="32" w:name="_LINE__12_3f3b8d5b_2f42_4d29_ba84_4d9832"/>
      <w:bookmarkEnd w:id="30"/>
      <w:r w:rsidRPr="004D4015">
        <w:rPr>
          <w:rFonts w:ascii="Arial" w:eastAsia="Arial" w:hAnsi="Arial" w:cs="Arial"/>
        </w:rPr>
        <w:t xml:space="preserve">Office of Information Technology, Office of Geographic Information Systems shall create </w:t>
      </w:r>
      <w:bookmarkStart w:id="33" w:name="_LINE__13_15234eec_7201_4af6_bcb2_ebdb5c"/>
      <w:bookmarkEnd w:id="32"/>
      <w:r w:rsidRPr="004D4015">
        <w:rPr>
          <w:rFonts w:ascii="Arial" w:eastAsia="Arial" w:hAnsi="Arial" w:cs="Arial"/>
        </w:rPr>
        <w:t>and conduct a pilot program in Oxford County t</w:t>
      </w:r>
      <w:r>
        <w:rPr>
          <w:rFonts w:ascii="Arial" w:eastAsia="Arial" w:hAnsi="Arial" w:cs="Arial"/>
        </w:rPr>
        <w:t>hat</w:t>
      </w:r>
      <w:r w:rsidRPr="004D4015">
        <w:rPr>
          <w:rFonts w:ascii="Arial" w:eastAsia="Arial" w:hAnsi="Arial" w:cs="Arial"/>
        </w:rPr>
        <w:t xml:space="preserve"> use</w:t>
      </w:r>
      <w:r>
        <w:rPr>
          <w:rFonts w:ascii="Arial" w:eastAsia="Arial" w:hAnsi="Arial" w:cs="Arial"/>
        </w:rPr>
        <w:t>s</w:t>
      </w:r>
      <w:r w:rsidRPr="004D4015">
        <w:rPr>
          <w:rFonts w:ascii="Arial" w:eastAsia="Arial" w:hAnsi="Arial" w:cs="Arial"/>
        </w:rPr>
        <w:t xml:space="preserve"> geographic information system </w:t>
      </w:r>
      <w:bookmarkStart w:id="34" w:name="_LINE__14_e5833624_2816_40b3_bbb5_04e7e9"/>
      <w:bookmarkEnd w:id="33"/>
      <w:r w:rsidRPr="004D4015">
        <w:rPr>
          <w:rFonts w:ascii="Arial" w:eastAsia="Arial" w:hAnsi="Arial" w:cs="Arial"/>
        </w:rPr>
        <w:t xml:space="preserve">technology to assist landowners </w:t>
      </w:r>
      <w:r>
        <w:rPr>
          <w:rFonts w:ascii="Arial" w:eastAsia="Arial" w:hAnsi="Arial" w:cs="Arial"/>
        </w:rPr>
        <w:t xml:space="preserve">in identifying </w:t>
      </w:r>
      <w:r w:rsidRPr="004D4015">
        <w:rPr>
          <w:rFonts w:ascii="Arial" w:eastAsia="Arial" w:hAnsi="Arial" w:cs="Arial"/>
        </w:rPr>
        <w:t xml:space="preserve">their property </w:t>
      </w:r>
      <w:r>
        <w:rPr>
          <w:rFonts w:ascii="Arial" w:eastAsia="Arial" w:hAnsi="Arial" w:cs="Arial"/>
        </w:rPr>
        <w:t>for a specified public use</w:t>
      </w:r>
      <w:r w:rsidRPr="004D4015">
        <w:rPr>
          <w:rFonts w:ascii="Arial" w:eastAsia="Arial" w:hAnsi="Arial" w:cs="Arial"/>
        </w:rPr>
        <w:t xml:space="preserve">.  The </w:t>
      </w:r>
      <w:bookmarkStart w:id="35" w:name="_LINE__15_41199a80_ca88_4364_a2ad_9a7569"/>
      <w:bookmarkEnd w:id="34"/>
      <w:r w:rsidRPr="004D4015">
        <w:rPr>
          <w:rFonts w:ascii="Arial" w:eastAsia="Arial" w:hAnsi="Arial" w:cs="Arial"/>
        </w:rPr>
        <w:t xml:space="preserve">Office of Geographic Information Systems may engage with one or more public or private </w:t>
      </w:r>
      <w:bookmarkStart w:id="36" w:name="_LINE__16_f2c37e2b_f0ab_4952_932e_71d41e"/>
      <w:bookmarkEnd w:id="35"/>
      <w:r w:rsidRPr="004D4015">
        <w:rPr>
          <w:rFonts w:ascii="Arial" w:eastAsia="Arial" w:hAnsi="Arial" w:cs="Arial"/>
        </w:rPr>
        <w:t xml:space="preserve">entities to develop software to carry out the purposes of this section. By January 1, 2023, </w:t>
      </w:r>
      <w:bookmarkStart w:id="37" w:name="_LINE__17_845c19a5_fa69_410f_bd9b_7df043"/>
      <w:bookmarkEnd w:id="36"/>
      <w:r w:rsidRPr="004D4015">
        <w:rPr>
          <w:rFonts w:ascii="Arial" w:eastAsia="Arial" w:hAnsi="Arial" w:cs="Arial"/>
        </w:rPr>
        <w:t xml:space="preserve">the Office of Information Technology shall submit a report regarding the progress and </w:t>
      </w:r>
      <w:bookmarkStart w:id="38" w:name="_LINE__18_eef8e387_6551_461d_b09e_7ea130"/>
      <w:bookmarkEnd w:id="37"/>
      <w:r w:rsidRPr="004D4015">
        <w:rPr>
          <w:rFonts w:ascii="Arial" w:eastAsia="Arial" w:hAnsi="Arial" w:cs="Arial"/>
        </w:rPr>
        <w:t xml:space="preserve">results of the pilot program, including suggested legislation, to the joint standing committee </w:t>
      </w:r>
      <w:bookmarkStart w:id="39" w:name="_LINE__19_b4bfc4d9_c448_45e3_9b6e_4c8b1c"/>
      <w:bookmarkEnd w:id="38"/>
      <w:r w:rsidRPr="004D4015">
        <w:rPr>
          <w:rFonts w:ascii="Arial" w:eastAsia="Arial" w:hAnsi="Arial" w:cs="Arial"/>
        </w:rPr>
        <w:t xml:space="preserve">of the Legislature having jurisdiction over innovation, development, economic </w:t>
      </w:r>
      <w:bookmarkStart w:id="40" w:name="_LINE__20_36a8c2aa_b95d_4bf7_9773_785441"/>
      <w:bookmarkEnd w:id="39"/>
      <w:r w:rsidRPr="004D4015">
        <w:rPr>
          <w:rFonts w:ascii="Arial" w:eastAsia="Arial" w:hAnsi="Arial" w:cs="Arial"/>
        </w:rPr>
        <w:t xml:space="preserve">advancement and business matters and the joint standing committee of the Legislature have </w:t>
      </w:r>
      <w:bookmarkStart w:id="41" w:name="_LINE__21_cef638e9_a923_4c66_b706_32b295"/>
      <w:bookmarkEnd w:id="40"/>
      <w:r w:rsidRPr="004D4015">
        <w:rPr>
          <w:rFonts w:ascii="Arial" w:eastAsia="Arial" w:hAnsi="Arial" w:cs="Arial"/>
        </w:rPr>
        <w:t xml:space="preserve">jurisdiction over environment and natural resources matters. The joint standing committee </w:t>
      </w:r>
      <w:bookmarkStart w:id="42" w:name="_LINE__22_6fdc1c97_c8db_433e_b404_37951c"/>
      <w:bookmarkEnd w:id="41"/>
      <w:r w:rsidRPr="004D4015">
        <w:rPr>
          <w:rFonts w:ascii="Arial" w:eastAsia="Arial" w:hAnsi="Arial" w:cs="Arial"/>
        </w:rPr>
        <w:t xml:space="preserve">of the Legislature having jurisdiction over innovation, development, economic </w:t>
      </w:r>
      <w:bookmarkStart w:id="43" w:name="_LINE__23_c638bc25_f2c7_4c8c_a9e2_328783"/>
      <w:bookmarkEnd w:id="42"/>
      <w:r w:rsidRPr="004D4015">
        <w:rPr>
          <w:rFonts w:ascii="Arial" w:eastAsia="Arial" w:hAnsi="Arial" w:cs="Arial"/>
        </w:rPr>
        <w:t xml:space="preserve">advancement and business matters or the joint standing committee of the Legislature </w:t>
      </w:r>
      <w:bookmarkStart w:id="44" w:name="_LINE__24_3134afcb_681e_4534_9b1a_d584fe"/>
      <w:bookmarkEnd w:id="43"/>
      <w:r>
        <w:rPr>
          <w:rFonts w:ascii="Arial" w:eastAsia="Arial" w:hAnsi="Arial" w:cs="Arial"/>
        </w:rPr>
        <w:t>having</w:t>
      </w:r>
      <w:r w:rsidRPr="004D4015">
        <w:rPr>
          <w:rFonts w:ascii="Arial" w:eastAsia="Arial" w:hAnsi="Arial" w:cs="Arial"/>
        </w:rPr>
        <w:t xml:space="preserve"> jurisdiction over environment and natural resources matters may report out </w:t>
      </w:r>
      <w:bookmarkStart w:id="45" w:name="_LINE__25_ad277968_5767_4493_9e7a_d06a8f"/>
      <w:bookmarkEnd w:id="44"/>
      <w:r w:rsidRPr="004D4015">
        <w:rPr>
          <w:rFonts w:ascii="Arial" w:eastAsia="Arial" w:hAnsi="Arial" w:cs="Arial"/>
        </w:rPr>
        <w:t>legislation to the First Regular Session of the 131st Legislature based upon the report.</w:t>
      </w:r>
      <w:bookmarkEnd w:id="45"/>
    </w:p>
    <w:p w:rsidR="00AE4FC6" w:rsidP="00AE4FC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eff31d6d_8ee9_4a09_a97d_078c88"/>
      <w:bookmarkStart w:id="47" w:name="_PAR__6_f3fd8e05_237a_494f_8427_950a5434"/>
      <w:bookmarkStart w:id="48" w:name="_LINE__26_6113e527_f6be_4f77_8858_088405"/>
      <w:bookmarkEnd w:id="8"/>
      <w:bookmarkEnd w:id="28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AE4FC6" w:rsidP="00AE4FC6">
      <w:pPr>
        <w:ind w:left="360" w:firstLine="360"/>
        <w:rPr>
          <w:rFonts w:ascii="Arial" w:eastAsia="Arial" w:hAnsi="Arial" w:cs="Arial"/>
        </w:rPr>
      </w:pPr>
      <w:bookmarkStart w:id="49" w:name="_PAR__7_db6a4f57_7620_4f4d_9333_17b27fe6"/>
      <w:bookmarkStart w:id="50" w:name="_LINE__27_14df192a_0f22_4ad1_bce9_72cea4"/>
      <w:bookmarkEnd w:id="47"/>
      <w:r w:rsidRPr="004D4015">
        <w:rPr>
          <w:rFonts w:ascii="Arial" w:eastAsia="Arial" w:hAnsi="Arial" w:cs="Arial"/>
        </w:rPr>
        <w:t>This bill</w:t>
      </w:r>
      <w:r>
        <w:rPr>
          <w:rFonts w:ascii="Arial" w:eastAsia="Arial" w:hAnsi="Arial" w:cs="Arial"/>
        </w:rPr>
        <w:t>,</w:t>
      </w:r>
      <w:r w:rsidRPr="004D401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to enhance the continued tradition of public use of private property in the </w:t>
      </w:r>
      <w:bookmarkStart w:id="51" w:name="_LINE__28_4c95e5f6_64b7_400c_8179_890532"/>
      <w:bookmarkEnd w:id="50"/>
      <w:r>
        <w:rPr>
          <w:rFonts w:ascii="Arial" w:eastAsia="Arial" w:hAnsi="Arial" w:cs="Arial"/>
        </w:rPr>
        <w:t xml:space="preserve">State, </w:t>
      </w:r>
      <w:r w:rsidRPr="004D4015">
        <w:rPr>
          <w:rFonts w:ascii="Arial" w:eastAsia="Arial" w:hAnsi="Arial" w:cs="Arial"/>
        </w:rPr>
        <w:t xml:space="preserve">directs the Office of Information Technology, Office of Geographic Information </w:t>
      </w:r>
      <w:bookmarkStart w:id="52" w:name="_LINE__29_86b68db8_5dad_409f_a70a_ba2c6f"/>
      <w:bookmarkEnd w:id="51"/>
      <w:r w:rsidRPr="004D4015">
        <w:rPr>
          <w:rFonts w:ascii="Arial" w:eastAsia="Arial" w:hAnsi="Arial" w:cs="Arial"/>
        </w:rPr>
        <w:t xml:space="preserve">Systems to create and conduct a pilot program in Oxford County </w:t>
      </w:r>
      <w:r>
        <w:rPr>
          <w:rFonts w:ascii="Arial" w:eastAsia="Arial" w:hAnsi="Arial" w:cs="Arial"/>
        </w:rPr>
        <w:t>that uses</w:t>
      </w:r>
      <w:r w:rsidRPr="004D4015">
        <w:rPr>
          <w:rFonts w:ascii="Arial" w:eastAsia="Arial" w:hAnsi="Arial" w:cs="Arial"/>
        </w:rPr>
        <w:t xml:space="preserve"> geographic </w:t>
      </w:r>
      <w:bookmarkStart w:id="53" w:name="_LINE__30_fedd775b_131a_4764_b3f3_8879b9"/>
      <w:bookmarkEnd w:id="52"/>
      <w:r w:rsidRPr="004D4015">
        <w:rPr>
          <w:rFonts w:ascii="Arial" w:eastAsia="Arial" w:hAnsi="Arial" w:cs="Arial"/>
        </w:rPr>
        <w:t xml:space="preserve">information system technology to assist landowners </w:t>
      </w:r>
      <w:r>
        <w:rPr>
          <w:rFonts w:ascii="Arial" w:eastAsia="Arial" w:hAnsi="Arial" w:cs="Arial"/>
        </w:rPr>
        <w:t xml:space="preserve">in identifying </w:t>
      </w:r>
      <w:r w:rsidRPr="004D4015">
        <w:rPr>
          <w:rFonts w:ascii="Arial" w:eastAsia="Arial" w:hAnsi="Arial" w:cs="Arial"/>
        </w:rPr>
        <w:t>their property</w:t>
      </w:r>
      <w:r>
        <w:rPr>
          <w:rFonts w:ascii="Arial" w:eastAsia="Arial" w:hAnsi="Arial" w:cs="Arial"/>
        </w:rPr>
        <w:t xml:space="preserve"> for a </w:t>
      </w:r>
      <w:bookmarkStart w:id="54" w:name="_LINE__31_ed0e9650_a228_4554_89ec_9e20c5"/>
      <w:bookmarkEnd w:id="53"/>
      <w:r>
        <w:rPr>
          <w:rFonts w:ascii="Arial" w:eastAsia="Arial" w:hAnsi="Arial" w:cs="Arial"/>
        </w:rPr>
        <w:t>specified public use</w:t>
      </w:r>
      <w:r w:rsidRPr="004D4015">
        <w:rPr>
          <w:rFonts w:ascii="Arial" w:eastAsia="Arial" w:hAnsi="Arial" w:cs="Arial"/>
        </w:rPr>
        <w:t xml:space="preserve"> and allows the engagement of public and private entities to develop </w:t>
      </w:r>
      <w:bookmarkStart w:id="55" w:name="_LINE__32_d21d6b03_9f30_4c03_9576_a03c57"/>
      <w:bookmarkEnd w:id="54"/>
      <w:r w:rsidRPr="004D4015">
        <w:rPr>
          <w:rFonts w:ascii="Arial" w:eastAsia="Arial" w:hAnsi="Arial" w:cs="Arial"/>
        </w:rPr>
        <w:t>software to carry out the program's purpose.</w:t>
      </w:r>
      <w:bookmarkEnd w:id="55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LR1820,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Private Property Protections Using Modern Technology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01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4FC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128955</ItemId>
    <LRId>67863</LRId>
    <LRNumber>1820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Private Property Protections Using Modern Technology</LRTitle>
    <ItemTitle>An Act To Enhance Private Property Protections Using Modern Technology</ItemTitle>
    <ShortTitle1>ENHANCE PRIVATE PROPERTY</ShortTitle1>
    <ShortTitle2>PROTECTIONS USING MODERN TECHN</ShortTitle2>
    <SponsorFirstName>Richard</SponsorFirstName>
    <SponsorLastName>Bennett</SponsorLastName>
    <SponsorChamberPrefix>Sen.</SponsorChamberPrefix>
    <SponsorFrom>Oxford</SponsorFrom>
    <DraftingCycleCount>2</DraftingCycleCount>
    <LatestDraftingActionId>124</LatestDraftingActionId>
    <LatestDraftingActionDate>2021-04-13T15:47:54</LatestDraftingActionDate>
    <LatestDrafterName>wmilliken</LatestDrafterName>
    <LatestProoferName>smcsorley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w:rsidR="00AE4FC6" w:rsidRDefault="00AE4FC6" w:rsidP="00AE4FC6"&amp;gt;&amp;lt;w:pPr&amp;gt;&amp;lt;w:ind w:left="360" /&amp;gt;&amp;lt;/w:pPr&amp;gt;&amp;lt;w:bookmarkStart w:id="0" w:name="_ENACTING_CLAUSE__9041834f_52c3_4533_9e6" /&amp;gt;&amp;lt;w:bookmarkStart w:id="1" w:name="_DOC_BODY__c8f29cf6_1287_46b9_b21a_56a56" /&amp;gt;&amp;lt;w:bookmarkStart w:id="2" w:name="_DOC_BODY_CONTAINER__6ad2ccfe_9a55_4548_" /&amp;gt;&amp;lt;w:bookmarkStart w:id="3" w:name="_PAGE__1_2862de7c_b3ee_4225_a9a8_394a677" /&amp;gt;&amp;lt;w:bookmarkStart w:id="4" w:name="_PAR__1_9c2f5fc9_d511_4bc3_b105_87b1c5a2" /&amp;gt;&amp;lt;w:bookmarkStart w:id="5" w:name="_LINE__1_b58b28ce_d42c_49e2_b7d8_f109092"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w:rsidR="00AE4FC6" w:rsidRDefault="00AE4FC6" w:rsidP="00AE4FC6"&amp;gt;&amp;lt;w:pPr&amp;gt;&amp;lt;w:ind w:left="360" w:firstLine="360" /&amp;gt;&amp;lt;/w:pPr&amp;gt;&amp;lt;w:bookmarkStart w:id="6" w:name="_BILL_SECTION_HEADER__cc0fa115_eb90_4823" /&amp;gt;&amp;lt;w:bookmarkStart w:id="7" w:name="_BILL_SECTION__4b475e50_e940_4bea_bca1_1" /&amp;gt;&amp;lt;w:bookmarkStart w:id="8" w:name="_DOC_BODY_CONTENT__200b7237_e0b0_4add_aa" /&amp;gt;&amp;lt;w:bookmarkStart w:id="9" w:name="_PAR__2_5b8bdfcd_135c_4810_8375_c7dfd0c9" /&amp;gt;&amp;lt;w:bookmarkStart w:id="10" w:name="_LINE__2_e6b69741_66f1_4e37_b87f_7df9edc"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w:name="_BILL_SECTION_NUMBER__50fcda52_bd85_45b3"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§1983,&amp;lt;/w:t&amp;gt;&amp;lt;/w:r&amp;gt;&amp;lt;w:r&amp;gt;&amp;lt;w:t xml:space="preserve"&amp;gt; as enacted by PL 2005, c. 12, Pt. SS, §16, is amended to &amp;lt;/w:t&amp;gt;&amp;lt;/w:r&amp;gt;&amp;lt;w:bookmarkStart w:id="12" w:name="_LINE__3_f4760577_47ff_45de_8b39_219b628" /&amp;gt;&amp;lt;w:bookmarkEnd w:id="10" /&amp;gt;&amp;lt;w:r&amp;gt;&amp;lt;w:t&amp;gt;read:&amp;lt;/w:t&amp;gt;&amp;lt;/w:r&amp;gt;&amp;lt;w:bookmarkEnd w:id="12" /&amp;gt;&amp;lt;/w:p&amp;gt;&amp;lt;w:p w:rsidR="00AE4FC6" w:rsidRDefault="00AE4FC6" w:rsidP="00AE4FC6"&amp;gt;&amp;lt;w:pPr&amp;gt;&amp;lt;w:ind w:left="1080" w:hanging="720" /&amp;gt;&amp;lt;/w:pPr&amp;gt;&amp;lt;w:bookmarkStart w:id="13" w:name="_STATUTE_S__f5980b4b_22b4_491e_9ac8_7048" /&amp;gt;&amp;lt;w:bookmarkStart w:id="14" w:name="_PAR__3_1d463c14_f1e2_48f9_b38b_1f3d7419" /&amp;gt;&amp;lt;w:bookmarkStart w:id="15" w:name="_LINE__4_39f12f4d_a4cd_4b9e_827b_2c89b8c"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w:name="_STATUTE_NUMBER__014dc079_81ba_45f4_84e3" /&amp;gt;&amp;lt;w:r&amp;gt;&amp;lt;w:rPr&amp;gt;&amp;lt;w:b /&amp;gt;&amp;lt;/w:rPr&amp;gt;&amp;lt;w:t&amp;gt;1983&amp;lt;/w:t&amp;gt;&amp;lt;/w:r&amp;gt;&amp;lt;w:bookmarkEnd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w:name="_STATUTE_HEADNOTE__5503f737_80c1_4cfe_89" /&amp;gt;&amp;lt;w:r&amp;gt;&amp;lt;w:rPr&amp;gt;&amp;lt;w:b /&amp;gt;&amp;lt;/w:rPr&amp;gt;&amp;lt;w:t&amp;gt;Intergovernmental cooperation and assistance&amp;lt;/w:t&amp;gt;&amp;lt;/w:r&amp;gt;&amp;lt;w:bookmarkEnd w:id="15" /&amp;gt;&amp;lt;w:bookmarkEnd w:id="17" /&amp;gt;&amp;lt;/w:p&amp;gt;&amp;lt;w:p w:rsidR="00AE4FC6" w:rsidRDefault="00AE4FC6" w:rsidP="00AE4FC6"&amp;gt;&amp;lt;w:pPr&amp;gt;&amp;lt;w:ind w:left="360" w:firstLine="360" /&amp;gt;&amp;lt;/w:pPr&amp;gt;&amp;lt;w:bookmarkStart w:id="18" w:name="_STATUTE_CONTENT__f82e2b4e_21f9_4b39_ac3" /&amp;gt;&amp;lt;w:bookmarkStart w:id="19" w:name="_STATUTE_P__b29ad2eb_f0b5_44e5_8f62_ee1b" /&amp;gt;&amp;lt;w:bookmarkStart w:id="20" w:name="_PAR__4_eacccd05_2551_441c_a9d7_bda642c9" /&amp;gt;&amp;lt;w:bookmarkStart w:id="21" w:name="_LINE__5_ad4f6448_7ca0_4f0e_b866_b795215" /&amp;gt;&amp;lt;w:bookmarkEnd w:id="14" /&amp;gt;&amp;lt;w:r&amp;gt;&amp;lt;w:t xml:space="preserve"&amp;gt;The commissioner may enter into agreements with the Federal Government, the &amp;lt;/w:t&amp;gt;&amp;lt;/w:r&amp;gt;&amp;lt;w:bookmarkStart w:id="22" w:name="_LINE__6_7a49e779_5245_4c58_bd7f_5f34145" /&amp;gt;&amp;lt;w:bookmarkEnd w:id="21" /&amp;gt;&amp;lt;w:r&amp;gt;&amp;lt;w:t xml:space="preserve"&amp;gt;University of Maine System, the Maine Community College System and other agencies &amp;lt;/w:t&amp;gt;&amp;lt;/w:r&amp;gt;&amp;lt;w:bookmarkStart w:id="23" w:name="_LINE__7_0f9d5cf1_5ee4_41f7_9065_2245afb" /&amp;gt;&amp;lt;w:bookmarkEnd w:id="22" /&amp;gt;&amp;lt;w:r&amp;gt;&amp;lt;w:t xml:space="preserve"&amp;gt;and organizations &amp;lt;/w:t&amp;gt;&amp;lt;/w:r&amp;gt;&amp;lt;w:bookmarkStart w:id="24" w:name="_PROCESSED_CHANGE__72a615ae_9528_417a_bd" /&amp;gt;&amp;lt;w:ins w:id="25" w:author="BPS" w:date="2021-04-05T13:58:00Z"&amp;gt;&amp;lt;w:r&amp;gt;&amp;lt;w:t&amp;gt;and&amp;lt;/w:t&amp;gt;&amp;lt;/w:r&amp;gt;&amp;lt;/w:ins&amp;gt;&amp;lt;w:ins w:id="26" w:author="BPS" w:date="2021-04-05T16:47:00Z"&amp;gt;&amp;lt;w:r&amp;gt;&amp;lt;w:t&amp;gt;,&amp;lt;/w:t&amp;gt;&amp;lt;/w:r&amp;gt;&amp;lt;/w:ins&amp;gt;&amp;lt;w:ins w:id="27" w:author="BPS" w:date="2021-04-05T13:58:00Z"&amp;gt;&amp;lt;w:r&amp;gt;&amp;lt;w:t xml:space="preserve"&amp;gt; &amp;lt;/w:t&amp;gt;&amp;lt;/w:r&amp;gt;&amp;lt;/w:ins&amp;gt;&amp;lt;w:ins w:id="28" w:author="BPS" w:date="2021-04-05T16:47:00Z"&amp;gt;&amp;lt;w:r&amp;gt;&amp;lt;w:t xml:space="preserve"&amp;gt;as requested by the Legislature, &amp;lt;/w:t&amp;gt;&amp;lt;/w:r&amp;gt;&amp;lt;/w:ins&amp;gt;&amp;lt;w:ins w:id="29" w:author="BPS" w:date="2021-04-05T13:58:00Z"&amp;gt;&amp;lt;w:r&amp;gt;&amp;lt;w:t&amp;gt;create or con&amp;lt;/w:t&amp;gt;&amp;lt;/w:r&amp;gt;&amp;lt;/w:ins&amp;gt;&amp;lt;w:ins w:id="30" w:author="BPS" w:date="2021-04-05T13:59:00Z"&amp;gt;&amp;lt;w:r&amp;gt;&amp;lt;w:t&amp;gt;duct pilot programs&amp;lt;/w:t&amp;gt;&amp;lt;/w:r&amp;gt;&amp;lt;/w:ins&amp;gt;&amp;lt;w:r&amp;gt;&amp;lt;w:t xml:space="preserve"&amp;gt; &amp;lt;/w:t&amp;gt;&amp;lt;/w:r&amp;gt;&amp;lt;w:bookmarkStart w:id="31" w:name="_LINE__8_f3c60555_9b23_4798_9884_a6dc6ce" /&amp;gt;&amp;lt;w:bookmarkEnd w:id="23" /&amp;gt;&amp;lt;w:bookmarkEnd w:id="24" /&amp;gt;&amp;lt;w:r&amp;gt;&amp;lt;w:t xml:space="preserve"&amp;gt;that will promote the objectives of this chapter and accept funds from the Federal &amp;lt;/w:t&amp;gt;&amp;lt;/w:r&amp;gt;&amp;lt;w:bookmarkStart w:id="32" w:name="_LINE__9_db1b865a_c7ee_4d80_adaa_4b81ef4" /&amp;gt;&amp;lt;w:bookmarkEnd w:id="31" /&amp;gt;&amp;lt;w:r&amp;gt;&amp;lt;w:t xml:space="preserve"&amp;gt;Government, municipal and county agencies or any individual or corporation to be &amp;lt;/w:t&amp;gt;&amp;lt;/w:r&amp;gt;&amp;lt;w:bookmarkStart w:id="33" w:name="_LINE__10_d843fa73_3b32_4971_9f9d_675476" /&amp;gt;&amp;lt;w:bookmarkEnd w:id="32" /&amp;gt;&amp;lt;w:r&amp;gt;&amp;lt;w:t&amp;gt;expended for purposes consistent with this chapter.&amp;lt;/w:t&amp;gt;&amp;lt;/w:r&amp;gt;&amp;lt;w:bookmarkEnd w:id="18" /&amp;gt;&amp;lt;w:bookmarkEnd w:id="33" /&amp;gt;&amp;lt;/w:p&amp;gt;&amp;lt;w:p w:rsidR="00AE4FC6" w:rsidRDefault="00AE4FC6" w:rsidP="00AE4FC6"&amp;gt;&amp;lt;w:pPr&amp;gt;&amp;lt;w:ind w:left="360" w:firstLine="360" /&amp;gt;&amp;lt;/w:pPr&amp;gt;&amp;lt;w:bookmarkStart w:id="34" w:name="_BILL_SECTION_UNALLOCATED__0eb0b169_27a0" /&amp;gt;&amp;lt;w:bookmarkStart w:id="35" w:name="_PAR__5_fb25aac8_fdee_4a39_a929_82e0d87c" /&amp;gt;&amp;lt;w:bookmarkStart w:id="36" w:name="_LINE__11_048b92cc_b942_4d9d_8190_feb090"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w:id="37" w:name="_BILL_SECTION_NUMBER__a9457e48_7aec_4726" /&amp;gt;&amp;lt;w:r&amp;gt;&amp;lt;w:rPr&amp;gt;&amp;lt;w:b /&amp;gt;&amp;lt;w:sz w:val="24" /&amp;gt;&amp;lt;/w:rPr&amp;gt;&amp;lt;w:t&amp;gt;2&amp;lt;/w:t&amp;gt;&amp;lt;/w:r&amp;gt;&amp;lt;w:bookmarkEnd w:id="37" /&amp;gt;&amp;lt;w:r&amp;gt;&amp;lt;w:rPr&amp;gt;&amp;lt;w:b /&amp;gt;&amp;lt;w:sz w:val="24" /&amp;gt;&amp;lt;/w:rPr&amp;gt;&amp;lt;w:t xml:space="preserve"&amp;gt;.  &amp;lt;/w:t&amp;gt;&amp;lt;/w:r&amp;gt;&amp;lt;w:r w:rsidRPr="004D4015"&amp;gt;&amp;lt;w:rPr&amp;gt;&amp;lt;w:b /&amp;gt;&amp;lt;w:sz w:val="24" /&amp;gt;&amp;lt;/w:rPr&amp;gt;&amp;lt;w:t&amp;gt;Office of Information Technology to conduct pilot program.&amp;lt;/w:t&amp;gt;&amp;lt;/w:r&amp;gt;&amp;lt;w:r&amp;gt;&amp;lt;w:t xml:space="preserve"&amp;gt;  &amp;lt;/w:t&amp;gt;&amp;lt;/w:r&amp;gt;&amp;lt;w:r w:rsidRPr="004D4015"&amp;gt;&amp;lt;w:t xml:space="preserve"&amp;gt;The &amp;lt;/w:t&amp;gt;&amp;lt;/w:r&amp;gt;&amp;lt;w:bookmarkStart w:id="38" w:name="_LINE__12_3f3b8d5b_2f42_4d29_ba84_4d9832" /&amp;gt;&amp;lt;w:bookmarkEnd w:id="36" /&amp;gt;&amp;lt;w:r w:rsidRPr="004D4015"&amp;gt;&amp;lt;w:t xml:space="preserve"&amp;gt;Office of Information Technology, Office of Geographic Information Systems shall create &amp;lt;/w:t&amp;gt;&amp;lt;/w:r&amp;gt;&amp;lt;w:bookmarkStart w:id="39" w:name="_LINE__13_15234eec_7201_4af6_bcb2_ebdb5c" /&amp;gt;&amp;lt;w:bookmarkEnd w:id="38" /&amp;gt;&amp;lt;w:r w:rsidRPr="004D4015"&amp;gt;&amp;lt;w:t&amp;gt;and conduct a pilot program in Oxford County t&amp;lt;/w:t&amp;gt;&amp;lt;/w:r&amp;gt;&amp;lt;w:r&amp;gt;&amp;lt;w:t&amp;gt;hat&amp;lt;/w:t&amp;gt;&amp;lt;/w:r&amp;gt;&amp;lt;w:r w:rsidRPr="004D4015"&amp;gt;&amp;lt;w:t xml:space="preserve"&amp;gt; use&amp;lt;/w:t&amp;gt;&amp;lt;/w:r&amp;gt;&amp;lt;w:r&amp;gt;&amp;lt;w:t&amp;gt;s&amp;lt;/w:t&amp;gt;&amp;lt;/w:r&amp;gt;&amp;lt;w:r w:rsidRPr="004D4015"&amp;gt;&amp;lt;w:t xml:space="preserve"&amp;gt; geographic information system &amp;lt;/w:t&amp;gt;&amp;lt;/w:r&amp;gt;&amp;lt;w:bookmarkStart w:id="40" w:name="_LINE__14_e5833624_2816_40b3_bbb5_04e7e9" /&amp;gt;&amp;lt;w:bookmarkEnd w:id="39" /&amp;gt;&amp;lt;w:r w:rsidRPr="004D4015"&amp;gt;&amp;lt;w:t xml:space="preserve"&amp;gt;technology to assist landowners &amp;lt;/w:t&amp;gt;&amp;lt;/w:r&amp;gt;&amp;lt;w:r&amp;gt;&amp;lt;w:t xml:space="preserve"&amp;gt;in identifying &amp;lt;/w:t&amp;gt;&amp;lt;/w:r&amp;gt;&amp;lt;w:r w:rsidRPr="004D4015"&amp;gt;&amp;lt;w:t xml:space="preserve"&amp;gt;their property &amp;lt;/w:t&amp;gt;&amp;lt;/w:r&amp;gt;&amp;lt;w:r&amp;gt;&amp;lt;w:t&amp;gt;for a specified public use&amp;lt;/w:t&amp;gt;&amp;lt;/w:r&amp;gt;&amp;lt;w:r w:rsidRPr="004D4015"&amp;gt;&amp;lt;w:t xml:space="preserve"&amp;gt;.  The &amp;lt;/w:t&amp;gt;&amp;lt;/w:r&amp;gt;&amp;lt;w:bookmarkStart w:id="41" w:name="_LINE__15_41199a80_ca88_4364_a2ad_9a7569" /&amp;gt;&amp;lt;w:bookmarkEnd w:id="40" /&amp;gt;&amp;lt;w:r w:rsidRPr="004D4015"&amp;gt;&amp;lt;w:t xml:space="preserve"&amp;gt;Office of Geographic Information Systems may engage with one or more public or private &amp;lt;/w:t&amp;gt;&amp;lt;/w:r&amp;gt;&amp;lt;w:bookmarkStart w:id="42" w:name="_LINE__16_f2c37e2b_f0ab_4952_932e_71d41e" /&amp;gt;&amp;lt;w:bookmarkEnd w:id="41" /&amp;gt;&amp;lt;w:r w:rsidRPr="004D4015"&amp;gt;&amp;lt;w:t xml:space="preserve"&amp;gt;entities to develop software to carry out the purposes of this section. By January 1, 2023, &amp;lt;/w:t&amp;gt;&amp;lt;/w:r&amp;gt;&amp;lt;w:bookmarkStart w:id="43" w:name="_LINE__17_845c19a5_fa69_410f_bd9b_7df043" /&amp;gt;&amp;lt;w:bookmarkEnd w:id="42" /&amp;gt;&amp;lt;w:r w:rsidRPr="004D4015"&amp;gt;&amp;lt;w:t xml:space="preserve"&amp;gt;the Office of Information Technology shall submit a report regarding the progress and &amp;lt;/w:t&amp;gt;&amp;lt;/w:r&amp;gt;&amp;lt;w:bookmarkStart w:id="44" w:name="_LINE__18_eef8e387_6551_461d_b09e_7ea130" /&amp;gt;&amp;lt;w:bookmarkEnd w:id="43" /&amp;gt;&amp;lt;w:r w:rsidRPr="004D4015"&amp;gt;&amp;lt;w:t xml:space="preserve"&amp;gt;results of the pilot program, including suggested legislation, to the joint standing committee &amp;lt;/w:t&amp;gt;&amp;lt;/w:r&amp;gt;&amp;lt;w:bookmarkStart w:id="45" w:name="_LINE__19_b4bfc4d9_c448_45e3_9b6e_4c8b1c" /&amp;gt;&amp;lt;w:bookmarkEnd w:id="44" /&amp;gt;&amp;lt;w:r w:rsidRPr="004D4015"&amp;gt;&amp;lt;w:t xml:space="preserve"&amp;gt;of the Legislature having jurisdiction over innovation, development, economic &amp;lt;/w:t&amp;gt;&amp;lt;/w:r&amp;gt;&amp;lt;w:bookmarkStart w:id="46" w:name="_LINE__20_36a8c2aa_b95d_4bf7_9773_785441" /&amp;gt;&amp;lt;w:bookmarkEnd w:id="45" /&amp;gt;&amp;lt;w:r w:rsidRPr="004D4015"&amp;gt;&amp;lt;w:t xml:space="preserve"&amp;gt;advancement and business matters and the joint standing committee of the Legislature have &amp;lt;/w:t&amp;gt;&amp;lt;/w:r&amp;gt;&amp;lt;w:bookmarkStart w:id="47" w:name="_LINE__21_cef638e9_a923_4c66_b706_32b295" /&amp;gt;&amp;lt;w:bookmarkEnd w:id="46" /&amp;gt;&amp;lt;w:r w:rsidRPr="004D4015"&amp;gt;&amp;lt;w:t xml:space="preserve"&amp;gt;jurisdiction over environment and natural resources matters. The joint standing committee &amp;lt;/w:t&amp;gt;&amp;lt;/w:r&amp;gt;&amp;lt;w:bookmarkStart w:id="48" w:name="_LINE__22_6fdc1c97_c8db_433e_b404_37951c" /&amp;gt;&amp;lt;w:bookmarkEnd w:id="47" /&amp;gt;&amp;lt;w:r w:rsidRPr="004D4015"&amp;gt;&amp;lt;w:t xml:space="preserve"&amp;gt;of the Legislature having jurisdiction over innovation, development, economic &amp;lt;/w:t&amp;gt;&amp;lt;/w:r&amp;gt;&amp;lt;w:bookmarkStart w:id="49" w:name="_LINE__23_c638bc25_f2c7_4c8c_a9e2_328783" /&amp;gt;&amp;lt;w:bookmarkEnd w:id="48" /&amp;gt;&amp;lt;w:r w:rsidRPr="004D4015"&amp;gt;&amp;lt;w:t xml:space="preserve"&amp;gt;advancement and business matters or the joint standing committee of the Legislature &amp;lt;/w:t&amp;gt;&amp;lt;/w:r&amp;gt;&amp;lt;w:bookmarkStart w:id="50" w:name="_LINE__24_3134afcb_681e_4534_9b1a_d584fe" /&amp;gt;&amp;lt;w:bookmarkEnd w:id="49" /&amp;gt;&amp;lt;w:r&amp;gt;&amp;lt;w:t&amp;gt;having&amp;lt;/w:t&amp;gt;&amp;lt;/w:r&amp;gt;&amp;lt;w:r w:rsidRPr="004D4015"&amp;gt;&amp;lt;w:t xml:space="preserve"&amp;gt; jurisdiction over environment and natural resources matters may report out &amp;lt;/w:t&amp;gt;&amp;lt;/w:r&amp;gt;&amp;lt;w:bookmarkStart w:id="51" w:name="_LINE__25_ad277968_5767_4493_9e7a_d06a8f" /&amp;gt;&amp;lt;w:bookmarkEnd w:id="50" /&amp;gt;&amp;lt;w:r w:rsidRPr="004D4015"&amp;gt;&amp;lt;w:t&amp;gt;legislation to the First Regular Session of the 131st Legislature based upon the report.&amp;lt;/w:t&amp;gt;&amp;lt;/w:r&amp;gt;&amp;lt;w:bookmarkEnd w:id="51" /&amp;gt;&amp;lt;/w:p&amp;gt;&amp;lt;w:p w:rsidR="00AE4FC6" w:rsidRDefault="00AE4FC6" w:rsidP="00AE4FC6"&amp;gt;&amp;lt;w:pPr&amp;gt;&amp;lt;w:keepNext /&amp;gt;&amp;lt;w:spacing w:before="240" /&amp;gt;&amp;lt;w:ind w:left="360" /&amp;gt;&amp;lt;w:jc w:val="center" /&amp;gt;&amp;lt;/w:pPr&amp;gt;&amp;lt;w:bookmarkStart w:id="52" w:name="_SUMMARY__eff31d6d_8ee9_4a09_a97d_078c88" /&amp;gt;&amp;lt;w:bookmarkStart w:id="53" w:name="_PAR__6_f3fd8e05_237a_494f_8427_950a5434" /&amp;gt;&amp;lt;w:bookmarkStart w:id="54" w:name="_LINE__26_6113e527_f6be_4f77_8858_088405" /&amp;gt;&amp;lt;w:bookmarkEnd w:id="8" /&amp;gt;&amp;lt;w:bookmarkEnd w:id="34" /&amp;gt;&amp;lt;w:bookmarkEnd w:id="35" /&amp;gt;&amp;lt;w:r&amp;gt;&amp;lt;w:rPr&amp;gt;&amp;lt;w:b /&amp;gt;&amp;lt;w:sz w:val="24" /&amp;gt;&amp;lt;/w:rPr&amp;gt;&amp;lt;w:t&amp;gt;SUMMARY&amp;lt;/w:t&amp;gt;&amp;lt;/w:r&amp;gt;&amp;lt;w:bookmarkEnd w:id="54" /&amp;gt;&amp;lt;/w:p&amp;gt;&amp;lt;w:p w:rsidR="00AE4FC6" w:rsidRDefault="00AE4FC6" w:rsidP="00AE4FC6"&amp;gt;&amp;lt;w:pPr&amp;gt;&amp;lt;w:ind w:left="360" w:firstLine="360" /&amp;gt;&amp;lt;/w:pPr&amp;gt;&amp;lt;w:bookmarkStart w:id="55" w:name="_PAR__7_db6a4f57_7620_4f4d_9333_17b27fe6" /&amp;gt;&amp;lt;w:bookmarkStart w:id="56" w:name="_LINE__27_14df192a_0f22_4ad1_bce9_72cea4" /&amp;gt;&amp;lt;w:bookmarkEnd w:id="53" /&amp;gt;&amp;lt;w:r w:rsidRPr="004D4015"&amp;gt;&amp;lt;w:t&amp;gt;This bill&amp;lt;/w:t&amp;gt;&amp;lt;/w:r&amp;gt;&amp;lt;w:r&amp;gt;&amp;lt;w:t&amp;gt;,&amp;lt;/w:t&amp;gt;&amp;lt;/w:r&amp;gt;&amp;lt;w:r w:rsidRPr="004D4015"&amp;gt;&amp;lt;w:t xml:space="preserve"&amp;gt; &amp;lt;/w:t&amp;gt;&amp;lt;/w:r&amp;gt;&amp;lt;w:r&amp;gt;&amp;lt;w:t xml:space="preserve"&amp;gt;to enhance the continued tradition of public use of private property in the &amp;lt;/w:t&amp;gt;&amp;lt;/w:r&amp;gt;&amp;lt;w:bookmarkStart w:id="57" w:name="_LINE__28_4c95e5f6_64b7_400c_8179_890532" /&amp;gt;&amp;lt;w:bookmarkEnd w:id="56" /&amp;gt;&amp;lt;w:r&amp;gt;&amp;lt;w:t xml:space="preserve"&amp;gt;State, &amp;lt;/w:t&amp;gt;&amp;lt;/w:r&amp;gt;&amp;lt;w:r w:rsidRPr="004D4015"&amp;gt;&amp;lt;w:t xml:space="preserve"&amp;gt;directs the Office of Information Technology, Office of Geographic Information &amp;lt;/w:t&amp;gt;&amp;lt;/w:r&amp;gt;&amp;lt;w:bookmarkStart w:id="58" w:name="_LINE__29_86b68db8_5dad_409f_a70a_ba2c6f" /&amp;gt;&amp;lt;w:bookmarkEnd w:id="57" /&amp;gt;&amp;lt;w:r w:rsidRPr="004D4015"&amp;gt;&amp;lt;w:t xml:space="preserve"&amp;gt;Systems to create and conduct a pilot program in Oxford County &amp;lt;/w:t&amp;gt;&amp;lt;/w:r&amp;gt;&amp;lt;w:r&amp;gt;&amp;lt;w:t&amp;gt;that uses&amp;lt;/w:t&amp;gt;&amp;lt;/w:r&amp;gt;&amp;lt;w:r w:rsidRPr="004D4015"&amp;gt;&amp;lt;w:t xml:space="preserve"&amp;gt; geographic &amp;lt;/w:t&amp;gt;&amp;lt;/w:r&amp;gt;&amp;lt;w:bookmarkStart w:id="59" w:name="_LINE__30_fedd775b_131a_4764_b3f3_8879b9" /&amp;gt;&amp;lt;w:bookmarkEnd w:id="58" /&amp;gt;&amp;lt;w:r w:rsidRPr="004D4015"&amp;gt;&amp;lt;w:t xml:space="preserve"&amp;gt;information system technology to assist landowners &amp;lt;/w:t&amp;gt;&amp;lt;/w:r&amp;gt;&amp;lt;w:r&amp;gt;&amp;lt;w:t xml:space="preserve"&amp;gt;in identifying &amp;lt;/w:t&amp;gt;&amp;lt;/w:r&amp;gt;&amp;lt;w:r w:rsidRPr="004D4015"&amp;gt;&amp;lt;w:t&amp;gt;their property&amp;lt;/w:t&amp;gt;&amp;lt;/w:r&amp;gt;&amp;lt;w:r&amp;gt;&amp;lt;w:t xml:space="preserve"&amp;gt; for a &amp;lt;/w:t&amp;gt;&amp;lt;/w:r&amp;gt;&amp;lt;w:bookmarkStart w:id="60" w:name="_LINE__31_ed0e9650_a228_4554_89ec_9e20c5" /&amp;gt;&amp;lt;w:bookmarkEnd w:id="59" /&amp;gt;&amp;lt;w:r&amp;gt;&amp;lt;w:t&amp;gt;specified public use&amp;lt;/w:t&amp;gt;&amp;lt;/w:r&amp;gt;&amp;lt;w:r w:rsidRPr="004D4015"&amp;gt;&amp;lt;w:t xml:space="preserve"&amp;gt; and allows the engagement of public and private entities to develop &amp;lt;/w:t&amp;gt;&amp;lt;/w:r&amp;gt;&amp;lt;w:bookmarkStart w:id="61" w:name="_LINE__32_d21d6b03_9f30_4c03_9576_a03c57" /&amp;gt;&amp;lt;w:bookmarkEnd w:id="60" /&amp;gt;&amp;lt;w:r w:rsidRPr="004D4015"&amp;gt;&amp;lt;w:t&amp;gt;software to carry out the program's purpose.&amp;lt;/w:t&amp;gt;&amp;lt;/w:r&amp;gt;&amp;lt;w:bookmarkEnd w:id="61" /&amp;gt;&amp;lt;/w:p&amp;gt;&amp;lt;w:bookmarkEnd w:id="1" /&amp;gt;&amp;lt;w:bookmarkEnd w:id="2" /&amp;gt;&amp;lt;w:bookmarkEnd w:id="3" /&amp;gt;&amp;lt;w:bookmarkEnd w:id="52" /&amp;gt;&amp;lt;w:bookmarkEnd w:id="55" /&amp;gt;&amp;lt;w:p w:rsidR="00000000" w:rsidRDefault="00AE4FC6"&amp;gt;&amp;lt;w:r&amp;gt;&amp;lt;w:t xml:space="preserve"&amp;gt; &amp;lt;/w:t&amp;gt;&amp;lt;/w:r&amp;gt;&amp;lt;/w:p&amp;gt;&amp;lt;w:sectPr w:rsidR="00000000" w:rsidSect="00AE4FC6"&amp;gt;&amp;lt;w:footerReference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w:rsidR="0057581F" w:rsidRDefault="00AE4FC6"&amp;gt;&amp;lt;w:pPr&amp;gt;&amp;lt;w:pStyle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2862de7c_b3ee_4225_a9a8_394a677&lt;/BookmarkName&gt;&lt;Tables /&gt;&lt;/ProcessedCheckInPage&gt;&lt;/Pages&gt;&lt;Paragraphs&gt;&lt;CheckInParagraphs&gt;&lt;PageNumber&gt;1&lt;/PageNumber&gt;&lt;BookmarkName&gt;_PAR__1_9c2f5fc9_d511_4bc3_b105_87b1c5a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b8bdfcd_135c_4810_8375_c7dfd0c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d463c14_f1e2_48f9_b38b_1f3d7419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acccd05_2551_441c_a9d7_bda642c9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25aac8_fdee_4a39_a929_82e0d87c&lt;/BookmarkName&gt;&lt;StartingLineNumber&gt;11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3fd8e05_237a_494f_8427_950a5434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b6a4f57_7620_4f4d_9333_17b27fe6&lt;/BookmarkName&gt;&lt;StartingLineNumber&gt;27&lt;/StartingLineNumber&gt;&lt;EndingLineNumber&gt;32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