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Sex Education and Consent Curriculum</w:t>
      </w:r>
    </w:p>
    <w:p w:rsidR="00F562CE" w:rsidP="00F562CE">
      <w:pPr>
        <w:ind w:left="360"/>
        <w:rPr>
          <w:rFonts w:ascii="Arial" w:eastAsia="Arial" w:hAnsi="Arial" w:cs="Arial"/>
        </w:rPr>
      </w:pPr>
      <w:bookmarkStart w:id="0" w:name="_ENACTING_CLAUSE__8822a8fe_85e4_42bd_b4f"/>
      <w:bookmarkStart w:id="1" w:name="_DOC_BODY__2ca70fbd_6b96_400e_9512_5dd42"/>
      <w:bookmarkStart w:id="2" w:name="_DOC_BODY_CONTAINER__a699692e_71bd_4dc7_"/>
      <w:bookmarkStart w:id="3" w:name="_PAGE__1_a88c8c1d_6bf1_491b_9fb0_023463f"/>
      <w:bookmarkStart w:id="4" w:name="_PAR__1_d34a4df4_2c2a_4007_98be_664e38b0"/>
      <w:bookmarkStart w:id="5" w:name="_LINE__1_43f2fcab_002d_4175_ad6e_ea1c4f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562CE" w:rsidP="00F562CE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2c780903_d3dc_4d89_83e1_"/>
      <w:bookmarkStart w:id="7" w:name="_DOC_BODY_CONTENT__e1e3253e_efeb_4614_81"/>
      <w:bookmarkStart w:id="8" w:name="_PAR__2_d38f25ca_8a97_46fd_a1b4_dca05d00"/>
      <w:bookmarkStart w:id="9" w:name="_LINE__2_60633e68_60f0_436a_9048_70affc2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F562CE" w:rsidP="00F562C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4e0012d3_9aeb_42fc_b620_ec3335"/>
      <w:bookmarkStart w:id="11" w:name="_PAR__3_eb243f29_710c_449a_b9bf_54ba3749"/>
      <w:bookmarkStart w:id="12" w:name="_LINE__3_8459c2dc_f1bc_477a_b953_1a132d6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F562CE" w:rsidP="00F562CE">
      <w:pPr>
        <w:ind w:left="360" w:firstLine="360"/>
        <w:rPr>
          <w:rFonts w:ascii="Arial" w:eastAsia="Arial" w:hAnsi="Arial" w:cs="Arial"/>
        </w:rPr>
      </w:pPr>
      <w:bookmarkStart w:id="13" w:name="_PAR__4_06376679_c33c_41e8_a528_2bde8812"/>
      <w:bookmarkStart w:id="14" w:name="_LINE__4_93882f78_203f_476e_bf8b_de950b7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F562CE" w:rsidP="00F562CE">
      <w:pPr>
        <w:ind w:left="360" w:firstLine="360"/>
        <w:rPr>
          <w:rFonts w:ascii="Arial" w:eastAsia="Arial" w:hAnsi="Arial" w:cs="Arial"/>
        </w:rPr>
      </w:pPr>
      <w:bookmarkStart w:id="15" w:name="_PAR__5_6cf2bca5_3fee_4cc9_8b0d_94614df5"/>
      <w:bookmarkStart w:id="16" w:name="_LINE__5_6fb08111_4ae6_4105_a8f3_f6e4824"/>
      <w:bookmarkEnd w:id="13"/>
      <w:r>
        <w:rPr>
          <w:rFonts w:ascii="Arial" w:eastAsia="Arial" w:hAnsi="Arial" w:cs="Arial"/>
        </w:rPr>
        <w:t>This bill proposes to update sex education and consent curriculum.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LR0022,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Sex Education and Consent Curriculum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62CE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135350</ItemId>
    <LRId>69721</LRId>
    <LRNumber>22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the Sex Education and Consent Curriculum</LRTitle>
    <ItemTitle>An Act to Update the Sex Education and Consent Curriculum</ItemTitle>
    <ShortTitle1>UPDATE THE SEX EDUCATION</ShortTitle1>
    <ShortTitle2>AND CONSENT CURRICULUM</ShortTitle2>
    <SponsorFirstName>Matthea </SponsorFirstName>
    <SponsorLastName>Daughtry</SponsorLastName>
    <SponsorChamberPrefix>Sen.</SponsorChamberPrefix>
    <SponsorFrom>Cumberland</SponsorFrom>
    <DraftingCycleCount>1</DraftingCycleCount>
    <LatestDraftingActionId>130</LatestDraftingActionId>
    <LatestDraftingActionDate>2022-12-02T11:51:33</LatestDraftingActionDate>
    <LatestDrafterName>mswanson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w:rsidR="00F562CE" w:rsidRDefault="00F562CE" w:rsidP="00F562CE"&amp;gt;&amp;lt;w:pPr&amp;gt;&amp;lt;w:ind w:left="360" /&amp;gt;&amp;lt;/w:pPr&amp;gt;&amp;lt;w:bookmarkStart w:id="0" w:name="_ENACTING_CLAUSE__8822a8fe_85e4_42bd_b4f" /&amp;gt;&amp;lt;w:bookmarkStart w:id="1" w:name="_DOC_BODY__2ca70fbd_6b96_400e_9512_5dd42" /&amp;gt;&amp;lt;w:bookmarkStart w:id="2" w:name="_DOC_BODY_CONTAINER__a699692e_71bd_4dc7_" /&amp;gt;&amp;lt;w:bookmarkStart w:id="3" w:name="_PAGE__1_a88c8c1d_6bf1_491b_9fb0_023463f" /&amp;gt;&amp;lt;w:bookmarkStart w:id="4" w:name="_PAR__1_d34a4df4_2c2a_4007_98be_664e38b0" /&amp;gt;&amp;lt;w:bookmarkStart w:id="5" w:name="_LINE__1_43f2fcab_002d_4175_ad6e_ea1c4f3"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w:rsidR="00F562CE" w:rsidRDefault="00F562CE" w:rsidP="00F562CE"&amp;gt;&amp;lt;w:pPr&amp;gt;&amp;lt;w:spacing w:before="240" /&amp;gt;&amp;lt;w:ind w:left="360" /&amp;gt;&amp;lt;w:jc w:val="center" /&amp;gt;&amp;lt;/w:pPr&amp;gt;&amp;lt;w:bookmarkStart w:id="6" w:name="_CONCEPT_DRAFT__2c780903_d3dc_4d89_83e1_" /&amp;gt;&amp;lt;w:bookmarkStart w:id="7" w:name="_DOC_BODY_CONTENT__e1e3253e_efeb_4614_81" /&amp;gt;&amp;lt;w:bookmarkStart w:id="8" w:name="_PAR__2_d38f25ca_8a97_46fd_a1b4_dca05d00" /&amp;gt;&amp;lt;w:bookmarkStart w:id="9" w:name="_LINE__2_60633e68_60f0_436a_9048_70affc2"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w:rsidR="00F562CE" w:rsidRDefault="00F562CE" w:rsidP="00F562CE"&amp;gt;&amp;lt;w:pPr&amp;gt;&amp;lt;w:keepNext /&amp;gt;&amp;lt;w:spacing w:before="240" /&amp;gt;&amp;lt;w:ind w:left="360" /&amp;gt;&amp;lt;w:jc w:val="center" /&amp;gt;&amp;lt;/w:pPr&amp;gt;&amp;lt;w:bookmarkStart w:id="10" w:name="_SUMMARY__4e0012d3_9aeb_42fc_b620_ec3335" /&amp;gt;&amp;lt;w:bookmarkStart w:id="11" w:name="_PAR__3_eb243f29_710c_449a_b9bf_54ba3749" /&amp;gt;&amp;lt;w:bookmarkStart w:id="12" w:name="_LINE__3_8459c2dc_f1bc_477a_b953_1a132d6"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w:rsidR="00F562CE" w:rsidRDefault="00F562CE" w:rsidP="00F562CE"&amp;gt;&amp;lt;w:pPr&amp;gt;&amp;lt;w:ind w:left="360" w:firstLine="360" /&amp;gt;&amp;lt;/w:pPr&amp;gt;&amp;lt;w:bookmarkStart w:id="13" w:name="_PAR__4_06376679_c33c_41e8_a528_2bde8812" /&amp;gt;&amp;lt;w:bookmarkStart w:id="14" w:name="_LINE__4_93882f78_203f_476e_bf8b_de950b7" /&amp;gt;&amp;lt;w:bookmarkEnd w:id="11" /&amp;gt;&amp;lt;w:r&amp;gt;&amp;lt;w:t&amp;gt;This bill is a concept draft pursuant to Joint Rule 208.&amp;lt;/w:t&amp;gt;&amp;lt;/w:r&amp;gt;&amp;lt;w:bookmarkEnd w:id="14" /&amp;gt;&amp;lt;/w:p&amp;gt;&amp;lt;w:p w:rsidR="00F562CE" w:rsidRDefault="00F562CE" w:rsidP="00F562CE"&amp;gt;&amp;lt;w:pPr&amp;gt;&amp;lt;w:ind w:left="360" w:firstLine="360" /&amp;gt;&amp;lt;/w:pPr&amp;gt;&amp;lt;w:bookmarkStart w:id="15" w:name="_PAR__5_6cf2bca5_3fee_4cc9_8b0d_94614df5" /&amp;gt;&amp;lt;w:bookmarkStart w:id="16" w:name="_LINE__5_6fb08111_4ae6_4105_a8f3_f6e4824" /&amp;gt;&amp;lt;w:bookmarkEnd w:id="13" /&amp;gt;&amp;lt;w:r&amp;gt;&amp;lt;w:t&amp;gt;This bill proposes to update sex education and consent curriculum.&amp;lt;/w:t&amp;gt;&amp;lt;/w:r&amp;gt;&amp;lt;w:bookmarkEnd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w:rsidRDefault="00F562CE"&amp;gt;&amp;lt;w:r&amp;gt;&amp;lt;w:t xml:space="preserve"&amp;gt; &amp;lt;/w:t&amp;gt;&amp;lt;/w:r&amp;gt;&amp;lt;/w:p&amp;gt;&amp;lt;w:sectPr w:rsidR="00000000" w:rsidSect="00F562CE"&amp;gt;&amp;lt;w:footerReference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w:rsidR="00CA35A5" w:rsidRDefault="00F562CE"&amp;gt;&amp;lt;w:pPr&amp;gt;&amp;lt;w:pStyle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/&amp;gt;&amp;lt;/w:rPr&amp;gt;&amp;lt;w:t&amp;gt;131LR0022(01)&amp;lt;/w:t&amp;gt;&amp;lt;/w:r&amp;gt;&amp;lt;w:r&amp;gt;&amp;lt;w:rPr&amp;gt;&amp;lt;w:snapToGrid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88c8c1d_6bf1_491b_9fb0_023463f&lt;/BookmarkName&gt;&lt;Tables /&gt;&lt;/ProcessedCheckInPage&gt;&lt;/Pages&gt;&lt;Paragraphs&gt;&lt;CheckInParagraphs&gt;&lt;PageNumber&gt;1&lt;/PageNumber&gt;&lt;BookmarkName&gt;_PAR__1_d34a4df4_2c2a_4007_98be_664e38b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38f25ca_8a97_46fd_a1b4_dca05d00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b243f29_710c_449a_b9bf_54ba3749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06376679_c33c_41e8_a528_2bde8812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cf2bca5_3fee_4cc9_8b0d_94614df5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