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State Policy Regarding the Use of Cannabis Paraphernalia in the Maine Medical Use of Cannabis Act</w:t>
      </w:r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0" w:name="_EMERGENCY_PREAMBLE__b9497ede_0b62_40b1_"/>
      <w:bookmarkStart w:id="1" w:name="_DOC_BODY__05d29199_498a_4770_8aaf_0fb54"/>
      <w:bookmarkStart w:id="2" w:name="_DOC_BODY_CONTAINER__9152417d_e454_4bc3_"/>
      <w:bookmarkStart w:id="3" w:name="_PAGE__1_f5111e13_c251_4fce_a5d1_9a2f079"/>
      <w:bookmarkStart w:id="4" w:name="_PAR__1_22084f96_c6ad_47b7_a441_49850675"/>
      <w:bookmarkStart w:id="5" w:name="_LINE__1_876438b4_c0f8_4f95_b328_82ba2e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f8a3914_a67b_4604_bd40_3c7c3b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7" w:name="_PAR__2_894bebec_ec9e_4f27_b239_03792fb5"/>
      <w:bookmarkStart w:id="8" w:name="_LINE__3_7750b81c_a2af_4181_99e2_913ef7c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7C19">
        <w:rPr>
          <w:rFonts w:ascii="Arial" w:eastAsia="Arial" w:hAnsi="Arial" w:cs="Arial"/>
        </w:rPr>
        <w:t xml:space="preserve">on October 7, 2022 the Department of Administrative and Financial </w:t>
      </w:r>
      <w:bookmarkStart w:id="9" w:name="_LINE__4_80356dd7_b1d2_46f6_b4f6_ad2bbfd"/>
      <w:bookmarkEnd w:id="8"/>
      <w:r w:rsidRPr="007C7C19">
        <w:rPr>
          <w:rFonts w:ascii="Arial" w:eastAsia="Arial" w:hAnsi="Arial" w:cs="Arial"/>
        </w:rPr>
        <w:t xml:space="preserve">Services, Office of Cannabis Policy issued guidance stating that a medical use of cannabis </w:t>
      </w:r>
      <w:bookmarkStart w:id="10" w:name="_LINE__5_4d33159c_1c2e_4bbf_b192_4278758"/>
      <w:bookmarkEnd w:id="9"/>
      <w:r w:rsidRPr="007C7C19">
        <w:rPr>
          <w:rFonts w:ascii="Arial" w:eastAsia="Arial" w:hAnsi="Arial" w:cs="Arial"/>
        </w:rPr>
        <w:t xml:space="preserve">registrant or adult use cannabis licensee must obtain a retail tobacco license in order to sell </w:t>
      </w:r>
      <w:bookmarkStart w:id="11" w:name="_LINE__6_c83d05e8_06ab_42d6_8263_4faec75"/>
      <w:bookmarkEnd w:id="10"/>
      <w:r w:rsidRPr="007C7C19">
        <w:rPr>
          <w:rFonts w:ascii="Arial" w:eastAsia="Arial" w:hAnsi="Arial" w:cs="Arial"/>
        </w:rPr>
        <w:t xml:space="preserve">or give away certain products including electronic smoking devices, rolling papers, </w:t>
      </w:r>
      <w:bookmarkStart w:id="12" w:name="_LINE__7_b613c973_453f_4fd8_b69b_7217823"/>
      <w:bookmarkEnd w:id="11"/>
      <w:r w:rsidRPr="007C7C19">
        <w:rPr>
          <w:rFonts w:ascii="Arial" w:eastAsia="Arial" w:hAnsi="Arial" w:cs="Arial"/>
        </w:rPr>
        <w:t xml:space="preserve">prerolled cannabis cigarettes, pipes or liquids used in electronic smoking devices, whether </w:t>
      </w:r>
      <w:bookmarkStart w:id="13" w:name="_LINE__8_42a871aa_8d42_4f8f_98a1_30ee487"/>
      <w:bookmarkEnd w:id="12"/>
      <w:r w:rsidRPr="007C7C19">
        <w:rPr>
          <w:rFonts w:ascii="Arial" w:eastAsia="Arial" w:hAnsi="Arial" w:cs="Arial"/>
        </w:rPr>
        <w:t>or not they contain nicotine; and</w:t>
      </w:r>
      <w:bookmarkEnd w:id="13"/>
    </w:p>
    <w:p w:rsidR="001E2472" w:rsidRPr="007C7C19" w:rsidP="001E2472">
      <w:pPr>
        <w:ind w:left="360" w:firstLine="360"/>
        <w:rPr>
          <w:rFonts w:ascii="Arial" w:eastAsia="Arial" w:hAnsi="Arial" w:cs="Arial"/>
        </w:rPr>
      </w:pPr>
      <w:bookmarkStart w:id="14" w:name="_PAR__3_d32982a4_b1fd_4a67_bc7f_c2f476fe"/>
      <w:bookmarkStart w:id="15" w:name="_LINE__9_090b7269_e335_4ab6_9b08_365cbdd"/>
      <w:bookmarkEnd w:id="7"/>
      <w:r w:rsidRPr="007C7C19">
        <w:rPr>
          <w:rFonts w:ascii="Arial" w:eastAsia="Arial" w:hAnsi="Arial" w:cs="Arial"/>
          <w:b/>
          <w:sz w:val="24"/>
        </w:rPr>
        <w:t xml:space="preserve">Whereas, </w:t>
      </w:r>
      <w:r w:rsidRPr="007C7C19">
        <w:rPr>
          <w:rFonts w:ascii="Arial" w:eastAsia="Arial" w:hAnsi="Arial" w:cs="Arial"/>
          <w:szCs w:val="22"/>
        </w:rPr>
        <w:t xml:space="preserve">according to the October 7, 2022 guidance, the penalty for selling these </w:t>
      </w:r>
      <w:bookmarkStart w:id="16" w:name="_LINE__10_f6cc0751_3b74_4c53_a577_b2bcb6"/>
      <w:bookmarkEnd w:id="15"/>
      <w:r w:rsidRPr="007C7C19">
        <w:rPr>
          <w:rFonts w:ascii="Arial" w:eastAsia="Arial" w:hAnsi="Arial" w:cs="Arial"/>
          <w:szCs w:val="22"/>
        </w:rPr>
        <w:t xml:space="preserve">products without a retail tobacco license may include criminal charges, imprisonment and </w:t>
      </w:r>
      <w:bookmarkStart w:id="17" w:name="_LINE__11_01165181_6297_41ee_a4aa_ec1ee5"/>
      <w:bookmarkEnd w:id="16"/>
      <w:r w:rsidRPr="007C7C19">
        <w:rPr>
          <w:rFonts w:ascii="Arial" w:eastAsia="Arial" w:hAnsi="Arial" w:cs="Arial"/>
          <w:szCs w:val="22"/>
        </w:rPr>
        <w:t>fines in excess of $1,000 per violation; and</w:t>
      </w:r>
      <w:bookmarkEnd w:id="17"/>
    </w:p>
    <w:p w:rsidR="001E2472" w:rsidRPr="00CC26A6" w:rsidP="001E2472">
      <w:pPr>
        <w:ind w:left="360" w:firstLine="360"/>
        <w:rPr>
          <w:rFonts w:ascii="Arial" w:eastAsia="Arial" w:hAnsi="Arial" w:cs="Arial"/>
          <w:szCs w:val="22"/>
        </w:rPr>
      </w:pPr>
      <w:bookmarkStart w:id="18" w:name="_PAR__4_721b629e_c1d6_4e46_9f5d_4787bf23"/>
      <w:bookmarkStart w:id="19" w:name="_LINE__12_0e93d3e4_2879_4048_a668_c3b78a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enforcement of Maine's tobacco law is ongoing; and</w:t>
      </w:r>
      <w:bookmarkEnd w:id="19"/>
    </w:p>
    <w:p w:rsidR="001E2472" w:rsidRPr="007C7C19" w:rsidP="001E2472">
      <w:pPr>
        <w:ind w:left="360" w:firstLine="360"/>
        <w:rPr>
          <w:rFonts w:ascii="Arial" w:eastAsia="Arial" w:hAnsi="Arial" w:cs="Arial"/>
        </w:rPr>
      </w:pPr>
      <w:bookmarkStart w:id="20" w:name="_PAR__5_6cee110b_3a9d_46fd_bd8e_87fbbcf1"/>
      <w:bookmarkStart w:id="21" w:name="_LINE__13_b6f07f5e_740b_463c_a3ec_0f7618"/>
      <w:bookmarkEnd w:id="18"/>
      <w:r w:rsidRPr="007C7C19">
        <w:rPr>
          <w:rFonts w:ascii="Arial" w:eastAsia="Arial" w:hAnsi="Arial" w:cs="Arial"/>
          <w:b/>
          <w:sz w:val="24"/>
        </w:rPr>
        <w:t xml:space="preserve">Whereas, </w:t>
      </w:r>
      <w:r w:rsidRPr="007C7C19">
        <w:rPr>
          <w:rFonts w:ascii="Arial" w:eastAsia="Arial" w:hAnsi="Arial" w:cs="Arial"/>
          <w:szCs w:val="22"/>
        </w:rPr>
        <w:t>the Maine Medical Use of Cannabis Act</w:t>
      </w:r>
      <w:r>
        <w:rPr>
          <w:rFonts w:ascii="Arial" w:eastAsia="Arial" w:hAnsi="Arial" w:cs="Arial"/>
          <w:szCs w:val="22"/>
        </w:rPr>
        <w:t xml:space="preserve"> </w:t>
      </w:r>
      <w:r w:rsidRPr="007C7C19">
        <w:rPr>
          <w:rFonts w:ascii="Arial" w:eastAsia="Arial" w:hAnsi="Arial" w:cs="Arial"/>
          <w:szCs w:val="22"/>
        </w:rPr>
        <w:t xml:space="preserve">authorizes a person to provide </w:t>
      </w:r>
      <w:bookmarkStart w:id="22" w:name="_LINE__14_3d6b43f7_191a_4585_86d0_8bde59"/>
      <w:bookmarkEnd w:id="21"/>
      <w:r w:rsidRPr="007C7C19">
        <w:rPr>
          <w:rFonts w:ascii="Arial" w:eastAsia="Arial" w:hAnsi="Arial" w:cs="Arial"/>
          <w:szCs w:val="22"/>
        </w:rPr>
        <w:t xml:space="preserve">products such as those listed in the October 7, 2022 guidance to a qualifying patient or </w:t>
      </w:r>
      <w:bookmarkStart w:id="23" w:name="_LINE__15_8d1669ae_b75a_472c_8ef6_224429"/>
      <w:bookmarkEnd w:id="22"/>
      <w:r w:rsidRPr="007C7C19">
        <w:rPr>
          <w:rFonts w:ascii="Arial" w:eastAsia="Arial" w:hAnsi="Arial" w:cs="Arial"/>
          <w:szCs w:val="22"/>
        </w:rPr>
        <w:t>caregiver for purposes of the qualifying patient’s medical use of cannabis; and</w:t>
      </w:r>
      <w:bookmarkEnd w:id="23"/>
    </w:p>
    <w:p w:rsidR="001E2472" w:rsidRPr="007C7C19" w:rsidP="001E2472">
      <w:pPr>
        <w:ind w:left="360" w:firstLine="360"/>
        <w:rPr>
          <w:rFonts w:ascii="Arial" w:eastAsia="Arial" w:hAnsi="Arial" w:cs="Arial"/>
        </w:rPr>
      </w:pPr>
      <w:bookmarkStart w:id="24" w:name="_PAR__6_f6699074_e799_4e2d_9742_2596c23e"/>
      <w:bookmarkStart w:id="25" w:name="_LINE__16_57b1e3a6_46cd_4099_b8d3_f72660"/>
      <w:bookmarkEnd w:id="20"/>
      <w:r w:rsidRPr="007C7C19">
        <w:rPr>
          <w:rFonts w:ascii="Arial" w:eastAsia="Arial" w:hAnsi="Arial" w:cs="Arial"/>
          <w:b/>
          <w:sz w:val="24"/>
        </w:rPr>
        <w:t xml:space="preserve">Whereas, </w:t>
      </w:r>
      <w:r w:rsidRPr="007C7C19">
        <w:rPr>
          <w:rFonts w:ascii="Arial" w:eastAsia="Arial" w:hAnsi="Arial" w:cs="Arial"/>
          <w:szCs w:val="22"/>
        </w:rPr>
        <w:t xml:space="preserve">the Cannabis Legalization Act authorizes a cannabis store to sell cannabis </w:t>
      </w:r>
      <w:bookmarkStart w:id="26" w:name="_LINE__17_30c7effb_aac3_4713_b327_37b487"/>
      <w:bookmarkEnd w:id="25"/>
      <w:r w:rsidRPr="007C7C19">
        <w:rPr>
          <w:rFonts w:ascii="Arial" w:eastAsia="Arial" w:hAnsi="Arial" w:cs="Arial"/>
          <w:szCs w:val="22"/>
        </w:rPr>
        <w:t>paraphernalia pursuant to its license; and</w:t>
      </w:r>
      <w:bookmarkEnd w:id="26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27" w:name="_PAR__7_6dd3d1d9_a51a_49b5_ab2d_22259474"/>
      <w:bookmarkStart w:id="28" w:name="_LINE__18_4246ef71_d738_490c_8c5c_94b92a"/>
      <w:bookmarkEnd w:id="2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7C19">
        <w:rPr>
          <w:rFonts w:ascii="Arial" w:eastAsia="Arial" w:hAnsi="Arial" w:cs="Arial"/>
        </w:rPr>
        <w:t xml:space="preserve">Maine’s </w:t>
      </w:r>
      <w:r>
        <w:rPr>
          <w:rFonts w:ascii="Arial" w:eastAsia="Arial" w:hAnsi="Arial" w:cs="Arial"/>
        </w:rPr>
        <w:t>tax laws under the</w:t>
      </w:r>
      <w:r w:rsidRPr="007C7C1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Maine Revised Statutes, </w:t>
      </w:r>
      <w:r w:rsidRPr="007C7C19">
        <w:rPr>
          <w:rFonts w:ascii="Arial" w:eastAsia="Arial" w:hAnsi="Arial" w:cs="Arial"/>
        </w:rPr>
        <w:t>Title 36,</w:t>
      </w:r>
      <w:r>
        <w:rPr>
          <w:rFonts w:ascii="Arial" w:eastAsia="Arial" w:hAnsi="Arial" w:cs="Arial"/>
        </w:rPr>
        <w:t xml:space="preserve"> chapter 704 </w:t>
      </w:r>
      <w:bookmarkStart w:id="29" w:name="_LINE__19_8e9b5c12_d256_4405_bbb9_45d0a0"/>
      <w:bookmarkEnd w:id="28"/>
      <w:r w:rsidRPr="007C7C19">
        <w:rPr>
          <w:rFonts w:ascii="Arial" w:eastAsia="Arial" w:hAnsi="Arial" w:cs="Arial"/>
        </w:rPr>
        <w:t xml:space="preserve">specifically exclude any product that contains cannabis or cannabis products from the </w:t>
      </w:r>
      <w:bookmarkStart w:id="30" w:name="_LINE__20_a3fb9e36_59b8_4321_a998_abb458"/>
      <w:bookmarkEnd w:id="29"/>
      <w:r w:rsidRPr="007C7C19">
        <w:rPr>
          <w:rFonts w:ascii="Arial" w:eastAsia="Arial" w:hAnsi="Arial" w:cs="Arial"/>
        </w:rPr>
        <w:t>definition of tobacco products; and</w:t>
      </w:r>
      <w:bookmarkEnd w:id="30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31" w:name="_PAR__8_10734283_2184_4f5d_ad87_1676a113"/>
      <w:bookmarkStart w:id="32" w:name="_LINE__21_0946ed67_2726_4d69_b44b_a2c4f8"/>
      <w:bookmarkEnd w:id="2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33" w:name="_LINE__22_7d1f9338_dc39_4809_aa40_312082"/>
      <w:bookmarkEnd w:id="3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34" w:name="_LINE__23_c7703b84_8562_4fbc_9980_6757b9"/>
      <w:bookmarkEnd w:id="3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35" w:name="_LINE__24_ee59590b_dbef_4c55_aa79_7eb82e"/>
      <w:bookmarkEnd w:id="34"/>
      <w:r>
        <w:rPr>
          <w:rFonts w:ascii="Arial" w:eastAsia="Arial" w:hAnsi="Arial" w:cs="Arial"/>
        </w:rPr>
        <w:t>therefore,</w:t>
      </w:r>
      <w:bookmarkEnd w:id="35"/>
    </w:p>
    <w:p w:rsidR="001E2472" w:rsidP="001E2472">
      <w:pPr>
        <w:ind w:left="360"/>
        <w:rPr>
          <w:rFonts w:ascii="Arial" w:eastAsia="Arial" w:hAnsi="Arial" w:cs="Arial"/>
        </w:rPr>
      </w:pPr>
      <w:bookmarkStart w:id="36" w:name="_ENACTING_CLAUSE__f8065de3_ba64_4084_b66"/>
      <w:bookmarkStart w:id="37" w:name="_PAR__9_40392f49_6d09_4c98_abb3_b705136d"/>
      <w:bookmarkStart w:id="38" w:name="_LINE__25_b1736ddd_96c8_4820_98f7_730230"/>
      <w:bookmarkEnd w:id="0"/>
      <w:bookmarkEnd w:id="31"/>
      <w:r>
        <w:rPr>
          <w:rFonts w:ascii="Arial" w:eastAsia="Arial" w:hAnsi="Arial" w:cs="Arial"/>
          <w:b/>
        </w:rPr>
        <w:t>Be it enacted by the People of the State of Maine as follows:</w:t>
      </w:r>
      <w:bookmarkEnd w:id="38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39" w:name="_BILL_SECTION_HEADER__e1fa2de3_aa04_46ee"/>
      <w:bookmarkStart w:id="40" w:name="_BILL_SECTION__c03e95cb_7891_4acf_a7c8_3"/>
      <w:bookmarkStart w:id="41" w:name="_DOC_BODY_CONTENT__95059b0e_811d_431c_84"/>
      <w:bookmarkStart w:id="42" w:name="_PAR__10_5ffb91c0_95fd_4974_9985_c610a05"/>
      <w:bookmarkStart w:id="43" w:name="_LINE__26_f2fc64ce_06df_462e_bb5a_19c019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b342896a_df4f_4d00"/>
      <w:r>
        <w:rPr>
          <w:rFonts w:ascii="Arial" w:eastAsia="Arial" w:hAnsi="Arial" w:cs="Arial"/>
          <w:b/>
          <w:sz w:val="24"/>
        </w:rPr>
        <w:t>1</w:t>
      </w:r>
      <w:bookmarkEnd w:id="44"/>
      <w:r>
        <w:rPr>
          <w:rFonts w:ascii="Arial" w:eastAsia="Arial" w:hAnsi="Arial" w:cs="Arial"/>
          <w:b/>
          <w:sz w:val="24"/>
        </w:rPr>
        <w:t>.  22 MRSA §1551, sub-§3,</w:t>
      </w:r>
      <w:r>
        <w:rPr>
          <w:rFonts w:ascii="Arial" w:eastAsia="Arial" w:hAnsi="Arial" w:cs="Arial"/>
        </w:rPr>
        <w:t xml:space="preserve"> as repealed and replaced by PL 2017, c. 308, §3, </w:t>
      </w:r>
      <w:bookmarkStart w:id="45" w:name="_LINE__27_e09e858f_6b46_4f65_a9a0_fdbf49"/>
      <w:bookmarkEnd w:id="43"/>
      <w:r>
        <w:rPr>
          <w:rFonts w:ascii="Arial" w:eastAsia="Arial" w:hAnsi="Arial" w:cs="Arial"/>
        </w:rPr>
        <w:t>is amended to read:</w:t>
      </w:r>
      <w:bookmarkEnd w:id="45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46" w:name="_STATUTE_NUMBER__b46e4fc1_2c3a_4515_b655"/>
      <w:bookmarkStart w:id="47" w:name="_STATUTE_SS__8f25a9e4_c0e4_4f6e_97ce_38c"/>
      <w:bookmarkStart w:id="48" w:name="_PAR__11_a55f9b33_859c_4b66_8717_cb86881"/>
      <w:bookmarkStart w:id="49" w:name="_LINE__28_33007e0c_0465_401d_bda6_91888f"/>
      <w:bookmarkEnd w:id="39"/>
      <w:bookmarkEnd w:id="42"/>
      <w:r>
        <w:rPr>
          <w:rFonts w:ascii="Arial" w:eastAsia="Arial" w:hAnsi="Arial" w:cs="Arial"/>
          <w:b/>
        </w:rPr>
        <w:t>3</w:t>
      </w:r>
      <w:bookmarkEnd w:id="46"/>
      <w:r>
        <w:rPr>
          <w:rFonts w:ascii="Arial" w:eastAsia="Arial" w:hAnsi="Arial" w:cs="Arial"/>
          <w:b/>
        </w:rPr>
        <w:t xml:space="preserve">.  </w:t>
      </w:r>
      <w:bookmarkStart w:id="50" w:name="_STATUTE_HEADNOTE__54dbba4b_ebb6_40a5_b5"/>
      <w:r>
        <w:rPr>
          <w:rFonts w:ascii="Arial" w:eastAsia="Arial" w:hAnsi="Arial" w:cs="Arial"/>
          <w:b/>
        </w:rPr>
        <w:t>Tobacco product.</w:t>
      </w:r>
      <w:bookmarkEnd w:id="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1" w:name="_STATUTE_CONTENT__602fc073_7323_4ddb_927"/>
      <w:r>
        <w:rPr>
          <w:rFonts w:ascii="Arial" w:eastAsia="Arial" w:hAnsi="Arial" w:cs="Arial"/>
        </w:rPr>
        <w:t xml:space="preserve">"Tobacco product" means any product that is made from or </w:t>
      </w:r>
      <w:bookmarkStart w:id="52" w:name="_LINE__29_d83eaf71_ca60_4349_9925_1f8097"/>
      <w:bookmarkEnd w:id="49"/>
      <w:r>
        <w:rPr>
          <w:rFonts w:ascii="Arial" w:eastAsia="Arial" w:hAnsi="Arial" w:cs="Arial"/>
        </w:rPr>
        <w:t xml:space="preserve">derived from tobacco, or that contains nicotine, that is intended for human consumption or </w:t>
      </w:r>
      <w:bookmarkStart w:id="53" w:name="_LINE__30_7e7e3413_b9af_4a71_99e8_4176f5"/>
      <w:bookmarkEnd w:id="52"/>
      <w:r>
        <w:rPr>
          <w:rFonts w:ascii="Arial" w:eastAsia="Arial" w:hAnsi="Arial" w:cs="Arial"/>
        </w:rPr>
        <w:t xml:space="preserve">is likely to be consumed, whether smoked, heated, chewed, absorbed, dissolved, inhaled or </w:t>
      </w:r>
      <w:bookmarkStart w:id="54" w:name="_LINE__31_952fc47b_00a1_45fc_a0b9_5488e4"/>
      <w:bookmarkEnd w:id="53"/>
      <w:r>
        <w:rPr>
          <w:rFonts w:ascii="Arial" w:eastAsia="Arial" w:hAnsi="Arial" w:cs="Arial"/>
        </w:rPr>
        <w:t xml:space="preserve">ingested by any other means, including, but not limited to, a cigarette, a cigar, a hookah, </w:t>
      </w:r>
      <w:bookmarkStart w:id="55" w:name="_LINE__32_05e75fe1_72fe_4f68_8349_8749f5"/>
      <w:bookmarkEnd w:id="54"/>
      <w:r>
        <w:rPr>
          <w:rFonts w:ascii="Arial" w:eastAsia="Arial" w:hAnsi="Arial" w:cs="Arial"/>
        </w:rPr>
        <w:t xml:space="preserve">pipe tobacco, chewing tobacco, snuff or snus.  "Tobacco product" also means an electronic </w:t>
      </w:r>
      <w:bookmarkStart w:id="56" w:name="_LINE__33_ae3c4b8d_0e9a_4c58_aee4_e5deaf"/>
      <w:bookmarkEnd w:id="55"/>
      <w:r>
        <w:rPr>
          <w:rFonts w:ascii="Arial" w:eastAsia="Arial" w:hAnsi="Arial" w:cs="Arial"/>
        </w:rPr>
        <w:t xml:space="preserve">smoking device and any component or accessory used in the consumption of a tobacco </w:t>
      </w:r>
      <w:bookmarkStart w:id="57" w:name="_LINE__34_925443b8_22a4_4b46_a0a2_58c69e"/>
      <w:bookmarkEnd w:id="56"/>
      <w:r>
        <w:rPr>
          <w:rFonts w:ascii="Arial" w:eastAsia="Arial" w:hAnsi="Arial" w:cs="Arial"/>
        </w:rPr>
        <w:t xml:space="preserve">product, such as filters, rolling papers, pipes and liquids used in electronic smoking devices, </w:t>
      </w:r>
      <w:bookmarkStart w:id="58" w:name="_LINE__35_3daa0762_baf7_4b49_97d6_76754f"/>
      <w:bookmarkEnd w:id="57"/>
      <w:r>
        <w:rPr>
          <w:rFonts w:ascii="Arial" w:eastAsia="Arial" w:hAnsi="Arial" w:cs="Arial"/>
        </w:rPr>
        <w:t xml:space="preserve">whether or not they contain nicotine.  "Tobacco product" does not include drugs, devices </w:t>
      </w:r>
      <w:bookmarkStart w:id="59" w:name="_LINE__36_79b338e3_0d1f_40c4_a9a8_da80c9"/>
      <w:bookmarkEnd w:id="58"/>
      <w:r>
        <w:rPr>
          <w:rFonts w:ascii="Arial" w:eastAsia="Arial" w:hAnsi="Arial" w:cs="Arial"/>
        </w:rPr>
        <w:t xml:space="preserve">or combination products authorized for sale by the United States Food and Drug </w:t>
      </w:r>
      <w:bookmarkStart w:id="60" w:name="_LINE__37_bffa4668_ffeb_498e_82b5_a9a754"/>
      <w:bookmarkEnd w:id="59"/>
      <w:r>
        <w:rPr>
          <w:rFonts w:ascii="Arial" w:eastAsia="Arial" w:hAnsi="Arial" w:cs="Arial"/>
        </w:rPr>
        <w:t>Administration, as those terms are defined in the Federal Food, Drug, and Cosmetic Act.</w:t>
      </w:r>
      <w:bookmarkStart w:id="61" w:name="_PROCESSED_CHANGE__8b2949f9_4d25_41c8_ba"/>
      <w:r>
        <w:rPr>
          <w:rFonts w:ascii="Arial" w:eastAsia="Arial" w:hAnsi="Arial" w:cs="Arial"/>
        </w:rPr>
        <w:t xml:space="preserve">  </w:t>
      </w:r>
      <w:bookmarkStart w:id="62" w:name="_LINE__38_22cf6a14_6a7c_47bb_ae85_1c3779"/>
      <w:bookmarkEnd w:id="60"/>
      <w:r>
        <w:rPr>
          <w:rFonts w:ascii="Arial" w:eastAsia="Arial" w:hAnsi="Arial" w:cs="Arial"/>
          <w:u w:val="single"/>
        </w:rPr>
        <w:t xml:space="preserve">"Tobacco product" does not include cannabis paraphernalia as defined in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 xml:space="preserve">2422, </w:t>
      </w:r>
      <w:bookmarkStart w:id="63" w:name="_LINE__39_fb5733d9_a3ee_4be9_ad90_bf6e19"/>
      <w:bookmarkEnd w:id="62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17</w:t>
      </w:r>
      <w:r>
        <w:rPr>
          <w:rFonts w:ascii="Arial" w:eastAsia="Arial" w:hAnsi="Arial" w:cs="Arial"/>
          <w:u w:val="single"/>
        </w:rPr>
        <w:t>.</w:t>
      </w:r>
      <w:bookmarkEnd w:id="51"/>
      <w:bookmarkEnd w:id="61"/>
      <w:bookmarkEnd w:id="63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64" w:name="_BILL_SECTION_HEADER__1804ea86_77c9_47a3"/>
      <w:bookmarkStart w:id="65" w:name="_BILL_SECTION__9d866e00_b9a0_467b_ac48_b"/>
      <w:bookmarkStart w:id="66" w:name="_PAR__12_6f8cb1be_b203_4703_aa49_7b3a7c6"/>
      <w:bookmarkStart w:id="67" w:name="_LINE__40_4024b275_dff5_44d1_8e12_2c3bd4"/>
      <w:bookmarkEnd w:id="40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d677d145_9c7e_42c9"/>
      <w:r>
        <w:rPr>
          <w:rFonts w:ascii="Arial" w:eastAsia="Arial" w:hAnsi="Arial" w:cs="Arial"/>
          <w:b/>
          <w:sz w:val="24"/>
        </w:rPr>
        <w:t>2</w:t>
      </w:r>
      <w:bookmarkEnd w:id="68"/>
      <w:r>
        <w:rPr>
          <w:rFonts w:ascii="Arial" w:eastAsia="Arial" w:hAnsi="Arial" w:cs="Arial"/>
          <w:b/>
          <w:sz w:val="24"/>
        </w:rPr>
        <w:t>.  22 MRSA §2422, sub-§17</w:t>
      </w:r>
      <w:r>
        <w:rPr>
          <w:rFonts w:ascii="Arial" w:eastAsia="Arial" w:hAnsi="Arial" w:cs="Arial"/>
        </w:rPr>
        <w:t xml:space="preserve"> is enacted to read:</w:t>
      </w:r>
      <w:bookmarkEnd w:id="67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69" w:name="_STATUTE_NUMBER__e088ab38_1346_4a97_abfb"/>
      <w:bookmarkStart w:id="70" w:name="_STATUTE_SS__d72cee26_8b77_429b_91c4_852"/>
      <w:bookmarkStart w:id="71" w:name="_PAGE__2_8fb68eff_433b_48c4_8b6f_bc73cad"/>
      <w:bookmarkStart w:id="72" w:name="_PAR__1_92dc91a2_f141_4f55_a797_e6145f1c"/>
      <w:bookmarkStart w:id="73" w:name="_LINE__1_de74db2e_7a76_4817_b77d_f7949ba"/>
      <w:bookmarkStart w:id="74" w:name="_PROCESSED_CHANGE__d2e5c20b_bfec_426d_8f"/>
      <w:bookmarkEnd w:id="3"/>
      <w:bookmarkEnd w:id="64"/>
      <w:bookmarkEnd w:id="66"/>
      <w:r>
        <w:rPr>
          <w:rFonts w:ascii="Arial" w:eastAsia="Arial" w:hAnsi="Arial" w:cs="Arial"/>
          <w:b/>
          <w:u w:val="single"/>
        </w:rPr>
        <w:t>17</w:t>
      </w:r>
      <w:bookmarkEnd w:id="69"/>
      <w:r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b777f103_03e9_4829_b4"/>
      <w:r>
        <w:rPr>
          <w:rFonts w:ascii="Arial" w:eastAsia="Arial" w:hAnsi="Arial" w:cs="Arial"/>
          <w:b/>
          <w:u w:val="single"/>
        </w:rPr>
        <w:t xml:space="preserve">Cannabis paraphernalia. 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4d1a2e72_96d4_4e9f_9cb"/>
      <w:bookmarkEnd w:id="75"/>
      <w:r>
        <w:rPr>
          <w:rFonts w:ascii="Arial" w:eastAsia="Arial" w:hAnsi="Arial" w:cs="Arial"/>
          <w:u w:val="single"/>
        </w:rPr>
        <w:t xml:space="preserve">"Cannabis paraphernalia" means equipment, products, </w:t>
      </w:r>
      <w:bookmarkStart w:id="77" w:name="_LINE__2_1cde37d4_9d20_4ea5_9ba0_4d73f1a"/>
      <w:bookmarkEnd w:id="73"/>
      <w:r>
        <w:rPr>
          <w:rFonts w:ascii="Arial" w:eastAsia="Arial" w:hAnsi="Arial" w:cs="Arial"/>
          <w:u w:val="single"/>
        </w:rPr>
        <w:t xml:space="preserve">devices and materials that are used in planting, propagating, cultivating, growing, </w:t>
      </w:r>
      <w:bookmarkStart w:id="78" w:name="_LINE__3_1db59187_3cff_4b80_9a2b_e14b412"/>
      <w:bookmarkEnd w:id="77"/>
      <w:r>
        <w:rPr>
          <w:rFonts w:ascii="Arial" w:eastAsia="Arial" w:hAnsi="Arial" w:cs="Arial"/>
          <w:u w:val="single"/>
        </w:rPr>
        <w:t xml:space="preserve">harvesting, processing, preparing, testing, analyzing, packaging, repackaging, storing or </w:t>
      </w:r>
      <w:bookmarkStart w:id="79" w:name="_LINE__4_5bf30e11_5631_4d97_b010_af54af7"/>
      <w:bookmarkEnd w:id="78"/>
      <w:r>
        <w:rPr>
          <w:rFonts w:ascii="Arial" w:eastAsia="Arial" w:hAnsi="Arial" w:cs="Arial"/>
          <w:u w:val="single"/>
        </w:rPr>
        <w:t xml:space="preserve">containing cannabis for medical use, including by ingesting, inhaling or otherwise </w:t>
      </w:r>
      <w:bookmarkStart w:id="80" w:name="_LINE__5_34ff1180_72de_446c_bc36_2b79c66"/>
      <w:bookmarkEnd w:id="79"/>
      <w:r>
        <w:rPr>
          <w:rFonts w:ascii="Arial" w:eastAsia="Arial" w:hAnsi="Arial" w:cs="Arial"/>
          <w:u w:val="single"/>
        </w:rPr>
        <w:t>introducing cannabis into the human body for medical use.</w:t>
      </w:r>
      <w:bookmarkEnd w:id="80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81" w:name="_BILL_SECTION_HEADER__b5a51d14_84ee_4d62"/>
      <w:bookmarkStart w:id="82" w:name="_BILL_SECTION__9598488e_e5cb_4b93_b5b4_4"/>
      <w:bookmarkStart w:id="83" w:name="_PAR__2_ce32d498_863f_4bd0_bc8e_2ad95ec1"/>
      <w:bookmarkStart w:id="84" w:name="_LINE__6_727231bb_fc79_4631_ba9f_656bcc6"/>
      <w:bookmarkEnd w:id="65"/>
      <w:bookmarkEnd w:id="70"/>
      <w:bookmarkEnd w:id="72"/>
      <w:bookmarkEnd w:id="74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5eae5247_670b_4e83"/>
      <w:r>
        <w:rPr>
          <w:rFonts w:ascii="Arial" w:eastAsia="Arial" w:hAnsi="Arial" w:cs="Arial"/>
          <w:b/>
          <w:sz w:val="24"/>
        </w:rPr>
        <w:t>3</w:t>
      </w:r>
      <w:bookmarkEnd w:id="85"/>
      <w:r>
        <w:rPr>
          <w:rFonts w:ascii="Arial" w:eastAsia="Arial" w:hAnsi="Arial" w:cs="Arial"/>
          <w:b/>
          <w:sz w:val="24"/>
        </w:rPr>
        <w:t>.  22 MRSA §2423-A, sub-§2, ¶P,</w:t>
      </w:r>
      <w:r>
        <w:rPr>
          <w:rFonts w:ascii="Arial" w:eastAsia="Arial" w:hAnsi="Arial" w:cs="Arial"/>
        </w:rPr>
        <w:t xml:space="preserve"> as amended by PL 2021, c. 662, §12 and </w:t>
      </w:r>
      <w:bookmarkStart w:id="86" w:name="_LINE__7_4e1b937b_3f5d_4e8a_820c_137c484"/>
      <w:bookmarkEnd w:id="84"/>
      <w:r>
        <w:rPr>
          <w:rFonts w:ascii="Arial" w:eastAsia="Arial" w:hAnsi="Arial" w:cs="Arial"/>
        </w:rPr>
        <w:t>c. 669, §5, is further amended to read:</w:t>
      </w:r>
      <w:bookmarkEnd w:id="86"/>
    </w:p>
    <w:p w:rsidR="001E2472" w:rsidP="001E2472">
      <w:pPr>
        <w:ind w:left="720"/>
        <w:rPr>
          <w:rFonts w:ascii="Arial" w:eastAsia="Arial" w:hAnsi="Arial" w:cs="Arial"/>
        </w:rPr>
      </w:pPr>
      <w:bookmarkStart w:id="87" w:name="_STATUTE_NUMBER__2fafe593_4e3d_4adf_ab05"/>
      <w:bookmarkStart w:id="88" w:name="_STATUTE_P__247c12dd_8af3_44f3_ba3a_f81c"/>
      <w:bookmarkStart w:id="89" w:name="_PAR__3_d61c124b_30e3_4f8d_b14c_d143b32a"/>
      <w:bookmarkStart w:id="90" w:name="_LINE__8_645edb5a_c662_43b2_a03c_83d4a18"/>
      <w:bookmarkEnd w:id="81"/>
      <w:bookmarkEnd w:id="83"/>
      <w:r>
        <w:rPr>
          <w:rFonts w:ascii="Arial" w:eastAsia="Arial" w:hAnsi="Arial" w:cs="Arial"/>
        </w:rPr>
        <w:t>P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10879e52_4545_4914_b34"/>
      <w:r>
        <w:rPr>
          <w:rFonts w:ascii="Arial" w:eastAsia="Arial" w:hAnsi="Arial" w:cs="Arial"/>
        </w:rPr>
        <w:t xml:space="preserve">Operate one caregiver retail store to sell harvested cannabis to qualifying patients </w:t>
      </w:r>
      <w:bookmarkStart w:id="92" w:name="_LINE__9_2710c0b9_e7ec_46fe_aa61_9ce392d"/>
      <w:bookmarkEnd w:id="90"/>
      <w:r>
        <w:rPr>
          <w:rFonts w:ascii="Arial" w:eastAsia="Arial" w:hAnsi="Arial" w:cs="Arial"/>
        </w:rPr>
        <w:t xml:space="preserve">for the patients' medical use in accordance with this chapter; </w:t>
      </w:r>
      <w:bookmarkStart w:id="93" w:name="_PROCESSED_CHANGE__ccae42b8_b8f0_44a3_ad"/>
      <w:r>
        <w:rPr>
          <w:rFonts w:ascii="Arial" w:eastAsia="Arial" w:hAnsi="Arial" w:cs="Arial"/>
          <w:strike/>
        </w:rPr>
        <w:t>and</w:t>
      </w:r>
      <w:bookmarkEnd w:id="91"/>
      <w:bookmarkEnd w:id="92"/>
      <w:bookmarkEnd w:id="93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94" w:name="_BILL_SECTION_HEADER__c4f9a3c6_7ca8_4d41"/>
      <w:bookmarkStart w:id="95" w:name="_BILL_SECTION__b2ed90c2_7a17_4f62_8d68_9"/>
      <w:bookmarkStart w:id="96" w:name="_PAR__4_d74637df_af1a_44b5_b7ee_8bbde6dc"/>
      <w:bookmarkStart w:id="97" w:name="_LINE__10_11a203d9_2026_423a_8d4e_20852a"/>
      <w:bookmarkEnd w:id="82"/>
      <w:bookmarkEnd w:id="88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cd11d7d8_035f_4ee3"/>
      <w:r>
        <w:rPr>
          <w:rFonts w:ascii="Arial" w:eastAsia="Arial" w:hAnsi="Arial" w:cs="Arial"/>
          <w:b/>
          <w:sz w:val="24"/>
        </w:rPr>
        <w:t>4</w:t>
      </w:r>
      <w:bookmarkEnd w:id="98"/>
      <w:r>
        <w:rPr>
          <w:rFonts w:ascii="Arial" w:eastAsia="Arial" w:hAnsi="Arial" w:cs="Arial"/>
          <w:b/>
          <w:sz w:val="24"/>
        </w:rPr>
        <w:t>.  22 MRSA §2423-A, sub-§2, ¶Q,</w:t>
      </w:r>
      <w:r>
        <w:rPr>
          <w:rFonts w:ascii="Arial" w:eastAsia="Arial" w:hAnsi="Arial" w:cs="Arial"/>
        </w:rPr>
        <w:t xml:space="preserve"> as amended by PL 2021, c. 662, §13, is </w:t>
      </w:r>
      <w:bookmarkStart w:id="99" w:name="_LINE__11_64080b8b_611d_44c1_8278_27d7d9"/>
      <w:bookmarkEnd w:id="97"/>
      <w:r>
        <w:rPr>
          <w:rFonts w:ascii="Arial" w:eastAsia="Arial" w:hAnsi="Arial" w:cs="Arial"/>
        </w:rPr>
        <w:t>further amended to read:</w:t>
      </w:r>
      <w:bookmarkEnd w:id="99"/>
    </w:p>
    <w:p w:rsidR="001E2472" w:rsidP="001E2472">
      <w:pPr>
        <w:ind w:left="720"/>
        <w:rPr>
          <w:rFonts w:ascii="Arial" w:eastAsia="Arial" w:hAnsi="Arial" w:cs="Arial"/>
        </w:rPr>
      </w:pPr>
      <w:bookmarkStart w:id="100" w:name="_STATUTE_NUMBER__55ec6a3d_e0c1_48d1_98e3"/>
      <w:bookmarkStart w:id="101" w:name="_STATUTE_P__937b5f39_78f6_41f0_ba06_326b"/>
      <w:bookmarkStart w:id="102" w:name="_PAR__5_aac8096c_231b_423b_962f_ad25f193"/>
      <w:bookmarkStart w:id="103" w:name="_LINE__12_962f97b0_e576_49f3_a763_fbfd53"/>
      <w:bookmarkEnd w:id="94"/>
      <w:bookmarkEnd w:id="96"/>
      <w:r>
        <w:rPr>
          <w:rFonts w:ascii="Arial" w:eastAsia="Arial" w:hAnsi="Arial" w:cs="Arial"/>
        </w:rPr>
        <w:t>Q</w:t>
      </w:r>
      <w:bookmarkEnd w:id="100"/>
      <w:r>
        <w:rPr>
          <w:rFonts w:ascii="Arial" w:eastAsia="Arial" w:hAnsi="Arial" w:cs="Arial"/>
        </w:rPr>
        <w:t xml:space="preserve">.  </w:t>
      </w:r>
      <w:bookmarkStart w:id="104" w:name="_STATUTE_CONTENT__8e0a4be3_1af7_4577_bef"/>
      <w:r>
        <w:rPr>
          <w:rFonts w:ascii="Arial" w:eastAsia="Arial" w:hAnsi="Arial" w:cs="Arial"/>
        </w:rPr>
        <w:t xml:space="preserve">Be organized as any type of legal business entity recognized under the laws of the </w:t>
      </w:r>
      <w:bookmarkStart w:id="105" w:name="_LINE__13_93781645_bfef_4eff_8a5b_76eddd"/>
      <w:bookmarkEnd w:id="103"/>
      <w:r>
        <w:rPr>
          <w:rFonts w:ascii="Arial" w:eastAsia="Arial" w:hAnsi="Arial" w:cs="Arial"/>
        </w:rPr>
        <w:t>State</w:t>
      </w:r>
      <w:bookmarkStart w:id="106" w:name="_PROCESSED_CHANGE__86f1e9d8_a61e_481c_96"/>
      <w:r>
        <w:rPr>
          <w:rFonts w:ascii="Arial" w:eastAsia="Arial" w:hAnsi="Arial" w:cs="Arial"/>
          <w:strike/>
        </w:rPr>
        <w:t>.</w:t>
      </w:r>
      <w:bookmarkStart w:id="107" w:name="_PROCESSED_CHANGE__1564703c_2c83_474b_b2"/>
      <w:bookmarkEnd w:id="106"/>
      <w:r>
        <w:rPr>
          <w:rFonts w:ascii="Arial" w:eastAsia="Arial" w:hAnsi="Arial" w:cs="Arial"/>
          <w:u w:val="single"/>
        </w:rPr>
        <w:t>; and</w:t>
      </w:r>
      <w:bookmarkEnd w:id="104"/>
      <w:bookmarkEnd w:id="105"/>
      <w:bookmarkEnd w:id="107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108" w:name="_BILL_SECTION_HEADER__51c7d788_db02_4937"/>
      <w:bookmarkStart w:id="109" w:name="_BILL_SECTION__e1b8aaaf_e054_4f08_98a6_8"/>
      <w:bookmarkStart w:id="110" w:name="_PAR__6_b519737c_7bba_4193_81ab_704d5e69"/>
      <w:bookmarkStart w:id="111" w:name="_LINE__14_89f5a7b7_6f39_4475_9788_6dffa6"/>
      <w:bookmarkEnd w:id="95"/>
      <w:bookmarkEnd w:id="101"/>
      <w:bookmarkEnd w:id="102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50bd9fbf_2b5c_4997"/>
      <w:r>
        <w:rPr>
          <w:rFonts w:ascii="Arial" w:eastAsia="Arial" w:hAnsi="Arial" w:cs="Arial"/>
          <w:b/>
          <w:sz w:val="24"/>
        </w:rPr>
        <w:t>5</w:t>
      </w:r>
      <w:bookmarkEnd w:id="112"/>
      <w:r>
        <w:rPr>
          <w:rFonts w:ascii="Arial" w:eastAsia="Arial" w:hAnsi="Arial" w:cs="Arial"/>
          <w:b/>
          <w:sz w:val="24"/>
        </w:rPr>
        <w:t>.  22 MRSA §2423-A, sub-§2, ¶S</w:t>
      </w:r>
      <w:r>
        <w:rPr>
          <w:rFonts w:ascii="Arial" w:eastAsia="Arial" w:hAnsi="Arial" w:cs="Arial"/>
        </w:rPr>
        <w:t xml:space="preserve"> is enacted to read:</w:t>
      </w:r>
      <w:bookmarkEnd w:id="111"/>
    </w:p>
    <w:p w:rsidR="001E2472" w:rsidP="001E2472">
      <w:pPr>
        <w:ind w:left="720"/>
        <w:rPr>
          <w:rFonts w:ascii="Arial" w:eastAsia="Arial" w:hAnsi="Arial" w:cs="Arial"/>
        </w:rPr>
      </w:pPr>
      <w:bookmarkStart w:id="113" w:name="_STATUTE_NUMBER__5b4eeb09_8a56_41b4_82cf"/>
      <w:bookmarkStart w:id="114" w:name="_STATUTE_P__7a9eb368_08fe_46f3_b479_97ea"/>
      <w:bookmarkStart w:id="115" w:name="_PAR__7_5bc2a054_a94f_41fc_b4a8_aa5b381c"/>
      <w:bookmarkStart w:id="116" w:name="_LINE__15_3f9a4a8f_7af3_4885_837c_2d79cf"/>
      <w:bookmarkStart w:id="117" w:name="_PROCESSED_CHANGE__9a4268e1_dcbe_49ff_96"/>
      <w:bookmarkEnd w:id="108"/>
      <w:bookmarkEnd w:id="110"/>
      <w:r>
        <w:rPr>
          <w:rFonts w:ascii="Arial" w:eastAsia="Arial" w:hAnsi="Arial" w:cs="Arial"/>
          <w:u w:val="single"/>
        </w:rPr>
        <w:t>S</w:t>
      </w:r>
      <w:bookmarkEnd w:id="113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e362ff62_02b1_4ca6_a8b"/>
      <w:r>
        <w:rPr>
          <w:rFonts w:ascii="Arial" w:eastAsia="Arial" w:hAnsi="Arial" w:cs="Arial"/>
          <w:u w:val="single"/>
        </w:rPr>
        <w:t>Sell</w:t>
      </w:r>
      <w:r>
        <w:rPr>
          <w:rFonts w:ascii="Arial" w:eastAsia="Arial" w:hAnsi="Arial" w:cs="Arial"/>
          <w:u w:val="single"/>
        </w:rPr>
        <w:t xml:space="preserve">, offer to sell or furnish </w:t>
      </w:r>
      <w:r>
        <w:rPr>
          <w:rFonts w:ascii="Arial" w:eastAsia="Arial" w:hAnsi="Arial" w:cs="Arial"/>
          <w:u w:val="single"/>
        </w:rPr>
        <w:t xml:space="preserve">cannabis paraphernalia to a qualifying patient for the </w:t>
      </w:r>
      <w:bookmarkStart w:id="119" w:name="_LINE__16_598f595c_fdc0_40e2_9b20_581125"/>
      <w:bookmarkEnd w:id="116"/>
      <w:r>
        <w:rPr>
          <w:rFonts w:ascii="Arial" w:eastAsia="Arial" w:hAnsi="Arial" w:cs="Arial"/>
          <w:u w:val="single"/>
        </w:rPr>
        <w:t>patient's medical use of cannabis.</w:t>
      </w:r>
      <w:bookmarkEnd w:id="119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120" w:name="_EMERGENCY_CLAUSE__3efd7a61_9ca7_4baf_b9"/>
      <w:bookmarkStart w:id="121" w:name="_PAR__8_112aff14_4a94_420c_8110_c96cfd5e"/>
      <w:bookmarkStart w:id="122" w:name="_LINE__17_2c023996_89b4_4de7_bb3f_3604c3"/>
      <w:bookmarkEnd w:id="41"/>
      <w:bookmarkEnd w:id="109"/>
      <w:bookmarkEnd w:id="114"/>
      <w:bookmarkEnd w:id="115"/>
      <w:bookmarkEnd w:id="117"/>
      <w:bookmarkEnd w:id="11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23" w:name="_LINE__18_b13f4a88_83dc_469d_b7c5_84ff77"/>
      <w:bookmarkEnd w:id="122"/>
      <w:r>
        <w:rPr>
          <w:rFonts w:ascii="Arial" w:eastAsia="Arial" w:hAnsi="Arial" w:cs="Arial"/>
        </w:rPr>
        <w:t>takes effect when approved.</w:t>
      </w:r>
      <w:bookmarkEnd w:id="123"/>
    </w:p>
    <w:p w:rsidR="001E2472" w:rsidP="001E24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4" w:name="_SUMMARY__6cf2528c_a647_477c_b825_df377c"/>
      <w:bookmarkStart w:id="125" w:name="_PAR__9_009ce9e6_6158_4f8c_964d_cc535921"/>
      <w:bookmarkStart w:id="126" w:name="_LINE__19_33db3c06_84ab_4363_be04_650f52"/>
      <w:bookmarkEnd w:id="120"/>
      <w:bookmarkEnd w:id="121"/>
      <w:r>
        <w:rPr>
          <w:rFonts w:ascii="Arial" w:eastAsia="Arial" w:hAnsi="Arial" w:cs="Arial"/>
          <w:b/>
          <w:sz w:val="24"/>
        </w:rPr>
        <w:t>SUMMARY</w:t>
      </w:r>
      <w:bookmarkEnd w:id="126"/>
    </w:p>
    <w:p w:rsidR="001E2472" w:rsidP="001E2472">
      <w:pPr>
        <w:ind w:left="360" w:firstLine="360"/>
        <w:rPr>
          <w:rFonts w:ascii="Arial" w:eastAsia="Arial" w:hAnsi="Arial" w:cs="Arial"/>
        </w:rPr>
      </w:pPr>
      <w:bookmarkStart w:id="127" w:name="_PAR__10_e598cda9_8eec_4682_b327_eb31040"/>
      <w:bookmarkStart w:id="128" w:name="_LINE__20_3bd28906_58bb_4b6b_b8f2_3f50e5"/>
      <w:bookmarkEnd w:id="125"/>
      <w:r w:rsidRPr="007C7C19">
        <w:rPr>
          <w:rFonts w:ascii="Arial" w:eastAsia="Arial" w:hAnsi="Arial" w:cs="Arial"/>
        </w:rPr>
        <w:t xml:space="preserve">This bill defines the term "cannabis paraphernalia" for purposes of the Maine Medical </w:t>
      </w:r>
      <w:bookmarkStart w:id="129" w:name="_LINE__21_9c90c870_565b_434f_8845_bbdc22"/>
      <w:bookmarkEnd w:id="128"/>
      <w:r w:rsidRPr="007C7C19">
        <w:rPr>
          <w:rFonts w:ascii="Arial" w:eastAsia="Arial" w:hAnsi="Arial" w:cs="Arial"/>
        </w:rPr>
        <w:t xml:space="preserve">Use of Cannabis Act.  It clarifies that cannabis paraphernalia is not a tobacco product under </w:t>
      </w:r>
      <w:bookmarkStart w:id="130" w:name="_LINE__22_358af039_7452_4169_863b_199dad"/>
      <w:bookmarkEnd w:id="129"/>
      <w:r>
        <w:rPr>
          <w:rFonts w:ascii="Arial" w:eastAsia="Arial" w:hAnsi="Arial" w:cs="Arial"/>
        </w:rPr>
        <w:t>the laws governing the retail sale of tobacco</w:t>
      </w:r>
      <w:r w:rsidRPr="007C7C19">
        <w:rPr>
          <w:rFonts w:ascii="Arial" w:eastAsia="Arial" w:hAnsi="Arial" w:cs="Arial"/>
        </w:rPr>
        <w:t xml:space="preserve">.  It permits a caregiver to sell or provide </w:t>
      </w:r>
      <w:bookmarkStart w:id="131" w:name="_LINE__23_3fb9b660_9de8_48bd_bb86_70dd20"/>
      <w:bookmarkEnd w:id="130"/>
      <w:r w:rsidRPr="007C7C19">
        <w:rPr>
          <w:rFonts w:ascii="Arial" w:eastAsia="Arial" w:hAnsi="Arial" w:cs="Arial"/>
        </w:rPr>
        <w:t>cannabis paraphernalia to a qualifying patient for the patient's medical use of cannabis.</w:t>
      </w:r>
      <w:bookmarkEnd w:id="131"/>
    </w:p>
    <w:bookmarkEnd w:id="1"/>
    <w:bookmarkEnd w:id="2"/>
    <w:bookmarkEnd w:id="71"/>
    <w:bookmarkEnd w:id="124"/>
    <w:bookmarkEnd w:id="1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LR0425,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State Policy Regarding the Use of Cannabis Paraphernalia in the Maine Medical Use of Cannabis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472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7C19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C26A6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135826</ItemId>
    <LRId>70196</LRId>
    <LRNumber>425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State Policy Regarding the Use of Cannabis Paraphernalia in the Maine Medical Use of Cannabis Act</LRTitle>
    <ItemTitle>An Act to Clarify State Policy Regarding the Use of Cannabis Paraphernalia in the Maine Medical Use of Cannabis Act</ItemTitle>
    <ShortTitle1>CLARIFY STATE POLICY REGARDING</ShortTitle1>
    <ShortTitle2>THE USE OF CANNABIS PARAPHERNA</ShortTitle2>
    <SponsorFirstName>Craig</SponsorFirstName>
    <SponsorLastName>Hickman</SponsorLastName>
    <SponsorChamberPrefix>Sen.</SponsorChamberPrefix>
    <SponsorFrom>Kennebec</SponsorFrom>
    <DraftingCycleCount>1</DraftingCycleCount>
    <LatestDraftingActionId>130</LatestDraftingActionId>
    <LatestDraftingActionDate>2023-01-03T15:50:49</LatestDraftingActionDate>
    <LatestDrafterName>LCaswell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w:rsidR="001E2472" w:rsidRDefault="001E2472" w:rsidP="001E2472"&amp;gt;&amp;lt;w:pPr&amp;gt;&amp;lt;w:ind w:left="360" w:firstLine="360" /&amp;gt;&amp;lt;/w:pPr&amp;gt;&amp;lt;w:bookmarkStart w:id="0" w:name="_EMERGENCY_PREAMBLE__b9497ede_0b62_40b1_" /&amp;gt;&amp;lt;w:bookmarkStart w:id="1" w:name="_DOC_BODY__05d29199_498a_4770_8aaf_0fb54" /&amp;gt;&amp;lt;w:bookmarkStart w:id="2" w:name="_DOC_BODY_CONTAINER__9152417d_e454_4bc3_" /&amp;gt;&amp;lt;w:bookmarkStart w:id="3" w:name="_PAGE__1_f5111e13_c251_4fce_a5d1_9a2f079" /&amp;gt;&amp;lt;w:bookmarkStart w:id="4" w:name="_PAR__1_22084f96_c6ad_47b7_a441_49850675" /&amp;gt;&amp;lt;w:bookmarkStart w:id="5" w:name="_LINE__1_876438b4_c0f8_4f95_b328_82ba2e3"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w:name="_LINE__2_9f8a3914_a67b_4604_bd40_3c7c3b1"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w:rsidR="001E2472" w:rsidRDefault="001E2472" w:rsidP="001E2472"&amp;gt;&amp;lt;w:pPr&amp;gt;&amp;lt;w:ind w:left="360" w:firstLine="360" /&amp;gt;&amp;lt;/w:pPr&amp;gt;&amp;lt;w:bookmarkStart w:id="7" w:name="_PAR__2_894bebec_ec9e_4f27_b239_03792fb5" /&amp;gt;&amp;lt;w:bookmarkStart w:id="8" w:name="_LINE__3_7750b81c_a2af_4181_99e2_913ef7c"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w:rsidRPr="007C7C19"&amp;gt;&amp;lt;w:t xml:space="preserve"&amp;gt;on October 7, 2022 the Department of Administrative and Financial &amp;lt;/w:t&amp;gt;&amp;lt;/w:r&amp;gt;&amp;lt;w:bookmarkStart w:id="9" w:name="_LINE__4_80356dd7_b1d2_46f6_b4f6_ad2bbfd" /&amp;gt;&amp;lt;w:bookmarkEnd w:id="8" /&amp;gt;&amp;lt;w:r w:rsidRPr="007C7C19"&amp;gt;&amp;lt;w:t xml:space="preserve"&amp;gt;Services, Office of Cannabis Policy issued guidance stating that a medical use of cannabis &amp;lt;/w:t&amp;gt;&amp;lt;/w:r&amp;gt;&amp;lt;w:bookmarkStart w:id="10" w:name="_LINE__5_4d33159c_1c2e_4bbf_b192_4278758" /&amp;gt;&amp;lt;w:bookmarkEnd w:id="9" /&amp;gt;&amp;lt;w:r w:rsidRPr="007C7C19"&amp;gt;&amp;lt;w:t xml:space="preserve"&amp;gt;registrant or adult use cannabis licensee must obtain a retail tobacco license in order to sell &amp;lt;/w:t&amp;gt;&amp;lt;/w:r&amp;gt;&amp;lt;w:bookmarkStart w:id="11" w:name="_LINE__6_c83d05e8_06ab_42d6_8263_4faec75" /&amp;gt;&amp;lt;w:bookmarkEnd w:id="10" /&amp;gt;&amp;lt;w:r w:rsidRPr="007C7C19"&amp;gt;&amp;lt;w:t xml:space="preserve"&amp;gt;or give away certain products including electronic smoking devices, rolling papers, &amp;lt;/w:t&amp;gt;&amp;lt;/w:r&amp;gt;&amp;lt;w:bookmarkStart w:id="12" w:name="_LINE__7_b613c973_453f_4fd8_b69b_7217823" /&amp;gt;&amp;lt;w:bookmarkEnd w:id="11" /&amp;gt;&amp;lt;w:r w:rsidRPr="007C7C19"&amp;gt;&amp;lt;w:t xml:space="preserve"&amp;gt;prerolled cannabis cigarettes, pipes or liquids used in electronic smoking devices, whether &amp;lt;/w:t&amp;gt;&amp;lt;/w:r&amp;gt;&amp;lt;w:bookmarkStart w:id="13" w:name="_LINE__8_42a871aa_8d42_4f8f_98a1_30ee487" /&amp;gt;&amp;lt;w:bookmarkEnd w:id="12" /&amp;gt;&amp;lt;w:r w:rsidRPr="007C7C19"&amp;gt;&amp;lt;w:t&amp;gt;or not they contain nicotine; and&amp;lt;/w:t&amp;gt;&amp;lt;/w:r&amp;gt;&amp;lt;w:bookmarkEnd w:id="13" /&amp;gt;&amp;lt;/w:p&amp;gt;&amp;lt;w:p w:rsidR="001E2472" w:rsidRPr="007C7C19" w:rsidRDefault="001E2472" w:rsidP="001E2472"&amp;gt;&amp;lt;w:pPr&amp;gt;&amp;lt;w:ind w:left="360" w:firstLine="360" /&amp;gt;&amp;lt;/w:pPr&amp;gt;&amp;lt;w:bookmarkStart w:id="14" w:name="_PAR__3_d32982a4_b1fd_4a67_bc7f_c2f476fe" /&amp;gt;&amp;lt;w:bookmarkStart w:id="15" w:name="_LINE__9_090b7269_e335_4ab6_9b08_365cbdd" /&amp;gt;&amp;lt;w:bookmarkEnd w:id="7" /&amp;gt;&amp;lt;w:r w:rsidRPr="007C7C19"&amp;gt;&amp;lt;w:rPr&amp;gt;&amp;lt;w:b /&amp;gt;&amp;lt;w:sz w:val="24" /&amp;gt;&amp;lt;/w:rPr&amp;gt;&amp;lt;w:t xml:space="preserve"&amp;gt;Whereas, &amp;lt;/w:t&amp;gt;&amp;lt;/w:r&amp;gt;&amp;lt;w:r w:rsidRPr="007C7C19"&amp;gt;&amp;lt;w:rPr&amp;gt;&amp;lt;w:szCs w:val="22" /&amp;gt;&amp;lt;/w:rPr&amp;gt;&amp;lt;w:t xml:space="preserve"&amp;gt;according to the October 7, 2022 guidance, the penalty for selling these &amp;lt;/w:t&amp;gt;&amp;lt;/w:r&amp;gt;&amp;lt;w:bookmarkStart w:id="16" w:name="_LINE__10_f6cc0751_3b74_4c53_a577_b2bcb6" /&amp;gt;&amp;lt;w:bookmarkEnd w:id="15" /&amp;gt;&amp;lt;w:r w:rsidRPr="007C7C19"&amp;gt;&amp;lt;w:rPr&amp;gt;&amp;lt;w:szCs w:val="22" /&amp;gt;&amp;lt;/w:rPr&amp;gt;&amp;lt;w:t xml:space="preserve"&amp;gt;products without a retail tobacco license may include criminal charges, imprisonment and &amp;lt;/w:t&amp;gt;&amp;lt;/w:r&amp;gt;&amp;lt;w:bookmarkStart w:id="17" w:name="_LINE__11_01165181_6297_41ee_a4aa_ec1ee5" /&amp;gt;&amp;lt;w:bookmarkEnd w:id="16" /&amp;gt;&amp;lt;w:r w:rsidRPr="007C7C19"&amp;gt;&amp;lt;w:rPr&amp;gt;&amp;lt;w:szCs w:val="22" /&amp;gt;&amp;lt;/w:rPr&amp;gt;&amp;lt;w:t&amp;gt;fines in excess of $1,000 per violation; and&amp;lt;/w:t&amp;gt;&amp;lt;/w:r&amp;gt;&amp;lt;w:bookmarkEnd w:id="17" /&amp;gt;&amp;lt;/w:p&amp;gt;&amp;lt;w:p w:rsidR="001E2472" w:rsidRPr="00CC26A6" w:rsidRDefault="001E2472" w:rsidP="001E2472"&amp;gt;&amp;lt;w:pPr&amp;gt;&amp;lt;w:ind w:left="360" w:firstLine="360" /&amp;gt;&amp;lt;w:rPr&amp;gt;&amp;lt;w:szCs w:val="22" /&amp;gt;&amp;lt;/w:rPr&amp;gt;&amp;lt;/w:pPr&amp;gt;&amp;lt;w:bookmarkStart w:id="18" w:name="_PAR__4_721b629e_c1d6_4e46_9f5d_4787bf23" /&amp;gt;&amp;lt;w:bookmarkStart w:id="19" w:name="_LINE__12_0e93d3e4_2879_4048_a668_c3b78a" /&amp;gt;&amp;lt;w:bookmarkEnd w:id="14" /&amp;gt;&amp;lt;w:r&amp;gt;&amp;lt;w:rPr&amp;gt;&amp;lt;w:b /&amp;gt;&amp;lt;w:sz w:val="24" /&amp;gt;&amp;lt;/w:rPr&amp;gt;&amp;lt;w:t&amp;gt;Whereas,&amp;lt;/w:t&amp;gt;&amp;lt;/w:r&amp;gt;&amp;lt;w:r&amp;gt;&amp;lt;w:rPr&amp;gt;&amp;lt;w:szCs w:val="22" /&amp;gt;&amp;lt;/w:rPr&amp;gt;&amp;lt;w:t xml:space="preserve"&amp;gt; enforcement of Maine's tobacco law is ongoing; and&amp;lt;/w:t&amp;gt;&amp;lt;/w:r&amp;gt;&amp;lt;w:bookmarkEnd w:id="19" /&amp;gt;&amp;lt;/w:p&amp;gt;&amp;lt;w:p w:rsidR="001E2472" w:rsidRPr="007C7C19" w:rsidRDefault="001E2472" w:rsidP="001E2472"&amp;gt;&amp;lt;w:pPr&amp;gt;&amp;lt;w:ind w:left="360" w:firstLine="360" /&amp;gt;&amp;lt;/w:pPr&amp;gt;&amp;lt;w:bookmarkStart w:id="20" w:name="_PAR__5_6cee110b_3a9d_46fd_bd8e_87fbbcf1" /&amp;gt;&amp;lt;w:bookmarkStart w:id="21" w:name="_LINE__13_b6f07f5e_740b_463c_a3ec_0f7618" /&amp;gt;&amp;lt;w:bookmarkEnd w:id="18" /&amp;gt;&amp;lt;w:r w:rsidRPr="007C7C19"&amp;gt;&amp;lt;w:rPr&amp;gt;&amp;lt;w:b /&amp;gt;&amp;lt;w:sz w:val="24" /&amp;gt;&amp;lt;/w:rPr&amp;gt;&amp;lt;w:t xml:space="preserve"&amp;gt;Whereas, &amp;lt;/w:t&amp;gt;&amp;lt;/w:r&amp;gt;&amp;lt;w:r w:rsidRPr="007C7C19"&amp;gt;&amp;lt;w:rPr&amp;gt;&amp;lt;w:szCs w:val="22" /&amp;gt;&amp;lt;/w:rPr&amp;gt;&amp;lt;w:t&amp;gt;the Maine Medical Use of Cannabis Act&amp;lt;/w:t&amp;gt;&amp;lt;/w:r&amp;gt;&amp;lt;w:r&amp;gt;&amp;lt;w:rPr&amp;gt;&amp;lt;w:szCs w:val="22" /&amp;gt;&amp;lt;/w:rPr&amp;gt;&amp;lt;w:t xml:space="preserve"&amp;gt; &amp;lt;/w:t&amp;gt;&amp;lt;/w:r&amp;gt;&amp;lt;w:r w:rsidRPr="007C7C19"&amp;gt;&amp;lt;w:rPr&amp;gt;&amp;lt;w:szCs w:val="22" /&amp;gt;&amp;lt;/w:rPr&amp;gt;&amp;lt;w:t xml:space="preserve"&amp;gt;authorizes a person to provide &amp;lt;/w:t&amp;gt;&amp;lt;/w:r&amp;gt;&amp;lt;w:bookmarkStart w:id="22" w:name="_LINE__14_3d6b43f7_191a_4585_86d0_8bde59" /&amp;gt;&amp;lt;w:bookmarkEnd w:id="21" /&amp;gt;&amp;lt;w:r w:rsidRPr="007C7C19"&amp;gt;&amp;lt;w:rPr&amp;gt;&amp;lt;w:szCs w:val="22" /&amp;gt;&amp;lt;/w:rPr&amp;gt;&amp;lt;w:t xml:space="preserve"&amp;gt;products such as those listed in the October 7, 2022 guidance to a qualifying patient or &amp;lt;/w:t&amp;gt;&amp;lt;/w:r&amp;gt;&amp;lt;w:bookmarkStart w:id="23" w:name="_LINE__15_8d1669ae_b75a_472c_8ef6_224429" /&amp;gt;&amp;lt;w:bookmarkEnd w:id="22" /&amp;gt;&amp;lt;w:r w:rsidRPr="007C7C19"&amp;gt;&amp;lt;w:rPr&amp;gt;&amp;lt;w:szCs w:val="22" /&amp;gt;&amp;lt;/w:rPr&amp;gt;&amp;lt;w:t&amp;gt;caregiver for purposes of the qualifying patient’s medical use of cannabis; and&amp;lt;/w:t&amp;gt;&amp;lt;/w:r&amp;gt;&amp;lt;w:bookmarkEnd w:id="23" /&amp;gt;&amp;lt;/w:p&amp;gt;&amp;lt;w:p w:rsidR="001E2472" w:rsidRPr="007C7C19" w:rsidRDefault="001E2472" w:rsidP="001E2472"&amp;gt;&amp;lt;w:pPr&amp;gt;&amp;lt;w:ind w:left="360" w:firstLine="360" /&amp;gt;&amp;lt;/w:pPr&amp;gt;&amp;lt;w:bookmarkStart w:id="24" w:name="_PAR__6_f6699074_e799_4e2d_9742_2596c23e" /&amp;gt;&amp;lt;w:bookmarkStart w:id="25" w:name="_LINE__16_57b1e3a6_46cd_4099_b8d3_f72660" /&amp;gt;&amp;lt;w:bookmarkEnd w:id="20" /&amp;gt;&amp;lt;w:r w:rsidRPr="007C7C19"&amp;gt;&amp;lt;w:rPr&amp;gt;&amp;lt;w:b /&amp;gt;&amp;lt;w:sz w:val="24" /&amp;gt;&amp;lt;/w:rPr&amp;gt;&amp;lt;w:t xml:space="preserve"&amp;gt;Whereas, &amp;lt;/w:t&amp;gt;&amp;lt;/w:r&amp;gt;&amp;lt;w:r w:rsidRPr="007C7C19"&amp;gt;&amp;lt;w:rPr&amp;gt;&amp;lt;w:szCs w:val="22" /&amp;gt;&amp;lt;/w:rPr&amp;gt;&amp;lt;w:t xml:space="preserve"&amp;gt;the Cannabis Legalization Act authorizes a cannabis store to sell cannabis &amp;lt;/w:t&amp;gt;&amp;lt;/w:r&amp;gt;&amp;lt;w:bookmarkStart w:id="26" w:name="_LINE__17_30c7effb_aac3_4713_b327_37b487" /&amp;gt;&amp;lt;w:bookmarkEnd w:id="25" /&amp;gt;&amp;lt;w:r w:rsidRPr="007C7C19"&amp;gt;&amp;lt;w:rPr&amp;gt;&amp;lt;w:szCs w:val="22" /&amp;gt;&amp;lt;/w:rPr&amp;gt;&amp;lt;w:t&amp;gt;paraphernalia pursuant to its license; and&amp;lt;/w:t&amp;gt;&amp;lt;/w:r&amp;gt;&amp;lt;w:bookmarkEnd w:id="26" /&amp;gt;&amp;lt;/w:p&amp;gt;&amp;lt;w:p w:rsidR="001E2472" w:rsidRDefault="001E2472" w:rsidP="001E2472"&amp;gt;&amp;lt;w:pPr&amp;gt;&amp;lt;w:ind w:left="360" w:firstLine="360" /&amp;gt;&amp;lt;/w:pPr&amp;gt;&amp;lt;w:bookmarkStart w:id="27" w:name="_PAR__7_6dd3d1d9_a51a_49b5_ab2d_22259474" /&amp;gt;&amp;lt;w:bookmarkStart w:id="28" w:name="_LINE__18_4246ef71_d738_490c_8c5c_94b92a" /&amp;gt;&amp;lt;w:bookmarkEnd w:id="24"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w:rsidRPr="007C7C19"&amp;gt;&amp;lt;w:t xml:space="preserve"&amp;gt;Maine’s &amp;lt;/w:t&amp;gt;&amp;lt;/w:r&amp;gt;&amp;lt;w:r&amp;gt;&amp;lt;w:t&amp;gt;tax laws under the&amp;lt;/w:t&amp;gt;&amp;lt;/w:r&amp;gt;&amp;lt;w:r w:rsidRPr="007C7C19"&amp;gt;&amp;lt;w:t xml:space="preserve"&amp;gt; &amp;lt;/w:t&amp;gt;&amp;lt;/w:r&amp;gt;&amp;lt;w:r&amp;gt;&amp;lt;w:t xml:space="preserve"&amp;gt;Maine Revised Statutes, &amp;lt;/w:t&amp;gt;&amp;lt;/w:r&amp;gt;&amp;lt;w:r w:rsidRPr="007C7C19"&amp;gt;&amp;lt;w:t&amp;gt;Title 36,&amp;lt;/w:t&amp;gt;&amp;lt;/w:r&amp;gt;&amp;lt;w:r&amp;gt;&amp;lt;w:t xml:space="preserve"&amp;gt; chapter 704 &amp;lt;/w:t&amp;gt;&amp;lt;/w:r&amp;gt;&amp;lt;w:bookmarkStart w:id="29" w:name="_LINE__19_8e9b5c12_d256_4405_bbb9_45d0a0" /&amp;gt;&amp;lt;w:bookmarkEnd w:id="28" /&amp;gt;&amp;lt;w:r w:rsidRPr="007C7C19"&amp;gt;&amp;lt;w:t xml:space="preserve"&amp;gt;specifically exclude any product that contains cannabis or cannabis products from the &amp;lt;/w:t&amp;gt;&amp;lt;/w:r&amp;gt;&amp;lt;w:bookmarkStart w:id="30" w:name="_LINE__20_a3fb9e36_59b8_4321_a998_abb458" /&amp;gt;&amp;lt;w:bookmarkEnd w:id="29" /&amp;gt;&amp;lt;w:r w:rsidRPr="007C7C19"&amp;gt;&amp;lt;w:t&amp;gt;definition of tobacco products; and&amp;lt;/w:t&amp;gt;&amp;lt;/w:r&amp;gt;&amp;lt;w:bookmarkEnd w:id="30" /&amp;gt;&amp;lt;/w:p&amp;gt;&amp;lt;w:p w:rsidR="001E2472" w:rsidRDefault="001E2472" w:rsidP="001E2472"&amp;gt;&amp;lt;w:pPr&amp;gt;&amp;lt;w:ind w:left="360" w:firstLine="360" /&amp;gt;&amp;lt;/w:pPr&amp;gt;&amp;lt;w:bookmarkStart w:id="31" w:name="_PAR__8_10734283_2184_4f5d_ad87_1676a113" /&amp;gt;&amp;lt;w:bookmarkStart w:id="32" w:name="_LINE__21_0946ed67_2726_4d69_b44b_a2c4f8" /&amp;gt;&amp;lt;w:bookmarkEnd w:id="27"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w:id="33" w:name="_LINE__22_7d1f9338_dc39_4809_aa40_312082" /&amp;gt;&amp;lt;w:bookmarkEnd w:id="32" /&amp;gt;&amp;lt;w:r&amp;gt;&amp;lt;w:t xml:space="preserve"&amp;gt;the meaning of the Constitution of Maine and require the following legislation as &amp;lt;/w:t&amp;gt;&amp;lt;/w:r&amp;gt;&amp;lt;w:bookmarkStart w:id="34" w:name="_LINE__23_c7703b84_8562_4fbc_9980_6757b9" /&amp;gt;&amp;lt;w:bookmarkEnd w:id="33" /&amp;gt;&amp;lt;w:r&amp;gt;&amp;lt;w:t xml:space="preserve"&amp;gt;immediately necessary for the preservation of the public peace, health and safety; now, &amp;lt;/w:t&amp;gt;&amp;lt;/w:r&amp;gt;&amp;lt;w:bookmarkStart w:id="35" w:name="_LINE__24_ee59590b_dbef_4c55_aa79_7eb82e" /&amp;gt;&amp;lt;w:bookmarkEnd w:id="34" /&amp;gt;&amp;lt;w:r&amp;gt;&amp;lt;w:t&amp;gt;therefore,&amp;lt;/w:t&amp;gt;&amp;lt;/w:r&amp;gt;&amp;lt;w:bookmarkEnd w:id="35" /&amp;gt;&amp;lt;/w:p&amp;gt;&amp;lt;w:p w:rsidR="001E2472" w:rsidRDefault="001E2472" w:rsidP="001E2472"&amp;gt;&amp;lt;w:pPr&amp;gt;&amp;lt;w:ind w:left="360" /&amp;gt;&amp;lt;/w:pPr&amp;gt;&amp;lt;w:bookmarkStart w:id="36" w:name="_ENACTING_CLAUSE__f8065de3_ba64_4084_b66" /&amp;gt;&amp;lt;w:bookmarkStart w:id="37" w:name="_PAR__9_40392f49_6d09_4c98_abb3_b705136d" /&amp;gt;&amp;lt;w:bookmarkStart w:id="38" w:name="_LINE__25_b1736ddd_96c8_4820_98f7_730230" /&amp;gt;&amp;lt;w:bookmarkEnd w:id="0" /&amp;gt;&amp;lt;w:bookmarkEnd w:id="31" /&amp;gt;&amp;lt;w:r&amp;gt;&amp;lt;w:rPr&amp;gt;&amp;lt;w:b /&amp;gt;&amp;lt;/w:rPr&amp;gt;&amp;lt;w:t&amp;gt;Be it enacted by the People of the State of Maine as follows:&amp;lt;/w:t&amp;gt;&amp;lt;/w:r&amp;gt;&amp;lt;w:bookmarkEnd w:id="38" /&amp;gt;&amp;lt;/w:p&amp;gt;&amp;lt;w:p w:rsidR="001E2472" w:rsidRDefault="001E2472" w:rsidP="001E2472"&amp;gt;&amp;lt;w:pPr&amp;gt;&amp;lt;w:ind w:left="360" w:firstLine="360" /&amp;gt;&amp;lt;/w:pPr&amp;gt;&amp;lt;w:bookmarkStart w:id="39" w:name="_BILL_SECTION_HEADER__e1fa2de3_aa04_46ee" /&amp;gt;&amp;lt;w:bookmarkStart w:id="40" w:name="_BILL_SECTION__c03e95cb_7891_4acf_a7c8_3" /&amp;gt;&amp;lt;w:bookmarkStart w:id="41" w:name="_DOC_BODY_CONTENT__95059b0e_811d_431c_84" /&amp;gt;&amp;lt;w:bookmarkStart w:id="42" w:name="_PAR__10_5ffb91c0_95fd_4974_9985_c610a05" /&amp;gt;&amp;lt;w:bookmarkStart w:id="43" w:name="_LINE__26_f2fc64ce_06df_462e_bb5a_19c019" /&amp;gt;&amp;lt;w:bookmarkEnd w:id="36"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w:id="44" w:name="_BILL_SECTION_NUMBER__b342896a_df4f_4d00" /&amp;gt;&amp;lt;w:r&amp;gt;&amp;lt;w:rPr&amp;gt;&amp;lt;w:b /&amp;gt;&amp;lt;w:sz w:val="24" /&amp;gt;&amp;lt;/w:rPr&amp;gt;&amp;lt;w:t&amp;gt;1&amp;lt;/w:t&amp;gt;&amp;lt;/w:r&amp;gt;&amp;lt;w:bookmarkEnd w:id="44" /&amp;gt;&amp;lt;w:r&amp;gt;&amp;lt;w:rPr&amp;gt;&amp;lt;w:b /&amp;gt;&amp;lt;w:sz w:val="24" /&amp;gt;&amp;lt;/w:rPr&amp;gt;&amp;lt;w:t&amp;gt;.  22 MRSA §1551, sub-§3,&amp;lt;/w:t&amp;gt;&amp;lt;/w:r&amp;gt;&amp;lt;w:r&amp;gt;&amp;lt;w:t xml:space="preserve"&amp;gt; as repealed and replaced by PL 2017, c. 308, §3, &amp;lt;/w:t&amp;gt;&amp;lt;/w:r&amp;gt;&amp;lt;w:bookmarkStart w:id="45" w:name="_LINE__27_e09e858f_6b46_4f65_a9a0_fdbf49" /&amp;gt;&amp;lt;w:bookmarkEnd w:id="43" /&amp;gt;&amp;lt;w:r&amp;gt;&amp;lt;w:t&amp;gt;is amended to read:&amp;lt;/w:t&amp;gt;&amp;lt;/w:r&amp;gt;&amp;lt;w:bookmarkEnd w:id="45" /&amp;gt;&amp;lt;/w:p&amp;gt;&amp;lt;w:p w:rsidR="001E2472" w:rsidRDefault="001E2472" w:rsidP="001E2472"&amp;gt;&amp;lt;w:pPr&amp;gt;&amp;lt;w:ind w:left="360" w:firstLine="360" /&amp;gt;&amp;lt;/w:pPr&amp;gt;&amp;lt;w:bookmarkStart w:id="46" w:name="_STATUTE_NUMBER__b46e4fc1_2c3a_4515_b655" /&amp;gt;&amp;lt;w:bookmarkStart w:id="47" w:name="_STATUTE_SS__8f25a9e4_c0e4_4f6e_97ce_38c" /&amp;gt;&amp;lt;w:bookmarkStart w:id="48" w:name="_PAR__11_a55f9b33_859c_4b66_8717_cb86881" /&amp;gt;&amp;lt;w:bookmarkStart w:id="49" w:name="_LINE__28_33007e0c_0465_401d_bda6_91888f" /&amp;gt;&amp;lt;w:bookmarkEnd w:id="39" /&amp;gt;&amp;lt;w:bookmarkEnd w:id="42" /&amp;gt;&amp;lt;w:r&amp;gt;&amp;lt;w:rPr&amp;gt;&amp;lt;w:b /&amp;gt;&amp;lt;/w:rPr&amp;gt;&amp;lt;w:t&amp;gt;3&amp;lt;/w:t&amp;gt;&amp;lt;/w:r&amp;gt;&amp;lt;w:bookmarkEnd w:id="46" /&amp;gt;&amp;lt;w:r&amp;gt;&amp;lt;w:rPr&amp;gt;&amp;lt;w:b /&amp;gt;&amp;lt;/w:rPr&amp;gt;&amp;lt;w:t xml:space="preserve"&amp;gt;.  &amp;lt;/w:t&amp;gt;&amp;lt;/w:r&amp;gt;&amp;lt;w:bookmarkStart w:id="50" w:name="_STATUTE_HEADNOTE__54dbba4b_ebb6_40a5_b5" /&amp;gt;&amp;lt;w:r&amp;gt;&amp;lt;w:rPr&amp;gt;&amp;lt;w:b /&amp;gt;&amp;lt;/w:rPr&amp;gt;&amp;lt;w:t&amp;gt;Tobacco product.&amp;lt;/w:t&amp;gt;&amp;lt;/w:r&amp;gt;&amp;lt;w:bookmarkEnd w:id="50"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w:id="51" w:name="_STATUTE_CONTENT__602fc073_7323_4ddb_927" /&amp;gt;&amp;lt;w:r&amp;gt;&amp;lt;w:t xml:space="preserve"&amp;gt;"Tobacco product" means any product that is made from or &amp;lt;/w:t&amp;gt;&amp;lt;/w:r&amp;gt;&amp;lt;w:bookmarkStart w:id="52" w:name="_LINE__29_d83eaf71_ca60_4349_9925_1f8097" /&amp;gt;&amp;lt;w:bookmarkEnd w:id="49" /&amp;gt;&amp;lt;w:r&amp;gt;&amp;lt;w:t xml:space="preserve"&amp;gt;derived from tobacco, or that contains nicotine, that is intended for human consumption or &amp;lt;/w:t&amp;gt;&amp;lt;/w:r&amp;gt;&amp;lt;w:bookmarkStart w:id="53" w:name="_LINE__30_7e7e3413_b9af_4a71_99e8_4176f5" /&amp;gt;&amp;lt;w:bookmarkEnd w:id="52" /&amp;gt;&amp;lt;w:r&amp;gt;&amp;lt;w:t xml:space="preserve"&amp;gt;is likely to be consumed, whether smoked, heated, chewed, absorbed, dissolved, inhaled or &amp;lt;/w:t&amp;gt;&amp;lt;/w:r&amp;gt;&amp;lt;w:bookmarkStart w:id="54" w:name="_LINE__31_952fc47b_00a1_45fc_a0b9_5488e4" /&amp;gt;&amp;lt;w:bookmarkEnd w:id="53" /&amp;gt;&amp;lt;w:r&amp;gt;&amp;lt;w:t xml:space="preserve"&amp;gt;ingested by any other means, including, but not limited to, a cigarette, a cigar, a hookah, &amp;lt;/w:t&amp;gt;&amp;lt;/w:r&amp;gt;&amp;lt;w:bookmarkStart w:id="55" w:name="_LINE__32_05e75fe1_72fe_4f68_8349_8749f5" /&amp;gt;&amp;lt;w:bookmarkEnd w:id="54" /&amp;gt;&amp;lt;w:r&amp;gt;&amp;lt;w:t xml:space="preserve"&amp;gt;pipe tobacco, chewing tobacco, snuff or snus.  "Tobacco product" also means an electronic &amp;lt;/w:t&amp;gt;&amp;lt;/w:r&amp;gt;&amp;lt;w:bookmarkStart w:id="56" w:name="_LINE__33_ae3c4b8d_0e9a_4c58_aee4_e5deaf" /&amp;gt;&amp;lt;w:bookmarkEnd w:id="55" /&amp;gt;&amp;lt;w:r&amp;gt;&amp;lt;w:t xml:space="preserve"&amp;gt;smoking device and any component or accessory used in the consumption of a tobacco &amp;lt;/w:t&amp;gt;&amp;lt;/w:r&amp;gt;&amp;lt;w:bookmarkStart w:id="57" w:name="_LINE__34_925443b8_22a4_4b46_a0a2_58c69e" /&amp;gt;&amp;lt;w:bookmarkEnd w:id="56" /&amp;gt;&amp;lt;w:r&amp;gt;&amp;lt;w:t xml:space="preserve"&amp;gt;product, such as filters, rolling papers, pipes and liquids used in electronic smoking devices, &amp;lt;/w:t&amp;gt;&amp;lt;/w:r&amp;gt;&amp;lt;w:bookmarkStart w:id="58" w:name="_LINE__35_3daa0762_baf7_4b49_97d6_76754f" /&amp;gt;&amp;lt;w:bookmarkEnd w:id="57" /&amp;gt;&amp;lt;w:r&amp;gt;&amp;lt;w:t xml:space="preserve"&amp;gt;whether or not they contain nicotine.  "Tobacco product" does not include drugs, devices &amp;lt;/w:t&amp;gt;&amp;lt;/w:r&amp;gt;&amp;lt;w:bookmarkStart w:id="59" w:name="_LINE__36_79b338e3_0d1f_40c4_a9a8_da80c9" /&amp;gt;&amp;lt;w:bookmarkEnd w:id="58" /&amp;gt;&amp;lt;w:r&amp;gt;&amp;lt;w:t xml:space="preserve"&amp;gt;or combination products authorized for sale by the United States Food and Drug &amp;lt;/w:t&amp;gt;&amp;lt;/w:r&amp;gt;&amp;lt;w:bookmarkStart w:id="60" w:name="_LINE__37_bffa4668_ffeb_498e_82b5_a9a754" /&amp;gt;&amp;lt;w:bookmarkEnd w:id="59" /&amp;gt;&amp;lt;w:r&amp;gt;&amp;lt;w:t&amp;gt;Administration, as those terms are defined in the Federal Food, Drug, and Cosmetic Act.&amp;lt;/w:t&amp;gt;&amp;lt;/w:r&amp;gt;&amp;lt;w:bookmarkStart w:id="61" w:name="_PROCESSED_CHANGE__8b2949f9_4d25_41c8_ba" /&amp;gt;&amp;lt;w:r&amp;gt;&amp;lt;w:t xml:space="preserve"&amp;gt;  &amp;lt;/w:t&amp;gt;&amp;lt;/w:r&amp;gt;&amp;lt;w:bookmarkStart w:id="62" w:name="_LINE__38_22cf6a14_6a7c_47bb_ae85_1c3779" /&amp;gt;&amp;lt;w:bookmarkEnd w:id="60" /&amp;gt;&amp;lt;w:ins w:id="63" w:author="BPS" w:date="2023-01-03T11:07:00Z"&amp;gt;&amp;lt;w:r w:rsidRPr="007C7C19"&amp;gt;&amp;lt;w:t xml:space="preserve"&amp;gt;"Tobacco product" does not include cannabis paraphernalia as defined in &amp;lt;/w:t&amp;gt;&amp;lt;/w:r&amp;gt;&amp;lt;w:r&amp;gt;&amp;lt;w:t xml:space="preserve"&amp;gt;section &amp;lt;/w:t&amp;gt;&amp;lt;/w:r&amp;gt;&amp;lt;w:r w:rsidRPr="007C7C19"&amp;gt;&amp;lt;w:t xml:space="preserve"&amp;gt;2422, &amp;lt;/w:t&amp;gt;&amp;lt;/w:r&amp;gt;&amp;lt;w:bookmarkStart w:id="64" w:name="_LINE__39_fb5733d9_a3ee_4be9_ad90_bf6e19" /&amp;gt;&amp;lt;w:bookmarkEnd w:id="62" /&amp;gt;&amp;lt;w:r w:rsidRPr="007C7C19"&amp;gt;&amp;lt;w:t&amp;gt;sub&amp;lt;/w:t&amp;gt;&amp;lt;/w:r&amp;gt;&amp;lt;w:r&amp;gt;&amp;lt;w:t xml:space="preserve"&amp;gt;section &amp;lt;/w:t&amp;gt;&amp;lt;/w:r&amp;gt;&amp;lt;w:r w:rsidRPr="007C7C19"&amp;gt;&amp;lt;w:t&amp;gt;17&amp;lt;/w:t&amp;gt;&amp;lt;/w:r&amp;gt;&amp;lt;/w:ins&amp;gt;&amp;lt;w:ins w:id="65" w:author="BPS" w:date="2023-01-03T14:24:00Z"&amp;gt;&amp;lt;w:r&amp;gt;&amp;lt;w:t&amp;gt;.&amp;lt;/w:t&amp;gt;&amp;lt;/w:r&amp;gt;&amp;lt;/w:ins&amp;gt;&amp;lt;w:bookmarkEnd w:id="51" /&amp;gt;&amp;lt;w:bookmarkEnd w:id="61" /&amp;gt;&amp;lt;w:bookmarkEnd w:id="64" /&amp;gt;&amp;lt;/w:p&amp;gt;&amp;lt;w:p w:rsidR="001E2472" w:rsidRDefault="001E2472" w:rsidP="001E2472"&amp;gt;&amp;lt;w:pPr&amp;gt;&amp;lt;w:ind w:left="360" w:firstLine="360" /&amp;gt;&amp;lt;/w:pPr&amp;gt;&amp;lt;w:bookmarkStart w:id="66" w:name="_BILL_SECTION_HEADER__1804ea86_77c9_47a3" /&amp;gt;&amp;lt;w:bookmarkStart w:id="67" w:name="_BILL_SECTION__9d866e00_b9a0_467b_ac48_b" /&amp;gt;&amp;lt;w:bookmarkStart w:id="68" w:name="_PAR__12_6f8cb1be_b203_4703_aa49_7b3a7c6" /&amp;gt;&amp;lt;w:bookmarkStart w:id="69" w:name="_LINE__40_4024b275_dff5_44d1_8e12_2c3bd4" /&amp;gt;&amp;lt;w:bookmarkEnd w:id="40"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w:id="70" w:name="_BILL_SECTION_NUMBER__d677d145_9c7e_42c9" /&amp;gt;&amp;lt;w:r&amp;gt;&amp;lt;w:rPr&amp;gt;&amp;lt;w:b /&amp;gt;&amp;lt;w:sz w:val="24" /&amp;gt;&amp;lt;/w:rPr&amp;gt;&amp;lt;w:t&amp;gt;2&amp;lt;/w:t&amp;gt;&amp;lt;/w:r&amp;gt;&amp;lt;w:bookmarkEnd w:id="70" /&amp;gt;&amp;lt;w:r&amp;gt;&amp;lt;w:rPr&amp;gt;&amp;lt;w:b /&amp;gt;&amp;lt;w:sz w:val="24" /&amp;gt;&amp;lt;/w:rPr&amp;gt;&amp;lt;w:t&amp;gt;.  22 MRSA §2422, sub-§17&amp;lt;/w:t&amp;gt;&amp;lt;/w:r&amp;gt;&amp;lt;w:r&amp;gt;&amp;lt;w:t xml:space="preserve"&amp;gt; is enacted to read:&amp;lt;/w:t&amp;gt;&amp;lt;/w:r&amp;gt;&amp;lt;w:bookmarkEnd w:id="69" /&amp;gt;&amp;lt;/w:p&amp;gt;&amp;lt;w:p w:rsidR="001E2472" w:rsidRDefault="001E2472" w:rsidP="001E2472"&amp;gt;&amp;lt;w:pPr&amp;gt;&amp;lt;w:ind w:left="360" w:firstLine="360" /&amp;gt;&amp;lt;/w:pPr&amp;gt;&amp;lt;w:bookmarkStart w:id="71" w:name="_STATUTE_NUMBER__e088ab38_1346_4a97_abfb" /&amp;gt;&amp;lt;w:bookmarkStart w:id="72" w:name="_STATUTE_SS__d72cee26_8b77_429b_91c4_852" /&amp;gt;&amp;lt;w:bookmarkStart w:id="73" w:name="_PAGE__2_8fb68eff_433b_48c4_8b6f_bc73cad" /&amp;gt;&amp;lt;w:bookmarkStart w:id="74" w:name="_PAR__1_92dc91a2_f141_4f55_a797_e6145f1c" /&amp;gt;&amp;lt;w:bookmarkStart w:id="75" w:name="_LINE__1_de74db2e_7a76_4817_b77d_f7949ba" /&amp;gt;&amp;lt;w:bookmarkStart w:id="76" w:name="_PROCESSED_CHANGE__d2e5c20b_bfec_426d_8f" /&amp;gt;&amp;lt;w:bookmarkEnd w:id="3" /&amp;gt;&amp;lt;w:bookmarkEnd w:id="66" /&amp;gt;&amp;lt;w:bookmarkEnd w:id="68" /&amp;gt;&amp;lt;w:ins w:id="77" w:author="BPS" w:date="2023-01-03T11:08:00Z"&amp;gt;&amp;lt;w:r&amp;gt;&amp;lt;w:rPr&amp;gt;&amp;lt;w:b /&amp;gt;&amp;lt;/w:rPr&amp;gt;&amp;lt;w:t&amp;gt;17&amp;lt;/w:t&amp;gt;&amp;lt;/w:r&amp;gt;&amp;lt;w:bookmarkEnd w:id="71" /&amp;gt;&amp;lt;w:r&amp;gt;&amp;lt;w:rPr&amp;gt;&amp;lt;w:b /&amp;gt;&amp;lt;/w:rPr&amp;gt;&amp;lt;w:t xml:space="preserve"&amp;gt;.  &amp;lt;/w:t&amp;gt;&amp;lt;/w:r&amp;gt;&amp;lt;w:bookmarkStart w:id="78" w:name="_STATUTE_HEADNOTE__b777f103_03e9_4829_b4" /&amp;gt;&amp;lt;w:r&amp;gt;&amp;lt;w:rPr&amp;gt;&amp;lt;w:b /&amp;gt;&amp;lt;/w:rPr&amp;gt;&amp;lt;w:t xml:space="preserve"&amp;gt;Cannabis paraphernalia. &amp;lt;/w:t&amp;gt;&amp;lt;/w:r&amp;gt;&amp;lt;w:r&amp;gt;&amp;lt;w:t xml:space="preserve"&amp;gt; &amp;lt;/w:t&amp;gt;&amp;lt;/w:r&amp;gt;&amp;lt;w:bookmarkStart w:id="79" w:name="_STATUTE_CONTENT__4d1a2e72_96d4_4e9f_9cb" /&amp;gt;&amp;lt;w:bookmarkEnd w:id="78" /&amp;gt;&amp;lt;w:r w:rsidRPr="007C7C19"&amp;gt;&amp;lt;w:t xml:space="preserve"&amp;gt;"Cannabis paraphernalia" means equipment, products, &amp;lt;/w:t&amp;gt;&amp;lt;/w:r&amp;gt;&amp;lt;w:bookmarkStart w:id="80" w:name="_LINE__2_1cde37d4_9d20_4ea5_9ba0_4d73f1a" /&amp;gt;&amp;lt;w:bookmarkEnd w:id="75" /&amp;gt;&amp;lt;w:r w:rsidRPr="007C7C19"&amp;gt;&amp;lt;w:t xml:space="preserve"&amp;gt;devices and materials that are used in planting, propagating, cultivating, growing, &amp;lt;/w:t&amp;gt;&amp;lt;/w:r&amp;gt;&amp;lt;w:bookmarkStart w:id="81" w:name="_LINE__3_1db59187_3cff_4b80_9a2b_e14b412" /&amp;gt;&amp;lt;w:bookmarkEnd w:id="80" /&amp;gt;&amp;lt;w:r w:rsidRPr="007C7C19"&amp;gt;&amp;lt;w:t xml:space="preserve"&amp;gt;harvesting, processing, preparing, testing, analyzing, packaging, repackaging, storing or &amp;lt;/w:t&amp;gt;&amp;lt;/w:r&amp;gt;&amp;lt;w:bookmarkStart w:id="82" w:name="_LINE__4_5bf30e11_5631_4d97_b010_af54af7" /&amp;gt;&amp;lt;w:bookmarkEnd w:id="81" /&amp;gt;&amp;lt;w:r w:rsidRPr="007C7C19"&amp;gt;&amp;lt;w:t xml:space="preserve"&amp;gt;containing cannabis for medical use, including by ingesting, inhaling or otherwise &amp;lt;/w:t&amp;gt;&amp;lt;/w:r&amp;gt;&amp;lt;w:bookmarkStart w:id="83" w:name="_LINE__5_34ff1180_72de_446c_bc36_2b79c66" /&amp;gt;&amp;lt;w:bookmarkEnd w:id="82" /&amp;gt;&amp;lt;w:r w:rsidRPr="007C7C19"&amp;gt;&amp;lt;w:t&amp;gt;introducing cannabis into the human body for medical use.&amp;lt;/w:t&amp;gt;&amp;lt;/w:r&amp;gt;&amp;lt;/w:ins&amp;gt;&amp;lt;w:bookmarkEnd w:id="83" /&amp;gt;&amp;lt;/w:p&amp;gt;&amp;lt;w:p w:rsidR="001E2472" w:rsidRDefault="001E2472" w:rsidP="001E2472"&amp;gt;&amp;lt;w:pPr&amp;gt;&amp;lt;w:ind w:left="360" w:firstLine="360" /&amp;gt;&amp;lt;/w:pPr&amp;gt;&amp;lt;w:bookmarkStart w:id="84" w:name="_BILL_SECTION_HEADER__b5a51d14_84ee_4d62" /&amp;gt;&amp;lt;w:bookmarkStart w:id="85" w:name="_BILL_SECTION__9598488e_e5cb_4b93_b5b4_4" /&amp;gt;&amp;lt;w:bookmarkStart w:id="86" w:name="_PAR__2_ce32d498_863f_4bd0_bc8e_2ad95ec1" /&amp;gt;&amp;lt;w:bookmarkStart w:id="87" w:name="_LINE__6_727231bb_fc79_4631_ba9f_656bcc6" /&amp;gt;&amp;lt;w:bookmarkEnd w:id="67" /&amp;gt;&amp;lt;w:bookmarkEnd w:id="72" /&amp;gt;&amp;lt;w:bookmarkEnd w:id="74" /&amp;gt;&amp;lt;w:bookmarkEnd w:id="76" /&amp;gt;&amp;lt;w:bookmarkEnd w:id="79" /&amp;gt;&amp;lt;w:r&amp;gt;&amp;lt;w:rPr&amp;gt;&amp;lt;w:b /&amp;gt;&amp;lt;w:sz w:val="24" /&amp;gt;&amp;lt;/w:rPr&amp;gt;&amp;lt;w:t xml:space="preserve"&amp;gt;Sec. &amp;lt;/w:t&amp;gt;&amp;lt;/w:r&amp;gt;&amp;lt;w:bookmarkStart w:id="88" w:name="_BILL_SECTION_NUMBER__5eae5247_670b_4e83" /&amp;gt;&amp;lt;w:r&amp;gt;&amp;lt;w:rPr&amp;gt;&amp;lt;w:b /&amp;gt;&amp;lt;w:sz w:val="24" /&amp;gt;&amp;lt;/w:rPr&amp;gt;&amp;lt;w:t&amp;gt;3&amp;lt;/w:t&amp;gt;&amp;lt;/w:r&amp;gt;&amp;lt;w:bookmarkEnd w:id="88" /&amp;gt;&amp;lt;w:r&amp;gt;&amp;lt;w:rPr&amp;gt;&amp;lt;w:b /&amp;gt;&amp;lt;w:sz w:val="24" /&amp;gt;&amp;lt;/w:rPr&amp;gt;&amp;lt;w:t&amp;gt;.  22 MRSA §2423-A, sub-§2, ¶P,&amp;lt;/w:t&amp;gt;&amp;lt;/w:r&amp;gt;&amp;lt;w:r&amp;gt;&amp;lt;w:t xml:space="preserve"&amp;gt; as amended by PL 2021, c. 662, §12 and &amp;lt;/w:t&amp;gt;&amp;lt;/w:r&amp;gt;&amp;lt;w:bookmarkStart w:id="89" w:name="_LINE__7_4e1b937b_3f5d_4e8a_820c_137c484" /&amp;gt;&amp;lt;w:bookmarkEnd w:id="87" /&amp;gt;&amp;lt;w:r&amp;gt;&amp;lt;w:t&amp;gt;c. 669, §5, is further amended to read:&amp;lt;/w:t&amp;gt;&amp;lt;/w:r&amp;gt;&amp;lt;w:bookmarkEnd w:id="89" /&amp;gt;&amp;lt;/w:p&amp;gt;&amp;lt;w:p w:rsidR="001E2472" w:rsidRDefault="001E2472" w:rsidP="001E2472"&amp;gt;&amp;lt;w:pPr&amp;gt;&amp;lt;w:ind w:left="720" /&amp;gt;&amp;lt;/w:pPr&amp;gt;&amp;lt;w:bookmarkStart w:id="90" w:name="_STATUTE_NUMBER__2fafe593_4e3d_4adf_ab05" /&amp;gt;&amp;lt;w:bookmarkStart w:id="91" w:name="_STATUTE_P__247c12dd_8af3_44f3_ba3a_f81c" /&amp;gt;&amp;lt;w:bookmarkStart w:id="92" w:name="_PAR__3_d61c124b_30e3_4f8d_b14c_d143b32a" /&amp;gt;&amp;lt;w:bookmarkStart w:id="93" w:name="_LINE__8_645edb5a_c662_43b2_a03c_83d4a18" /&amp;gt;&amp;lt;w:bookmarkEnd w:id="84" /&amp;gt;&amp;lt;w:bookmarkEnd w:id="86" /&amp;gt;&amp;lt;w:r&amp;gt;&amp;lt;w:t&amp;gt;P&amp;lt;/w:t&amp;gt;&amp;lt;/w:r&amp;gt;&amp;lt;w:bookmarkEnd w:id="90" /&amp;gt;&amp;lt;w:r&amp;gt;&amp;lt;w:t xml:space="preserve"&amp;gt;.  &amp;lt;/w:t&amp;gt;&amp;lt;/w:r&amp;gt;&amp;lt;w:bookmarkStart w:id="94" w:name="_STATUTE_CONTENT__10879e52_4545_4914_b34" /&amp;gt;&amp;lt;w:r&amp;gt;&amp;lt;w:t xml:space="preserve"&amp;gt;Operate one caregiver retail store to sell harvested cannabis to qualifying patients &amp;lt;/w:t&amp;gt;&amp;lt;/w:r&amp;gt;&amp;lt;w:bookmarkStart w:id="95" w:name="_LINE__9_2710c0b9_e7ec_46fe_aa61_9ce392d" /&amp;gt;&amp;lt;w:bookmarkEnd w:id="93" /&amp;gt;&amp;lt;w:r&amp;gt;&amp;lt;w:t xml:space="preserve"&amp;gt;for the patients' medical use in accordance with this chapter; &amp;lt;/w:t&amp;gt;&amp;lt;/w:r&amp;gt;&amp;lt;w:bookmarkStart w:id="96" w:name="_PROCESSED_CHANGE__ccae42b8_b8f0_44a3_ad" /&amp;gt;&amp;lt;w:del w:id="97" w:author="BPS" w:date="2023-01-03T14:28:00Z"&amp;gt;&amp;lt;w:r w:rsidDel="00CC26A6"&amp;gt;&amp;lt;w:delText&amp;gt;and&amp;lt;/w:delText&amp;gt;&amp;lt;/w:r&amp;gt;&amp;lt;/w:del&amp;gt;&amp;lt;w:bookmarkEnd w:id="94" /&amp;gt;&amp;lt;w:bookmarkEnd w:id="95" /&amp;gt;&amp;lt;w:bookmarkEnd w:id="96" /&amp;gt;&amp;lt;/w:p&amp;gt;&amp;lt;w:p w:rsidR="001E2472" w:rsidRDefault="001E2472" w:rsidP="001E2472"&amp;gt;&amp;lt;w:pPr&amp;gt;&amp;lt;w:ind w:left="360" w:firstLine="360" /&amp;gt;&amp;lt;/w:pPr&amp;gt;&amp;lt;w:bookmarkStart w:id="98" w:name="_BILL_SECTION_HEADER__c4f9a3c6_7ca8_4d41" /&amp;gt;&amp;lt;w:bookmarkStart w:id="99" w:name="_BILL_SECTION__b2ed90c2_7a17_4f62_8d68_9" /&amp;gt;&amp;lt;w:bookmarkStart w:id="100" w:name="_PAR__4_d74637df_af1a_44b5_b7ee_8bbde6dc" /&amp;gt;&amp;lt;w:bookmarkStart w:id="101" w:name="_LINE__10_11a203d9_2026_423a_8d4e_20852a" /&amp;gt;&amp;lt;w:bookmarkEnd w:id="85" /&amp;gt;&amp;lt;w:bookmarkEnd w:id="91" /&amp;gt;&amp;lt;w:bookmarkEnd w:id="92" /&amp;gt;&amp;lt;w:r&amp;gt;&amp;lt;w:rPr&amp;gt;&amp;lt;w:b /&amp;gt;&amp;lt;w:sz w:val="24" /&amp;gt;&amp;lt;/w:rPr&amp;gt;&amp;lt;w:t xml:space="preserve"&amp;gt;Sec. &amp;lt;/w:t&amp;gt;&amp;lt;/w:r&amp;gt;&amp;lt;w:bookmarkStart w:id="102" w:name="_BILL_SECTION_NUMBER__cd11d7d8_035f_4ee3" /&amp;gt;&amp;lt;w:r&amp;gt;&amp;lt;w:rPr&amp;gt;&amp;lt;w:b /&amp;gt;&amp;lt;w:sz w:val="24" /&amp;gt;&amp;lt;/w:rPr&amp;gt;&amp;lt;w:t&amp;gt;4&amp;lt;/w:t&amp;gt;&amp;lt;/w:r&amp;gt;&amp;lt;w:bookmarkEnd w:id="102" /&amp;gt;&amp;lt;w:r&amp;gt;&amp;lt;w:rPr&amp;gt;&amp;lt;w:b /&amp;gt;&amp;lt;w:sz w:val="24" /&amp;gt;&amp;lt;/w:rPr&amp;gt;&amp;lt;w:t&amp;gt;.  22 MRSA §2423-A, sub-§2, ¶Q,&amp;lt;/w:t&amp;gt;&amp;lt;/w:r&amp;gt;&amp;lt;w:r&amp;gt;&amp;lt;w:t xml:space="preserve"&amp;gt; as amended by PL 2021, c. 662, §13, is &amp;lt;/w:t&amp;gt;&amp;lt;/w:r&amp;gt;&amp;lt;w:bookmarkStart w:id="103" w:name="_LINE__11_64080b8b_611d_44c1_8278_27d7d9" /&amp;gt;&amp;lt;w:bookmarkEnd w:id="101" /&amp;gt;&amp;lt;w:r&amp;gt;&amp;lt;w:t&amp;gt;further amended to read:&amp;lt;/w:t&amp;gt;&amp;lt;/w:r&amp;gt;&amp;lt;w:bookmarkEnd w:id="103" /&amp;gt;&amp;lt;/w:p&amp;gt;&amp;lt;w:p w:rsidR="001E2472" w:rsidRDefault="001E2472" w:rsidP="001E2472"&amp;gt;&amp;lt;w:pPr&amp;gt;&amp;lt;w:ind w:left="720" /&amp;gt;&amp;lt;/w:pPr&amp;gt;&amp;lt;w:bookmarkStart w:id="104" w:name="_STATUTE_NUMBER__55ec6a3d_e0c1_48d1_98e3" /&amp;gt;&amp;lt;w:bookmarkStart w:id="105" w:name="_STATUTE_P__937b5f39_78f6_41f0_ba06_326b" /&amp;gt;&amp;lt;w:bookmarkStart w:id="106" w:name="_PAR__5_aac8096c_231b_423b_962f_ad25f193" /&amp;gt;&amp;lt;w:bookmarkStart w:id="107" w:name="_LINE__12_962f97b0_e576_49f3_a763_fbfd53" /&amp;gt;&amp;lt;w:bookmarkEnd w:id="98" /&amp;gt;&amp;lt;w:bookmarkEnd w:id="100" /&amp;gt;&amp;lt;w:r&amp;gt;&amp;lt;w:t&amp;gt;Q&amp;lt;/w:t&amp;gt;&amp;lt;/w:r&amp;gt;&amp;lt;w:bookmarkEnd w:id="104" /&amp;gt;&amp;lt;w:r&amp;gt;&amp;lt;w:t xml:space="preserve"&amp;gt;.  &amp;lt;/w:t&amp;gt;&amp;lt;/w:r&amp;gt;&amp;lt;w:bookmarkStart w:id="108" w:name="_STATUTE_CONTENT__8e0a4be3_1af7_4577_bef" /&amp;gt;&amp;lt;w:r&amp;gt;&amp;lt;w:t xml:space="preserve"&amp;gt;Be organized as any type of legal business entity recognized under the laws of the &amp;lt;/w:t&amp;gt;&amp;lt;/w:r&amp;gt;&amp;lt;w:bookmarkStart w:id="109" w:name="_LINE__13_93781645_bfef_4eff_8a5b_76eddd" /&amp;gt;&amp;lt;w:bookmarkEnd w:id="107" /&amp;gt;&amp;lt;w:r&amp;gt;&amp;lt;w:t&amp;gt;State&amp;lt;/w:t&amp;gt;&amp;lt;/w:r&amp;gt;&amp;lt;w:bookmarkStart w:id="110" w:name="_PROCESSED_CHANGE__86f1e9d8_a61e_481c_96" /&amp;gt;&amp;lt;w:del w:id="111" w:author="BPS" w:date="2023-01-03T14:29:00Z"&amp;gt;&amp;lt;w:r w:rsidDel="00CC26A6"&amp;gt;&amp;lt;w:delText&amp;gt;.&amp;lt;/w:delText&amp;gt;&amp;lt;/w:r&amp;gt;&amp;lt;/w:del&amp;gt;&amp;lt;w:bookmarkStart w:id="112" w:name="_PROCESSED_CHANGE__1564703c_2c83_474b_b2" /&amp;gt;&amp;lt;w:bookmarkEnd w:id="110" /&amp;gt;&amp;lt;w:ins w:id="113" w:author="BPS" w:date="2023-01-03T14:29:00Z"&amp;gt;&amp;lt;w:r&amp;gt;&amp;lt;w:t&amp;gt;; and&amp;lt;/w:t&amp;gt;&amp;lt;/w:r&amp;gt;&amp;lt;/w:ins&amp;gt;&amp;lt;w:bookmarkEnd w:id="108" /&amp;gt;&amp;lt;w:bookmarkEnd w:id="109" /&amp;gt;&amp;lt;w:bookmarkEnd w:id="112" /&amp;gt;&amp;lt;/w:p&amp;gt;&amp;lt;w:p w:rsidR="001E2472" w:rsidRDefault="001E2472" w:rsidP="001E2472"&amp;gt;&amp;lt;w:pPr&amp;gt;&amp;lt;w:ind w:left="360" w:firstLine="360" /&amp;gt;&amp;lt;/w:pPr&amp;gt;&amp;lt;w:bookmarkStart w:id="114" w:name="_BILL_SECTION_HEADER__51c7d788_db02_4937" /&amp;gt;&amp;lt;w:bookmarkStart w:id="115" w:name="_BILL_SECTION__e1b8aaaf_e054_4f08_98a6_8" /&amp;gt;&amp;lt;w:bookmarkStart w:id="116" w:name="_PAR__6_b519737c_7bba_4193_81ab_704d5e69" /&amp;gt;&amp;lt;w:bookmarkStart w:id="117" w:name="_LINE__14_89f5a7b7_6f39_4475_9788_6dffa6" /&amp;gt;&amp;lt;w:bookmarkEnd w:id="99" /&amp;gt;&amp;lt;w:bookmarkEnd w:id="105" /&amp;gt;&amp;lt;w:bookmarkEnd w:id="106" /&amp;gt;&amp;lt;w:r&amp;gt;&amp;lt;w:rPr&amp;gt;&amp;lt;w:b /&amp;gt;&amp;lt;w:sz w:val="24" /&amp;gt;&amp;lt;/w:rPr&amp;gt;&amp;lt;w:t xml:space="preserve"&amp;gt;Sec. &amp;lt;/w:t&amp;gt;&amp;lt;/w:r&amp;gt;&amp;lt;w:bookmarkStart w:id="118" w:name="_BILL_SECTION_NUMBER__50bd9fbf_2b5c_4997" /&amp;gt;&amp;lt;w:r&amp;gt;&amp;lt;w:rPr&amp;gt;&amp;lt;w:b /&amp;gt;&amp;lt;w:sz w:val="24" /&amp;gt;&amp;lt;/w:rPr&amp;gt;&amp;lt;w:t&amp;gt;5&amp;lt;/w:t&amp;gt;&amp;lt;/w:r&amp;gt;&amp;lt;w:bookmarkEnd w:id="118" /&amp;gt;&amp;lt;w:r&amp;gt;&amp;lt;w:rPr&amp;gt;&amp;lt;w:b /&amp;gt;&amp;lt;w:sz w:val="24" /&amp;gt;&amp;lt;/w:rPr&amp;gt;&amp;lt;w:t&amp;gt;.  22 MRSA §2423-A, sub-§2, ¶S&amp;lt;/w:t&amp;gt;&amp;lt;/w:r&amp;gt;&amp;lt;w:r&amp;gt;&amp;lt;w:t xml:space="preserve"&amp;gt; is enacted to read:&amp;lt;/w:t&amp;gt;&amp;lt;/w:r&amp;gt;&amp;lt;w:bookmarkEnd w:id="117" /&amp;gt;&amp;lt;/w:p&amp;gt;&amp;lt;w:p w:rsidR="001E2472" w:rsidRDefault="001E2472" w:rsidP="001E2472"&amp;gt;&amp;lt;w:pPr&amp;gt;&amp;lt;w:ind w:left="720" /&amp;gt;&amp;lt;/w:pPr&amp;gt;&amp;lt;w:bookmarkStart w:id="119" w:name="_STATUTE_NUMBER__5b4eeb09_8a56_41b4_82cf" /&amp;gt;&amp;lt;w:bookmarkStart w:id="120" w:name="_STATUTE_P__7a9eb368_08fe_46f3_b479_97ea" /&amp;gt;&amp;lt;w:bookmarkStart w:id="121" w:name="_PAR__7_5bc2a054_a94f_41fc_b4a8_aa5b381c" /&amp;gt;&amp;lt;w:bookmarkStart w:id="122" w:name="_LINE__15_3f9a4a8f_7af3_4885_837c_2d79cf" /&amp;gt;&amp;lt;w:bookmarkStart w:id="123" w:name="_PROCESSED_CHANGE__9a4268e1_dcbe_49ff_96" /&amp;gt;&amp;lt;w:bookmarkEnd w:id="114" /&amp;gt;&amp;lt;w:bookmarkEnd w:id="116" /&amp;gt;&amp;lt;w:ins w:id="124" w:author="BPS" w:date="2023-01-03T11:09:00Z"&amp;gt;&amp;lt;w:r&amp;gt;&amp;lt;w:t&amp;gt;S&amp;lt;/w:t&amp;gt;&amp;lt;/w:r&amp;gt;&amp;lt;w:bookmarkEnd w:id="119" /&amp;gt;&amp;lt;w:r&amp;gt;&amp;lt;w:t xml:space="preserve"&amp;gt;.  &amp;lt;/w:t&amp;gt;&amp;lt;/w:r&amp;gt;&amp;lt;w:bookmarkStart w:id="125" w:name="_STATUTE_CONTENT__e362ff62_02b1_4ca6_a8b" /&amp;gt;&amp;lt;w:r w:rsidRPr="007C7C19"&amp;gt;&amp;lt;w:t&amp;gt;Sell&amp;lt;/w:t&amp;gt;&amp;lt;/w:r&amp;gt;&amp;lt;/w:ins&amp;gt;&amp;lt;w:ins w:id="126" w:author="BPS" w:date="2023-01-03T14:30:00Z"&amp;gt;&amp;lt;w:r&amp;gt;&amp;lt;w:t xml:space="preserve"&amp;gt;, offer to sell or furnish &amp;lt;/w:t&amp;gt;&amp;lt;/w:r&amp;gt;&amp;lt;/w:ins&amp;gt;&amp;lt;w:ins w:id="127" w:author="BPS" w:date="2023-01-03T11:09:00Z"&amp;gt;&amp;lt;w:r w:rsidRPr="007C7C19"&amp;gt;&amp;lt;w:t xml:space="preserve"&amp;gt;cannabis paraphernalia to a qualifying patient for the &amp;lt;/w:t&amp;gt;&amp;lt;/w:r&amp;gt;&amp;lt;w:bookmarkStart w:id="128" w:name="_LINE__16_598f595c_fdc0_40e2_9b20_581125" /&amp;gt;&amp;lt;w:bookmarkEnd w:id="122" /&amp;gt;&amp;lt;w:r w:rsidRPr="007C7C19"&amp;gt;&amp;lt;w:t&amp;gt;patient's medical use of cannabis.&amp;lt;/w:t&amp;gt;&amp;lt;/w:r&amp;gt;&amp;lt;/w:ins&amp;gt;&amp;lt;w:bookmarkEnd w:id="128" /&amp;gt;&amp;lt;/w:p&amp;gt;&amp;lt;w:p w:rsidR="001E2472" w:rsidRDefault="001E2472" w:rsidP="001E2472"&amp;gt;&amp;lt;w:pPr&amp;gt;&amp;lt;w:ind w:left="360" w:firstLine="360" /&amp;gt;&amp;lt;/w:pPr&amp;gt;&amp;lt;w:bookmarkStart w:id="129" w:name="_EMERGENCY_CLAUSE__3efd7a61_9ca7_4baf_b9" /&amp;gt;&amp;lt;w:bookmarkStart w:id="130" w:name="_PAR__8_112aff14_4a94_420c_8110_c96cfd5e" /&amp;gt;&amp;lt;w:bookmarkStart w:id="131" w:name="_LINE__17_2c023996_89b4_4de7_bb3f_3604c3" /&amp;gt;&amp;lt;w:bookmarkEnd w:id="41" /&amp;gt;&amp;lt;w:bookmarkEnd w:id="115" /&amp;gt;&amp;lt;w:bookmarkEnd w:id="120" /&amp;gt;&amp;lt;w:bookmarkEnd w:id="121" /&amp;gt;&amp;lt;w:bookmarkEnd w:id="123" /&amp;gt;&amp;lt;w:bookmarkEnd w:id="125"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w:id="132" w:name="_LINE__18_b13f4a88_83dc_469d_b7c5_84ff77" /&amp;gt;&amp;lt;w:bookmarkEnd w:id="131" /&amp;gt;&amp;lt;w:r&amp;gt;&amp;lt;w:t&amp;gt;takes effect when approved.&amp;lt;/w:t&amp;gt;&amp;lt;/w:r&amp;gt;&amp;lt;w:bookmarkEnd w:id="132" /&amp;gt;&amp;lt;/w:p&amp;gt;&amp;lt;w:p w:rsidR="001E2472" w:rsidRDefault="001E2472" w:rsidP="001E2472"&amp;gt;&amp;lt;w:pPr&amp;gt;&amp;lt;w:keepNext /&amp;gt;&amp;lt;w:spacing w:before="240" /&amp;gt;&amp;lt;w:ind w:left="360" /&amp;gt;&amp;lt;w:jc w:val="center" /&amp;gt;&amp;lt;/w:pPr&amp;gt;&amp;lt;w:bookmarkStart w:id="133" w:name="_SUMMARY__6cf2528c_a647_477c_b825_df377c" /&amp;gt;&amp;lt;w:bookmarkStart w:id="134" w:name="_PAR__9_009ce9e6_6158_4f8c_964d_cc535921" /&amp;gt;&amp;lt;w:bookmarkStart w:id="135" w:name="_LINE__19_33db3c06_84ab_4363_be04_650f52" /&amp;gt;&amp;lt;w:bookmarkEnd w:id="129" /&amp;gt;&amp;lt;w:bookmarkEnd w:id="130" /&amp;gt;&amp;lt;w:r&amp;gt;&amp;lt;w:rPr&amp;gt;&amp;lt;w:b /&amp;gt;&amp;lt;w:sz w:val="24" /&amp;gt;&amp;lt;/w:rPr&amp;gt;&amp;lt;w:t&amp;gt;SUMMARY&amp;lt;/w:t&amp;gt;&amp;lt;/w:r&amp;gt;&amp;lt;w:bookmarkEnd w:id="135" /&amp;gt;&amp;lt;/w:p&amp;gt;&amp;lt;w:p w:rsidR="001E2472" w:rsidRDefault="001E2472" w:rsidP="001E2472"&amp;gt;&amp;lt;w:pPr&amp;gt;&amp;lt;w:ind w:left="360" w:firstLine="360" /&amp;gt;&amp;lt;/w:pPr&amp;gt;&amp;lt;w:bookmarkStart w:id="136" w:name="_PAR__10_e598cda9_8eec_4682_b327_eb31040" /&amp;gt;&amp;lt;w:bookmarkStart w:id="137" w:name="_LINE__20_3bd28906_58bb_4b6b_b8f2_3f50e5" /&amp;gt;&amp;lt;w:bookmarkEnd w:id="134" /&amp;gt;&amp;lt;w:r w:rsidRPr="007C7C19"&amp;gt;&amp;lt;w:t xml:space="preserve"&amp;gt;This bill defines the term "cannabis paraphernalia" for purposes of the Maine Medical &amp;lt;/w:t&amp;gt;&amp;lt;/w:r&amp;gt;&amp;lt;w:bookmarkStart w:id="138" w:name="_LINE__21_9c90c870_565b_434f_8845_bbdc22" /&amp;gt;&amp;lt;w:bookmarkEnd w:id="137" /&amp;gt;&amp;lt;w:r w:rsidRPr="007C7C19"&amp;gt;&amp;lt;w:t xml:space="preserve"&amp;gt;Use of Cannabis Act.  It clarifies that cannabis paraphernalia is not a tobacco product under &amp;lt;/w:t&amp;gt;&amp;lt;/w:r&amp;gt;&amp;lt;w:bookmarkStart w:id="139" w:name="_LINE__22_358af039_7452_4169_863b_199dad" /&amp;gt;&amp;lt;w:bookmarkEnd w:id="138" /&amp;gt;&amp;lt;w:r&amp;gt;&amp;lt;w:t&amp;gt;the laws governing the retail sale of tobacco&amp;lt;/w:t&amp;gt;&amp;lt;/w:r&amp;gt;&amp;lt;w:r w:rsidRPr="007C7C19"&amp;gt;&amp;lt;w:t xml:space="preserve"&amp;gt;.  It permits a caregiver to sell or provide &amp;lt;/w:t&amp;gt;&amp;lt;/w:r&amp;gt;&amp;lt;w:bookmarkStart w:id="140" w:name="_LINE__23_3fb9b660_9de8_48bd_bb86_70dd20" /&amp;gt;&amp;lt;w:bookmarkEnd w:id="139" /&amp;gt;&amp;lt;w:r w:rsidRPr="007C7C19"&amp;gt;&amp;lt;w:t&amp;gt;cannabis paraphernalia to a qualifying patient for the patient's medical use of cannabis.&amp;lt;/w:t&amp;gt;&amp;lt;/w:r&amp;gt;&amp;lt;w:bookmarkEnd w:id="140" /&amp;gt;&amp;lt;/w:p&amp;gt;&amp;lt;w:bookmarkEnd w:id="1" /&amp;gt;&amp;lt;w:bookmarkEnd w:id="2" /&amp;gt;&amp;lt;w:bookmarkEnd w:id="73" /&amp;gt;&amp;lt;w:bookmarkEnd w:id="133" /&amp;gt;&amp;lt;w:bookmarkEnd w:id="136" /&amp;gt;&amp;lt;w:p w:rsidR="00000000" w:rsidRDefault="001E2472"&amp;gt;&amp;lt;w:r&amp;gt;&amp;lt;w:t xml:space="preserve"&amp;gt; &amp;lt;/w:t&amp;gt;&amp;lt;/w:r&amp;gt;&amp;lt;/w:p&amp;gt;&amp;lt;w:sectPr w:rsidR="00000000" w:rsidSect="001E2472"&amp;gt;&amp;lt;w:footerReference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w:rsidR="00AD2486" w:rsidRDefault="001E2472"&amp;gt;&amp;lt;w:pPr&amp;gt;&amp;lt;w:pStyle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/&amp;gt;&amp;lt;/w:rPr&amp;gt;&amp;lt;w:t&amp;gt;131LR0425(01)&amp;lt;/w:t&amp;gt;&amp;lt;/w:r&amp;gt;&amp;lt;w:r&amp;gt;&amp;lt;w:rPr&amp;gt;&amp;lt;w:snapToGrid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5111e13_c251_4fce_a5d1_9a2f079&lt;/BookmarkName&gt;&lt;Tables /&gt;&lt;/ProcessedCheckInPage&gt;&lt;ProcessedCheckInPage&gt;&lt;PageNumber&gt;2&lt;/PageNumber&gt;&lt;BookmarkName&gt;_PAGE__2_8fb68eff_433b_48c4_8b6f_bc73cad&lt;/BookmarkName&gt;&lt;Tables /&gt;&lt;/ProcessedCheckInPage&gt;&lt;/Pages&gt;&lt;Paragraphs&gt;&lt;CheckInParagraphs&gt;&lt;PageNumber&gt;1&lt;/PageNumber&gt;&lt;BookmarkName&gt;_PAR__1_22084f96_c6ad_47b7_a441_49850675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894bebec_ec9e_4f27_b239_03792fb5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32982a4_b1fd_4a67_bc7f_c2f476fe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721b629e_c1d6_4e46_9f5d_4787bf23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cee110b_3a9d_46fd_bd8e_87fbbcf1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6699074_e799_4e2d_9742_2596c23e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dd3d1d9_a51a_49b5_ab2d_22259474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10734283_2184_4f5d_ad87_1676a113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40392f49_6d09_4c98_abb3_b705136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ffb91c0_95fd_4974_9985_c610a05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55f9b33_859c_4b66_8717_cb86881&lt;/BookmarkName&gt;&lt;StartingLineNumber&gt;28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f8cb1be_b203_4703_aa49_7b3a7c6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92dc91a2_f141_4f55_a797_e6145f1c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e32d498_863f_4bd0_bc8e_2ad95ec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61c124b_30e3_4f8d_b14c_d143b32a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74637df_af1a_44b5_b7ee_8bbde6d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ac8096c_231b_423b_962f_ad25f193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519737c_7bba_4193_81ab_704d5e69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bc2a054_a94f_41fc_b4a8_aa5b381c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112aff14_4a94_420c_8110_c96cfd5e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009ce9e6_6158_4f8c_964d_cc535921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598cda9_8eec_4682_b327_eb31040&lt;/BookmarkName&gt;&lt;StartingLineNumber&gt;20&lt;/StartingLineNumber&gt;&lt;EndingLineNumber&gt;23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