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Adopt the Occupational Therapy Licensure Compact</w:t>
      </w:r>
    </w:p>
    <w:p w:rsidR="005B2E7E" w:rsidP="005B2E7E">
      <w:pPr>
        <w:ind w:left="360"/>
        <w:rPr>
          <w:rFonts w:ascii="Arial" w:eastAsia="Arial" w:hAnsi="Arial" w:cs="Arial"/>
        </w:rPr>
      </w:pPr>
      <w:bookmarkStart w:id="0" w:name="_ENACTING_CLAUSE__6627da22_ddeb_4aa1_b40"/>
      <w:bookmarkStart w:id="1" w:name="_DOC_BODY__83dd3ee2_10f0_4da6_9858_2cf9d"/>
      <w:bookmarkStart w:id="2" w:name="_DOC_BODY_CONTAINER__142d0ecd_910f_44b5_"/>
      <w:bookmarkStart w:id="3" w:name="_PAGE__1_0829f43b_0aa7_421b_bfb3_c501aa5"/>
      <w:bookmarkStart w:id="4" w:name="_PAR__1_2edeecc6_391b_4ad1_b627_5d863f46"/>
      <w:bookmarkStart w:id="5" w:name="_LINE__1_bdca1b23_467b_4a63_8e85_1f6ae9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B2E7E" w:rsidP="005B2E7E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4689239e_0aa8_485c_9b0f_"/>
      <w:bookmarkStart w:id="7" w:name="_DOC_BODY_CONTENT__6d8c2365_fc1e_48e3_b4"/>
      <w:bookmarkStart w:id="8" w:name="_PAR__2_a81c9413_e43e_41a5_84c9_da875a4b"/>
      <w:bookmarkStart w:id="9" w:name="_LINE__2_8196e44c_c708_44e4_8910_1223115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B2E7E" w:rsidP="005B2E7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55c3ed69_ac9c_46af_b0bd_e6fcc7"/>
      <w:bookmarkStart w:id="11" w:name="_PAR__3_75531b14_6513_423b_88b1_20b1be0f"/>
      <w:bookmarkStart w:id="12" w:name="_LINE__3_e2b675c9_6e66_4842_af88_d2c50df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B2E7E" w:rsidP="005B2E7E">
      <w:pPr>
        <w:ind w:left="360" w:firstLine="360"/>
        <w:rPr>
          <w:rFonts w:ascii="Arial" w:eastAsia="Arial" w:hAnsi="Arial" w:cs="Arial"/>
        </w:rPr>
      </w:pPr>
      <w:bookmarkStart w:id="13" w:name="_PAR__4_77d429ec_8a16_4ece_bade_77ac1456"/>
      <w:bookmarkStart w:id="14" w:name="_LINE__4_45e4651f_522c_49c4_8598_19d0fe6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5B2E7E" w:rsidP="005B2E7E">
      <w:pPr>
        <w:ind w:left="360" w:firstLine="360"/>
        <w:rPr>
          <w:rFonts w:ascii="Arial" w:eastAsia="Arial" w:hAnsi="Arial" w:cs="Arial"/>
        </w:rPr>
      </w:pPr>
      <w:bookmarkStart w:id="15" w:name="_PAR__5_4c15a59a_2255_4108_8550_78d77674"/>
      <w:bookmarkStart w:id="16" w:name="_LINE__5_248dc2f7_e45a_4c16_861f_042489a"/>
      <w:bookmarkEnd w:id="13"/>
      <w:r>
        <w:rPr>
          <w:rFonts w:ascii="Arial" w:eastAsia="Arial" w:hAnsi="Arial" w:cs="Arial"/>
        </w:rPr>
        <w:t xml:space="preserve">This bill would adopt the Occupational Therapy Licensure Compact, the text of which </w:t>
      </w:r>
      <w:bookmarkStart w:id="17" w:name="_LINE__6_550a75d3_65ba_444f_a71f_d864a6d"/>
      <w:bookmarkEnd w:id="16"/>
      <w:r>
        <w:rPr>
          <w:rFonts w:ascii="Arial" w:eastAsia="Arial" w:hAnsi="Arial" w:cs="Arial"/>
        </w:rPr>
        <w:t xml:space="preserve">may be found here: </w:t>
      </w:r>
      <w:r w:rsidRPr="001B491C">
        <w:rPr>
          <w:rFonts w:ascii="Arial" w:eastAsia="Arial" w:hAnsi="Arial" w:cs="Arial"/>
          <w:u w:val="single"/>
        </w:rPr>
        <w:t>Occupational Therapy Licensure Compact</w:t>
      </w:r>
      <w:r>
        <w:rPr>
          <w:rFonts w:ascii="Arial" w:eastAsia="Arial" w:hAnsi="Arial" w:cs="Arial"/>
        </w:rPr>
        <w:t>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LR0242,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Adopt the Occupational Therapy Licensure Compact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B491C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2E7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127751</ItemId>
    <LRId>66656</LRId>
    <LRNumber>242</LRNumber>
    <LDNumber>31</LDNumber>
    <PaperNumber>SP0039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Health Coverage, Insurance and Financial Services</LeadCommitteeName>
    <LRTitle>An Act To Adopt the Occupational Therapy Licensure Compact</LRTitle>
    <ItemTitle>An Act To Adopt the Occupational Therapy Licensure Compact</ItemTitle>
    <ShortTitle1>ADOPT THE OCCUPATIONAL THERAPY</ShortTitle1>
    <ShortTitle2>LICENSURE COMPACT</ShortTitle2>
    <SponsorFirstName>Heather</SponsorFirstName>
    <SponsorLastName>Sanborn</SponsorLastName>
    <SponsorChamberPrefix>Sen.</SponsorChamberPrefix>
    <SponsorFrom>Cumberland</SponsorFrom>
    <DraftingCycleCount>1</DraftingCycleCount>
    <LatestDraftingActionId>137</LatestDraftingActionId>
    <LatestDraftingActionDate>2021-01-05T09:24:27</LatestDraftingActionDate>
    <LatestDrafterName>echarbonneau</LatestDrafterName>
    <LatestTechName>bringrose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w:rsidR="005B2E7E" w:rsidRDefault="005B2E7E" w:rsidP="005B2E7E"&amp;gt;&amp;lt;w:pPr&amp;gt;&amp;lt;w:ind w:left="360" /&amp;gt;&amp;lt;/w:pPr&amp;gt;&amp;lt;w:bookmarkStart w:id="0" w:name="_ENACTING_CLAUSE__6627da22_ddeb_4aa1_b40" /&amp;gt;&amp;lt;w:bookmarkStart w:id="1" w:name="_DOC_BODY__83dd3ee2_10f0_4da6_9858_2cf9d" /&amp;gt;&amp;lt;w:bookmarkStart w:id="2" w:name="_DOC_BODY_CONTAINER__142d0ecd_910f_44b5_" /&amp;gt;&amp;lt;w:bookmarkStart w:id="3" w:name="_PAGE__1_0829f43b_0aa7_421b_bfb3_c501aa5" /&amp;gt;&amp;lt;w:bookmarkStart w:id="4" w:name="_PAR__1_2edeecc6_391b_4ad1_b627_5d863f46" /&amp;gt;&amp;lt;w:bookmarkStart w:id="5" w:name="_LINE__1_bdca1b23_467b_4a63_8e85_1f6ae9e"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w:rsidR="005B2E7E" w:rsidRDefault="005B2E7E" w:rsidP="005B2E7E"&amp;gt;&amp;lt;w:pPr&amp;gt;&amp;lt;w:spacing w:before="240" /&amp;gt;&amp;lt;w:ind w:left="360" /&amp;gt;&amp;lt;w:jc w:val="center" /&amp;gt;&amp;lt;/w:pPr&amp;gt;&amp;lt;w:bookmarkStart w:id="6" w:name="_CONCEPT_DRAFT__4689239e_0aa8_485c_9b0f_" /&amp;gt;&amp;lt;w:bookmarkStart w:id="7" w:name="_DOC_BODY_CONTENT__6d8c2365_fc1e_48e3_b4" /&amp;gt;&amp;lt;w:bookmarkStart w:id="8" w:name="_PAR__2_a81c9413_e43e_41a5_84c9_da875a4b" /&amp;gt;&amp;lt;w:bookmarkStart w:id="9" w:name="_LINE__2_8196e44c_c708_44e4_8910_1223115"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w:rsidR="005B2E7E" w:rsidRDefault="005B2E7E" w:rsidP="005B2E7E"&amp;gt;&amp;lt;w:pPr&amp;gt;&amp;lt;w:keepNext /&amp;gt;&amp;lt;w:spacing w:before="240" /&amp;gt;&amp;lt;w:ind w:left="360" /&amp;gt;&amp;lt;w:jc w:val="center" /&amp;gt;&amp;lt;/w:pPr&amp;gt;&amp;lt;w:bookmarkStart w:id="10" w:name="_SUMMARY__55c3ed69_ac9c_46af_b0bd_e6fcc7" /&amp;gt;&amp;lt;w:bookmarkStart w:id="11" w:name="_PAR__3_75531b14_6513_423b_88b1_20b1be0f" /&amp;gt;&amp;lt;w:bookmarkStart w:id="12" w:name="_LINE__3_e2b675c9_6e66_4842_af88_d2c50df"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w:rsidR="005B2E7E" w:rsidRDefault="005B2E7E" w:rsidP="005B2E7E"&amp;gt;&amp;lt;w:pPr&amp;gt;&amp;lt;w:ind w:left="360" w:firstLine="360" /&amp;gt;&amp;lt;/w:pPr&amp;gt;&amp;lt;w:bookmarkStart w:id="13" w:name="_PAR__4_77d429ec_8a16_4ece_bade_77ac1456" /&amp;gt;&amp;lt;w:bookmarkStart w:id="14" w:name="_LINE__4_45e4651f_522c_49c4_8598_19d0fe6" /&amp;gt;&amp;lt;w:bookmarkEnd w:id="11" /&amp;gt;&amp;lt;w:r&amp;gt;&amp;lt;w:t&amp;gt;This bill is a concept draft pursuant to Joint Rule 208.&amp;lt;/w:t&amp;gt;&amp;lt;/w:r&amp;gt;&amp;lt;w:bookmarkEnd w:id="14" /&amp;gt;&amp;lt;/w:p&amp;gt;&amp;lt;w:p w:rsidR="005B2E7E" w:rsidRDefault="005B2E7E" w:rsidP="005B2E7E"&amp;gt;&amp;lt;w:pPr&amp;gt;&amp;lt;w:ind w:left="360" w:firstLine="360" /&amp;gt;&amp;lt;/w:pPr&amp;gt;&amp;lt;w:bookmarkStart w:id="15" w:name="_PAR__5_4c15a59a_2255_4108_8550_78d77674" /&amp;gt;&amp;lt;w:bookmarkStart w:id="16" w:name="_LINE__5_248dc2f7_e45a_4c16_861f_042489a" /&amp;gt;&amp;lt;w:bookmarkEnd w:id="13" /&amp;gt;&amp;lt;w:r&amp;gt;&amp;lt;w:t xml:space="preserve"&amp;gt;This bill would adopt the Occupational Therapy Licensure Compact, the text of which &amp;lt;/w:t&amp;gt;&amp;lt;/w:r&amp;gt;&amp;lt;w:bookmarkStart w:id="17" w:name="_LINE__6_550a75d3_65ba_444f_a71f_d864a6d" /&amp;gt;&amp;lt;w:bookmarkEnd w:id="16" /&amp;gt;&amp;lt;w:r&amp;gt;&amp;lt;w:t xml:space="preserve"&amp;gt;may be found here: &amp;lt;/w:t&amp;gt;&amp;lt;/w:r&amp;gt;&amp;lt;w:r w:rsidRPr="001B491C"&amp;gt;&amp;lt;w:rPr&amp;gt;&amp;lt;w:u w:val="single" /&amp;gt;&amp;lt;/w:rPr&amp;gt;&amp;lt;w:t&amp;gt;Occupational Therapy Licensure Compact&amp;lt;/w:t&amp;gt;&amp;lt;/w:r&amp;gt;&amp;lt;w:r&amp;gt;&amp;lt;w:t&amp;gt;.&amp;lt;/w:t&amp;gt;&amp;lt;/w:r&amp;gt;&amp;lt;w:bookmarkEnd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w:rsidRDefault="005B2E7E"&amp;gt;&amp;lt;w:r&amp;gt;&amp;lt;w:t xml:space="preserve"&amp;gt; &amp;lt;/w:t&amp;gt;&amp;lt;/w:r&amp;gt;&amp;lt;/w:p&amp;gt;&amp;lt;w:sectPr w:rsidR="00000000" w:rsidSect="005B2E7E"&amp;gt;&amp;lt;w:footerReference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w:rsidR="00EC359E" w:rsidRDefault="005B2E7E"&amp;gt;&amp;lt;w:pPr&amp;gt;&amp;lt;w:pStyle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/&amp;gt;&amp;lt;/w:rPr&amp;gt;&amp;lt;w:t&amp;gt;130LR0242(01)&amp;lt;/w:t&amp;gt;&amp;lt;/w:r&amp;gt;&amp;lt;w:r&amp;gt;&amp;lt;w:rPr&amp;gt;&amp;lt;w:snapToGrid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0829f43b_0aa7_421b_bfb3_c501aa5&lt;/BookmarkName&gt;&lt;Tables /&gt;&lt;/ProcessedCheckInPage&gt;&lt;/Pages&gt;&lt;Paragraphs&gt;&lt;CheckInParagraphs&gt;&lt;PageNumber&gt;1&lt;/PageNumber&gt;&lt;BookmarkName&gt;_PAR__1_2edeecc6_391b_4ad1_b627_5d863f46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81c9413_e43e_41a5_84c9_da875a4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75531b14_6513_423b_88b1_20b1be0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77d429ec_8a16_4ece_bade_77ac1456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c15a59a_2255_4108_8550_78d77674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