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 to Recall Legislative Document 1917 from the Governor's Desk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1B39CD">
      <w:pPr>
        <w:keepNext/>
        <w:ind w:left="360" w:firstLine="360"/>
        <w:rPr>
          <w:rFonts w:ascii="Arial" w:eastAsia="Arial" w:hAnsi="Arial" w:cs="Arial"/>
        </w:rPr>
      </w:pPr>
      <w:bookmarkStart w:id="0" w:name="_ORD_PAR__ba82e099_2536_4ab8_a877_973fe4"/>
      <w:bookmarkStart w:id="1" w:name="_DOC_BODY_CONTENT__bccc62d3_c6a6_48fe_92"/>
      <w:bookmarkStart w:id="2" w:name="_DOC_BODY__a97c0cdd_b783_4209_830e_88928"/>
      <w:bookmarkStart w:id="3" w:name="_DOC_BODY_CONTAINER__dcff33cb_7865_40ce_"/>
      <w:bookmarkStart w:id="4" w:name="_PAGE__1_c23215db_9574_473b_80cf_a439ef6"/>
      <w:bookmarkStart w:id="5" w:name="_PAR__1_9c23e5ef_9378_4e2e_b614_c928239a"/>
      <w:bookmarkStart w:id="6" w:name="_LINE__1_0e961e85_b664_4266_bbe8_f14efd6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9E53ED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Senate</w:t>
      </w:r>
      <w:r w:rsidRPr="009E53ED">
        <w:rPr>
          <w:rFonts w:ascii="Arial" w:eastAsia="Arial" w:hAnsi="Arial" w:cs="Arial"/>
        </w:rPr>
        <w:t xml:space="preserve"> </w:t>
      </w:r>
      <w:r w:rsidRPr="009E53ED">
        <w:rPr>
          <w:rFonts w:ascii="Arial" w:eastAsia="Arial" w:hAnsi="Arial" w:cs="Arial"/>
        </w:rPr>
        <w:t xml:space="preserve">concurring, that Bill, "An Act to Allow the Sealing of Criminal </w:t>
      </w:r>
      <w:bookmarkStart w:id="7" w:name="_LINE__2_30554a92_3fb6_4f89_9291_0ac73cf"/>
      <w:bookmarkEnd w:id="6"/>
      <w:r w:rsidRPr="009E53ED">
        <w:rPr>
          <w:rFonts w:ascii="Arial" w:eastAsia="Arial" w:hAnsi="Arial" w:cs="Arial"/>
        </w:rPr>
        <w:t xml:space="preserve">History Record Information Related to Convictions for Conduct That Is No Longer a Crime </w:t>
      </w:r>
      <w:bookmarkStart w:id="8" w:name="_LINE__3_03b4df57_94dc_4488_be5c_262ba4c"/>
      <w:bookmarkEnd w:id="7"/>
      <w:r w:rsidRPr="009E53ED">
        <w:rPr>
          <w:rFonts w:ascii="Arial" w:eastAsia="Arial" w:hAnsi="Arial" w:cs="Arial"/>
        </w:rPr>
        <w:t xml:space="preserve">in the State," H.P. </w:t>
      </w:r>
      <w:r>
        <w:rPr>
          <w:rFonts w:ascii="Arial" w:eastAsia="Arial" w:hAnsi="Arial" w:cs="Arial"/>
        </w:rPr>
        <w:t>1278</w:t>
      </w:r>
      <w:r w:rsidRPr="009E53ED">
        <w:rPr>
          <w:rFonts w:ascii="Arial" w:eastAsia="Arial" w:hAnsi="Arial" w:cs="Arial"/>
        </w:rPr>
        <w:t xml:space="preserve">, L.D. </w:t>
      </w:r>
      <w:r>
        <w:rPr>
          <w:rFonts w:ascii="Arial" w:eastAsia="Arial" w:hAnsi="Arial" w:cs="Arial"/>
        </w:rPr>
        <w:t>1917</w:t>
      </w:r>
      <w:r w:rsidRPr="009E53ED">
        <w:rPr>
          <w:rFonts w:ascii="Arial" w:eastAsia="Arial" w:hAnsi="Arial" w:cs="Arial"/>
        </w:rPr>
        <w:t xml:space="preserve">, and all its accompanying papers, be recalled from the </w:t>
      </w:r>
      <w:bookmarkStart w:id="9" w:name="_LINE__4_277733d1_b883_46b9_990d_69764f6"/>
      <w:bookmarkEnd w:id="8"/>
      <w:r w:rsidRPr="009E53ED">
        <w:rPr>
          <w:rFonts w:ascii="Arial" w:eastAsia="Arial" w:hAnsi="Arial" w:cs="Arial"/>
        </w:rPr>
        <w:t xml:space="preserve">Governor's desk to the </w:t>
      </w:r>
      <w:r>
        <w:rPr>
          <w:rFonts w:ascii="Arial" w:eastAsia="Arial" w:hAnsi="Arial" w:cs="Arial"/>
        </w:rPr>
        <w:t>House</w:t>
      </w:r>
      <w:r w:rsidRPr="009E53ED">
        <w:rPr>
          <w:rFonts w:ascii="Arial" w:eastAsia="Arial" w:hAnsi="Arial" w:cs="Arial"/>
        </w:rPr>
        <w:t>.</w:t>
      </w:r>
      <w:bookmarkEnd w:id="9"/>
      <w:bookmarkEnd w:id="0"/>
      <w:bookmarkEnd w:id="1"/>
      <w:bookmarkEnd w:id="2"/>
      <w:bookmarkEnd w:id="3"/>
      <w:bookmarkEnd w:id="4"/>
      <w:bookmarkEnd w:id="5"/>
    </w:p>
    <w:bookmarkStart w:id="10" w:name="_SPONSOR_BLOCK__2b4a0373_82d8_4983_92dd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KUHN, A.)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Falmouth</w:t>
      </w:r>
    </w:p>
    <w:bookmarkEnd w:id="10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LR3100,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 to Recall Legislative Document 1917 from the Governor's Desk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39CD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53ED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