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Financial Assurance Requirements for Certain Solid Waste Facilities</w:t>
      </w:r>
    </w:p>
    <w:p w:rsidR="00DF25B0" w:rsidP="00DF25B0">
      <w:pPr>
        <w:ind w:left="360"/>
        <w:rPr>
          <w:rFonts w:ascii="Arial" w:eastAsia="Arial" w:hAnsi="Arial" w:cs="Arial"/>
        </w:rPr>
      </w:pPr>
      <w:bookmarkStart w:id="0" w:name="_ENACTING_CLAUSE__03626c5a_1aba_4e8c_b87"/>
      <w:bookmarkStart w:id="1" w:name="_DOC_BODY__6f80f826_b6d4_4ead_99ef_6fcf3"/>
      <w:bookmarkStart w:id="2" w:name="_DOC_BODY_CONTAINER__eac2cce5_28c8_4607_"/>
      <w:bookmarkStart w:id="3" w:name="_PAGE__1_7e0d0564_eae5_4a0b_beb0_39e41e0"/>
      <w:bookmarkStart w:id="4" w:name="_PAR__1_f6303946_1a3c_4e94_b584_f52febc3"/>
      <w:bookmarkStart w:id="5" w:name="_LINE__1_53e3d482_298e_46c8_85cd_f1bb63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6" w:name="_BILL_SECTION_HEADER__f73a50f0_8437_4997"/>
      <w:bookmarkStart w:id="7" w:name="_BILL_SECTION__f3442016_da73_4b60_b333_1"/>
      <w:bookmarkStart w:id="8" w:name="_DOC_BODY_CONTENT__606a1895_e81d_4f6c_9e"/>
      <w:bookmarkStart w:id="9" w:name="_PAR__2_5655fa07_b3c5_4037_a6a7_405827eb"/>
      <w:bookmarkStart w:id="10" w:name="_LINE__2_d67fb67d_d8fb_4b8a_92c6_6bc1bf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9f9fe3a_63cc_494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§1310-Y,</w:t>
      </w:r>
      <w:r>
        <w:rPr>
          <w:rFonts w:ascii="Arial" w:eastAsia="Arial" w:hAnsi="Arial" w:cs="Arial"/>
        </w:rPr>
        <w:t xml:space="preserve"> as amended by PL 2023, c. 517, §§7 and 8, is further </w:t>
      </w:r>
      <w:bookmarkStart w:id="12" w:name="_LINE__3_ee924d91_6ada_4465_81a9_7fa25b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F25B0" w:rsidP="00DF25B0">
      <w:pPr>
        <w:ind w:left="1080" w:hanging="720"/>
        <w:rPr>
          <w:rFonts w:ascii="Arial" w:eastAsia="Arial" w:hAnsi="Arial" w:cs="Arial"/>
        </w:rPr>
      </w:pPr>
      <w:bookmarkStart w:id="13" w:name="_STATUTE_S__6a2d1101_83d9_48d4_b356_4985"/>
      <w:bookmarkStart w:id="14" w:name="_PAR__3_2790c139_f84f_4eed_a551_7259af2e"/>
      <w:bookmarkStart w:id="15" w:name="_LINE__4_c6f0809b_00c6_4e92_a9ae_24df1cd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f7325c92_2dbf_4cc6_8175"/>
      <w:r>
        <w:rPr>
          <w:rFonts w:ascii="Arial" w:eastAsia="Arial" w:hAnsi="Arial" w:cs="Arial"/>
          <w:b/>
        </w:rPr>
        <w:t>1310-Y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3c81167a_a74c_411b_90"/>
      <w:r>
        <w:rPr>
          <w:rFonts w:ascii="Arial" w:eastAsia="Arial" w:hAnsi="Arial" w:cs="Arial"/>
          <w:b/>
        </w:rPr>
        <w:t>Financial assurance</w:t>
      </w:r>
      <w:bookmarkEnd w:id="15"/>
      <w:bookmarkEnd w:id="17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18" w:name="_STATUTE_CONTENT__88b560bc_c91a_4034_9f4"/>
      <w:bookmarkStart w:id="19" w:name="_STATUTE_P__e46a42d7_2884_4dbc_b9ab_beef"/>
      <w:bookmarkStart w:id="20" w:name="_PAR__4_9857a11d_05ec_4a8c_ba5b_ea705ca9"/>
      <w:bookmarkStart w:id="21" w:name="_LINE__5_69b80ce8_06c2_47ed_9e6b_b0390af"/>
      <w:bookmarkEnd w:id="14"/>
      <w:r>
        <w:rPr>
          <w:rFonts w:ascii="Arial" w:eastAsia="Arial" w:hAnsi="Arial" w:cs="Arial"/>
        </w:rPr>
        <w:t xml:space="preserve">An owner or operator of a solid waste processing facility that processes plastic waste </w:t>
      </w:r>
      <w:bookmarkStart w:id="22" w:name="_LINE__6_2ad38d74_41aa_415c_9b59_d322282"/>
      <w:bookmarkEnd w:id="21"/>
      <w:r>
        <w:rPr>
          <w:rFonts w:ascii="Arial" w:eastAsia="Arial" w:hAnsi="Arial" w:cs="Arial"/>
        </w:rPr>
        <w:t xml:space="preserve">through chemical plastic processing that is licensed under </w:t>
      </w:r>
      <w:bookmarkStart w:id="23" w:name="_CROSS_REFERENCE__a5fa4bdf_5faa_430a_8ee"/>
      <w:r>
        <w:rPr>
          <w:rFonts w:ascii="Arial" w:eastAsia="Arial" w:hAnsi="Arial" w:cs="Arial"/>
        </w:rPr>
        <w:t>section 1310‑N</w:t>
      </w:r>
      <w:bookmarkEnd w:id="23"/>
      <w:r>
        <w:rPr>
          <w:rFonts w:ascii="Arial" w:eastAsia="Arial" w:hAnsi="Arial" w:cs="Arial"/>
        </w:rPr>
        <w:t xml:space="preserve"> or of a solid </w:t>
      </w:r>
      <w:bookmarkStart w:id="24" w:name="_LINE__7_177aefb7_8946_4d41_812c_4f697c9"/>
      <w:bookmarkEnd w:id="22"/>
      <w:r>
        <w:rPr>
          <w:rFonts w:ascii="Arial" w:eastAsia="Arial" w:hAnsi="Arial" w:cs="Arial"/>
        </w:rPr>
        <w:t xml:space="preserve">waste disposal facility that is licensed under </w:t>
      </w:r>
      <w:bookmarkStart w:id="25" w:name="_CROSS_REFERENCE__00352fe4_f53f_4d02_91f"/>
      <w:r>
        <w:rPr>
          <w:rFonts w:ascii="Arial" w:eastAsia="Arial" w:hAnsi="Arial" w:cs="Arial"/>
        </w:rPr>
        <w:t>section 1310‑N</w:t>
      </w:r>
      <w:bookmarkEnd w:id="25"/>
      <w:r>
        <w:rPr>
          <w:rFonts w:ascii="Arial" w:eastAsia="Arial" w:hAnsi="Arial" w:cs="Arial"/>
        </w:rPr>
        <w:t xml:space="preserve"> shall provide the department </w:t>
      </w:r>
      <w:bookmarkStart w:id="26" w:name="_LINE__8_cc2c3526_d305_46f3_873b_e3e94ff"/>
      <w:bookmarkEnd w:id="24"/>
      <w:r>
        <w:rPr>
          <w:rFonts w:ascii="Arial" w:eastAsia="Arial" w:hAnsi="Arial" w:cs="Arial"/>
        </w:rPr>
        <w:t xml:space="preserve">assurance of its financial ability to satisfy the estimated cost of corrective action for known </w:t>
      </w:r>
      <w:bookmarkStart w:id="27" w:name="_LINE__9_23783261_9246_493c_81c7_82c4527"/>
      <w:bookmarkEnd w:id="26"/>
      <w:r>
        <w:rPr>
          <w:rFonts w:ascii="Arial" w:eastAsia="Arial" w:hAnsi="Arial" w:cs="Arial"/>
        </w:rPr>
        <w:t xml:space="preserve">releases from the facility and its financial capacity to satisfy the estimated cost of closure </w:t>
      </w:r>
      <w:bookmarkStart w:id="28" w:name="_LINE__10_bb2b74ba_4d5e_44b2_8950_0faaa3"/>
      <w:bookmarkEnd w:id="27"/>
      <w:r>
        <w:rPr>
          <w:rFonts w:ascii="Arial" w:eastAsia="Arial" w:hAnsi="Arial" w:cs="Arial"/>
        </w:rPr>
        <w:t xml:space="preserve">and postclosure care and maintenance at the facility for a period of at least 30 years after </w:t>
      </w:r>
      <w:bookmarkStart w:id="29" w:name="_LINE__11_6e1e5a51_ebcf_47c2_9346_b29053"/>
      <w:bookmarkEnd w:id="28"/>
      <w:r>
        <w:rPr>
          <w:rFonts w:ascii="Arial" w:eastAsia="Arial" w:hAnsi="Arial" w:cs="Arial"/>
        </w:rPr>
        <w:t xml:space="preserve">closure.  The board may adopt rules that increase or decrease that postclosure care period, </w:t>
      </w:r>
      <w:bookmarkStart w:id="30" w:name="_LINE__12_070de411_f0a0_40e6_8cf5_ff60ad"/>
      <w:bookmarkEnd w:id="29"/>
      <w:r>
        <w:rPr>
          <w:rFonts w:ascii="Arial" w:eastAsia="Arial" w:hAnsi="Arial" w:cs="Arial"/>
        </w:rPr>
        <w:t xml:space="preserve">as long as those rules are consistent with applicable federal rules.  The department may </w:t>
      </w:r>
      <w:bookmarkStart w:id="31" w:name="_LINE__13_4ddf574a_7e18_43de_b40a_05d4f5"/>
      <w:bookmarkEnd w:id="30"/>
      <w:r>
        <w:rPr>
          <w:rFonts w:ascii="Arial" w:eastAsia="Arial" w:hAnsi="Arial" w:cs="Arial"/>
        </w:rPr>
        <w:t xml:space="preserve">consider the use of more than one acceptable form of financial assurance per facility to </w:t>
      </w:r>
      <w:bookmarkStart w:id="32" w:name="_LINE__14_915e25ed_c6fe_4bc3_b846_33bc14"/>
      <w:bookmarkEnd w:id="31"/>
      <w:r>
        <w:rPr>
          <w:rFonts w:ascii="Arial" w:eastAsia="Arial" w:hAnsi="Arial" w:cs="Arial"/>
        </w:rPr>
        <w:t xml:space="preserve">satisfy the financial assurance requirement of this section.  This section applies to all </w:t>
      </w:r>
      <w:bookmarkStart w:id="33" w:name="_LINE__15_8a569dd3_81b7_426c_87bb_563a9b"/>
      <w:bookmarkEnd w:id="32"/>
      <w:r>
        <w:rPr>
          <w:rFonts w:ascii="Arial" w:eastAsia="Arial" w:hAnsi="Arial" w:cs="Arial"/>
        </w:rPr>
        <w:t xml:space="preserve">privately owned solid waste disposal facilities licensed by the department, including </w:t>
      </w:r>
      <w:bookmarkStart w:id="34" w:name="_LINE__16_d3975c95_65c0_4d13_b0ca_ddf73b"/>
      <w:bookmarkEnd w:id="33"/>
      <w:r>
        <w:rPr>
          <w:rFonts w:ascii="Arial" w:eastAsia="Arial" w:hAnsi="Arial" w:cs="Arial"/>
        </w:rPr>
        <w:t xml:space="preserve">facilities licensed by the department before June 16, 1993, and to all solid waste processing </w:t>
      </w:r>
      <w:bookmarkStart w:id="35" w:name="_LINE__17_7642d5e1_06c6_476e_b26b_297319"/>
      <w:bookmarkEnd w:id="34"/>
      <w:r>
        <w:rPr>
          <w:rFonts w:ascii="Arial" w:eastAsia="Arial" w:hAnsi="Arial" w:cs="Arial"/>
        </w:rPr>
        <w:t xml:space="preserve">facilities that process plastic waste through chemical plastic processing.  This section does </w:t>
      </w:r>
      <w:bookmarkStart w:id="36" w:name="_LINE__18_cce158d6_36b5_4c53_a4f5_030ab2"/>
      <w:bookmarkEnd w:id="35"/>
      <w:r>
        <w:rPr>
          <w:rFonts w:ascii="Arial" w:eastAsia="Arial" w:hAnsi="Arial" w:cs="Arial"/>
        </w:rPr>
        <w:t xml:space="preserve">not apply to a municipally owned or operated solid waste disposal facility that accepts </w:t>
      </w:r>
      <w:bookmarkStart w:id="37" w:name="_LINE__19_34a69fef_d61c_4ff9_af22_b6e5b5"/>
      <w:bookmarkEnd w:id="36"/>
      <w:r>
        <w:rPr>
          <w:rFonts w:ascii="Arial" w:eastAsia="Arial" w:hAnsi="Arial" w:cs="Arial"/>
        </w:rPr>
        <w:t xml:space="preserve">exclusively special waste, construction and demolition debris, land-clearing debris or any </w:t>
      </w:r>
      <w:bookmarkStart w:id="38" w:name="_LINE__20_d3013e33_86af_4351_b2af_dd889e"/>
      <w:bookmarkEnd w:id="37"/>
      <w:r>
        <w:rPr>
          <w:rFonts w:ascii="Arial" w:eastAsia="Arial" w:hAnsi="Arial" w:cs="Arial"/>
        </w:rPr>
        <w:t xml:space="preserve">combination of those types of waste or to a municipally owned or operated solid waste </w:t>
      </w:r>
      <w:bookmarkStart w:id="39" w:name="_LINE__21_14e25fc0_775e_48b9_b899_c73f35"/>
      <w:bookmarkEnd w:id="38"/>
      <w:r>
        <w:rPr>
          <w:rFonts w:ascii="Arial" w:eastAsia="Arial" w:hAnsi="Arial" w:cs="Arial"/>
        </w:rPr>
        <w:t>disposal facility licensed before June 16, 1993.</w:t>
      </w:r>
      <w:bookmarkEnd w:id="18"/>
      <w:bookmarkEnd w:id="39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40" w:name="_STATUTE_NUMBER__64c2d245_e7b8_47e6_8400"/>
      <w:bookmarkStart w:id="41" w:name="_STATUTE_SS__11de3e87_3506_4594_ba74_053"/>
      <w:bookmarkStart w:id="42" w:name="_PAR__5_601a6fdf_04fd_4d91_8894_fd91dd5d"/>
      <w:bookmarkStart w:id="43" w:name="_LINE__22_3890b15c_c675_4320_85b3_5ebd7f"/>
      <w:bookmarkEnd w:id="19"/>
      <w:bookmarkEnd w:id="20"/>
      <w:r>
        <w:rPr>
          <w:rFonts w:ascii="Arial" w:eastAsia="Arial" w:hAnsi="Arial" w:cs="Arial"/>
          <w:b/>
        </w:rPr>
        <w:t>1</w:t>
      </w:r>
      <w:bookmarkEnd w:id="40"/>
      <w:r>
        <w:rPr>
          <w:rFonts w:ascii="Arial" w:eastAsia="Arial" w:hAnsi="Arial" w:cs="Arial"/>
          <w:b/>
        </w:rPr>
        <w:t xml:space="preserve">.  </w:t>
      </w:r>
      <w:bookmarkStart w:id="44" w:name="_STATUTE_HEADNOTE__9dab4525_0015_4701_a2"/>
      <w:r>
        <w:rPr>
          <w:rFonts w:ascii="Arial" w:eastAsia="Arial" w:hAnsi="Arial" w:cs="Arial"/>
          <w:b/>
        </w:rPr>
        <w:t>Acceptable forms of financial assurance.</w:t>
      </w:r>
      <w:bookmarkEnd w:id="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5" w:name="_STATUTE_CONTENT__b57a98b9_50a1_436a_841"/>
      <w:r>
        <w:rPr>
          <w:rFonts w:ascii="Arial" w:eastAsia="Arial" w:hAnsi="Arial" w:cs="Arial"/>
        </w:rPr>
        <w:t>Acceptable forms of financial assurance</w:t>
      </w:r>
      <w:bookmarkStart w:id="46" w:name="_PROCESSED_CHANGE__12dd3f78_c6ae_46b5_81"/>
      <w:r>
        <w:rPr>
          <w:rFonts w:ascii="Arial" w:eastAsia="Arial" w:hAnsi="Arial" w:cs="Arial"/>
        </w:rPr>
        <w:t xml:space="preserve"> </w:t>
      </w:r>
      <w:bookmarkStart w:id="47" w:name="_LINE__23_655c1402_6eba_4edd_979f_96cff5"/>
      <w:bookmarkEnd w:id="43"/>
      <w:r>
        <w:rPr>
          <w:rFonts w:ascii="Arial" w:eastAsia="Arial" w:hAnsi="Arial" w:cs="Arial"/>
          <w:strike/>
        </w:rPr>
        <w:t>are</w:t>
      </w:r>
      <w:bookmarkStart w:id="48" w:name="_PROCESSED_CHANGE__87e9d869_f6d9_4be3_b8"/>
      <w:bookmarkEnd w:id="46"/>
      <w:r w:rsidRPr="0045295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under this section must satisfy the applicable financial assurance criteria of 40 Code of </w:t>
      </w:r>
      <w:bookmarkStart w:id="49" w:name="_LINE__24_3e86a20d_192c_4514_b9d9_ad4e7b"/>
      <w:bookmarkEnd w:id="47"/>
      <w:r>
        <w:rPr>
          <w:rFonts w:ascii="Arial" w:eastAsia="Arial" w:hAnsi="Arial" w:cs="Arial"/>
          <w:u w:val="single"/>
        </w:rPr>
        <w:t>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Part 258, Subpart G, as in effect on April 10, 1998, and must include </w:t>
      </w:r>
      <w:bookmarkStart w:id="50" w:name="_LINE__25_e511c5d6_17a1_4139_be8d_65c58e"/>
      <w:bookmarkEnd w:id="49"/>
      <w:r>
        <w:rPr>
          <w:rFonts w:ascii="Arial" w:eastAsia="Arial" w:hAnsi="Arial" w:cs="Arial"/>
          <w:u w:val="single"/>
        </w:rPr>
        <w:t>at least one of the following</w:t>
      </w:r>
      <w:bookmarkEnd w:id="48"/>
      <w:r>
        <w:rPr>
          <w:rFonts w:ascii="Arial" w:eastAsia="Arial" w:hAnsi="Arial" w:cs="Arial"/>
        </w:rPr>
        <w:t>:</w:t>
      </w:r>
      <w:bookmarkEnd w:id="45"/>
      <w:bookmarkEnd w:id="50"/>
    </w:p>
    <w:p w:rsidR="00DF25B0" w:rsidP="00DF25B0">
      <w:pPr>
        <w:ind w:left="720"/>
        <w:rPr>
          <w:rFonts w:ascii="Arial" w:eastAsia="Arial" w:hAnsi="Arial" w:cs="Arial"/>
        </w:rPr>
      </w:pPr>
      <w:bookmarkStart w:id="51" w:name="_STATUTE_NUMBER__3db99a58_0595_4131_8a42"/>
      <w:bookmarkStart w:id="52" w:name="_STATUTE_P__47ba8dc9_abc9_48a6_8764_66cb"/>
      <w:bookmarkStart w:id="53" w:name="_PAR__6_8f6a6a9e_0222_4406_9965_22258ada"/>
      <w:bookmarkStart w:id="54" w:name="_LINE__26_8368b6a5_aa3f_4b0e_a542_7d21ad"/>
      <w:bookmarkEnd w:id="42"/>
      <w:r>
        <w:rPr>
          <w:rFonts w:ascii="Arial" w:eastAsia="Arial" w:hAnsi="Arial" w:cs="Arial"/>
        </w:rPr>
        <w:t>A</w:t>
      </w:r>
      <w:bookmarkEnd w:id="51"/>
      <w:r>
        <w:rPr>
          <w:rFonts w:ascii="Arial" w:eastAsia="Arial" w:hAnsi="Arial" w:cs="Arial"/>
        </w:rPr>
        <w:t xml:space="preserve">.  </w:t>
      </w:r>
      <w:bookmarkStart w:id="55" w:name="_STATUTE_CONTENT__1803d812_c678_49aa_af6"/>
      <w:r>
        <w:rPr>
          <w:rFonts w:ascii="Arial" w:eastAsia="Arial" w:hAnsi="Arial" w:cs="Arial"/>
        </w:rPr>
        <w:t>A letter of credit</w:t>
      </w:r>
      <w:bookmarkStart w:id="56" w:name="_PROCESSED_CHANGE__bc164b24_3b77_4ac3_b2"/>
      <w:r w:rsidRPr="0045295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 satisfies the requirements of 40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LINE__27_023ae63b_1085_4d3a_a252_e03e3a"/>
      <w:bookmarkEnd w:id="54"/>
      <w:r>
        <w:rPr>
          <w:rFonts w:ascii="Arial" w:eastAsia="Arial" w:hAnsi="Arial" w:cs="Arial"/>
          <w:u w:val="single"/>
        </w:rPr>
        <w:t>Section 258.74(c)</w:t>
      </w:r>
      <w:bookmarkEnd w:id="56"/>
      <w:r>
        <w:rPr>
          <w:rFonts w:ascii="Arial" w:eastAsia="Arial" w:hAnsi="Arial" w:cs="Arial"/>
        </w:rPr>
        <w:t>;</w:t>
      </w:r>
      <w:bookmarkEnd w:id="55"/>
      <w:bookmarkEnd w:id="57"/>
    </w:p>
    <w:p w:rsidR="00DF25B0" w:rsidP="00DF25B0">
      <w:pPr>
        <w:ind w:left="720"/>
        <w:rPr>
          <w:rFonts w:ascii="Arial" w:eastAsia="Arial" w:hAnsi="Arial" w:cs="Arial"/>
        </w:rPr>
      </w:pPr>
      <w:bookmarkStart w:id="58" w:name="_STATUTE_NUMBER__563e771c_a811_48be_b07d"/>
      <w:bookmarkStart w:id="59" w:name="_STATUTE_P__781bb134_34e6_4107_aa4d_b381"/>
      <w:bookmarkStart w:id="60" w:name="_PAR__7_65af3709_f010_4866_a276_fcefdb6d"/>
      <w:bookmarkStart w:id="61" w:name="_LINE__28_f68a863e_84a7_4f92_ae4b_89d43c"/>
      <w:bookmarkEnd w:id="52"/>
      <w:bookmarkEnd w:id="53"/>
      <w:r>
        <w:rPr>
          <w:rFonts w:ascii="Arial" w:eastAsia="Arial" w:hAnsi="Arial" w:cs="Arial"/>
        </w:rPr>
        <w:t>B</w:t>
      </w:r>
      <w:bookmarkEnd w:id="58"/>
      <w:r>
        <w:rPr>
          <w:rFonts w:ascii="Arial" w:eastAsia="Arial" w:hAnsi="Arial" w:cs="Arial"/>
        </w:rPr>
        <w:t xml:space="preserve">.  </w:t>
      </w:r>
      <w:bookmarkStart w:id="62" w:name="_STATUTE_CONTENT__ca92a75c_9d09_4275_abc"/>
      <w:r>
        <w:rPr>
          <w:rFonts w:ascii="Arial" w:eastAsia="Arial" w:hAnsi="Arial" w:cs="Arial"/>
        </w:rPr>
        <w:t>A  surety bond</w:t>
      </w:r>
      <w:bookmarkStart w:id="63" w:name="_PROCESSED_CHANGE__6addf015_5d85_4bd7_84"/>
      <w:r w:rsidRPr="0045295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 satisfies the requirements of 40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LINE__29_aaa44ad9_9c9d_4e60_94c3_dc49e1"/>
      <w:bookmarkEnd w:id="61"/>
      <w:r>
        <w:rPr>
          <w:rFonts w:ascii="Arial" w:eastAsia="Arial" w:hAnsi="Arial" w:cs="Arial"/>
          <w:u w:val="single"/>
        </w:rPr>
        <w:t>Section 258.74(b)</w:t>
      </w:r>
      <w:bookmarkEnd w:id="63"/>
      <w:r>
        <w:rPr>
          <w:rFonts w:ascii="Arial" w:eastAsia="Arial" w:hAnsi="Arial" w:cs="Arial"/>
        </w:rPr>
        <w:t>;</w:t>
      </w:r>
      <w:bookmarkEnd w:id="62"/>
      <w:bookmarkEnd w:id="64"/>
    </w:p>
    <w:p w:rsidR="00DF25B0" w:rsidP="00DF25B0">
      <w:pPr>
        <w:ind w:left="720"/>
        <w:rPr>
          <w:rFonts w:ascii="Arial" w:eastAsia="Arial" w:hAnsi="Arial" w:cs="Arial"/>
        </w:rPr>
      </w:pPr>
      <w:bookmarkStart w:id="65" w:name="_STATUTE_NUMBER__537a1b0e_eda7_4ba4_8273"/>
      <w:bookmarkStart w:id="66" w:name="_STATUTE_P__65809923_9458_44e9_90b3_1d16"/>
      <w:bookmarkStart w:id="67" w:name="_PAR__8_9d67ec8b_4559_44db_afb5_5ef3967e"/>
      <w:bookmarkStart w:id="68" w:name="_LINE__30_9eadfa54_ac7c_46f1_bcc6_74995c"/>
      <w:bookmarkStart w:id="69" w:name="_PROCESSED_CHANGE__bb541a78_5c85_4fd4_ae"/>
      <w:bookmarkEnd w:id="59"/>
      <w:bookmarkEnd w:id="60"/>
      <w:r>
        <w:rPr>
          <w:rFonts w:ascii="Arial" w:eastAsia="Arial" w:hAnsi="Arial" w:cs="Arial"/>
          <w:strike/>
        </w:rPr>
        <w:t>C</w:t>
      </w:r>
      <w:bookmarkEnd w:id="65"/>
      <w:r>
        <w:rPr>
          <w:rFonts w:ascii="Arial" w:eastAsia="Arial" w:hAnsi="Arial" w:cs="Arial"/>
          <w:strike/>
        </w:rPr>
        <w:t xml:space="preserve">.  </w:t>
      </w:r>
      <w:bookmarkStart w:id="70" w:name="_STATUTE_CONTENT__92f6de2c_6493_4249_924"/>
      <w:r>
        <w:rPr>
          <w:rFonts w:ascii="Arial" w:eastAsia="Arial" w:hAnsi="Arial" w:cs="Arial"/>
          <w:strike/>
        </w:rPr>
        <w:t>An escrow account;</w:t>
      </w:r>
      <w:bookmarkEnd w:id="68"/>
      <w:bookmarkEnd w:id="70"/>
    </w:p>
    <w:p w:rsidR="00DF25B0" w:rsidP="00DF25B0">
      <w:pPr>
        <w:ind w:left="720"/>
        <w:rPr>
          <w:rFonts w:ascii="Arial" w:eastAsia="Arial" w:hAnsi="Arial" w:cs="Arial"/>
        </w:rPr>
      </w:pPr>
      <w:bookmarkStart w:id="71" w:name="_STATUTE_NUMBER__b4879559_41b7_40ea_a782"/>
      <w:bookmarkStart w:id="72" w:name="_STATUTE_P__d0363da9_dfda_4fd1_a434_017f"/>
      <w:bookmarkStart w:id="73" w:name="_PAR__9_ca9d4cb7_7486_4985_9c75_9fe244db"/>
      <w:bookmarkStart w:id="74" w:name="_LINE__31_9784b5d7_45d3_496f_9e36_3798e9"/>
      <w:bookmarkEnd w:id="66"/>
      <w:bookmarkEnd w:id="67"/>
      <w:r>
        <w:rPr>
          <w:rFonts w:ascii="Arial" w:eastAsia="Arial" w:hAnsi="Arial" w:cs="Arial"/>
          <w:strike/>
        </w:rPr>
        <w:t>D</w:t>
      </w:r>
      <w:bookmarkEnd w:id="71"/>
      <w:r>
        <w:rPr>
          <w:rFonts w:ascii="Arial" w:eastAsia="Arial" w:hAnsi="Arial" w:cs="Arial"/>
          <w:strike/>
        </w:rPr>
        <w:t xml:space="preserve">.  </w:t>
      </w:r>
      <w:bookmarkStart w:id="75" w:name="_STATUTE_CONTENT__8950b4e3_b46a_4790_8bb"/>
      <w:r>
        <w:rPr>
          <w:rFonts w:ascii="Arial" w:eastAsia="Arial" w:hAnsi="Arial" w:cs="Arial"/>
          <w:strike/>
        </w:rPr>
        <w:t xml:space="preserve">A reserve account calculated in a manner consistent with the United States Internal </w:t>
      </w:r>
      <w:bookmarkStart w:id="76" w:name="_LINE__32_1ad4d480_9325_4b51_8ac4_2f9dd7"/>
      <w:bookmarkEnd w:id="74"/>
      <w:r>
        <w:rPr>
          <w:rFonts w:ascii="Arial" w:eastAsia="Arial" w:hAnsi="Arial" w:cs="Arial"/>
          <w:strike/>
        </w:rPr>
        <w:t>Revenue Code;</w:t>
      </w:r>
      <w:bookmarkEnd w:id="75"/>
      <w:bookmarkEnd w:id="76"/>
    </w:p>
    <w:p w:rsidR="00DF25B0" w:rsidP="00DF25B0">
      <w:pPr>
        <w:ind w:left="720"/>
        <w:rPr>
          <w:rFonts w:ascii="Arial" w:eastAsia="Arial" w:hAnsi="Arial" w:cs="Arial"/>
        </w:rPr>
      </w:pPr>
      <w:bookmarkStart w:id="77" w:name="_STATUTE_NUMBER__e862b060_ca14_4872_ac10"/>
      <w:bookmarkStart w:id="78" w:name="_STATUTE_P__0aaa95e3_a92f_4a09_848a_9925"/>
      <w:bookmarkStart w:id="79" w:name="_PAR__10_a91fcc5f_8531_4b70_9908_9927574"/>
      <w:bookmarkStart w:id="80" w:name="_LINE__33_a3ae779d_bf5c_4d77_bf08_8bd0b9"/>
      <w:bookmarkEnd w:id="72"/>
      <w:bookmarkEnd w:id="73"/>
      <w:r>
        <w:rPr>
          <w:rFonts w:ascii="Arial" w:eastAsia="Arial" w:hAnsi="Arial" w:cs="Arial"/>
          <w:strike/>
        </w:rPr>
        <w:t>E</w:t>
      </w:r>
      <w:bookmarkEnd w:id="77"/>
      <w:r>
        <w:rPr>
          <w:rFonts w:ascii="Arial" w:eastAsia="Arial" w:hAnsi="Arial" w:cs="Arial"/>
          <w:strike/>
        </w:rPr>
        <w:t xml:space="preserve">.  </w:t>
      </w:r>
      <w:bookmarkStart w:id="81" w:name="_STATUTE_CONTENT__3e19522e_e64d_40bf_86f"/>
      <w:r>
        <w:rPr>
          <w:rFonts w:ascii="Arial" w:eastAsia="Arial" w:hAnsi="Arial" w:cs="Arial"/>
          <w:strike/>
        </w:rPr>
        <w:t>An irrevocable trust account; or</w:t>
      </w:r>
      <w:bookmarkEnd w:id="80"/>
      <w:bookmarkEnd w:id="81"/>
    </w:p>
    <w:p w:rsidR="00DF25B0" w:rsidP="00DF25B0">
      <w:pPr>
        <w:ind w:left="720"/>
        <w:rPr>
          <w:rFonts w:ascii="Arial" w:eastAsia="Arial" w:hAnsi="Arial" w:cs="Arial"/>
        </w:rPr>
      </w:pPr>
      <w:bookmarkStart w:id="82" w:name="_STATUTE_NUMBER__7eb749ea_7ea0_4d54_b54b"/>
      <w:bookmarkStart w:id="83" w:name="_STATUTE_P__396042bb_cd9e_4025_a13a_9b21"/>
      <w:bookmarkStart w:id="84" w:name="_PAR__11_1e4ade8d_4768_4c2a_b560_811c4e8"/>
      <w:bookmarkStart w:id="85" w:name="_LINE__34_f7554f54_c029_49fd_973b_26a4bf"/>
      <w:bookmarkEnd w:id="78"/>
      <w:bookmarkEnd w:id="79"/>
      <w:r>
        <w:rPr>
          <w:rFonts w:ascii="Arial" w:eastAsia="Arial" w:hAnsi="Arial" w:cs="Arial"/>
          <w:strike/>
        </w:rPr>
        <w:t>F</w:t>
      </w:r>
      <w:bookmarkEnd w:id="82"/>
      <w:r>
        <w:rPr>
          <w:rFonts w:ascii="Arial" w:eastAsia="Arial" w:hAnsi="Arial" w:cs="Arial"/>
          <w:strike/>
        </w:rPr>
        <w:t xml:space="preserve">.  </w:t>
      </w:r>
      <w:bookmarkStart w:id="86" w:name="_STATUTE_CONTENT__be0b5367_51b3_4d77_af3"/>
      <w:r>
        <w:rPr>
          <w:rFonts w:ascii="Arial" w:eastAsia="Arial" w:hAnsi="Arial" w:cs="Arial"/>
          <w:strike/>
        </w:rPr>
        <w:t xml:space="preserve">In the case of a municipal solid waste disposal facility, any of the allowable financial </w:t>
      </w:r>
      <w:bookmarkStart w:id="87" w:name="_LINE__35_cc11bf69_7f30_4d47_8cc0_f8a266"/>
      <w:bookmarkEnd w:id="85"/>
      <w:r>
        <w:rPr>
          <w:rFonts w:ascii="Arial" w:eastAsia="Arial" w:hAnsi="Arial" w:cs="Arial"/>
          <w:strike/>
        </w:rPr>
        <w:t>assurance mechanisms set forth in applicable federal rules.</w:t>
      </w:r>
      <w:bookmarkEnd w:id="86"/>
      <w:bookmarkEnd w:id="87"/>
    </w:p>
    <w:p w:rsidR="00DF25B0" w:rsidP="00DF25B0">
      <w:pPr>
        <w:ind w:left="720"/>
        <w:rPr>
          <w:rFonts w:ascii="Arial" w:eastAsia="Arial" w:hAnsi="Arial" w:cs="Arial"/>
        </w:rPr>
      </w:pPr>
      <w:bookmarkStart w:id="88" w:name="_STATUTE_NUMBER__b7b1e1ff_dbf4_4f92_b87d"/>
      <w:bookmarkStart w:id="89" w:name="_STATUTE_P__a49ec9e0_9144_4348_aaf8_c5e7"/>
      <w:bookmarkStart w:id="90" w:name="_PAR__12_b63b4010_9b89_48b8_8b67_6e3c775"/>
      <w:bookmarkStart w:id="91" w:name="_LINE__36_69889bb1_8298_450e_b51f_b2e91f"/>
      <w:bookmarkStart w:id="92" w:name="_PROCESSED_CHANGE__186c5904_e8d5_4dcb_90"/>
      <w:bookmarkEnd w:id="69"/>
      <w:bookmarkEnd w:id="83"/>
      <w:bookmarkEnd w:id="84"/>
      <w:r>
        <w:rPr>
          <w:rFonts w:ascii="Arial" w:eastAsia="Arial" w:hAnsi="Arial" w:cs="Arial"/>
          <w:u w:val="single"/>
        </w:rPr>
        <w:t>G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a081d049_cb6a_489d_ba8"/>
      <w:r>
        <w:rPr>
          <w:rFonts w:ascii="Arial" w:eastAsia="Arial" w:hAnsi="Arial" w:cs="Arial"/>
          <w:u w:val="single"/>
        </w:rPr>
        <w:t>A trust fund that satisfies the requirements of 40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LINE__37_c1e0bef1_28d0_4dec_abb0_b94d1a"/>
      <w:bookmarkEnd w:id="91"/>
      <w:r>
        <w:rPr>
          <w:rFonts w:ascii="Arial" w:eastAsia="Arial" w:hAnsi="Arial" w:cs="Arial"/>
          <w:u w:val="single"/>
        </w:rPr>
        <w:t>Section 258.74(a);</w:t>
      </w:r>
      <w:bookmarkEnd w:id="94"/>
    </w:p>
    <w:p w:rsidR="00DF25B0" w:rsidP="00DF25B0">
      <w:pPr>
        <w:ind w:left="720"/>
        <w:rPr>
          <w:rFonts w:ascii="Arial" w:eastAsia="Arial" w:hAnsi="Arial" w:cs="Arial"/>
        </w:rPr>
      </w:pPr>
      <w:bookmarkStart w:id="95" w:name="_STATUTE_NUMBER__6e1d999c_79cb_471c_99dc"/>
      <w:bookmarkStart w:id="96" w:name="_STATUTE_P__ee76095a_b234_41b2_b48a_bc5e"/>
      <w:bookmarkStart w:id="97" w:name="_PAR__13_534d7278_577e_4089_9b67_1eae29a"/>
      <w:bookmarkStart w:id="98" w:name="_LINE__38_92404435_bbaf_4a38_9da5_f677a9"/>
      <w:bookmarkEnd w:id="89"/>
      <w:bookmarkEnd w:id="90"/>
      <w:bookmarkEnd w:id="93"/>
      <w:r>
        <w:rPr>
          <w:rFonts w:ascii="Arial" w:eastAsia="Arial" w:hAnsi="Arial" w:cs="Arial"/>
          <w:u w:val="single"/>
        </w:rPr>
        <w:t>H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e285e773_e6fe_40e7_bdb"/>
      <w:r>
        <w:rPr>
          <w:rFonts w:ascii="Arial" w:eastAsia="Arial" w:hAnsi="Arial" w:cs="Arial"/>
          <w:u w:val="single"/>
        </w:rPr>
        <w:t xml:space="preserve">An insurance policy that satisfies the requirements of 40 Code of Federal </w:t>
      </w:r>
      <w:bookmarkStart w:id="100" w:name="_LINE__39_20069dbd_5d6b_428c_9280_eb5157"/>
      <w:bookmarkEnd w:id="98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258.74(d);</w:t>
      </w:r>
      <w:bookmarkEnd w:id="100"/>
    </w:p>
    <w:p w:rsidR="00DF25B0" w:rsidP="00DF25B0">
      <w:pPr>
        <w:ind w:left="720"/>
        <w:rPr>
          <w:rFonts w:ascii="Arial" w:eastAsia="Arial" w:hAnsi="Arial" w:cs="Arial"/>
        </w:rPr>
      </w:pPr>
      <w:bookmarkStart w:id="101" w:name="_STATUTE_NUMBER__5fb377df_e7fe_4e0a_935b"/>
      <w:bookmarkStart w:id="102" w:name="_STATUTE_P__b61dbc6f_8ccd_4d78_bebc_3644"/>
      <w:bookmarkStart w:id="103" w:name="_PAR__14_488adf39_4eec_459b_ab6c_82d26f7"/>
      <w:bookmarkStart w:id="104" w:name="_LINE__40_ac5bdbe2_a442_45bb_89f3_ab6c29"/>
      <w:bookmarkEnd w:id="96"/>
      <w:bookmarkEnd w:id="97"/>
      <w:bookmarkEnd w:id="99"/>
      <w:r>
        <w:rPr>
          <w:rFonts w:ascii="Arial" w:eastAsia="Arial" w:hAnsi="Arial" w:cs="Arial"/>
          <w:u w:val="single"/>
        </w:rPr>
        <w:t>I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dce2a540_947c_4fa3_8a0"/>
      <w:r>
        <w:rPr>
          <w:rFonts w:ascii="Arial" w:eastAsia="Arial" w:hAnsi="Arial" w:cs="Arial"/>
          <w:u w:val="single"/>
        </w:rPr>
        <w:t xml:space="preserve">A corporate financial test that satisfies the requirements of 40 Code of Federal </w:t>
      </w:r>
      <w:bookmarkStart w:id="106" w:name="_LINE__41_356d4662_a81b_4940_8c58_ba5f4a"/>
      <w:bookmarkEnd w:id="104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258.74(e);</w:t>
      </w:r>
      <w:bookmarkEnd w:id="106"/>
    </w:p>
    <w:p w:rsidR="00DF25B0" w:rsidP="00DF25B0">
      <w:pPr>
        <w:ind w:left="720"/>
        <w:rPr>
          <w:rFonts w:ascii="Arial" w:eastAsia="Arial" w:hAnsi="Arial" w:cs="Arial"/>
        </w:rPr>
      </w:pPr>
      <w:bookmarkStart w:id="107" w:name="_STATUTE_NUMBER__36bf2f22_ec4a_4ae4_b22d"/>
      <w:bookmarkStart w:id="108" w:name="_STATUTE_P__d3a1cd75_2c6a_41e8_89cb_507c"/>
      <w:bookmarkStart w:id="109" w:name="_PAGE__2_f5cf6407_f46b_4bf1_922a_414f4f3"/>
      <w:bookmarkStart w:id="110" w:name="_PAR__1_5c2dcefd_1c30_412b_9013_2f9cc956"/>
      <w:bookmarkStart w:id="111" w:name="_LINE__1_38ebe599_d06d_4636_9136_a75ad59"/>
      <w:bookmarkEnd w:id="3"/>
      <w:bookmarkEnd w:id="102"/>
      <w:bookmarkEnd w:id="103"/>
      <w:bookmarkEnd w:id="105"/>
      <w:r>
        <w:rPr>
          <w:rFonts w:ascii="Arial" w:eastAsia="Arial" w:hAnsi="Arial" w:cs="Arial"/>
          <w:u w:val="single"/>
        </w:rPr>
        <w:t>J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2" w:name="_STATUTE_CONTENT__27a163f4_a7cd_4098_8a7"/>
      <w:r>
        <w:rPr>
          <w:rFonts w:ascii="Arial" w:eastAsia="Arial" w:hAnsi="Arial" w:cs="Arial"/>
          <w:u w:val="single"/>
        </w:rPr>
        <w:t xml:space="preserve">A local government financial test that satisfies the requirements of 40 Code of </w:t>
      </w:r>
      <w:bookmarkStart w:id="113" w:name="_LINE__2_a7ee189c_6fbf_4de7_bd7b_613c729"/>
      <w:bookmarkEnd w:id="111"/>
      <w:r>
        <w:rPr>
          <w:rFonts w:ascii="Arial" w:eastAsia="Arial" w:hAnsi="Arial" w:cs="Arial"/>
          <w:u w:val="single"/>
        </w:rPr>
        <w:t>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258.74(f);</w:t>
      </w:r>
      <w:bookmarkEnd w:id="113"/>
    </w:p>
    <w:p w:rsidR="00DF25B0" w:rsidP="00DF25B0">
      <w:pPr>
        <w:ind w:left="720"/>
        <w:rPr>
          <w:rFonts w:ascii="Arial" w:eastAsia="Arial" w:hAnsi="Arial" w:cs="Arial"/>
        </w:rPr>
      </w:pPr>
      <w:bookmarkStart w:id="114" w:name="_STATUTE_NUMBER__f4c98a5a_0806_4808_bea0"/>
      <w:bookmarkStart w:id="115" w:name="_STATUTE_P__70017964_ace4_47d7_b550_198b"/>
      <w:bookmarkStart w:id="116" w:name="_PAR__2_145f4cd0_e8bb_4698_9149_524a4d32"/>
      <w:bookmarkStart w:id="117" w:name="_LINE__3_77527da2_a634_4d08_9c18_8184441"/>
      <w:bookmarkEnd w:id="108"/>
      <w:bookmarkEnd w:id="110"/>
      <w:bookmarkEnd w:id="112"/>
      <w:r>
        <w:rPr>
          <w:rFonts w:ascii="Arial" w:eastAsia="Arial" w:hAnsi="Arial" w:cs="Arial"/>
          <w:u w:val="single"/>
        </w:rPr>
        <w:t>K</w:t>
      </w:r>
      <w:bookmarkEnd w:id="114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4d57efbd_c523_433a_b08"/>
      <w:r>
        <w:rPr>
          <w:rFonts w:ascii="Arial" w:eastAsia="Arial" w:hAnsi="Arial" w:cs="Arial"/>
          <w:u w:val="single"/>
        </w:rPr>
        <w:t xml:space="preserve">A corporate guarantee that satisfies the requirements of 40 Code of Federal </w:t>
      </w:r>
      <w:bookmarkStart w:id="119" w:name="_LINE__4_cb4108f0_87c4_486e_b994_712ec23"/>
      <w:bookmarkEnd w:id="117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258.74(g); or</w:t>
      </w:r>
      <w:bookmarkEnd w:id="119"/>
    </w:p>
    <w:p w:rsidR="00DF25B0" w:rsidP="00DF25B0">
      <w:pPr>
        <w:ind w:left="720"/>
        <w:rPr>
          <w:rFonts w:ascii="Arial" w:eastAsia="Arial" w:hAnsi="Arial" w:cs="Arial"/>
        </w:rPr>
      </w:pPr>
      <w:bookmarkStart w:id="120" w:name="_STATUTE_NUMBER__1d1238ce_bb40_4e60_ab10"/>
      <w:bookmarkStart w:id="121" w:name="_STATUTE_P__cd6bc941_9bc4_43a3_b2e2_22dc"/>
      <w:bookmarkStart w:id="122" w:name="_PAR__3_13c91c3f_25be_47c0_a8e3_87bcb7e7"/>
      <w:bookmarkStart w:id="123" w:name="_LINE__5_dcbb8bad_81d2_4e47_8252_d5154df"/>
      <w:bookmarkEnd w:id="115"/>
      <w:bookmarkEnd w:id="116"/>
      <w:bookmarkEnd w:id="118"/>
      <w:r>
        <w:rPr>
          <w:rFonts w:ascii="Arial" w:eastAsia="Arial" w:hAnsi="Arial" w:cs="Arial"/>
          <w:u w:val="single"/>
        </w:rPr>
        <w:t>L</w:t>
      </w:r>
      <w:bookmarkEnd w:id="120"/>
      <w:r>
        <w:rPr>
          <w:rFonts w:ascii="Arial" w:eastAsia="Arial" w:hAnsi="Arial" w:cs="Arial"/>
          <w:u w:val="single"/>
        </w:rPr>
        <w:t xml:space="preserve">.  </w:t>
      </w:r>
      <w:bookmarkStart w:id="124" w:name="_STATUTE_CONTENT__66585962_de3a_4cf9_a1b"/>
      <w:r>
        <w:rPr>
          <w:rFonts w:ascii="Arial" w:eastAsia="Arial" w:hAnsi="Arial" w:cs="Arial"/>
          <w:u w:val="single"/>
        </w:rPr>
        <w:t xml:space="preserve">A local government guarantee that satisfies the requirements of 40 Code of Federal </w:t>
      </w:r>
      <w:bookmarkStart w:id="125" w:name="_LINE__6_bb1f9f2b_8aac_4bd3_a052_984973c"/>
      <w:bookmarkEnd w:id="123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258.74(h).</w:t>
      </w:r>
      <w:bookmarkEnd w:id="125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126" w:name="_STATUTE_NUMBER__68ff7e3a_7f78_45a9_8b23"/>
      <w:bookmarkStart w:id="127" w:name="_STATUTE_SS__29a5f35e_cea9_42dc_8f6b_a1e"/>
      <w:bookmarkStart w:id="128" w:name="_PAR__4_f5a68c13_56ad_4813_84b3_72d5aa7f"/>
      <w:bookmarkStart w:id="129" w:name="_LINE__7_7caaa6ad_5e27_4c52_b6d7_3fd0f18"/>
      <w:bookmarkStart w:id="130" w:name="_PROCESSED_CHANGE__7b8a4cb0_d401_4599_a7"/>
      <w:bookmarkEnd w:id="41"/>
      <w:bookmarkEnd w:id="92"/>
      <w:bookmarkEnd w:id="121"/>
      <w:bookmarkEnd w:id="122"/>
      <w:bookmarkEnd w:id="124"/>
      <w:r>
        <w:rPr>
          <w:rFonts w:ascii="Arial" w:eastAsia="Arial" w:hAnsi="Arial" w:cs="Arial"/>
          <w:b/>
          <w:strike/>
        </w:rPr>
        <w:t>1-A</w:t>
      </w:r>
      <w:bookmarkEnd w:id="126"/>
      <w:r>
        <w:rPr>
          <w:rFonts w:ascii="Arial" w:eastAsia="Arial" w:hAnsi="Arial" w:cs="Arial"/>
          <w:b/>
          <w:strike/>
        </w:rPr>
        <w:t xml:space="preserve">.  </w:t>
      </w:r>
      <w:bookmarkStart w:id="131" w:name="_STATUTE_HEADNOTE__e7b26737_96fb_4daf_9f"/>
      <w:r>
        <w:rPr>
          <w:rFonts w:ascii="Arial" w:eastAsia="Arial" w:hAnsi="Arial" w:cs="Arial"/>
          <w:b/>
          <w:strike/>
        </w:rPr>
        <w:t>Substitute requirements.</w:t>
      </w:r>
      <w:bookmarkEnd w:id="131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32" w:name="_STATUTE_CONTENT__f2ecf025_8e36_4a50_9f9"/>
      <w:r>
        <w:rPr>
          <w:rFonts w:ascii="Arial" w:eastAsia="Arial" w:hAnsi="Arial" w:cs="Arial"/>
          <w:strike/>
        </w:rPr>
        <w:t xml:space="preserve">The department may substitute part of the acceptable </w:t>
      </w:r>
      <w:bookmarkStart w:id="133" w:name="_LINE__8_33156796_ae9a_4112_8d6c_15d1efd"/>
      <w:bookmarkEnd w:id="129"/>
      <w:r>
        <w:rPr>
          <w:rFonts w:ascii="Arial" w:eastAsia="Arial" w:hAnsi="Arial" w:cs="Arial"/>
          <w:strike/>
        </w:rPr>
        <w:t xml:space="preserve">forms of financial assurance under </w:t>
      </w:r>
      <w:bookmarkStart w:id="134" w:name="_CROSS_REFERENCE__e178997b_5e1c_4462_a1d"/>
      <w:r>
        <w:rPr>
          <w:rFonts w:ascii="Arial" w:eastAsia="Arial" w:hAnsi="Arial" w:cs="Arial"/>
          <w:strike/>
        </w:rPr>
        <w:t>subsection 1</w:t>
      </w:r>
      <w:bookmarkEnd w:id="134"/>
      <w:r>
        <w:rPr>
          <w:rFonts w:ascii="Arial" w:eastAsia="Arial" w:hAnsi="Arial" w:cs="Arial"/>
          <w:strike/>
        </w:rPr>
        <w:t xml:space="preserve"> with one or more of the following </w:t>
      </w:r>
      <w:bookmarkStart w:id="135" w:name="_LINE__9_5f0e5af8_5f95_4c23_ba92_ee611a7"/>
      <w:bookmarkEnd w:id="133"/>
      <w:r>
        <w:rPr>
          <w:rFonts w:ascii="Arial" w:eastAsia="Arial" w:hAnsi="Arial" w:cs="Arial"/>
          <w:strike/>
        </w:rPr>
        <w:t>requirements:</w:t>
      </w:r>
      <w:bookmarkEnd w:id="132"/>
      <w:bookmarkEnd w:id="135"/>
    </w:p>
    <w:p w:rsidR="00DF25B0" w:rsidP="00DF25B0">
      <w:pPr>
        <w:ind w:left="720"/>
        <w:rPr>
          <w:rFonts w:ascii="Arial" w:eastAsia="Arial" w:hAnsi="Arial" w:cs="Arial"/>
        </w:rPr>
      </w:pPr>
      <w:bookmarkStart w:id="136" w:name="_STATUTE_NUMBER__7ea7ef5a_de0f_4169_b789"/>
      <w:bookmarkStart w:id="137" w:name="_STATUTE_P__cf55e7bf_9886_4fcd_b62d_ca41"/>
      <w:bookmarkStart w:id="138" w:name="_PAR__5_02f922f8_43d7_42ef_a168_65094a52"/>
      <w:bookmarkStart w:id="139" w:name="_LINE__10_4694256a_c5c1_48a2_b442_89effd"/>
      <w:bookmarkEnd w:id="128"/>
      <w:r>
        <w:rPr>
          <w:rFonts w:ascii="Arial" w:eastAsia="Arial" w:hAnsi="Arial" w:cs="Arial"/>
          <w:strike/>
        </w:rPr>
        <w:t>A</w:t>
      </w:r>
      <w:bookmarkEnd w:id="136"/>
      <w:r>
        <w:rPr>
          <w:rFonts w:ascii="Arial" w:eastAsia="Arial" w:hAnsi="Arial" w:cs="Arial"/>
          <w:strike/>
        </w:rPr>
        <w:t xml:space="preserve">.  </w:t>
      </w:r>
      <w:bookmarkStart w:id="140" w:name="_STATUTE_CONTENT__acb88ad5_67a6_4d5a_909"/>
      <w:r>
        <w:rPr>
          <w:rFonts w:ascii="Arial" w:eastAsia="Arial" w:hAnsi="Arial" w:cs="Arial"/>
          <w:strike/>
        </w:rPr>
        <w:t xml:space="preserve">A current rating for its senior unsubordinated debt of AAA, AA, A or BBB as issued </w:t>
      </w:r>
      <w:bookmarkStart w:id="141" w:name="_LINE__11_3c6ac175_4d48_4c08_9e56_7c85ca"/>
      <w:bookmarkEnd w:id="139"/>
      <w:r>
        <w:rPr>
          <w:rFonts w:ascii="Arial" w:eastAsia="Arial" w:hAnsi="Arial" w:cs="Arial"/>
          <w:strike/>
        </w:rPr>
        <w:t xml:space="preserve">by Standard and Poor's Corporation or Aaa, Aa, A or Baa as issued by Moody's </w:t>
      </w:r>
      <w:bookmarkStart w:id="142" w:name="_LINE__12_f850db06_812b_4b63_9506_973548"/>
      <w:bookmarkEnd w:id="141"/>
      <w:r>
        <w:rPr>
          <w:rFonts w:ascii="Arial" w:eastAsia="Arial" w:hAnsi="Arial" w:cs="Arial"/>
          <w:strike/>
        </w:rPr>
        <w:t>Investors Services, Inc.;</w:t>
      </w:r>
      <w:bookmarkEnd w:id="140"/>
      <w:bookmarkEnd w:id="142"/>
    </w:p>
    <w:p w:rsidR="00DF25B0" w:rsidP="00DF25B0">
      <w:pPr>
        <w:ind w:left="720"/>
        <w:rPr>
          <w:rFonts w:ascii="Arial" w:eastAsia="Arial" w:hAnsi="Arial" w:cs="Arial"/>
        </w:rPr>
      </w:pPr>
      <w:bookmarkStart w:id="143" w:name="_STATUTE_NUMBER__4614cce0_fe49_4bfc_9bb0"/>
      <w:bookmarkStart w:id="144" w:name="_STATUTE_P__491c8e8e_058c_4ffc_892a_b925"/>
      <w:bookmarkStart w:id="145" w:name="_PAR__6_155a4dc3_51a2_4d60_9f7f_c3915def"/>
      <w:bookmarkStart w:id="146" w:name="_LINE__13_c7654dfd_90aa_4241_8ece_9c8112"/>
      <w:bookmarkEnd w:id="137"/>
      <w:bookmarkEnd w:id="138"/>
      <w:r>
        <w:rPr>
          <w:rFonts w:ascii="Arial" w:eastAsia="Arial" w:hAnsi="Arial" w:cs="Arial"/>
          <w:strike/>
        </w:rPr>
        <w:t>B</w:t>
      </w:r>
      <w:bookmarkEnd w:id="143"/>
      <w:r>
        <w:rPr>
          <w:rFonts w:ascii="Arial" w:eastAsia="Arial" w:hAnsi="Arial" w:cs="Arial"/>
          <w:strike/>
        </w:rPr>
        <w:t xml:space="preserve">.  </w:t>
      </w:r>
      <w:bookmarkStart w:id="147" w:name="_STATUTE_CONTENT__d5086c15_bc31_4ad7_95b"/>
      <w:r>
        <w:rPr>
          <w:rFonts w:ascii="Arial" w:eastAsia="Arial" w:hAnsi="Arial" w:cs="Arial"/>
          <w:strike/>
        </w:rPr>
        <w:t>A ratio of less than 1.5 comparing total liabilities to net worth; or</w:t>
      </w:r>
      <w:bookmarkEnd w:id="146"/>
      <w:bookmarkEnd w:id="147"/>
    </w:p>
    <w:p w:rsidR="00DF25B0" w:rsidP="00DF25B0">
      <w:pPr>
        <w:ind w:left="720"/>
        <w:rPr>
          <w:rFonts w:ascii="Arial" w:eastAsia="Arial" w:hAnsi="Arial" w:cs="Arial"/>
        </w:rPr>
      </w:pPr>
      <w:bookmarkStart w:id="148" w:name="_STATUTE_NUMBER__b93c9b8c_00b4_4e9b_a771"/>
      <w:bookmarkStart w:id="149" w:name="_STATUTE_P__345cfc11_1e4a_4584_98d8_0dcf"/>
      <w:bookmarkStart w:id="150" w:name="_PAR__7_dafcf0f9_9e0f_4214_9899_e406e5ed"/>
      <w:bookmarkStart w:id="151" w:name="_LINE__14_1b8b7380_9631_4a92_8ee7_e5236d"/>
      <w:bookmarkEnd w:id="144"/>
      <w:bookmarkEnd w:id="145"/>
      <w:r>
        <w:rPr>
          <w:rFonts w:ascii="Arial" w:eastAsia="Arial" w:hAnsi="Arial" w:cs="Arial"/>
          <w:strike/>
        </w:rPr>
        <w:t>C</w:t>
      </w:r>
      <w:bookmarkEnd w:id="148"/>
      <w:r>
        <w:rPr>
          <w:rFonts w:ascii="Arial" w:eastAsia="Arial" w:hAnsi="Arial" w:cs="Arial"/>
          <w:strike/>
        </w:rPr>
        <w:t xml:space="preserve">.  </w:t>
      </w:r>
      <w:bookmarkStart w:id="152" w:name="_STATUTE_CONTENT__52afa7dc_0ea5_4a24_992"/>
      <w:r>
        <w:rPr>
          <w:rFonts w:ascii="Arial" w:eastAsia="Arial" w:hAnsi="Arial" w:cs="Arial"/>
          <w:strike/>
        </w:rPr>
        <w:t xml:space="preserve">A ratio of greater than 0.10 comparing the sum of net income plus depreciation, </w:t>
      </w:r>
      <w:bookmarkStart w:id="153" w:name="_LINE__15_93352ab6_f370_4546_b6ec_23eddb"/>
      <w:bookmarkEnd w:id="151"/>
      <w:r>
        <w:rPr>
          <w:rFonts w:ascii="Arial" w:eastAsia="Arial" w:hAnsi="Arial" w:cs="Arial"/>
          <w:strike/>
        </w:rPr>
        <w:t>depletion and amortization, minus $10,000,000, to total liabilities.</w:t>
      </w:r>
      <w:bookmarkEnd w:id="152"/>
      <w:bookmarkEnd w:id="153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154" w:name="_STATUTE_NUMBER__b58d7152_0824_4fc7_88eb"/>
      <w:bookmarkStart w:id="155" w:name="_STATUTE_SS__1f251a54_9d2d_46b4_803d_e28"/>
      <w:bookmarkStart w:id="156" w:name="_PAR__8_be8f2637_0b05_44c9_a5bc_6c9e04c2"/>
      <w:bookmarkStart w:id="157" w:name="_LINE__16_db4dd3ca_ca3a_40e8_b22f_0ffbd6"/>
      <w:bookmarkEnd w:id="127"/>
      <w:bookmarkEnd w:id="130"/>
      <w:bookmarkEnd w:id="149"/>
      <w:bookmarkEnd w:id="150"/>
      <w:r>
        <w:rPr>
          <w:rFonts w:ascii="Arial" w:eastAsia="Arial" w:hAnsi="Arial" w:cs="Arial"/>
          <w:b/>
        </w:rPr>
        <w:t>2</w:t>
      </w:r>
      <w:bookmarkEnd w:id="154"/>
      <w:r>
        <w:rPr>
          <w:rFonts w:ascii="Arial" w:eastAsia="Arial" w:hAnsi="Arial" w:cs="Arial"/>
          <w:b/>
        </w:rPr>
        <w:t xml:space="preserve">.  </w:t>
      </w:r>
      <w:bookmarkStart w:id="158" w:name="_STATUTE_HEADNOTE__6abfb638_b032_4ff5_80"/>
      <w:r>
        <w:rPr>
          <w:rFonts w:ascii="Arial" w:eastAsia="Arial" w:hAnsi="Arial" w:cs="Arial"/>
          <w:b/>
        </w:rPr>
        <w:t>Report.</w:t>
      </w:r>
      <w:bookmarkEnd w:id="1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9" w:name="_STATUTE_CONTENT__e3054e3a_1561_4956_b42"/>
      <w:r>
        <w:rPr>
          <w:rFonts w:ascii="Arial" w:eastAsia="Arial" w:hAnsi="Arial" w:cs="Arial"/>
        </w:rPr>
        <w:t xml:space="preserve">An owner or operator of a solid waste processing facility that processes </w:t>
      </w:r>
      <w:bookmarkStart w:id="160" w:name="_LINE__17_7454a795_c38d_48f0_b40d_10a42c"/>
      <w:bookmarkEnd w:id="157"/>
      <w:r>
        <w:rPr>
          <w:rFonts w:ascii="Arial" w:eastAsia="Arial" w:hAnsi="Arial" w:cs="Arial"/>
        </w:rPr>
        <w:t xml:space="preserve">plastic waste through chemical plastic processing or of a solid waste disposal facility shall </w:t>
      </w:r>
      <w:bookmarkStart w:id="161" w:name="_LINE__18_f6abb8bf_dbb4_4ddd_99dd_2c7167"/>
      <w:bookmarkEnd w:id="160"/>
      <w:r>
        <w:rPr>
          <w:rFonts w:ascii="Arial" w:eastAsia="Arial" w:hAnsi="Arial" w:cs="Arial"/>
        </w:rPr>
        <w:t xml:space="preserve">annually prepare a report containing a sworn statement providing the year-end balance </w:t>
      </w:r>
      <w:bookmarkStart w:id="162" w:name="_PROCESSED_CHANGE__fcfdfeea_573f_4108_8c"/>
      <w:r>
        <w:rPr>
          <w:rFonts w:ascii="Arial" w:eastAsia="Arial" w:hAnsi="Arial" w:cs="Arial"/>
          <w:u w:val="single"/>
        </w:rPr>
        <w:t xml:space="preserve">or </w:t>
      </w:r>
      <w:bookmarkStart w:id="163" w:name="_LINE__19_76b9a69f_626f_48f3_a4c9_7a5273"/>
      <w:bookmarkEnd w:id="161"/>
      <w:r>
        <w:rPr>
          <w:rFonts w:ascii="Arial" w:eastAsia="Arial" w:hAnsi="Arial" w:cs="Arial"/>
          <w:u w:val="single"/>
        </w:rPr>
        <w:t>value</w:t>
      </w:r>
      <w:r>
        <w:rPr>
          <w:rFonts w:ascii="Arial" w:eastAsia="Arial" w:hAnsi="Arial" w:cs="Arial"/>
        </w:rPr>
        <w:t xml:space="preserve"> </w:t>
      </w:r>
      <w:bookmarkEnd w:id="162"/>
      <w:r>
        <w:rPr>
          <w:rFonts w:ascii="Arial" w:eastAsia="Arial" w:hAnsi="Arial" w:cs="Arial"/>
        </w:rPr>
        <w:t xml:space="preserve">of any </w:t>
      </w:r>
      <w:bookmarkStart w:id="164" w:name="_PROCESSED_CHANGE__643376b3_b69b_4c83_aa"/>
      <w:r>
        <w:rPr>
          <w:rFonts w:ascii="Arial" w:eastAsia="Arial" w:hAnsi="Arial" w:cs="Arial"/>
          <w:strike/>
        </w:rPr>
        <w:t>escrow, trust or reserve account</w:t>
      </w:r>
      <w:r>
        <w:rPr>
          <w:rFonts w:ascii="Arial" w:eastAsia="Arial" w:hAnsi="Arial" w:cs="Arial"/>
        </w:rPr>
        <w:t xml:space="preserve"> </w:t>
      </w:r>
      <w:bookmarkStart w:id="165" w:name="_PROCESSED_CHANGE__3c99c413_f8a2_46eb_82"/>
      <w:bookmarkEnd w:id="164"/>
      <w:r>
        <w:rPr>
          <w:rFonts w:ascii="Arial" w:eastAsia="Arial" w:hAnsi="Arial" w:cs="Arial"/>
          <w:u w:val="single"/>
        </w:rPr>
        <w:t xml:space="preserve">form of financial </w:t>
      </w:r>
      <w:r>
        <w:rPr>
          <w:rFonts w:ascii="Arial" w:eastAsia="Arial" w:hAnsi="Arial" w:cs="Arial"/>
          <w:u w:val="single"/>
        </w:rPr>
        <w:t>assurance</w:t>
      </w:r>
      <w:r>
        <w:rPr>
          <w:rFonts w:ascii="Arial" w:eastAsia="Arial" w:hAnsi="Arial" w:cs="Arial"/>
        </w:rPr>
        <w:t xml:space="preserve"> </w:t>
      </w:r>
      <w:bookmarkEnd w:id="165"/>
      <w:r>
        <w:rPr>
          <w:rFonts w:ascii="Arial" w:eastAsia="Arial" w:hAnsi="Arial" w:cs="Arial"/>
        </w:rPr>
        <w:t xml:space="preserve">established under </w:t>
      </w:r>
      <w:bookmarkStart w:id="166" w:name="_LINE__20_a0bcb79c_cc9e_4c77_a5f1_5d373a"/>
      <w:bookmarkEnd w:id="163"/>
      <w:r>
        <w:rPr>
          <w:rFonts w:ascii="Arial" w:eastAsia="Arial" w:hAnsi="Arial" w:cs="Arial"/>
        </w:rPr>
        <w:t xml:space="preserve">this section.  That report must be submitted to the commissioner by March 31st of each </w:t>
      </w:r>
      <w:bookmarkStart w:id="167" w:name="_LINE__21_c4578b7a_d05a_4dc2_b0e9_c2092c"/>
      <w:bookmarkEnd w:id="166"/>
      <w:r>
        <w:rPr>
          <w:rFonts w:ascii="Arial" w:eastAsia="Arial" w:hAnsi="Arial" w:cs="Arial"/>
        </w:rPr>
        <w:t>year or such other date as the commissioner may designate.</w:t>
      </w:r>
      <w:bookmarkEnd w:id="159"/>
      <w:bookmarkEnd w:id="167"/>
    </w:p>
    <w:p w:rsidR="00DF25B0" w:rsidP="00DF25B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8" w:name="_SUMMARY__50b9b3c4_2801_42d1_8b40_d166a0"/>
      <w:bookmarkStart w:id="169" w:name="_PAR__9_2bd9ac56_a7f2_4a14_ad47_d1c92c4f"/>
      <w:bookmarkStart w:id="170" w:name="_LINE__22_7679f266_2dd1_4836_ac74_1ff400"/>
      <w:bookmarkEnd w:id="7"/>
      <w:bookmarkEnd w:id="8"/>
      <w:bookmarkEnd w:id="13"/>
      <w:bookmarkEnd w:id="155"/>
      <w:bookmarkEnd w:id="156"/>
      <w:r>
        <w:rPr>
          <w:rFonts w:ascii="Arial" w:eastAsia="Arial" w:hAnsi="Arial" w:cs="Arial"/>
          <w:b/>
          <w:sz w:val="24"/>
        </w:rPr>
        <w:t>SUMMARY</w:t>
      </w:r>
      <w:bookmarkEnd w:id="170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171" w:name="_PAR__10_e2f5dbd0_64ae_45df_8ecd_d60fe95"/>
      <w:bookmarkStart w:id="172" w:name="_LINE__23_404d6826_b663_4037_bbdb_adad6e"/>
      <w:bookmarkEnd w:id="169"/>
      <w:r>
        <w:rPr>
          <w:rFonts w:ascii="Arial" w:eastAsia="Arial" w:hAnsi="Arial" w:cs="Arial"/>
        </w:rPr>
        <w:t xml:space="preserve">This bill, which is reported out by the Joint Standing Committee on Environment and </w:t>
      </w:r>
      <w:bookmarkStart w:id="173" w:name="_LINE__24_b71fd0c1_d5b5_48a5_9064_ef55e9"/>
      <w:bookmarkEnd w:id="172"/>
      <w:r>
        <w:rPr>
          <w:rFonts w:ascii="Arial" w:eastAsia="Arial" w:hAnsi="Arial" w:cs="Arial"/>
        </w:rPr>
        <w:t xml:space="preserve">Natural Resources pursuant to the Maine Revised Statutes, Title 38, section 2124-A, </w:t>
      </w:r>
      <w:bookmarkStart w:id="174" w:name="_LINE__25_4af33c8c_e2ac_451a_a78a_9dc100"/>
      <w:bookmarkEnd w:id="173"/>
      <w:r>
        <w:rPr>
          <w:rFonts w:ascii="Arial" w:eastAsia="Arial" w:hAnsi="Arial" w:cs="Arial"/>
        </w:rPr>
        <w:t xml:space="preserve">subsection 2, implements recommendations of the Department of Environmental </w:t>
      </w:r>
      <w:bookmarkStart w:id="175" w:name="_LINE__26_7e006134_79b7_4e37_846b_ec4527"/>
      <w:bookmarkEnd w:id="174"/>
      <w:r>
        <w:rPr>
          <w:rFonts w:ascii="Arial" w:eastAsia="Arial" w:hAnsi="Arial" w:cs="Arial"/>
        </w:rPr>
        <w:t xml:space="preserve">Protection included in the department's annual report regarding solid waste generation and </w:t>
      </w:r>
      <w:bookmarkStart w:id="176" w:name="_LINE__27_05ad6108_12b5_4524_89c3_28e005"/>
      <w:bookmarkEnd w:id="175"/>
      <w:r>
        <w:rPr>
          <w:rFonts w:ascii="Arial" w:eastAsia="Arial" w:hAnsi="Arial" w:cs="Arial"/>
        </w:rPr>
        <w:t xml:space="preserve">disposal capacity.  The bill amends financial assurance requirements for certain solid waste </w:t>
      </w:r>
      <w:bookmarkStart w:id="177" w:name="_LINE__28_3f320130_7eb3_4431_b138_e1c773"/>
      <w:bookmarkEnd w:id="176"/>
      <w:r>
        <w:rPr>
          <w:rFonts w:ascii="Arial" w:eastAsia="Arial" w:hAnsi="Arial" w:cs="Arial"/>
        </w:rPr>
        <w:t xml:space="preserve">processing facilities and solid waste disposal facilities to align those requirements with </w:t>
      </w:r>
      <w:bookmarkStart w:id="178" w:name="_LINE__29_4ede920e_a3e4_4c33_b723_9347d1"/>
      <w:bookmarkEnd w:id="177"/>
      <w:r>
        <w:rPr>
          <w:rFonts w:ascii="Arial" w:eastAsia="Arial" w:hAnsi="Arial" w:cs="Arial"/>
        </w:rPr>
        <w:t xml:space="preserve">federal regulations governing financial assurance criteria for solid waste facilities adopted </w:t>
      </w:r>
      <w:bookmarkStart w:id="179" w:name="_LINE__30_bf377dbf_d9e2_4cd9_a3ee_8ab236"/>
      <w:bookmarkEnd w:id="178"/>
      <w:r>
        <w:rPr>
          <w:rFonts w:ascii="Arial" w:eastAsia="Arial" w:hAnsi="Arial" w:cs="Arial"/>
        </w:rPr>
        <w:t>by the United States Environmental Protection Agency.</w:t>
      </w:r>
      <w:bookmarkEnd w:id="179"/>
    </w:p>
    <w:p w:rsidR="00DF25B0" w:rsidP="00DF25B0">
      <w:pPr>
        <w:ind w:left="360" w:firstLine="360"/>
        <w:rPr>
          <w:rFonts w:ascii="Arial" w:eastAsia="Arial" w:hAnsi="Arial" w:cs="Arial"/>
        </w:rPr>
      </w:pPr>
      <w:bookmarkStart w:id="180" w:name="_PAR__11_3b217acd_ecf1_43db_8e64_b5af1a6"/>
      <w:bookmarkStart w:id="181" w:name="_LINE__31_feaf1c90_9f47_4ac9_aeb2_ce5dd9"/>
      <w:bookmarkEnd w:id="171"/>
      <w:r>
        <w:rPr>
          <w:rFonts w:ascii="Arial" w:eastAsia="Arial" w:hAnsi="Arial" w:cs="Arial"/>
        </w:rPr>
        <w:t xml:space="preserve">The committee has not taken a position on the substance of the bill and by reporting </w:t>
      </w:r>
      <w:bookmarkStart w:id="182" w:name="_LINE__32_1abde9fa_ff17_4e91_8174_50d9bd"/>
      <w:bookmarkEnd w:id="181"/>
      <w:r>
        <w:rPr>
          <w:rFonts w:ascii="Arial" w:eastAsia="Arial" w:hAnsi="Arial" w:cs="Arial"/>
        </w:rPr>
        <w:t xml:space="preserve">this bill out, the committee is not suggesting and does not intend to suggest that it agrees </w:t>
      </w:r>
      <w:bookmarkStart w:id="183" w:name="_LINE__33_a5ddeac9_b37b_4415_8fcf_2f52aa"/>
      <w:bookmarkEnd w:id="182"/>
      <w:r>
        <w:rPr>
          <w:rFonts w:ascii="Arial" w:eastAsia="Arial" w:hAnsi="Arial" w:cs="Arial"/>
        </w:rPr>
        <w:t xml:space="preserve">or disagrees with any aspect of this bill.  The committee is reporting the bill out for the sole </w:t>
      </w:r>
      <w:bookmarkStart w:id="184" w:name="_LINE__34_77d5b494_170d_4b1a_98eb_a8fe65"/>
      <w:bookmarkEnd w:id="183"/>
      <w:r>
        <w:rPr>
          <w:rFonts w:ascii="Arial" w:eastAsia="Arial" w:hAnsi="Arial" w:cs="Arial"/>
        </w:rPr>
        <w:t xml:space="preserve">purpose of obtaining a printed bill that can be referred to the committee for a public hearing </w:t>
      </w:r>
      <w:bookmarkStart w:id="185" w:name="_LINE__35_4c5fe268_7d48_44e5_90fb_f06b74"/>
      <w:bookmarkEnd w:id="184"/>
      <w:r>
        <w:rPr>
          <w:rFonts w:ascii="Arial" w:eastAsia="Arial" w:hAnsi="Arial" w:cs="Arial"/>
        </w:rPr>
        <w:t>and subsequent committee action in the normal course.</w:t>
      </w:r>
      <w:bookmarkEnd w:id="185"/>
    </w:p>
    <w:bookmarkEnd w:id="1"/>
    <w:bookmarkEnd w:id="2"/>
    <w:bookmarkEnd w:id="109"/>
    <w:bookmarkEnd w:id="168"/>
    <w:bookmarkEnd w:id="18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Financial Assurance Requirements for Certain Solid Waste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295B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25B0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150312</ItemId>
    <LRId>77143</LRId>
    <LRNumber>3069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Financial Assurance Requirements for Certain Solid Waste Facilities</LRTitle>
    <ItemTitle>An Act to Update Financial Assurance Requirements for Certain Solid Waste Facilities</ItemTitle>
    <ShortTitle1>UPDATE FINANCIAL ASSURANCE</ShortTitle1>
    <ShortTitle2>REQUIREMENTS FOR CERTAIN SOLID</ShortTitle2>
    <JacketLegend>Submitted by the Joint Standing Committee on Environment and Natural Resources pursuant to the Maine Revised Statutes, Title 38, section 2124-A, subsection 2.</JacketLegend>
    <DraftingCycleCount>1</DraftingCycleCount>
    <LatestDraftingActionId>124</LatestDraftingActionId>
    <LatestDraftingActionDate>2026-03-03T09:11:45</LatestDraftingActionDate>
    <LatestDrafterName>dtartakoff</LatestDrafterName>
    <LatestProoferName>cbauman</LatestProoferName>
    <LatestTechName>clhall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w:rsidR="00DF25B0" w:rsidRDefault="00DF25B0" w:rsidP="00DF25B0"&amp;gt;&amp;lt;w:pPr&amp;gt;&amp;lt;w:ind w:left="360" /&amp;gt;&amp;lt;/w:pPr&amp;gt;&amp;lt;w:bookmarkStart w:id="0" w:name="_ENACTING_CLAUSE__03626c5a_1aba_4e8c_b87" /&amp;gt;&amp;lt;w:bookmarkStart w:id="1" w:name="_DOC_BODY__6f80f826_b6d4_4ead_99ef_6fcf3" /&amp;gt;&amp;lt;w:bookmarkStart w:id="2" w:name="_DOC_BODY_CONTAINER__eac2cce5_28c8_4607_" /&amp;gt;&amp;lt;w:bookmarkStart w:id="3" w:name="_PAGE__1_7e0d0564_eae5_4a0b_beb0_39e41e0" /&amp;gt;&amp;lt;w:bookmarkStart w:id="4" w:name="_PAR__1_f6303946_1a3c_4e94_b584_f52febc3" /&amp;gt;&amp;lt;w:bookmarkStart w:id="5" w:name="_LINE__1_53e3d482_298e_46c8_85cd_f1bb633"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w:rsidR="00DF25B0" w:rsidRDefault="00DF25B0" w:rsidP="00DF25B0"&amp;gt;&amp;lt;w:pPr&amp;gt;&amp;lt;w:ind w:left="360" w:firstLine="360" /&amp;gt;&amp;lt;/w:pPr&amp;gt;&amp;lt;w:bookmarkStart w:id="6" w:name="_BILL_SECTION_HEADER__f73a50f0_8437_4997" /&amp;gt;&amp;lt;w:bookmarkStart w:id="7" w:name="_BILL_SECTION__f3442016_da73_4b60_b333_1" /&amp;gt;&amp;lt;w:bookmarkStart w:id="8" w:name="_DOC_BODY_CONTENT__606a1895_e81d_4f6c_9e" /&amp;gt;&amp;lt;w:bookmarkStart w:id="9" w:name="_PAR__2_5655fa07_b3c5_4037_a6a7_405827eb" /&amp;gt;&amp;lt;w:bookmarkStart w:id="10" w:name="_LINE__2_d67fb67d_d8fb_4b8a_92c6_6bc1bf0"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w:name="_BILL_SECTION_NUMBER__79f9fe3a_63cc_494b"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§1310-Y,&amp;lt;/w:t&amp;gt;&amp;lt;/w:r&amp;gt;&amp;lt;w:r&amp;gt;&amp;lt;w:t xml:space="preserve"&amp;gt; as amended by PL 2023, c. 517, §§7 and 8, is further &amp;lt;/w:t&amp;gt;&amp;lt;/w:r&amp;gt;&amp;lt;w:bookmarkStart w:id="12" w:name="_LINE__3_ee924d91_6ada_4465_81a9_7fa25bb" /&amp;gt;&amp;lt;w:bookmarkEnd w:id="10" /&amp;gt;&amp;lt;w:r&amp;gt;&amp;lt;w:t&amp;gt;amended to read:&amp;lt;/w:t&amp;gt;&amp;lt;/w:r&amp;gt;&amp;lt;w:bookmarkEnd w:id="12" /&amp;gt;&amp;lt;/w:p&amp;gt;&amp;lt;w:p w:rsidR="00DF25B0" w:rsidRDefault="00DF25B0" w:rsidP="00DF25B0"&amp;gt;&amp;lt;w:pPr&amp;gt;&amp;lt;w:ind w:left="1080" w:hanging="720" /&amp;gt;&amp;lt;/w:pPr&amp;gt;&amp;lt;w:bookmarkStart w:id="13" w:name="_STATUTE_S__6a2d1101_83d9_48d4_b356_4985" /&amp;gt;&amp;lt;w:bookmarkStart w:id="14" w:name="_PAR__3_2790c139_f84f_4eed_a551_7259af2e" /&amp;gt;&amp;lt;w:bookmarkStart w:id="15" w:name="_LINE__4_c6f0809b_00c6_4e92_a9ae_24df1cd"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w:name="_STATUTE_NUMBER__f7325c92_2dbf_4cc6_8175" /&amp;gt;&amp;lt;w:r&amp;gt;&amp;lt;w:rPr&amp;gt;&amp;lt;w:b /&amp;gt;&amp;lt;/w:rPr&amp;gt;&amp;lt;w:t&amp;gt;1310-Y&amp;lt;/w:t&amp;gt;&amp;lt;/w:r&amp;gt;&amp;lt;w:bookmarkEnd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w:name="_STATUTE_HEADNOTE__3c81167a_a74c_411b_90" /&amp;gt;&amp;lt;w:r&amp;gt;&amp;lt;w:rPr&amp;gt;&amp;lt;w:b /&amp;gt;&amp;lt;/w:rPr&amp;gt;&amp;lt;w:t&amp;gt;Financial assurance&amp;lt;/w:t&amp;gt;&amp;lt;/w:r&amp;gt;&amp;lt;w:bookmarkEnd w:id="15" /&amp;gt;&amp;lt;w:bookmarkEnd w:id="17" /&amp;gt;&amp;lt;/w:p&amp;gt;&amp;lt;w:p w:rsidR="00DF25B0" w:rsidRDefault="00DF25B0" w:rsidP="00DF25B0"&amp;gt;&amp;lt;w:pPr&amp;gt;&amp;lt;w:ind w:left="360" w:firstLine="360" /&amp;gt;&amp;lt;/w:pPr&amp;gt;&amp;lt;w:bookmarkStart w:id="18" w:name="_STATUTE_CONTENT__88b560bc_c91a_4034_9f4" /&amp;gt;&amp;lt;w:bookmarkStart w:id="19" w:name="_STATUTE_P__e46a42d7_2884_4dbc_b9ab_beef" /&amp;gt;&amp;lt;w:bookmarkStart w:id="20" w:name="_PAR__4_9857a11d_05ec_4a8c_ba5b_ea705ca9" /&amp;gt;&amp;lt;w:bookmarkStart w:id="21" w:name="_LINE__5_69b80ce8_06c2_47ed_9e6b_b0390af" /&amp;gt;&amp;lt;w:bookmarkEnd w:id="14" /&amp;gt;&amp;lt;w:r&amp;gt;&amp;lt;w:t xml:space="preserve"&amp;gt;An owner or operator of a solid waste processing facility that processes plastic waste &amp;lt;/w:t&amp;gt;&amp;lt;/w:r&amp;gt;&amp;lt;w:bookmarkStart w:id="22" w:name="_LINE__6_2ad38d74_41aa_415c_9b59_d322282" /&amp;gt;&amp;lt;w:bookmarkEnd w:id="21" /&amp;gt;&amp;lt;w:r&amp;gt;&amp;lt;w:t xml:space="preserve"&amp;gt;through chemical plastic processing that is licensed under &amp;lt;/w:t&amp;gt;&amp;lt;/w:r&amp;gt;&amp;lt;w:bookmarkStart w:id="23" w:name="_CROSS_REFERENCE__a5fa4bdf_5faa_430a_8ee" /&amp;gt;&amp;lt;w:r&amp;gt;&amp;lt;w:t&amp;gt;section 1310‑N&amp;lt;/w:t&amp;gt;&amp;lt;/w:r&amp;gt;&amp;lt;w:bookmarkEnd w:id="23" /&amp;gt;&amp;lt;w:r&amp;gt;&amp;lt;w:t xml:space="preserve"&amp;gt; or of a solid &amp;lt;/w:t&amp;gt;&amp;lt;/w:r&amp;gt;&amp;lt;w:bookmarkStart w:id="24" w:name="_LINE__7_177aefb7_8946_4d41_812c_4f697c9" /&amp;gt;&amp;lt;w:bookmarkEnd w:id="22" /&amp;gt;&amp;lt;w:r&amp;gt;&amp;lt;w:t xml:space="preserve"&amp;gt;waste disposal facility that is licensed under &amp;lt;/w:t&amp;gt;&amp;lt;/w:r&amp;gt;&amp;lt;w:bookmarkStart w:id="25" w:name="_CROSS_REFERENCE__00352fe4_f53f_4d02_91f" /&amp;gt;&amp;lt;w:r&amp;gt;&amp;lt;w:t&amp;gt;section 1310‑N&amp;lt;/w:t&amp;gt;&amp;lt;/w:r&amp;gt;&amp;lt;w:bookmarkEnd w:id="25" /&amp;gt;&amp;lt;w:r&amp;gt;&amp;lt;w:t xml:space="preserve"&amp;gt; shall provide the department &amp;lt;/w:t&amp;gt;&amp;lt;/w:r&amp;gt;&amp;lt;w:bookmarkStart w:id="26" w:name="_LINE__8_cc2c3526_d305_46f3_873b_e3e94ff" /&amp;gt;&amp;lt;w:bookmarkEnd w:id="24" /&amp;gt;&amp;lt;w:r&amp;gt;&amp;lt;w:t xml:space="preserve"&amp;gt;assurance of its financial ability to satisfy the estimated cost of corrective action for known &amp;lt;/w:t&amp;gt;&amp;lt;/w:r&amp;gt;&amp;lt;w:bookmarkStart w:id="27" w:name="_LINE__9_23783261_9246_493c_81c7_82c4527" /&amp;gt;&amp;lt;w:bookmarkEnd w:id="26" /&amp;gt;&amp;lt;w:r&amp;gt;&amp;lt;w:t xml:space="preserve"&amp;gt;releases from the facility and its financial capacity to satisfy the estimated cost of closure &amp;lt;/w:t&amp;gt;&amp;lt;/w:r&amp;gt;&amp;lt;w:bookmarkStart w:id="28" w:name="_LINE__10_bb2b74ba_4d5e_44b2_8950_0faaa3" /&amp;gt;&amp;lt;w:bookmarkEnd w:id="27" /&amp;gt;&amp;lt;w:r&amp;gt;&amp;lt;w:t xml:space="preserve"&amp;gt;and postclosure care and maintenance at the facility for a period of at least 30 years after &amp;lt;/w:t&amp;gt;&amp;lt;/w:r&amp;gt;&amp;lt;w:bookmarkStart w:id="29" w:name="_LINE__11_6e1e5a51_ebcf_47c2_9346_b29053" /&amp;gt;&amp;lt;w:bookmarkEnd w:id="28" /&amp;gt;&amp;lt;w:r&amp;gt;&amp;lt;w:t xml:space="preserve"&amp;gt;closure.  The board may adopt rules that increase or decrease that postclosure care period, &amp;lt;/w:t&amp;gt;&amp;lt;/w:r&amp;gt;&amp;lt;w:bookmarkStart w:id="30" w:name="_LINE__12_070de411_f0a0_40e6_8cf5_ff60ad" /&amp;gt;&amp;lt;w:bookmarkEnd w:id="29" /&amp;gt;&amp;lt;w:r&amp;gt;&amp;lt;w:t xml:space="preserve"&amp;gt;as long as those rules are consistent with applicable federal rules.  The department may &amp;lt;/w:t&amp;gt;&amp;lt;/w:r&amp;gt;&amp;lt;w:bookmarkStart w:id="31" w:name="_LINE__13_4ddf574a_7e18_43de_b40a_05d4f5" /&amp;gt;&amp;lt;w:bookmarkEnd w:id="30" /&amp;gt;&amp;lt;w:r&amp;gt;&amp;lt;w:t xml:space="preserve"&amp;gt;consider the use of more than one acceptable form of financial assurance per facility to &amp;lt;/w:t&amp;gt;&amp;lt;/w:r&amp;gt;&amp;lt;w:bookmarkStart w:id="32" w:name="_LINE__14_915e25ed_c6fe_4bc3_b846_33bc14" /&amp;gt;&amp;lt;w:bookmarkEnd w:id="31" /&amp;gt;&amp;lt;w:r&amp;gt;&amp;lt;w:t xml:space="preserve"&amp;gt;satisfy the financial assurance requirement of this section.  This section applies to all &amp;lt;/w:t&amp;gt;&amp;lt;/w:r&amp;gt;&amp;lt;w:bookmarkStart w:id="33" w:name="_LINE__15_8a569dd3_81b7_426c_87bb_563a9b" /&amp;gt;&amp;lt;w:bookmarkEnd w:id="32" /&amp;gt;&amp;lt;w:r&amp;gt;&amp;lt;w:t xml:space="preserve"&amp;gt;privately owned solid waste disposal facilities licensed by the department, including &amp;lt;/w:t&amp;gt;&amp;lt;/w:r&amp;gt;&amp;lt;w:bookmarkStart w:id="34" w:name="_LINE__16_d3975c95_65c0_4d13_b0ca_ddf73b" /&amp;gt;&amp;lt;w:bookmarkEnd w:id="33" /&amp;gt;&amp;lt;w:r&amp;gt;&amp;lt;w:t xml:space="preserve"&amp;gt;facilities licensed by the department before June 16, 1993, and to all solid waste processing &amp;lt;/w:t&amp;gt;&amp;lt;/w:r&amp;gt;&amp;lt;w:bookmarkStart w:id="35" w:name="_LINE__17_7642d5e1_06c6_476e_b26b_297319" /&amp;gt;&amp;lt;w:bookmarkEnd w:id="34" /&amp;gt;&amp;lt;w:r&amp;gt;&amp;lt;w:t xml:space="preserve"&amp;gt;facilities that process plastic waste through chemical plastic processing.  This section does &amp;lt;/w:t&amp;gt;&amp;lt;/w:r&amp;gt;&amp;lt;w:bookmarkStart w:id="36" w:name="_LINE__18_cce158d6_36b5_4c53_a4f5_030ab2" /&amp;gt;&amp;lt;w:bookmarkEnd w:id="35" /&amp;gt;&amp;lt;w:r&amp;gt;&amp;lt;w:t xml:space="preserve"&amp;gt;not apply to a municipally owned or operated solid waste disposal facility that accepts &amp;lt;/w:t&amp;gt;&amp;lt;/w:r&amp;gt;&amp;lt;w:bookmarkStart w:id="37" w:name="_LINE__19_34a69fef_d61c_4ff9_af22_b6e5b5" /&amp;gt;&amp;lt;w:bookmarkEnd w:id="36" /&amp;gt;&amp;lt;w:r&amp;gt;&amp;lt;w:t xml:space="preserve"&amp;gt;exclusively special waste, construction and demolition debris, land-clearing debris or any &amp;lt;/w:t&amp;gt;&amp;lt;/w:r&amp;gt;&amp;lt;w:bookmarkStart w:id="38" w:name="_LINE__20_d3013e33_86af_4351_b2af_dd889e" /&amp;gt;&amp;lt;w:bookmarkEnd w:id="37" /&amp;gt;&amp;lt;w:r&amp;gt;&amp;lt;w:t xml:space="preserve"&amp;gt;combination of those types of waste or to a municipally owned or operated solid waste &amp;lt;/w:t&amp;gt;&amp;lt;/w:r&amp;gt;&amp;lt;w:bookmarkStart w:id="39" w:name="_LINE__21_14e25fc0_775e_48b9_b899_c73f35" /&amp;gt;&amp;lt;w:bookmarkEnd w:id="38" /&amp;gt;&amp;lt;w:r&amp;gt;&amp;lt;w:t&amp;gt;disposal facility licensed before June 16, 1993.&amp;lt;/w:t&amp;gt;&amp;lt;/w:r&amp;gt;&amp;lt;w:bookmarkEnd w:id="18" /&amp;gt;&amp;lt;w:bookmarkEnd w:id="39" /&amp;gt;&amp;lt;/w:p&amp;gt;&amp;lt;w:p w:rsidR="00DF25B0" w:rsidRDefault="00DF25B0" w:rsidP="00DF25B0"&amp;gt;&amp;lt;w:pPr&amp;gt;&amp;lt;w:ind w:left="360" w:firstLine="360" /&amp;gt;&amp;lt;/w:pPr&amp;gt;&amp;lt;w:bookmarkStart w:id="40" w:name="_STATUTE_NUMBER__64c2d245_e7b8_47e6_8400" /&amp;gt;&amp;lt;w:bookmarkStart w:id="41" w:name="_STATUTE_SS__11de3e87_3506_4594_ba74_053" /&amp;gt;&amp;lt;w:bookmarkStart w:id="42" w:name="_PAR__5_601a6fdf_04fd_4d91_8894_fd91dd5d" /&amp;gt;&amp;lt;w:bookmarkStart w:id="43" w:name="_LINE__22_3890b15c_c675_4320_85b3_5ebd7f" /&amp;gt;&amp;lt;w:bookmarkEnd w:id="19" /&amp;gt;&amp;lt;w:bookmarkEnd w:id="20" /&amp;gt;&amp;lt;w:r&amp;gt;&amp;lt;w:rPr&amp;gt;&amp;lt;w:b /&amp;gt;&amp;lt;/w:rPr&amp;gt;&amp;lt;w:t&amp;gt;1&amp;lt;/w:t&amp;gt;&amp;lt;/w:r&amp;gt;&amp;lt;w:bookmarkEnd w:id="40" /&amp;gt;&amp;lt;w:r&amp;gt;&amp;lt;w:rPr&amp;gt;&amp;lt;w:b /&amp;gt;&amp;lt;/w:rPr&amp;gt;&amp;lt;w:t xml:space="preserve"&amp;gt;.  &amp;lt;/w:t&amp;gt;&amp;lt;/w:r&amp;gt;&amp;lt;w:bookmarkStart w:id="44" w:name="_STATUTE_HEADNOTE__9dab4525_0015_4701_a2" /&amp;gt;&amp;lt;w:r&amp;gt;&amp;lt;w:rPr&amp;gt;&amp;lt;w:b /&amp;gt;&amp;lt;/w:rPr&amp;gt;&amp;lt;w:t&amp;gt;Acceptable forms of financial assurance.&amp;lt;/w:t&amp;gt;&amp;lt;/w:r&amp;gt;&amp;lt;w:bookmarkEnd w:id="44"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w:id="45" w:name="_STATUTE_CONTENT__b57a98b9_50a1_436a_841" /&amp;gt;&amp;lt;w:r&amp;gt;&amp;lt;w:t&amp;gt;Acceptable forms of financial assurance&amp;lt;/w:t&amp;gt;&amp;lt;/w:r&amp;gt;&amp;lt;w:bookmarkStart w:id="46" w:name="_PROCESSED_CHANGE__12dd3f78_c6ae_46b5_81" /&amp;gt;&amp;lt;w:r&amp;gt;&amp;lt;w:t xml:space="preserve"&amp;gt; &amp;lt;/w:t&amp;gt;&amp;lt;/w:r&amp;gt;&amp;lt;w:bookmarkStart w:id="47" w:name="_LINE__23_655c1402_6eba_4edd_979f_96cff5" /&amp;gt;&amp;lt;w:bookmarkEnd w:id="43" /&amp;gt;&amp;lt;w:del w:id="48" w:author="BPS" w:date="2026-02-26T14:14:00Z"&amp;gt;&amp;lt;w:r w:rsidDel="0045295B"&amp;gt;&amp;lt;w:delText&amp;gt;are&amp;lt;/w:delText&amp;gt;&amp;lt;/w:r&amp;gt;&amp;lt;/w:del&amp;gt;&amp;lt;w:bookmarkStart w:id="49" w:name="_PROCESSED_CHANGE__87e9d869_f6d9_4be3_b8" /&amp;gt;&amp;lt;w:bookmarkEnd w:id="46" /&amp;gt;&amp;lt;w:r w:rsidRPr="0045295B"&amp;gt;&amp;lt;w:t xml:space="preserve"&amp;gt; &amp;lt;/w:t&amp;gt;&amp;lt;/w:r&amp;gt;&amp;lt;w:ins w:id="50" w:author="BPS" w:date="2026-02-26T14:14:00Z"&amp;gt;&amp;lt;w:r w:rsidRPr="0045295B"&amp;gt;&amp;lt;w:t xml:space="preserve"&amp;gt;under this section must satisfy the applicable financial assurance criteria of 40 Code of &amp;lt;/w:t&amp;gt;&amp;lt;/w:r&amp;gt;&amp;lt;w:bookmarkStart w:id="51" w:name="_LINE__24_3e86a20d_192c_4514_b9d9_ad4e7b" /&amp;gt;&amp;lt;w:bookmarkEnd w:id="47" /&amp;gt;&amp;lt;w:r w:rsidRPr="0045295B"&amp;gt;&amp;lt;w:t&amp;gt;Federal Regulations&amp;lt;/w:t&amp;gt;&amp;lt;/w:r&amp;gt;&amp;lt;/w:ins&amp;gt;&amp;lt;w:ins w:id="52" w:author="BPS" w:date="2026-02-27T13:16:00Z"&amp;gt;&amp;lt;w:r&amp;gt;&amp;lt;w:t&amp;gt;,&amp;lt;/w:t&amp;gt;&amp;lt;/w:r&amp;gt;&amp;lt;/w:ins&amp;gt;&amp;lt;w:ins w:id="53" w:author="BPS" w:date="2026-02-26T14:14:00Z"&amp;gt;&amp;lt;w:r w:rsidRPr="0045295B"&amp;gt;&amp;lt;w:t xml:space="preserve"&amp;gt; Part 258, Subpart G, as in effect on April 10, 1998, and must include &amp;lt;/w:t&amp;gt;&amp;lt;/w:r&amp;gt;&amp;lt;w:bookmarkStart w:id="54" w:name="_LINE__25_e511c5d6_17a1_4139_be8d_65c58e" /&amp;gt;&amp;lt;w:bookmarkEnd w:id="51" /&amp;gt;&amp;lt;w:r w:rsidRPr="0045295B"&amp;gt;&amp;lt;w:t&amp;gt;at least one of the following&amp;lt;/w:t&amp;gt;&amp;lt;/w:r&amp;gt;&amp;lt;/w:ins&amp;gt;&amp;lt;w:bookmarkEnd w:id="49" /&amp;gt;&amp;lt;w:r&amp;gt;&amp;lt;w:t&amp;gt;:&amp;lt;/w:t&amp;gt;&amp;lt;/w:r&amp;gt;&amp;lt;w:bookmarkEnd w:id="45" /&amp;gt;&amp;lt;w:bookmarkEnd w:id="54" /&amp;gt;&amp;lt;/w:p&amp;gt;&amp;lt;w:p w:rsidR="00DF25B0" w:rsidRDefault="00DF25B0" w:rsidP="00DF25B0"&amp;gt;&amp;lt;w:pPr&amp;gt;&amp;lt;w:ind w:left="720" /&amp;gt;&amp;lt;/w:pPr&amp;gt;&amp;lt;w:bookmarkStart w:id="55" w:name="_STATUTE_NUMBER__3db99a58_0595_4131_8a42" /&amp;gt;&amp;lt;w:bookmarkStart w:id="56" w:name="_STATUTE_P__47ba8dc9_abc9_48a6_8764_66cb" /&amp;gt;&amp;lt;w:bookmarkStart w:id="57" w:name="_PAR__6_8f6a6a9e_0222_4406_9965_22258ada" /&amp;gt;&amp;lt;w:bookmarkStart w:id="58" w:name="_LINE__26_8368b6a5_aa3f_4b0e_a542_7d21ad" /&amp;gt;&amp;lt;w:bookmarkEnd w:id="42" /&amp;gt;&amp;lt;w:r&amp;gt;&amp;lt;w:t&amp;gt;A&amp;lt;/w:t&amp;gt;&amp;lt;/w:r&amp;gt;&amp;lt;w:bookmarkEnd w:id="55" /&amp;gt;&amp;lt;w:r&amp;gt;&amp;lt;w:t xml:space="preserve"&amp;gt;.  &amp;lt;/w:t&amp;gt;&amp;lt;/w:r&amp;gt;&amp;lt;w:bookmarkStart w:id="59" w:name="_STATUTE_CONTENT__1803d812_c678_49aa_af6" /&amp;gt;&amp;lt;w:r&amp;gt;&amp;lt;w:t&amp;gt;A letter of credit&amp;lt;/w:t&amp;gt;&amp;lt;/w:r&amp;gt;&amp;lt;w:bookmarkStart w:id="60" w:name="_PROCESSED_CHANGE__bc164b24_3b77_4ac3_b2" /&amp;gt;&amp;lt;w:r w:rsidRPr="0045295B"&amp;gt;&amp;lt;w:t xml:space="preserve"&amp;gt; &amp;lt;/w:t&amp;gt;&amp;lt;/w:r&amp;gt;&amp;lt;w:ins w:id="61" w:author="BPS" w:date="2026-02-26T14:14:00Z"&amp;gt;&amp;lt;w:r w:rsidRPr="0045295B"&amp;gt;&amp;lt;w:t&amp;gt;that satisfies the requirements of 40 Code of Federal Regulations&amp;lt;/w:t&amp;gt;&amp;lt;/w:r&amp;gt;&amp;lt;/w:ins&amp;gt;&amp;lt;w:ins w:id="62" w:author="BPS" w:date="2026-02-27T13:16:00Z"&amp;gt;&amp;lt;w:r&amp;gt;&amp;lt;w:t&amp;gt;,&amp;lt;/w:t&amp;gt;&amp;lt;/w:r&amp;gt;&amp;lt;/w:ins&amp;gt;&amp;lt;w:ins w:id="63" w:author="BPS" w:date="2026-02-26T14:14:00Z"&amp;gt;&amp;lt;w:r w:rsidRPr="0045295B"&amp;gt;&amp;lt;w:t xml:space="preserve"&amp;gt; &amp;lt;/w:t&amp;gt;&amp;lt;/w:r&amp;gt;&amp;lt;w:bookmarkStart w:id="64" w:name="_LINE__27_023ae63b_1085_4d3a_a252_e03e3a" /&amp;gt;&amp;lt;w:bookmarkEnd w:id="58" /&amp;gt;&amp;lt;w:r w:rsidRPr="0045295B"&amp;gt;&amp;lt;w:t&amp;gt;Section 258.74(c)&amp;lt;/w:t&amp;gt;&amp;lt;/w:r&amp;gt;&amp;lt;/w:ins&amp;gt;&amp;lt;w:bookmarkEnd w:id="60" /&amp;gt;&amp;lt;w:r&amp;gt;&amp;lt;w:t&amp;gt;;&amp;lt;/w:t&amp;gt;&amp;lt;/w:r&amp;gt;&amp;lt;w:bookmarkEnd w:id="59" /&amp;gt;&amp;lt;w:bookmarkEnd w:id="64" /&amp;gt;&amp;lt;/w:p&amp;gt;&amp;lt;w:p w:rsidR="00DF25B0" w:rsidRDefault="00DF25B0" w:rsidP="00DF25B0"&amp;gt;&amp;lt;w:pPr&amp;gt;&amp;lt;w:ind w:left="720" /&amp;gt;&amp;lt;/w:pPr&amp;gt;&amp;lt;w:bookmarkStart w:id="65" w:name="_STATUTE_NUMBER__563e771c_a811_48be_b07d" /&amp;gt;&amp;lt;w:bookmarkStart w:id="66" w:name="_STATUTE_P__781bb134_34e6_4107_aa4d_b381" /&amp;gt;&amp;lt;w:bookmarkStart w:id="67" w:name="_PAR__7_65af3709_f010_4866_a276_fcefdb6d" /&amp;gt;&amp;lt;w:bookmarkStart w:id="68" w:name="_LINE__28_f68a863e_84a7_4f92_ae4b_89d43c" /&amp;gt;&amp;lt;w:bookmarkEnd w:id="56" /&amp;gt;&amp;lt;w:bookmarkEnd w:id="57" /&amp;gt;&amp;lt;w:r&amp;gt;&amp;lt;w:t&amp;gt;B&amp;lt;/w:t&amp;gt;&amp;lt;/w:r&amp;gt;&amp;lt;w:bookmarkEnd w:id="65" /&amp;gt;&amp;lt;w:r&amp;gt;&amp;lt;w:t xml:space="preserve"&amp;gt;.  &amp;lt;/w:t&amp;gt;&amp;lt;/w:r&amp;gt;&amp;lt;w:bookmarkStart w:id="69" w:name="_STATUTE_CONTENT__ca92a75c_9d09_4275_abc" /&amp;gt;&amp;lt;w:r&amp;gt;&amp;lt;w:t&amp;gt;A  surety bond&amp;lt;/w:t&amp;gt;&amp;lt;/w:r&amp;gt;&amp;lt;w:bookmarkStart w:id="70" w:name="_PROCESSED_CHANGE__6addf015_5d85_4bd7_84" /&amp;gt;&amp;lt;w:r w:rsidRPr="0045295B"&amp;gt;&amp;lt;w:t xml:space="preserve"&amp;gt; &amp;lt;/w:t&amp;gt;&amp;lt;/w:r&amp;gt;&amp;lt;w:ins w:id="71" w:author="BPS" w:date="2026-02-26T14:15:00Z"&amp;gt;&amp;lt;w:r w:rsidRPr="0045295B"&amp;gt;&amp;lt;w:t&amp;gt;that satisfies the requirements of 40 Code of Federal Regulations&amp;lt;/w:t&amp;gt;&amp;lt;/w:r&amp;gt;&amp;lt;/w:ins&amp;gt;&amp;lt;w:ins w:id="72" w:author="BPS" w:date="2026-02-27T13:16:00Z"&amp;gt;&amp;lt;w:r&amp;gt;&amp;lt;w:t&amp;gt;,&amp;lt;/w:t&amp;gt;&amp;lt;/w:r&amp;gt;&amp;lt;/w:ins&amp;gt;&amp;lt;w:ins w:id="73" w:author="BPS" w:date="2026-02-26T14:15:00Z"&amp;gt;&amp;lt;w:r w:rsidRPr="0045295B"&amp;gt;&amp;lt;w:t xml:space="preserve"&amp;gt; &amp;lt;/w:t&amp;gt;&amp;lt;/w:r&amp;gt;&amp;lt;w:bookmarkStart w:id="74" w:name="_LINE__29_aaa44ad9_9c9d_4e60_94c3_dc49e1" /&amp;gt;&amp;lt;w:bookmarkEnd w:id="68" /&amp;gt;&amp;lt;w:r w:rsidRPr="0045295B"&amp;gt;&amp;lt;w:t&amp;gt;Section 258.74(b)&amp;lt;/w:t&amp;gt;&amp;lt;/w:r&amp;gt;&amp;lt;/w:ins&amp;gt;&amp;lt;w:bookmarkEnd w:id="70" /&amp;gt;&amp;lt;w:r&amp;gt;&amp;lt;w:t&amp;gt;;&amp;lt;/w:t&amp;gt;&amp;lt;/w:r&amp;gt;&amp;lt;w:bookmarkEnd w:id="69" /&amp;gt;&amp;lt;w:bookmarkEnd w:id="74" /&amp;gt;&amp;lt;/w:p&amp;gt;&amp;lt;w:p w:rsidR="00DF25B0" w:rsidDel="0045295B" w:rsidRDefault="00DF25B0" w:rsidP="00DF25B0"&amp;gt;&amp;lt;w:pPr&amp;gt;&amp;lt;w:ind w:left="720" /&amp;gt;&amp;lt;w:rPr&amp;gt;&amp;lt;w:del w:id="75" w:author="BPS" w:date="2026-02-26T14:15:00Z" /&amp;gt;&amp;lt;/w:rPr&amp;gt;&amp;lt;/w:pPr&amp;gt;&amp;lt;w:bookmarkStart w:id="76" w:name="_STATUTE_NUMBER__537a1b0e_eda7_4ba4_8273" /&amp;gt;&amp;lt;w:bookmarkStart w:id="77" w:name="_STATUTE_P__65809923_9458_44e9_90b3_1d16" /&amp;gt;&amp;lt;w:bookmarkStart w:id="78" w:name="_PAR__8_9d67ec8b_4559_44db_afb5_5ef3967e" /&amp;gt;&amp;lt;w:bookmarkStart w:id="79" w:name="_LINE__30_9eadfa54_ac7c_46f1_bcc6_74995c" /&amp;gt;&amp;lt;w:bookmarkStart w:id="80" w:name="_PROCESSED_CHANGE__bb541a78_5c85_4fd4_ae" /&amp;gt;&amp;lt;w:bookmarkEnd w:id="66" /&amp;gt;&amp;lt;w:bookmarkEnd w:id="67" /&amp;gt;&amp;lt;w:del w:id="81" w:author="BPS" w:date="2026-02-26T14:15:00Z"&amp;gt;&amp;lt;w:r w:rsidDel="0045295B"&amp;gt;&amp;lt;w:delText&amp;gt;C&amp;lt;/w:delText&amp;gt;&amp;lt;/w:r&amp;gt;&amp;lt;w:bookmarkEnd w:id="76" /&amp;gt;&amp;lt;w:r w:rsidDel="0045295B"&amp;gt;&amp;lt;w:delText xml:space="preserve"&amp;gt;.  &amp;lt;/w:delText&amp;gt;&amp;lt;/w:r&amp;gt;&amp;lt;w:bookmarkStart w:id="82" w:name="_STATUTE_CONTENT__92f6de2c_6493_4249_924" /&amp;gt;&amp;lt;w:r w:rsidDel="0045295B"&amp;gt;&amp;lt;w:delText&amp;gt;An escrow account;&amp;lt;/w:delText&amp;gt;&amp;lt;/w:r&amp;gt;&amp;lt;w:bookmarkEnd w:id="79" /&amp;gt;&amp;lt;w:bookmarkEnd w:id="82" /&amp;gt;&amp;lt;/w:del&amp;gt;&amp;lt;/w:p&amp;gt;&amp;lt;w:p w:rsidR="00DF25B0" w:rsidDel="0045295B" w:rsidRDefault="00DF25B0" w:rsidP="00DF25B0"&amp;gt;&amp;lt;w:pPr&amp;gt;&amp;lt;w:ind w:left="720" /&amp;gt;&amp;lt;w:rPr&amp;gt;&amp;lt;w:del w:id="83" w:author="BPS" w:date="2026-02-26T14:15:00Z" /&amp;gt;&amp;lt;/w:rPr&amp;gt;&amp;lt;/w:pPr&amp;gt;&amp;lt;w:bookmarkStart w:id="84" w:name="_STATUTE_NUMBER__b4879559_41b7_40ea_a782" /&amp;gt;&amp;lt;w:bookmarkStart w:id="85" w:name="_STATUTE_P__d0363da9_dfda_4fd1_a434_017f" /&amp;gt;&amp;lt;w:bookmarkStart w:id="86" w:name="_PAR__9_ca9d4cb7_7486_4985_9c75_9fe244db" /&amp;gt;&amp;lt;w:bookmarkStart w:id="87" w:name="_LINE__31_9784b5d7_45d3_496f_9e36_3798e9" /&amp;gt;&amp;lt;w:bookmarkEnd w:id="77" /&amp;gt;&amp;lt;w:bookmarkEnd w:id="78" /&amp;gt;&amp;lt;w:del w:id="88" w:author="BPS" w:date="2026-02-26T14:15:00Z"&amp;gt;&amp;lt;w:r w:rsidDel="0045295B"&amp;gt;&amp;lt;w:delText&amp;gt;D&amp;lt;/w:delText&amp;gt;&amp;lt;/w:r&amp;gt;&amp;lt;w:bookmarkEnd w:id="84" /&amp;gt;&amp;lt;w:r w:rsidDel="0045295B"&amp;gt;&amp;lt;w:delText xml:space="preserve"&amp;gt;.  &amp;lt;/w:delText&amp;gt;&amp;lt;/w:r&amp;gt;&amp;lt;w:bookmarkStart w:id="89" w:name="_STATUTE_CONTENT__8950b4e3_b46a_4790_8bb" /&amp;gt;&amp;lt;w:r w:rsidDel="0045295B"&amp;gt;&amp;lt;w:delText xml:space="preserve"&amp;gt;A reserve account calculated in a manner consistent with the United States Internal &amp;lt;/w:delText&amp;gt;&amp;lt;/w:r&amp;gt;&amp;lt;w:bookmarkStart w:id="90" w:name="_LINE__32_1ad4d480_9325_4b51_8ac4_2f9dd7" /&amp;gt;&amp;lt;w:bookmarkEnd w:id="87" /&amp;gt;&amp;lt;w:r w:rsidDel="0045295B"&amp;gt;&amp;lt;w:delText&amp;gt;Revenue Code;&amp;lt;/w:delText&amp;gt;&amp;lt;/w:r&amp;gt;&amp;lt;w:bookmarkEnd w:id="89" /&amp;gt;&amp;lt;w:bookmarkEnd w:id="90" /&amp;gt;&amp;lt;/w:del&amp;gt;&amp;lt;/w:p&amp;gt;&amp;lt;w:p w:rsidR="00DF25B0" w:rsidDel="0045295B" w:rsidRDefault="00DF25B0" w:rsidP="00DF25B0"&amp;gt;&amp;lt;w:pPr&amp;gt;&amp;lt;w:ind w:left="720" /&amp;gt;&amp;lt;w:rPr&amp;gt;&amp;lt;w:del w:id="91" w:author="BPS" w:date="2026-02-26T14:15:00Z" /&amp;gt;&amp;lt;/w:rPr&amp;gt;&amp;lt;/w:pPr&amp;gt;&amp;lt;w:bookmarkStart w:id="92" w:name="_STATUTE_NUMBER__e862b060_ca14_4872_ac10" /&amp;gt;&amp;lt;w:bookmarkStart w:id="93" w:name="_STATUTE_P__0aaa95e3_a92f_4a09_848a_9925" /&amp;gt;&amp;lt;w:bookmarkStart w:id="94" w:name="_PAR__10_a91fcc5f_8531_4b70_9908_9927574" /&amp;gt;&amp;lt;w:bookmarkStart w:id="95" w:name="_LINE__33_a3ae779d_bf5c_4d77_bf08_8bd0b9" /&amp;gt;&amp;lt;w:bookmarkEnd w:id="85" /&amp;gt;&amp;lt;w:bookmarkEnd w:id="86" /&amp;gt;&amp;lt;w:del w:id="96" w:author="BPS" w:date="2026-02-26T14:15:00Z"&amp;gt;&amp;lt;w:r w:rsidDel="0045295B"&amp;gt;&amp;lt;w:delText&amp;gt;E&amp;lt;/w:delText&amp;gt;&amp;lt;/w:r&amp;gt;&amp;lt;w:bookmarkEnd w:id="92" /&amp;gt;&amp;lt;w:r w:rsidDel="0045295B"&amp;gt;&amp;lt;w:delText xml:space="preserve"&amp;gt;.  &amp;lt;/w:delText&amp;gt;&amp;lt;/w:r&amp;gt;&amp;lt;w:bookmarkStart w:id="97" w:name="_STATUTE_CONTENT__3e19522e_e64d_40bf_86f" /&amp;gt;&amp;lt;w:r w:rsidDel="0045295B"&amp;gt;&amp;lt;w:delText&amp;gt;An irrevocable trust account; or&amp;lt;/w:delText&amp;gt;&amp;lt;/w:r&amp;gt;&amp;lt;w:bookmarkEnd w:id="95" /&amp;gt;&amp;lt;w:bookmarkEnd w:id="97" /&amp;gt;&amp;lt;/w:del&amp;gt;&amp;lt;/w:p&amp;gt;&amp;lt;w:p w:rsidR="00DF25B0" w:rsidRDefault="00DF25B0" w:rsidP="00DF25B0"&amp;gt;&amp;lt;w:pPr&amp;gt;&amp;lt;w:ind w:left="720" /&amp;gt;&amp;lt;/w:pPr&amp;gt;&amp;lt;w:bookmarkStart w:id="98" w:name="_STATUTE_NUMBER__7eb749ea_7ea0_4d54_b54b" /&amp;gt;&amp;lt;w:bookmarkStart w:id="99" w:name="_STATUTE_P__396042bb_cd9e_4025_a13a_9b21" /&amp;gt;&amp;lt;w:bookmarkStart w:id="100" w:name="_PAR__11_1e4ade8d_4768_4c2a_b560_811c4e8" /&amp;gt;&amp;lt;w:bookmarkStart w:id="101" w:name="_LINE__34_f7554f54_c029_49fd_973b_26a4bf" /&amp;gt;&amp;lt;w:bookmarkEnd w:id="93" /&amp;gt;&amp;lt;w:bookmarkEnd w:id="94" /&amp;gt;&amp;lt;w:del w:id="102" w:author="BPS" w:date="2026-02-26T14:16:00Z"&amp;gt;&amp;lt;w:r w:rsidDel="0045295B"&amp;gt;&amp;lt;w:delText&amp;gt;F&amp;lt;/w:delText&amp;gt;&amp;lt;/w:r&amp;gt;&amp;lt;w:bookmarkEnd w:id="98" /&amp;gt;&amp;lt;w:r w:rsidDel="0045295B"&amp;gt;&amp;lt;w:delText xml:space="preserve"&amp;gt;.  &amp;lt;/w:delText&amp;gt;&amp;lt;/w:r&amp;gt;&amp;lt;w:bookmarkStart w:id="103" w:name="_STATUTE_CONTENT__be0b5367_51b3_4d77_af3" /&amp;gt;&amp;lt;w:r w:rsidDel="0045295B"&amp;gt;&amp;lt;w:delText xml:space="preserve"&amp;gt;In the case of a municipal solid waste disposal facility, any of the allowable financial &amp;lt;/w:delText&amp;gt;&amp;lt;/w:r&amp;gt;&amp;lt;w:bookmarkStart w:id="104" w:name="_LINE__35_cc11bf69_7f30_4d47_8cc0_f8a266" /&amp;gt;&amp;lt;w:bookmarkEnd w:id="101" /&amp;gt;&amp;lt;w:r w:rsidDel="0045295B"&amp;gt;&amp;lt;w:delText&amp;gt;assurance mechanisms set forth in applicable federal rules.&amp;lt;/w:delText&amp;gt;&amp;lt;/w:r&amp;gt;&amp;lt;/w:del&amp;gt;&amp;lt;w:bookmarkEnd w:id="103" /&amp;gt;&amp;lt;w:bookmarkEnd w:id="104" /&amp;gt;&amp;lt;/w:p&amp;gt;&amp;lt;w:p w:rsidR="00DF25B0" w:rsidRDefault="00DF25B0" w:rsidP="00DF25B0"&amp;gt;&amp;lt;w:pPr&amp;gt;&amp;lt;w:ind w:left="720" /&amp;gt;&amp;lt;w:rPr&amp;gt;&amp;lt;w:ins w:id="105" w:author="BPS" w:date="2026-02-26T14:17:00Z" /&amp;gt;&amp;lt;/w:rPr&amp;gt;&amp;lt;/w:pPr&amp;gt;&amp;lt;w:bookmarkStart w:id="106" w:name="_STATUTE_NUMBER__b7b1e1ff_dbf4_4f92_b87d" /&amp;gt;&amp;lt;w:bookmarkStart w:id="107" w:name="_STATUTE_P__a49ec9e0_9144_4348_aaf8_c5e7" /&amp;gt;&amp;lt;w:bookmarkStart w:id="108" w:name="_PAR__12_b63b4010_9b89_48b8_8b67_6e3c775" /&amp;gt;&amp;lt;w:bookmarkStart w:id="109" w:name="_LINE__36_69889bb1_8298_450e_b51f_b2e91f" /&amp;gt;&amp;lt;w:bookmarkStart w:id="110" w:name="_PROCESSED_CHANGE__186c5904_e8d5_4dcb_90" /&amp;gt;&amp;lt;w:bookmarkEnd w:id="80" /&amp;gt;&amp;lt;w:bookmarkEnd w:id="99" /&amp;gt;&amp;lt;w:bookmarkEnd w:id="100" /&amp;gt;&amp;lt;w:ins w:id="111" w:author="BPS" w:date="2026-02-26T14:17:00Z"&amp;gt;&amp;lt;w:r&amp;gt;&amp;lt;w:t&amp;gt;G&amp;lt;/w:t&amp;gt;&amp;lt;/w:r&amp;gt;&amp;lt;w:bookmarkEnd w:id="106" /&amp;gt;&amp;lt;w:r&amp;gt;&amp;lt;w:t xml:space="preserve"&amp;gt;.  &amp;lt;/w:t&amp;gt;&amp;lt;/w:r&amp;gt;&amp;lt;w:bookmarkStart w:id="112" w:name="_STATUTE_CONTENT__a081d049_cb6a_489d_ba8" /&amp;gt;&amp;lt;w:r w:rsidRPr="0045295B"&amp;gt;&amp;lt;w:t&amp;gt;A trust fund that satisfies the requirements of 40 Code of Federal Regulations&amp;lt;/w:t&amp;gt;&amp;lt;/w:r&amp;gt;&amp;lt;/w:ins&amp;gt;&amp;lt;w:ins w:id="113" w:author="BPS" w:date="2026-02-27T13:17:00Z"&amp;gt;&amp;lt;w:r&amp;gt;&amp;lt;w:t&amp;gt;,&amp;lt;/w:t&amp;gt;&amp;lt;/w:r&amp;gt;&amp;lt;/w:ins&amp;gt;&amp;lt;w:ins w:id="114" w:author="BPS" w:date="2026-02-26T14:17:00Z"&amp;gt;&amp;lt;w:r w:rsidRPr="0045295B"&amp;gt;&amp;lt;w:t xml:space="preserve"&amp;gt; &amp;lt;/w:t&amp;gt;&amp;lt;/w:r&amp;gt;&amp;lt;w:bookmarkStart w:id="115" w:name="_LINE__37_c1e0bef1_28d0_4dec_abb0_b94d1a" /&amp;gt;&amp;lt;w:bookmarkEnd w:id="109" /&amp;gt;&amp;lt;w:r w:rsidRPr="0045295B"&amp;gt;&amp;lt;w:t&amp;gt;Section 258.74(a);&amp;lt;/w:t&amp;gt;&amp;lt;/w:r&amp;gt;&amp;lt;w:bookmarkEnd w:id="115" /&amp;gt;&amp;lt;/w:ins&amp;gt;&amp;lt;/w:p&amp;gt;&amp;lt;w:p w:rsidR="00DF25B0" w:rsidRDefault="00DF25B0" w:rsidP="00DF25B0"&amp;gt;&amp;lt;w:pPr&amp;gt;&amp;lt;w:ind w:left="720" /&amp;gt;&amp;lt;w:rPr&amp;gt;&amp;lt;w:ins w:id="116" w:author="BPS" w:date="2026-02-26T14:17:00Z" /&amp;gt;&amp;lt;/w:rPr&amp;gt;&amp;lt;/w:pPr&amp;gt;&amp;lt;w:bookmarkStart w:id="117" w:name="_STATUTE_NUMBER__6e1d999c_79cb_471c_99dc" /&amp;gt;&amp;lt;w:bookmarkStart w:id="118" w:name="_STATUTE_P__ee76095a_b234_41b2_b48a_bc5e" /&amp;gt;&amp;lt;w:bookmarkStart w:id="119" w:name="_PAR__13_534d7278_577e_4089_9b67_1eae29a" /&amp;gt;&amp;lt;w:bookmarkStart w:id="120" w:name="_LINE__38_92404435_bbaf_4a38_9da5_f677a9" /&amp;gt;&amp;lt;w:bookmarkEnd w:id="107" /&amp;gt;&amp;lt;w:bookmarkEnd w:id="108" /&amp;gt;&amp;lt;w:bookmarkEnd w:id="112" /&amp;gt;&amp;lt;w:ins w:id="121" w:author="BPS" w:date="2026-02-26T14:17:00Z"&amp;gt;&amp;lt;w:r&amp;gt;&amp;lt;w:t&amp;gt;H&amp;lt;/w:t&amp;gt;&amp;lt;/w:r&amp;gt;&amp;lt;w:bookmarkEnd w:id="117" /&amp;gt;&amp;lt;w:r&amp;gt;&amp;lt;w:t xml:space="preserve"&amp;gt;.  &amp;lt;/w:t&amp;gt;&amp;lt;/w:r&amp;gt;&amp;lt;w:bookmarkStart w:id="122" w:name="_STATUTE_CONTENT__e285e773_e6fe_40e7_bdb" /&amp;gt;&amp;lt;w:r w:rsidRPr="0045295B"&amp;gt;&amp;lt;w:t xml:space="preserve"&amp;gt;An insurance policy that satisfies the requirements of 40 Code of Federal &amp;lt;/w:t&amp;gt;&amp;lt;/w:r&amp;gt;&amp;lt;w:bookmarkStart w:id="123" w:name="_LINE__39_20069dbd_5d6b_428c_9280_eb5157" /&amp;gt;&amp;lt;w:bookmarkEnd w:id="120" /&amp;gt;&amp;lt;w:r w:rsidRPr="0045295B"&amp;gt;&amp;lt;w:t&amp;gt;Regulations&amp;lt;/w:t&amp;gt;&amp;lt;/w:r&amp;gt;&amp;lt;/w:ins&amp;gt;&amp;lt;w:ins w:id="124" w:author="BPS" w:date="2026-02-27T13:17:00Z"&amp;gt;&amp;lt;w:r&amp;gt;&amp;lt;w:t&amp;gt;,&amp;lt;/w:t&amp;gt;&amp;lt;/w:r&amp;gt;&amp;lt;/w:ins&amp;gt;&amp;lt;w:ins w:id="125" w:author="BPS" w:date="2026-02-26T14:17:00Z"&amp;gt;&amp;lt;w:r w:rsidRPr="0045295B"&amp;gt;&amp;lt;w:t xml:space="preserve"&amp;gt; Section 258.74(d);&amp;lt;/w:t&amp;gt;&amp;lt;/w:r&amp;gt;&amp;lt;w:bookmarkEnd w:id="123" /&amp;gt;&amp;lt;/w:ins&amp;gt;&amp;lt;/w:p&amp;gt;&amp;lt;w:p w:rsidR="00DF25B0" w:rsidRDefault="00DF25B0" w:rsidP="00DF25B0"&amp;gt;&amp;lt;w:pPr&amp;gt;&amp;lt;w:ind w:left="720" /&amp;gt;&amp;lt;w:rPr&amp;gt;&amp;lt;w:ins w:id="126" w:author="BPS" w:date="2026-02-26T14:17:00Z" /&amp;gt;&amp;lt;/w:rPr&amp;gt;&amp;lt;/w:pPr&amp;gt;&amp;lt;w:bookmarkStart w:id="127" w:name="_STATUTE_NUMBER__5fb377df_e7fe_4e0a_935b" /&amp;gt;&amp;lt;w:bookmarkStart w:id="128" w:name="_STATUTE_P__b61dbc6f_8ccd_4d78_bebc_3644" /&amp;gt;&amp;lt;w:bookmarkStart w:id="129" w:name="_PAR__14_488adf39_4eec_459b_ab6c_82d26f7" /&amp;gt;&amp;lt;w:bookmarkStart w:id="130" w:name="_LINE__40_ac5bdbe2_a442_45bb_89f3_ab6c29" /&amp;gt;&amp;lt;w:bookmarkEnd w:id="118" /&amp;gt;&amp;lt;w:bookmarkEnd w:id="119" /&amp;gt;&amp;lt;w:bookmarkEnd w:id="122" /&amp;gt;&amp;lt;w:ins w:id="131" w:author="BPS" w:date="2026-02-26T14:17:00Z"&amp;gt;&amp;lt;w:r&amp;gt;&amp;lt;w:t&amp;gt;I&amp;lt;/w:t&amp;gt;&amp;lt;/w:r&amp;gt;&amp;lt;w:bookmarkEnd w:id="127" /&amp;gt;&amp;lt;w:r&amp;gt;&amp;lt;w:t xml:space="preserve"&amp;gt;.  &amp;lt;/w:t&amp;gt;&amp;lt;/w:r&amp;gt;&amp;lt;w:bookmarkStart w:id="132" w:name="_STATUTE_CONTENT__dce2a540_947c_4fa3_8a0" /&amp;gt;&amp;lt;w:r w:rsidRPr="0045295B"&amp;gt;&amp;lt;w:t xml:space="preserve"&amp;gt;A corporate financial test that satisfies the requirements of 40 Code of Federal &amp;lt;/w:t&amp;gt;&amp;lt;/w:r&amp;gt;&amp;lt;w:bookmarkStart w:id="133" w:name="_LINE__41_356d4662_a81b_4940_8c58_ba5f4a" /&amp;gt;&amp;lt;w:bookmarkEnd w:id="130" /&amp;gt;&amp;lt;w:r w:rsidRPr="0045295B"&amp;gt;&amp;lt;w:t&amp;gt;Regulations&amp;lt;/w:t&amp;gt;&amp;lt;/w:r&amp;gt;&amp;lt;/w:ins&amp;gt;&amp;lt;w:ins w:id="134" w:author="BPS" w:date="2026-02-27T13:17:00Z"&amp;gt;&amp;lt;w:r&amp;gt;&amp;lt;w:t&amp;gt;,&amp;lt;/w:t&amp;gt;&amp;lt;/w:r&amp;gt;&amp;lt;/w:ins&amp;gt;&amp;lt;w:ins w:id="135" w:author="BPS" w:date="2026-02-26T14:17:00Z"&amp;gt;&amp;lt;w:r w:rsidRPr="0045295B"&amp;gt;&amp;lt;w:t xml:space="preserve"&amp;gt; Section 258.74(e);&amp;lt;/w:t&amp;gt;&amp;lt;/w:r&amp;gt;&amp;lt;w:bookmarkEnd w:id="133" /&amp;gt;&amp;lt;/w:ins&amp;gt;&amp;lt;/w:p&amp;gt;&amp;lt;w:p w:rsidR="00DF25B0" w:rsidRDefault="00DF25B0" w:rsidP="00DF25B0"&amp;gt;&amp;lt;w:pPr&amp;gt;&amp;lt;w:ind w:left="720" /&amp;gt;&amp;lt;w:rPr&amp;gt;&amp;lt;w:ins w:id="136" w:author="BPS" w:date="2026-02-26T14:17:00Z" /&amp;gt;&amp;lt;/w:rPr&amp;gt;&amp;lt;/w:pPr&amp;gt;&amp;lt;w:bookmarkStart w:id="137" w:name="_STATUTE_NUMBER__36bf2f22_ec4a_4ae4_b22d" /&amp;gt;&amp;lt;w:bookmarkStart w:id="138" w:name="_STATUTE_P__d3a1cd75_2c6a_41e8_89cb_507c" /&amp;gt;&amp;lt;w:bookmarkStart w:id="139" w:name="_PAGE__2_f5cf6407_f46b_4bf1_922a_414f4f3" /&amp;gt;&amp;lt;w:bookmarkStart w:id="140" w:name="_PAR__1_5c2dcefd_1c30_412b_9013_2f9cc956" /&amp;gt;&amp;lt;w:bookmarkStart w:id="141" w:name="_LINE__1_38ebe599_d06d_4636_9136_a75ad59" /&amp;gt;&amp;lt;w:bookmarkEnd w:id="3" /&amp;gt;&amp;lt;w:bookmarkEnd w:id="128" /&amp;gt;&amp;lt;w:bookmarkEnd w:id="129" /&amp;gt;&amp;lt;w:bookmarkEnd w:id="132" /&amp;gt;&amp;lt;w:ins w:id="142" w:author="BPS" w:date="2026-02-26T14:17:00Z"&amp;gt;&amp;lt;w:r&amp;gt;&amp;lt;w:t&amp;gt;J&amp;lt;/w:t&amp;gt;&amp;lt;/w:r&amp;gt;&amp;lt;w:bookmarkEnd w:id="137" /&amp;gt;&amp;lt;w:r&amp;gt;&amp;lt;w:t xml:space="preserve"&amp;gt;.  &amp;lt;/w:t&amp;gt;&amp;lt;/w:r&amp;gt;&amp;lt;/w:ins&amp;gt;&amp;lt;w:bookmarkStart w:id="143" w:name="_STATUTE_CONTENT__27a163f4_a7cd_4098_8a7" /&amp;gt;&amp;lt;w:ins w:id="144" w:author="BPS" w:date="2026-02-26T14:18:00Z"&amp;gt;&amp;lt;w:r w:rsidRPr="0045295B"&amp;gt;&amp;lt;w:t xml:space="preserve"&amp;gt;A local government financial test that satisfies the requirements of 40 Code of &amp;lt;/w:t&amp;gt;&amp;lt;/w:r&amp;gt;&amp;lt;w:bookmarkStart w:id="145" w:name="_LINE__2_a7ee189c_6fbf_4de7_bd7b_613c729" /&amp;gt;&amp;lt;w:bookmarkEnd w:id="141" /&amp;gt;&amp;lt;w:r w:rsidRPr="0045295B"&amp;gt;&amp;lt;w:t&amp;gt;Federal Regulations&amp;lt;/w:t&amp;gt;&amp;lt;/w:r&amp;gt;&amp;lt;/w:ins&amp;gt;&amp;lt;w:ins w:id="146" w:author="BPS" w:date="2026-02-27T13:17:00Z"&amp;gt;&amp;lt;w:r&amp;gt;&amp;lt;w:t&amp;gt;,&amp;lt;/w:t&amp;gt;&amp;lt;/w:r&amp;gt;&amp;lt;/w:ins&amp;gt;&amp;lt;w:ins w:id="147" w:author="BPS" w:date="2026-02-26T14:18:00Z"&amp;gt;&amp;lt;w:r w:rsidRPr="0045295B"&amp;gt;&amp;lt;w:t xml:space="preserve"&amp;gt; Section 258.74(f);&amp;lt;/w:t&amp;gt;&amp;lt;/w:r&amp;gt;&amp;lt;/w:ins&amp;gt;&amp;lt;w:bookmarkEnd w:id="145" /&amp;gt;&amp;lt;/w:p&amp;gt;&amp;lt;w:p w:rsidR="00DF25B0" w:rsidRDefault="00DF25B0" w:rsidP="00DF25B0"&amp;gt;&amp;lt;w:pPr&amp;gt;&amp;lt;w:ind w:left="720" /&amp;gt;&amp;lt;w:rPr&amp;gt;&amp;lt;w:ins w:id="148" w:author="BPS" w:date="2026-02-26T14:17:00Z" /&amp;gt;&amp;lt;/w:rPr&amp;gt;&amp;lt;/w:pPr&amp;gt;&amp;lt;w:bookmarkStart w:id="149" w:name="_STATUTE_NUMBER__f4c98a5a_0806_4808_bea0" /&amp;gt;&amp;lt;w:bookmarkStart w:id="150" w:name="_STATUTE_P__70017964_ace4_47d7_b550_198b" /&amp;gt;&amp;lt;w:bookmarkStart w:id="151" w:name="_PAR__2_145f4cd0_e8bb_4698_9149_524a4d32" /&amp;gt;&amp;lt;w:bookmarkStart w:id="152" w:name="_LINE__3_77527da2_a634_4d08_9c18_8184441" /&amp;gt;&amp;lt;w:bookmarkEnd w:id="138" /&amp;gt;&amp;lt;w:bookmarkEnd w:id="140" /&amp;gt;&amp;lt;w:bookmarkEnd w:id="143" /&amp;gt;&amp;lt;w:ins w:id="153" w:author="BPS" w:date="2026-02-26T14:17:00Z"&amp;gt;&amp;lt;w:r&amp;gt;&amp;lt;w:t&amp;gt;K&amp;lt;/w:t&amp;gt;&amp;lt;/w:r&amp;gt;&amp;lt;w:bookmarkEnd w:id="149" /&amp;gt;&amp;lt;w:r&amp;gt;&amp;lt;w:t xml:space="preserve"&amp;gt;.  &amp;lt;/w:t&amp;gt;&amp;lt;/w:r&amp;gt;&amp;lt;/w:ins&amp;gt;&amp;lt;w:bookmarkStart w:id="154" w:name="_STATUTE_CONTENT__4d57efbd_c523_433a_b08" /&amp;gt;&amp;lt;w:ins w:id="155" w:author="BPS" w:date="2026-02-26T14:18:00Z"&amp;gt;&amp;lt;w:r w:rsidRPr="0045295B"&amp;gt;&amp;lt;w:t xml:space="preserve"&amp;gt;A corporate guarantee that satisfies the requirements of 40 Code of Federal &amp;lt;/w:t&amp;gt;&amp;lt;/w:r&amp;gt;&amp;lt;w:bookmarkStart w:id="156" w:name="_LINE__4_cb4108f0_87c4_486e_b994_712ec23" /&amp;gt;&amp;lt;w:bookmarkEnd w:id="152" /&amp;gt;&amp;lt;w:r w:rsidRPr="0045295B"&amp;gt;&amp;lt;w:t&amp;gt;Regulations&amp;lt;/w:t&amp;gt;&amp;lt;/w:r&amp;gt;&amp;lt;/w:ins&amp;gt;&amp;lt;w:ins w:id="157" w:author="BPS" w:date="2026-02-27T13:34:00Z"&amp;gt;&amp;lt;w:r&amp;gt;&amp;lt;w:t&amp;gt;,&amp;lt;/w:t&amp;gt;&amp;lt;/w:r&amp;gt;&amp;lt;/w:ins&amp;gt;&amp;lt;w:ins w:id="158" w:author="BPS" w:date="2026-02-26T14:18:00Z"&amp;gt;&amp;lt;w:r w:rsidRPr="0045295B"&amp;gt;&amp;lt;w:t xml:space="preserve"&amp;gt; Section&amp;lt;/w:t&amp;gt;&amp;lt;/w:r&amp;gt;&amp;lt;/w:ins&amp;gt;&amp;lt;w:ins w:id="159" w:author="BPS" w:date="2026-02-27T13:17:00Z"&amp;gt;&amp;lt;w:r&amp;gt;&amp;lt;w:t&amp;gt;,&amp;lt;/w:t&amp;gt;&amp;lt;/w:r&amp;gt;&amp;lt;/w:ins&amp;gt;&amp;lt;w:ins w:id="160" w:author="BPS" w:date="2026-02-26T14:18:00Z"&amp;gt;&amp;lt;w:r w:rsidRPr="0045295B"&amp;gt;&amp;lt;w:t xml:space="preserve"&amp;gt; 258.74(g); or&amp;lt;/w:t&amp;gt;&amp;lt;/w:r&amp;gt;&amp;lt;/w:ins&amp;gt;&amp;lt;w:bookmarkEnd w:id="156" /&amp;gt;&amp;lt;/w:p&amp;gt;&amp;lt;w:p w:rsidR="00DF25B0" w:rsidRDefault="00DF25B0" w:rsidP="00DF25B0"&amp;gt;&amp;lt;w:pPr&amp;gt;&amp;lt;w:ind w:left="720" /&amp;gt;&amp;lt;/w:pPr&amp;gt;&amp;lt;w:bookmarkStart w:id="161" w:name="_STATUTE_NUMBER__1d1238ce_bb40_4e60_ab10" /&amp;gt;&amp;lt;w:bookmarkStart w:id="162" w:name="_STATUTE_P__cd6bc941_9bc4_43a3_b2e2_22dc" /&amp;gt;&amp;lt;w:bookmarkStart w:id="163" w:name="_PAR__3_13c91c3f_25be_47c0_a8e3_87bcb7e7" /&amp;gt;&amp;lt;w:bookmarkStart w:id="164" w:name="_LINE__5_dcbb8bad_81d2_4e47_8252_d5154df" /&amp;gt;&amp;lt;w:bookmarkEnd w:id="150" /&amp;gt;&amp;lt;w:bookmarkEnd w:id="151" /&amp;gt;&amp;lt;w:bookmarkEnd w:id="154" /&amp;gt;&amp;lt;w:ins w:id="165" w:author="BPS" w:date="2026-02-26T14:17:00Z"&amp;gt;&amp;lt;w:r&amp;gt;&amp;lt;w:t&amp;gt;L&amp;lt;/w:t&amp;gt;&amp;lt;/w:r&amp;gt;&amp;lt;w:bookmarkEnd w:id="161" /&amp;gt;&amp;lt;w:r&amp;gt;&amp;lt;w:t xml:space="preserve"&amp;gt;.  &amp;lt;/w:t&amp;gt;&amp;lt;/w:r&amp;gt;&amp;lt;/w:ins&amp;gt;&amp;lt;w:bookmarkStart w:id="166" w:name="_STATUTE_CONTENT__66585962_de3a_4cf9_a1b" /&amp;gt;&amp;lt;w:ins w:id="167" w:author="BPS" w:date="2026-02-26T14:18:00Z"&amp;gt;&amp;lt;w:r w:rsidRPr="0045295B"&amp;gt;&amp;lt;w:t xml:space="preserve"&amp;gt;A local government guarantee that satisfies the requirements of 40 Code of Federal &amp;lt;/w:t&amp;gt;&amp;lt;/w:r&amp;gt;&amp;lt;w:bookmarkStart w:id="168" w:name="_LINE__6_bb1f9f2b_8aac_4bd3_a052_984973c" /&amp;gt;&amp;lt;w:bookmarkEnd w:id="164" /&amp;gt;&amp;lt;w:r w:rsidRPr="0045295B"&amp;gt;&amp;lt;w:t&amp;gt;Regulations&amp;lt;/w:t&amp;gt;&amp;lt;/w:r&amp;gt;&amp;lt;/w:ins&amp;gt;&amp;lt;w:ins w:id="169" w:author="BPS" w:date="2026-02-27T13:17:00Z"&amp;gt;&amp;lt;w:r&amp;gt;&amp;lt;w:t&amp;gt;,&amp;lt;/w:t&amp;gt;&amp;lt;/w:r&amp;gt;&amp;lt;/w:ins&amp;gt;&amp;lt;w:ins w:id="170" w:author="BPS" w:date="2026-02-26T14:18:00Z"&amp;gt;&amp;lt;w:r w:rsidRPr="0045295B"&amp;gt;&amp;lt;w:t xml:space="preserve"&amp;gt; Section 258.74(h).&amp;lt;/w:t&amp;gt;&amp;lt;/w:r&amp;gt;&amp;lt;/w:ins&amp;gt;&amp;lt;w:bookmarkEnd w:id="168" /&amp;gt;&amp;lt;/w:p&amp;gt;&amp;lt;w:p w:rsidR="00DF25B0" w:rsidDel="0045295B" w:rsidRDefault="00DF25B0" w:rsidP="00DF25B0"&amp;gt;&amp;lt;w:pPr&amp;gt;&amp;lt;w:ind w:left="360" w:firstLine="360" /&amp;gt;&amp;lt;w:rPr&amp;gt;&amp;lt;w:del w:id="171" w:author="BPS" w:date="2026-02-26T14:17:00Z" /&amp;gt;&amp;lt;/w:rPr&amp;gt;&amp;lt;/w:pPr&amp;gt;&amp;lt;w:bookmarkStart w:id="172" w:name="_STATUTE_NUMBER__68ff7e3a_7f78_45a9_8b23" /&amp;gt;&amp;lt;w:bookmarkStart w:id="173" w:name="_STATUTE_SS__29a5f35e_cea9_42dc_8f6b_a1e" /&amp;gt;&amp;lt;w:bookmarkStart w:id="174" w:name="_PAR__4_f5a68c13_56ad_4813_84b3_72d5aa7f" /&amp;gt;&amp;lt;w:bookmarkStart w:id="175" w:name="_LINE__7_7caaa6ad_5e27_4c52_b6d7_3fd0f18" /&amp;gt;&amp;lt;w:bookmarkStart w:id="176" w:name="_PROCESSED_CHANGE__7b8a4cb0_d401_4599_a7" /&amp;gt;&amp;lt;w:bookmarkEnd w:id="41" /&amp;gt;&amp;lt;w:bookmarkEnd w:id="110" /&amp;gt;&amp;lt;w:bookmarkEnd w:id="162" /&amp;gt;&amp;lt;w:bookmarkEnd w:id="163" /&amp;gt;&amp;lt;w:bookmarkEnd w:id="166" /&amp;gt;&amp;lt;w:del w:id="177" w:author="BPS" w:date="2026-02-26T14:17:00Z"&amp;gt;&amp;lt;w:r w:rsidDel="0045295B"&amp;gt;&amp;lt;w:rPr&amp;gt;&amp;lt;w:b /&amp;gt;&amp;lt;/w:rPr&amp;gt;&amp;lt;w:delText&amp;gt;1-A&amp;lt;/w:delText&amp;gt;&amp;lt;/w:r&amp;gt;&amp;lt;w:bookmarkEnd w:id="172" /&amp;gt;&amp;lt;w:r w:rsidDel="0045295B"&amp;gt;&amp;lt;w:rPr&amp;gt;&amp;lt;w:b /&amp;gt;&amp;lt;/w:rPr&amp;gt;&amp;lt;w:delText xml:space="preserve"&amp;gt;.  &amp;lt;/w:delText&amp;gt;&amp;lt;/w:r&amp;gt;&amp;lt;w:bookmarkStart w:id="178" w:name="_STATUTE_HEADNOTE__e7b26737_96fb_4daf_9f" /&amp;gt;&amp;lt;w:r w:rsidDel="0045295B"&amp;gt;&amp;lt;w:rPr&amp;gt;&amp;lt;w:b /&amp;gt;&amp;lt;/w:rPr&amp;gt;&amp;lt;w:delText&amp;gt;Substitute requirements.&amp;lt;/w:delText&amp;gt;&amp;lt;/w:r&amp;gt;&amp;lt;w:bookmarkEnd w:id="178" /&amp;gt;&amp;lt;w:r w:rsidDel="0045295B"&amp;gt;&amp;lt;w:rPr&amp;gt;&amp;lt;w:b /&amp;gt;&amp;lt;/w:rPr&amp;gt;&amp;lt;w:delText xml:space="preserve"&amp;gt; &amp;lt;/w:delText&amp;gt;&amp;lt;/w:r&amp;gt;&amp;lt;w:r w:rsidDel="0045295B"&amp;gt;&amp;lt;w:delText xml:space="preserve"&amp;gt; &amp;lt;/w:delText&amp;gt;&amp;lt;/w:r&amp;gt;&amp;lt;w:bookmarkStart w:id="179" w:name="_STATUTE_CONTENT__f2ecf025_8e36_4a50_9f9" /&amp;gt;&amp;lt;w:r w:rsidDel="0045295B"&amp;gt;&amp;lt;w:delText xml:space="preserve"&amp;gt;The department may substitute part of the acceptable &amp;lt;/w:delText&amp;gt;&amp;lt;/w:r&amp;gt;&amp;lt;w:bookmarkStart w:id="180" w:name="_LINE__8_33156796_ae9a_4112_8d6c_15d1efd" /&amp;gt;&amp;lt;w:bookmarkEnd w:id="175" /&amp;gt;&amp;lt;w:r w:rsidDel="0045295B"&amp;gt;&amp;lt;w:delText xml:space="preserve"&amp;gt;forms of financial assurance under &amp;lt;/w:delText&amp;gt;&amp;lt;/w:r&amp;gt;&amp;lt;w:bookmarkStart w:id="181" w:name="_CROSS_REFERENCE__e178997b_5e1c_4462_a1d" /&amp;gt;&amp;lt;w:r w:rsidDel="0045295B"&amp;gt;&amp;lt;w:delText&amp;gt;subsection 1&amp;lt;/w:delText&amp;gt;&amp;lt;/w:r&amp;gt;&amp;lt;w:bookmarkEnd w:id="181" /&amp;gt;&amp;lt;w:r w:rsidDel="0045295B"&amp;gt;&amp;lt;w:delText xml:space="preserve"&amp;gt; with one or more of the following &amp;lt;/w:delText&amp;gt;&amp;lt;/w:r&amp;gt;&amp;lt;w:bookmarkStart w:id="182" w:name="_LINE__9_5f0e5af8_5f95_4c23_ba92_ee611a7" /&amp;gt;&amp;lt;w:bookmarkEnd w:id="180" /&amp;gt;&amp;lt;w:r w:rsidDel="0045295B"&amp;gt;&amp;lt;w:delText&amp;gt;requirements:&amp;lt;/w:delText&amp;gt;&amp;lt;/w:r&amp;gt;&amp;lt;w:bookmarkEnd w:id="179" /&amp;gt;&amp;lt;w:bookmarkEnd w:id="182" /&amp;gt;&amp;lt;/w:del&amp;gt;&amp;lt;/w:p&amp;gt;&amp;lt;w:p w:rsidR="00DF25B0" w:rsidDel="0045295B" w:rsidRDefault="00DF25B0" w:rsidP="00DF25B0"&amp;gt;&amp;lt;w:pPr&amp;gt;&amp;lt;w:ind w:left="720" /&amp;gt;&amp;lt;w:rPr&amp;gt;&amp;lt;w:del w:id="183" w:author="BPS" w:date="2026-02-26T14:17:00Z" /&amp;gt;&amp;lt;/w:rPr&amp;gt;&amp;lt;/w:pPr&amp;gt;&amp;lt;w:bookmarkStart w:id="184" w:name="_STATUTE_NUMBER__7ea7ef5a_de0f_4169_b789" /&amp;gt;&amp;lt;w:bookmarkStart w:id="185" w:name="_STATUTE_P__cf55e7bf_9886_4fcd_b62d_ca41" /&amp;gt;&amp;lt;w:bookmarkStart w:id="186" w:name="_PAR__5_02f922f8_43d7_42ef_a168_65094a52" /&amp;gt;&amp;lt;w:bookmarkStart w:id="187" w:name="_LINE__10_4694256a_c5c1_48a2_b442_89effd" /&amp;gt;&amp;lt;w:bookmarkEnd w:id="174" /&amp;gt;&amp;lt;w:del w:id="188" w:author="BPS" w:date="2026-02-26T14:17:00Z"&amp;gt;&amp;lt;w:r w:rsidDel="0045295B"&amp;gt;&amp;lt;w:delText&amp;gt;A&amp;lt;/w:delText&amp;gt;&amp;lt;/w:r&amp;gt;&amp;lt;w:bookmarkEnd w:id="184" /&amp;gt;&amp;lt;w:r w:rsidDel="0045295B"&amp;gt;&amp;lt;w:delText xml:space="preserve"&amp;gt;.  &amp;lt;/w:delText&amp;gt;&amp;lt;/w:r&amp;gt;&amp;lt;w:bookmarkStart w:id="189" w:name="_STATUTE_CONTENT__acb88ad5_67a6_4d5a_909" /&amp;gt;&amp;lt;w:r w:rsidDel="0045295B"&amp;gt;&amp;lt;w:delText xml:space="preserve"&amp;gt;A current rating for its senior unsubordinated debt of AAA, AA, A or BBB as issued &amp;lt;/w:delText&amp;gt;&amp;lt;/w:r&amp;gt;&amp;lt;w:bookmarkStart w:id="190" w:name="_LINE__11_3c6ac175_4d48_4c08_9e56_7c85ca" /&amp;gt;&amp;lt;w:bookmarkEnd w:id="187" /&amp;gt;&amp;lt;w:r w:rsidDel="0045295B"&amp;gt;&amp;lt;w:delText xml:space="preserve"&amp;gt;by Standard and Poor's Corporation or Aaa, Aa, A or Baa as issued by Moody's &amp;lt;/w:delText&amp;gt;&amp;lt;/w:r&amp;gt;&amp;lt;w:bookmarkStart w:id="191" w:name="_LINE__12_f850db06_812b_4b63_9506_973548" /&amp;gt;&amp;lt;w:bookmarkEnd w:id="190" /&amp;gt;&amp;lt;w:r w:rsidDel="0045295B"&amp;gt;&amp;lt;w:delText&amp;gt;Investors Services, Inc.;&amp;lt;/w:delText&amp;gt;&amp;lt;/w:r&amp;gt;&amp;lt;w:bookmarkEnd w:id="189" /&amp;gt;&amp;lt;w:bookmarkEnd w:id="191" /&amp;gt;&amp;lt;/w:del&amp;gt;&amp;lt;/w:p&amp;gt;&amp;lt;w:p w:rsidR="00DF25B0" w:rsidDel="0045295B" w:rsidRDefault="00DF25B0" w:rsidP="00DF25B0"&amp;gt;&amp;lt;w:pPr&amp;gt;&amp;lt;w:ind w:left="720" /&amp;gt;&amp;lt;w:rPr&amp;gt;&amp;lt;w:del w:id="192" w:author="BPS" w:date="2026-02-26T14:17:00Z" /&amp;gt;&amp;lt;/w:rPr&amp;gt;&amp;lt;/w:pPr&amp;gt;&amp;lt;w:bookmarkStart w:id="193" w:name="_STATUTE_NUMBER__4614cce0_fe49_4bfc_9bb0" /&amp;gt;&amp;lt;w:bookmarkStart w:id="194" w:name="_STATUTE_P__491c8e8e_058c_4ffc_892a_b925" /&amp;gt;&amp;lt;w:bookmarkStart w:id="195" w:name="_PAR__6_155a4dc3_51a2_4d60_9f7f_c3915def" /&amp;gt;&amp;lt;w:bookmarkStart w:id="196" w:name="_LINE__13_c7654dfd_90aa_4241_8ece_9c8112" /&amp;gt;&amp;lt;w:bookmarkEnd w:id="185" /&amp;gt;&amp;lt;w:bookmarkEnd w:id="186" /&amp;gt;&amp;lt;w:del w:id="197" w:author="BPS" w:date="2026-02-26T14:17:00Z"&amp;gt;&amp;lt;w:r w:rsidDel="0045295B"&amp;gt;&amp;lt;w:delText&amp;gt;B&amp;lt;/w:delText&amp;gt;&amp;lt;/w:r&amp;gt;&amp;lt;w:bookmarkEnd w:id="193" /&amp;gt;&amp;lt;w:r w:rsidDel="0045295B"&amp;gt;&amp;lt;w:delText xml:space="preserve"&amp;gt;.  &amp;lt;/w:delText&amp;gt;&amp;lt;/w:r&amp;gt;&amp;lt;w:bookmarkStart w:id="198" w:name="_STATUTE_CONTENT__d5086c15_bc31_4ad7_95b" /&amp;gt;&amp;lt;w:r w:rsidDel="0045295B"&amp;gt;&amp;lt;w:delText&amp;gt;A ratio of less than 1.5 comparing total liabilities to net worth; or&amp;lt;/w:delText&amp;gt;&amp;lt;/w:r&amp;gt;&amp;lt;w:bookmarkEnd w:id="196" /&amp;gt;&amp;lt;w:bookmarkEnd w:id="198" /&amp;gt;&amp;lt;/w:del&amp;gt;&amp;lt;/w:p&amp;gt;&amp;lt;w:p w:rsidR="00DF25B0" w:rsidRDefault="00DF25B0" w:rsidP="00DF25B0"&amp;gt;&amp;lt;w:pPr&amp;gt;&amp;lt;w:ind w:left="720" /&amp;gt;&amp;lt;/w:pPr&amp;gt;&amp;lt;w:bookmarkStart w:id="199" w:name="_STATUTE_NUMBER__b93c9b8c_00b4_4e9b_a771" /&amp;gt;&amp;lt;w:bookmarkStart w:id="200" w:name="_STATUTE_P__345cfc11_1e4a_4584_98d8_0dcf" /&amp;gt;&amp;lt;w:bookmarkStart w:id="201" w:name="_PAR__7_dafcf0f9_9e0f_4214_9899_e406e5ed" /&amp;gt;&amp;lt;w:bookmarkStart w:id="202" w:name="_LINE__14_1b8b7380_9631_4a92_8ee7_e5236d" /&amp;gt;&amp;lt;w:bookmarkEnd w:id="194" /&amp;gt;&amp;lt;w:bookmarkEnd w:id="195" /&amp;gt;&amp;lt;w:del w:id="203" w:author="BPS" w:date="2026-02-26T14:17:00Z"&amp;gt;&amp;lt;w:r w:rsidDel="0045295B"&amp;gt;&amp;lt;w:delText&amp;gt;C&amp;lt;/w:delText&amp;gt;&amp;lt;/w:r&amp;gt;&amp;lt;w:bookmarkEnd w:id="199" /&amp;gt;&amp;lt;w:r w:rsidDel="0045295B"&amp;gt;&amp;lt;w:delText xml:space="preserve"&amp;gt;.  &amp;lt;/w:delText&amp;gt;&amp;lt;/w:r&amp;gt;&amp;lt;w:bookmarkStart w:id="204" w:name="_STATUTE_CONTENT__52afa7dc_0ea5_4a24_992" /&amp;gt;&amp;lt;w:r w:rsidDel="0045295B"&amp;gt;&amp;lt;w:delText xml:space="preserve"&amp;gt;A ratio of greater than 0.10 comparing the sum of net income plus depreciation, &amp;lt;/w:delText&amp;gt;&amp;lt;/w:r&amp;gt;&amp;lt;w:bookmarkStart w:id="205" w:name="_LINE__15_93352ab6_f370_4546_b6ec_23eddb" /&amp;gt;&amp;lt;w:bookmarkEnd w:id="202" /&amp;gt;&amp;lt;w:r w:rsidDel="0045295B"&amp;gt;&amp;lt;w:delText&amp;gt;depletion and amortization, minus $10,000,000, to total liabilities.&amp;lt;/w:delText&amp;gt;&amp;lt;/w:r&amp;gt;&amp;lt;/w:del&amp;gt;&amp;lt;w:bookmarkEnd w:id="204" /&amp;gt;&amp;lt;w:bookmarkEnd w:id="205" /&amp;gt;&amp;lt;/w:p&amp;gt;&amp;lt;w:p w:rsidR="00DF25B0" w:rsidRDefault="00DF25B0" w:rsidP="00DF25B0"&amp;gt;&amp;lt;w:pPr&amp;gt;&amp;lt;w:ind w:left="360" w:firstLine="360" /&amp;gt;&amp;lt;/w:pPr&amp;gt;&amp;lt;w:bookmarkStart w:id="206" w:name="_STATUTE_NUMBER__b58d7152_0824_4fc7_88eb" /&amp;gt;&amp;lt;w:bookmarkStart w:id="207" w:name="_STATUTE_SS__1f251a54_9d2d_46b4_803d_e28" /&amp;gt;&amp;lt;w:bookmarkStart w:id="208" w:name="_PAR__8_be8f2637_0b05_44c9_a5bc_6c9e04c2" /&amp;gt;&amp;lt;w:bookmarkStart w:id="209" w:name="_LINE__16_db4dd3ca_ca3a_40e8_b22f_0ffbd6" /&amp;gt;&amp;lt;w:bookmarkEnd w:id="173" /&amp;gt;&amp;lt;w:bookmarkEnd w:id="176" /&amp;gt;&amp;lt;w:bookmarkEnd w:id="200" /&amp;gt;&amp;lt;w:bookmarkEnd w:id="201" /&amp;gt;&amp;lt;w:r&amp;gt;&amp;lt;w:rPr&amp;gt;&amp;lt;w:b /&amp;gt;&amp;lt;/w:rPr&amp;gt;&amp;lt;w:t&amp;gt;2&amp;lt;/w:t&amp;gt;&amp;lt;/w:r&amp;gt;&amp;lt;w:bookmarkEnd w:id="206" /&amp;gt;&amp;lt;w:r&amp;gt;&amp;lt;w:rPr&amp;gt;&amp;lt;w:b /&amp;gt;&amp;lt;/w:rPr&amp;gt;&amp;lt;w:t xml:space="preserve"&amp;gt;.  &amp;lt;/w:t&amp;gt;&amp;lt;/w:r&amp;gt;&amp;lt;w:bookmarkStart w:id="210" w:name="_STATUTE_HEADNOTE__6abfb638_b032_4ff5_80" /&amp;gt;&amp;lt;w:r&amp;gt;&amp;lt;w:rPr&amp;gt;&amp;lt;w:b /&amp;gt;&amp;lt;/w:rPr&amp;gt;&amp;lt;w:t&amp;gt;Report.&amp;lt;/w:t&amp;gt;&amp;lt;/w:r&amp;gt;&amp;lt;w:bookmarkEnd w:id="210"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w:id="211" w:name="_STATUTE_CONTENT__e3054e3a_1561_4956_b42" /&amp;gt;&amp;lt;w:r&amp;gt;&amp;lt;w:t xml:space="preserve"&amp;gt;An owner or operator of a solid waste processing facility that processes &amp;lt;/w:t&amp;gt;&amp;lt;/w:r&amp;gt;&amp;lt;w:bookmarkStart w:id="212" w:name="_LINE__17_7454a795_c38d_48f0_b40d_10a42c" /&amp;gt;&amp;lt;w:bookmarkEnd w:id="209" /&amp;gt;&amp;lt;w:r&amp;gt;&amp;lt;w:t xml:space="preserve"&amp;gt;plastic waste through chemical plastic processing or of a solid waste disposal facility shall &amp;lt;/w:t&amp;gt;&amp;lt;/w:r&amp;gt;&amp;lt;w:bookmarkStart w:id="213" w:name="_LINE__18_f6abb8bf_dbb4_4ddd_99dd_2c7167" /&amp;gt;&amp;lt;w:bookmarkEnd w:id="212" /&amp;gt;&amp;lt;w:r&amp;gt;&amp;lt;w:t xml:space="preserve"&amp;gt;annually prepare a report containing a sworn statement providing the year-end balance &amp;lt;/w:t&amp;gt;&amp;lt;/w:r&amp;gt;&amp;lt;w:bookmarkStart w:id="214" w:name="_PROCESSED_CHANGE__fcfdfeea_573f_4108_8c" /&amp;gt;&amp;lt;w:ins w:id="215" w:author="BPS" w:date="2026-02-27T13:17:00Z"&amp;gt;&amp;lt;w:r&amp;gt;&amp;lt;w:t xml:space="preserve"&amp;gt;or &amp;lt;/w:t&amp;gt;&amp;lt;/w:r&amp;gt;&amp;lt;w:bookmarkStart w:id="216" w:name="_LINE__19_76b9a69f_626f_48f3_a4c9_7a5273" /&amp;gt;&amp;lt;w:bookmarkEnd w:id="213" /&amp;gt;&amp;lt;w:r&amp;gt;&amp;lt;w:t&amp;gt;value&amp;lt;/w:t&amp;gt;&amp;lt;/w:r&amp;gt;&amp;lt;/w:ins&amp;gt;&amp;lt;w:r&amp;gt;&amp;lt;w:t xml:space="preserve"&amp;gt; &amp;lt;/w:t&amp;gt;&amp;lt;/w:r&amp;gt;&amp;lt;w:bookmarkEnd w:id="214" /&amp;gt;&amp;lt;w:r&amp;gt;&amp;lt;w:t xml:space="preserve"&amp;gt;of any &amp;lt;/w:t&amp;gt;&amp;lt;/w:r&amp;gt;&amp;lt;w:bookmarkStart w:id="217" w:name="_PROCESSED_CHANGE__643376b3_b69b_4c83_aa" /&amp;gt;&amp;lt;w:del w:id="218" w:author="BPS" w:date="2026-02-26T14:19:00Z"&amp;gt;&amp;lt;w:r w:rsidDel="0045295B"&amp;gt;&amp;lt;w:delText&amp;gt;escrow, trust or reserve account&amp;lt;/w:delText&amp;gt;&amp;lt;/w:r&amp;gt;&amp;lt;/w:del&amp;gt;&amp;lt;w:r&amp;gt;&amp;lt;w:t xml:space="preserve"&amp;gt; &amp;lt;/w:t&amp;gt;&amp;lt;/w:r&amp;gt;&amp;lt;w:bookmarkStart w:id="219" w:name="_PROCESSED_CHANGE__3c99c413_f8a2_46eb_82" /&amp;gt;&amp;lt;w:bookmarkEnd w:id="217" /&amp;gt;&amp;lt;w:ins w:id="220" w:author="BPS" w:date="2026-02-26T14:19:00Z"&amp;gt;&amp;lt;w:r&amp;gt;&amp;lt;w:t xml:space="preserve"&amp;gt;form of financial &amp;lt;/w:t&amp;gt;&amp;lt;/w:r&amp;gt;&amp;lt;/w:ins&amp;gt;&amp;lt;w:ins w:id="221" w:author="BPS" w:date="2026-02-27T13:17:00Z"&amp;gt;&amp;lt;w:r&amp;gt;&amp;lt;w:t&amp;gt;assurance&amp;lt;/w:t&amp;gt;&amp;lt;/w:r&amp;gt;&amp;lt;/w:ins&amp;gt;&amp;lt;w:r&amp;gt;&amp;lt;w:t xml:space="preserve"&amp;gt; &amp;lt;/w:t&amp;gt;&amp;lt;/w:r&amp;gt;&amp;lt;w:bookmarkEnd w:id="219" /&amp;gt;&amp;lt;w:r&amp;gt;&amp;lt;w:t xml:space="preserve"&amp;gt;established under &amp;lt;/w:t&amp;gt;&amp;lt;/w:r&amp;gt;&amp;lt;w:bookmarkStart w:id="222" w:name="_LINE__20_a0bcb79c_cc9e_4c77_a5f1_5d373a" /&amp;gt;&amp;lt;w:bookmarkEnd w:id="216" /&amp;gt;&amp;lt;w:r&amp;gt;&amp;lt;w:t xml:space="preserve"&amp;gt;this section.  That report must be submitted to the commissioner by March 31st of each &amp;lt;/w:t&amp;gt;&amp;lt;/w:r&amp;gt;&amp;lt;w:bookmarkStart w:id="223" w:name="_LINE__21_c4578b7a_d05a_4dc2_b0e9_c2092c" /&amp;gt;&amp;lt;w:bookmarkEnd w:id="222" /&amp;gt;&amp;lt;w:r&amp;gt;&amp;lt;w:t&amp;gt;year or such other date as the commissioner may designate.&amp;lt;/w:t&amp;gt;&amp;lt;/w:r&amp;gt;&amp;lt;w:bookmarkEnd w:id="211" /&amp;gt;&amp;lt;w:bookmarkEnd w:id="223" /&amp;gt;&amp;lt;/w:p&amp;gt;&amp;lt;w:p w:rsidR="00DF25B0" w:rsidRDefault="00DF25B0" w:rsidP="00DF25B0"&amp;gt;&amp;lt;w:pPr&amp;gt;&amp;lt;w:keepNext /&amp;gt;&amp;lt;w:spacing w:before="240" /&amp;gt;&amp;lt;w:ind w:left="360" /&amp;gt;&amp;lt;w:jc w:val="center" /&amp;gt;&amp;lt;/w:pPr&amp;gt;&amp;lt;w:bookmarkStart w:id="224" w:name="_SUMMARY__50b9b3c4_2801_42d1_8b40_d166a0" /&amp;gt;&amp;lt;w:bookmarkStart w:id="225" w:name="_PAR__9_2bd9ac56_a7f2_4a14_ad47_d1c92c4f" /&amp;gt;&amp;lt;w:bookmarkStart w:id="226" w:name="_LINE__22_7679f266_2dd1_4836_ac74_1ff400" /&amp;gt;&amp;lt;w:bookmarkEnd w:id="7" /&amp;gt;&amp;lt;w:bookmarkEnd w:id="8" /&amp;gt;&amp;lt;w:bookmarkEnd w:id="13" /&amp;gt;&amp;lt;w:bookmarkEnd w:id="207" /&amp;gt;&amp;lt;w:bookmarkEnd w:id="208" /&amp;gt;&amp;lt;w:r&amp;gt;&amp;lt;w:rPr&amp;gt;&amp;lt;w:b /&amp;gt;&amp;lt;w:sz w:val="24" /&amp;gt;&amp;lt;/w:rPr&amp;gt;&amp;lt;w:t&amp;gt;SUMMARY&amp;lt;/w:t&amp;gt;&amp;lt;/w:r&amp;gt;&amp;lt;w:bookmarkEnd w:id="226" /&amp;gt;&amp;lt;/w:p&amp;gt;&amp;lt;w:p w:rsidR="00DF25B0" w:rsidRDefault="00DF25B0" w:rsidP="00DF25B0"&amp;gt;&amp;lt;w:pPr&amp;gt;&amp;lt;w:ind w:left="360" w:firstLine="360" /&amp;gt;&amp;lt;/w:pPr&amp;gt;&amp;lt;w:bookmarkStart w:id="227" w:name="_PAR__10_e2f5dbd0_64ae_45df_8ecd_d60fe95" /&amp;gt;&amp;lt;w:bookmarkStart w:id="228" w:name="_LINE__23_404d6826_b663_4037_bbdb_adad6e" /&amp;gt;&amp;lt;w:bookmarkEnd w:id="225" /&amp;gt;&amp;lt;w:r&amp;gt;&amp;lt;w:t xml:space="preserve"&amp;gt;This bill, which is reported out by the Joint Standing Committee on Environment and &amp;lt;/w:t&amp;gt;&amp;lt;/w:r&amp;gt;&amp;lt;w:bookmarkStart w:id="229" w:name="_LINE__24_b71fd0c1_d5b5_48a5_9064_ef55e9" /&amp;gt;&amp;lt;w:bookmarkEnd w:id="228" /&amp;gt;&amp;lt;w:r&amp;gt;&amp;lt;w:t xml:space="preserve"&amp;gt;Natural Resources pursuant to the Maine Revised Statutes, Title 38, section 2124-A, &amp;lt;/w:t&amp;gt;&amp;lt;/w:r&amp;gt;&amp;lt;w:bookmarkStart w:id="230" w:name="_LINE__25_4af33c8c_e2ac_451a_a78a_9dc100" /&amp;gt;&amp;lt;w:bookmarkEnd w:id="229" /&amp;gt;&amp;lt;w:r&amp;gt;&amp;lt;w:t xml:space="preserve"&amp;gt;subsection 2, implements recommendations of the Department of Environmental &amp;lt;/w:t&amp;gt;&amp;lt;/w:r&amp;gt;&amp;lt;w:bookmarkStart w:id="231" w:name="_LINE__26_7e006134_79b7_4e37_846b_ec4527" /&amp;gt;&amp;lt;w:bookmarkEnd w:id="230" /&amp;gt;&amp;lt;w:r&amp;gt;&amp;lt;w:t xml:space="preserve"&amp;gt;Protection included in the department's annual report regarding solid waste generation and &amp;lt;/w:t&amp;gt;&amp;lt;/w:r&amp;gt;&amp;lt;w:bookmarkStart w:id="232" w:name="_LINE__27_05ad6108_12b5_4524_89c3_28e005" /&amp;gt;&amp;lt;w:bookmarkEnd w:id="231" /&amp;gt;&amp;lt;w:r&amp;gt;&amp;lt;w:t xml:space="preserve"&amp;gt;disposal capacity.  The bill amends financial assurance requirements for certain solid waste &amp;lt;/w:t&amp;gt;&amp;lt;/w:r&amp;gt;&amp;lt;w:bookmarkStart w:id="233" w:name="_LINE__28_3f320130_7eb3_4431_b138_e1c773" /&amp;gt;&amp;lt;w:bookmarkEnd w:id="232" /&amp;gt;&amp;lt;w:r&amp;gt;&amp;lt;w:t xml:space="preserve"&amp;gt;processing facilities and solid waste disposal facilities to align those requirements with &amp;lt;/w:t&amp;gt;&amp;lt;/w:r&amp;gt;&amp;lt;w:bookmarkStart w:id="234" w:name="_LINE__29_4ede920e_a3e4_4c33_b723_9347d1" /&amp;gt;&amp;lt;w:bookmarkEnd w:id="233" /&amp;gt;&amp;lt;w:r&amp;gt;&amp;lt;w:t xml:space="preserve"&amp;gt;federal regulations governing financial assurance criteria for solid waste facilities adopted &amp;lt;/w:t&amp;gt;&amp;lt;/w:r&amp;gt;&amp;lt;w:bookmarkStart w:id="235" w:name="_LINE__30_bf377dbf_d9e2_4cd9_a3ee_8ab236" /&amp;gt;&amp;lt;w:bookmarkEnd w:id="234" /&amp;gt;&amp;lt;w:r&amp;gt;&amp;lt;w:t&amp;gt;by the United States Environmental Protection Agency.&amp;lt;/w:t&amp;gt;&amp;lt;/w:r&amp;gt;&amp;lt;w:bookmarkEnd w:id="235" /&amp;gt;&amp;lt;/w:p&amp;gt;&amp;lt;w:p w:rsidR="00DF25B0" w:rsidRDefault="00DF25B0" w:rsidP="00DF25B0"&amp;gt;&amp;lt;w:pPr&amp;gt;&amp;lt;w:ind w:left="360" w:firstLine="360" /&amp;gt;&amp;lt;/w:pPr&amp;gt;&amp;lt;w:bookmarkStart w:id="236" w:name="_PAR__11_3b217acd_ecf1_43db_8e64_b5af1a6" /&amp;gt;&amp;lt;w:bookmarkStart w:id="237" w:name="_LINE__31_feaf1c90_9f47_4ac9_aeb2_ce5dd9" /&amp;gt;&amp;lt;w:bookmarkEnd w:id="227" /&amp;gt;&amp;lt;w:r&amp;gt;&amp;lt;w:t xml:space="preserve"&amp;gt;The committee has not taken a position on the substance of the bill and by reporting &amp;lt;/w:t&amp;gt;&amp;lt;/w:r&amp;gt;&amp;lt;w:bookmarkStart w:id="238" w:name="_LINE__32_1abde9fa_ff17_4e91_8174_50d9bd" /&amp;gt;&amp;lt;w:bookmarkEnd w:id="237" /&amp;gt;&amp;lt;w:r&amp;gt;&amp;lt;w:t xml:space="preserve"&amp;gt;this bill out, the committee is not suggesting and does not intend to suggest that it agrees &amp;lt;/w:t&amp;gt;&amp;lt;/w:r&amp;gt;&amp;lt;w:bookmarkStart w:id="239" w:name="_LINE__33_a5ddeac9_b37b_4415_8fcf_2f52aa" /&amp;gt;&amp;lt;w:bookmarkEnd w:id="238" /&amp;gt;&amp;lt;w:r&amp;gt;&amp;lt;w:t xml:space="preserve"&amp;gt;or disagrees with any aspect of this bill.  The committee is reporting the bill out for the sole &amp;lt;/w:t&amp;gt;&amp;lt;/w:r&amp;gt;&amp;lt;w:bookmarkStart w:id="240" w:name="_LINE__34_77d5b494_170d_4b1a_98eb_a8fe65" /&amp;gt;&amp;lt;w:bookmarkEnd w:id="239" /&amp;gt;&amp;lt;w:r&amp;gt;&amp;lt;w:t xml:space="preserve"&amp;gt;purpose of obtaining a printed bill that can be referred to the committee for a public hearing &amp;lt;/w:t&amp;gt;&amp;lt;/w:r&amp;gt;&amp;lt;w:bookmarkStart w:id="241" w:name="_LINE__35_4c5fe268_7d48_44e5_90fb_f06b74" /&amp;gt;&amp;lt;w:bookmarkEnd w:id="240" /&amp;gt;&amp;lt;w:r&amp;gt;&amp;lt;w:t&amp;gt;and subsequent committee action in the normal course.&amp;lt;/w:t&amp;gt;&amp;lt;/w:r&amp;gt;&amp;lt;w:bookmarkEnd w:id="241" /&amp;gt;&amp;lt;/w:p&amp;gt;&amp;lt;w:bookmarkEnd w:id="1" /&amp;gt;&amp;lt;w:bookmarkEnd w:id="2" /&amp;gt;&amp;lt;w:bookmarkEnd w:id="139" /&amp;gt;&amp;lt;w:bookmarkEnd w:id="224" /&amp;gt;&amp;lt;w:bookmarkEnd w:id="236" /&amp;gt;&amp;lt;w:p w:rsidR="00000000" w:rsidRDefault="00DF25B0"&amp;gt;&amp;lt;w:r&amp;gt;&amp;lt;w:t xml:space="preserve"&amp;gt; &amp;lt;/w:t&amp;gt;&amp;lt;/w:r&amp;gt;&amp;lt;/w:p&amp;gt;&amp;lt;w:sectPr w:rsidR="00000000" w:rsidSect="00DF25B0"&amp;gt;&amp;lt;w:footerReference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w:rsidR="00671E83" w:rsidRDefault="00DF25B0"&amp;gt;&amp;lt;w:pPr&amp;gt;&amp;lt;w:pStyle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e0d0564_eae5_4a0b_beb0_39e41e0&lt;/BookmarkName&gt;&lt;Tables /&gt;&lt;/ProcessedCheckInPage&gt;&lt;ProcessedCheckInPage&gt;&lt;PageNumber&gt;2&lt;/PageNumber&gt;&lt;BookmarkName&gt;_PAGE__2_f5cf6407_f46b_4bf1_922a_414f4f3&lt;/BookmarkName&gt;&lt;Tables /&gt;&lt;/ProcessedCheckInPage&gt;&lt;/Pages&gt;&lt;Paragraphs&gt;&lt;CheckInParagraphs&gt;&lt;PageNumber&gt;1&lt;/PageNumber&gt;&lt;BookmarkName&gt;_PAR__1_f6303946_1a3c_4e94_b584_f52febc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5655fa07_b3c5_4037_a6a7_405827e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2790c139_f84f_4eed_a551_7259af2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9857a11d_05ec_4a8c_ba5b_ea705ca9&lt;/BookmarkName&gt;&lt;StartingLineNumber&gt;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601a6fdf_04fd_4d91_8894_fd91dd5d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f6a6a9e_0222_4406_9965_22258ad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65af3709_f010_4866_a276_fcefdb6d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d67ec8b_4559_44db_afb5_5ef3967e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a9d4cb7_7486_4985_9c75_9fe244d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91fcc5f_8531_4b70_9908_9927574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e4ade8d_4768_4c2a_b560_811c4e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63b4010_9b89_48b8_8b67_6e3c775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534d7278_577e_4089_9b67_1eae29a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488adf39_4eec_459b_ab6c_82d26f7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c2dcefd_1c30_412b_9013_2f9cc956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145f4cd0_e8bb_4698_9149_524a4d32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13c91c3f_25be_47c0_a8e3_87bcb7e7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5a68c13_56ad_4813_84b3_72d5aa7f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02f922f8_43d7_42ef_a168_65094a52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155a4dc3_51a2_4d60_9f7f_c3915de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afcf0f9_9e0f_4214_9899_e406e5e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e8f2637_0b05_44c9_a5bc_6c9e04c2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bd9ac56_a7f2_4a14_ad47_d1c92c4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2f5dbd0_64ae_45df_8ecd_d60fe95&lt;/BookmarkName&gt;&lt;StartingLineNumber&gt;23&lt;/StartingLineNumber&gt;&lt;EndingLineNumber&gt;30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b217acd_ecf1_43db_8e64_b5af1a6&lt;/BookmarkName&gt;&lt;StartingLineNumber&gt;31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