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FEBRUARY 3, 2026 AS OLDER MAINERS DAY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FEBRUARY 3, 2026 AS OLDER MAINERS DAY</w:t>
      </w:r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0" w:name="_WHEREAS_CLAUSE__87a3aae5_8d09_4d3f_ac7a"/>
      <w:bookmarkStart w:id="1" w:name="_DOC_BODY_CONTENT__3cf3b426_1b49_4173_95"/>
      <w:bookmarkStart w:id="2" w:name="_DOC_BODY__57c9e77b_39b3_41d5_adce_c5ec4"/>
      <w:bookmarkStart w:id="3" w:name="_DOC_BODY_CONTAINER__3d4ae1a2_9da0_4c79_"/>
      <w:bookmarkStart w:id="4" w:name="_PAGE__1_089ec89e_e5e3_4ddf_b994_e78f5eb"/>
      <w:bookmarkStart w:id="5" w:name="_PAR__1_b0cafadc_7cb0_4508_a1dc_8a20e249"/>
      <w:bookmarkStart w:id="6" w:name="_LINE__1_5be76f96_c2ad_4b6e_b6bf_1a60f45"/>
      <w:r>
        <w:rPr>
          <w:rFonts w:ascii="Arial" w:eastAsia="Arial" w:hAnsi="Arial" w:cs="Arial"/>
          <w:b/>
        </w:rPr>
        <w:t xml:space="preserve">WHEREAS, </w:t>
      </w:r>
      <w:r w:rsidRPr="00787A21">
        <w:rPr>
          <w:rFonts w:ascii="Arial" w:eastAsia="Arial" w:hAnsi="Arial" w:cs="Arial"/>
        </w:rPr>
        <w:t xml:space="preserve">Maine is home to over 310,000 adults 65 years of age and older who make </w:t>
      </w:r>
      <w:bookmarkStart w:id="7" w:name="_LINE__2_0c043b0a_e37b_4ff9_b4b8_8da7225"/>
      <w:bookmarkEnd w:id="6"/>
      <w:r w:rsidRPr="00787A21">
        <w:rPr>
          <w:rFonts w:ascii="Arial" w:eastAsia="Arial" w:hAnsi="Arial" w:cs="Arial"/>
        </w:rPr>
        <w:t xml:space="preserve">positive and lasting contributions to the State every day through skills, talent, wisdom and </w:t>
      </w:r>
      <w:bookmarkStart w:id="8" w:name="_LINE__3_167ed885_e684_494a_8ce5_00382fd"/>
      <w:bookmarkEnd w:id="7"/>
      <w:r w:rsidRPr="00787A21">
        <w:rPr>
          <w:rFonts w:ascii="Arial" w:eastAsia="Arial" w:hAnsi="Arial" w:cs="Arial"/>
        </w:rPr>
        <w:t>experience, intergenerational relationships, community service and engagement; and</w:t>
      </w:r>
      <w:bookmarkEnd w:id="8"/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9" w:name="_WHEREAS_CLAUSE__6d635f77_5003_4c82_b76d"/>
      <w:bookmarkStart w:id="10" w:name="_PAR__2_54e4afca_63e2_4261_afd1_71f7dc30"/>
      <w:bookmarkStart w:id="11" w:name="_LINE__4_aa142638_3ef0_4f38_80e3_3ff88cd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787A21">
        <w:rPr>
          <w:rFonts w:ascii="Arial" w:eastAsia="Arial" w:hAnsi="Arial" w:cs="Arial"/>
        </w:rPr>
        <w:t xml:space="preserve">older Mainers have spent their lives building this State, raising families, </w:t>
      </w:r>
      <w:bookmarkStart w:id="12" w:name="_LINE__5_332dfae7_8d24_4d81_a1bc_aef4afb"/>
      <w:bookmarkEnd w:id="11"/>
      <w:r w:rsidRPr="00787A21">
        <w:rPr>
          <w:rFonts w:ascii="Arial" w:eastAsia="Arial" w:hAnsi="Arial" w:cs="Arial"/>
        </w:rPr>
        <w:t>running businesses and strengthening their communities; and</w:t>
      </w:r>
      <w:bookmarkEnd w:id="12"/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13" w:name="_WHEREAS_CLAUSE__42e63495_8399_41df_b73d"/>
      <w:bookmarkStart w:id="14" w:name="_PAR__3_654402e1_65b1_4463_82d2_e6784437"/>
      <w:bookmarkStart w:id="15" w:name="_LINE__6_9916a295_eb05_4152_b06a_f539185"/>
      <w:bookmarkEnd w:id="9"/>
      <w:bookmarkEnd w:id="10"/>
      <w:r>
        <w:rPr>
          <w:rFonts w:ascii="Arial" w:eastAsia="Arial" w:hAnsi="Arial" w:cs="Arial"/>
          <w:b/>
        </w:rPr>
        <w:t xml:space="preserve">WHEREAS, </w:t>
      </w:r>
      <w:r w:rsidRPr="00787A21">
        <w:rPr>
          <w:rFonts w:ascii="Arial" w:eastAsia="Arial" w:hAnsi="Arial" w:cs="Arial"/>
        </w:rPr>
        <w:t xml:space="preserve">our communities benefit when people of all ages, abilities and backgrounds </w:t>
      </w:r>
      <w:bookmarkStart w:id="16" w:name="_LINE__7_1a234e74_a386_4fa6_ad16_0403563"/>
      <w:bookmarkEnd w:id="15"/>
      <w:r w:rsidRPr="00787A21">
        <w:rPr>
          <w:rFonts w:ascii="Arial" w:eastAsia="Arial" w:hAnsi="Arial" w:cs="Arial"/>
        </w:rPr>
        <w:t>can participate fully with the highest level of independence; and</w:t>
      </w:r>
      <w:bookmarkEnd w:id="16"/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17" w:name="_WHEREAS_CLAUSE__e6e71be9_5601_4916_abfe"/>
      <w:bookmarkStart w:id="18" w:name="_PAR__4_55ceb36d_96d0_48eb_8e8a_ef8aedae"/>
      <w:bookmarkStart w:id="19" w:name="_LINE__8_60e9a428_a89b_4696_b651_50b5158"/>
      <w:bookmarkEnd w:id="13"/>
      <w:bookmarkEnd w:id="14"/>
      <w:r>
        <w:rPr>
          <w:rFonts w:ascii="Arial" w:eastAsia="Arial" w:hAnsi="Arial" w:cs="Arial"/>
          <w:b/>
        </w:rPr>
        <w:t xml:space="preserve">WHEREAS, </w:t>
      </w:r>
      <w:r w:rsidRPr="00787A21">
        <w:rPr>
          <w:rFonts w:ascii="Arial" w:eastAsia="Arial" w:hAnsi="Arial" w:cs="Arial"/>
        </w:rPr>
        <w:t xml:space="preserve">older Mainers continue to play essential roles in Maine's economy and </w:t>
      </w:r>
      <w:bookmarkStart w:id="20" w:name="_LINE__9_195a5275_9f43_477a_bbae_2316ed1"/>
      <w:bookmarkEnd w:id="19"/>
      <w:r w:rsidRPr="00787A21">
        <w:rPr>
          <w:rFonts w:ascii="Arial" w:eastAsia="Arial" w:hAnsi="Arial" w:cs="Arial"/>
        </w:rPr>
        <w:t xml:space="preserve">workforce, education systems, faith-based and civic institutions, charitable organizations and </w:t>
      </w:r>
      <w:bookmarkStart w:id="21" w:name="_LINE__10_f0d32885_b71a_476a_89ca_e74ad7"/>
      <w:bookmarkEnd w:id="20"/>
      <w:r w:rsidRPr="00787A21">
        <w:rPr>
          <w:rFonts w:ascii="Arial" w:eastAsia="Arial" w:hAnsi="Arial" w:cs="Arial"/>
        </w:rPr>
        <w:t xml:space="preserve">local and state government, contributing immeasurably through volunteering, caregiving and </w:t>
      </w:r>
      <w:bookmarkStart w:id="22" w:name="_LINE__11_1c6c9afd_624b_4908_b43e_470ac0"/>
      <w:bookmarkEnd w:id="21"/>
      <w:r w:rsidRPr="00787A21">
        <w:rPr>
          <w:rFonts w:ascii="Arial" w:eastAsia="Arial" w:hAnsi="Arial" w:cs="Arial"/>
        </w:rPr>
        <w:t>community leadership; and</w:t>
      </w:r>
      <w:bookmarkEnd w:id="22"/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23" w:name="_WHEREAS_CLAUSE__67541a9b_0ec4_4aba_bdcd"/>
      <w:bookmarkStart w:id="24" w:name="_PAR__5_3955c28c_a2fb_4fe8_bd35_6bad51a2"/>
      <w:bookmarkStart w:id="25" w:name="_LINE__12_659ec253_5315_4b7d_96eb_75ab4c"/>
      <w:bookmarkEnd w:id="17"/>
      <w:bookmarkEnd w:id="18"/>
      <w:r>
        <w:rPr>
          <w:rFonts w:ascii="Arial" w:eastAsia="Arial" w:hAnsi="Arial" w:cs="Arial"/>
          <w:b/>
        </w:rPr>
        <w:t xml:space="preserve">WHEREAS, </w:t>
      </w:r>
      <w:r w:rsidRPr="00787A21">
        <w:rPr>
          <w:rFonts w:ascii="Arial" w:eastAsia="Arial" w:hAnsi="Arial" w:cs="Arial"/>
        </w:rPr>
        <w:t xml:space="preserve">the number of Mainers 65 years of age and older is projected to increase by </w:t>
      </w:r>
      <w:bookmarkStart w:id="26" w:name="_LINE__13_ce66b845_d773_43d7_82b5_ca5f84"/>
      <w:bookmarkEnd w:id="25"/>
      <w:r w:rsidRPr="00787A21">
        <w:rPr>
          <w:rFonts w:ascii="Arial" w:eastAsia="Arial" w:hAnsi="Arial" w:cs="Arial"/>
        </w:rPr>
        <w:t xml:space="preserve">35.6% between 2022 and 2032, underscoring the importance of policies and systems that </w:t>
      </w:r>
      <w:bookmarkStart w:id="27" w:name="_LINE__14_83198320_607c_43b6_959b_9cc320"/>
      <w:bookmarkEnd w:id="26"/>
      <w:r w:rsidRPr="00787A21">
        <w:rPr>
          <w:rFonts w:ascii="Arial" w:eastAsia="Arial" w:hAnsi="Arial" w:cs="Arial"/>
        </w:rPr>
        <w:t>support aging with dignity and independence; and</w:t>
      </w:r>
      <w:bookmarkEnd w:id="27"/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28" w:name="_WHEREAS_CLAUSE__c477d960_7e4f_4911_b83f"/>
      <w:bookmarkStart w:id="29" w:name="_PAR__6_fc1a0eee_e303_45fb_9cdc_60a2c53c"/>
      <w:bookmarkStart w:id="30" w:name="_LINE__15_2cba4a8a_7e6e_4017_8395_1af76d"/>
      <w:bookmarkEnd w:id="23"/>
      <w:bookmarkEnd w:id="24"/>
      <w:r>
        <w:rPr>
          <w:rFonts w:ascii="Arial" w:eastAsia="Arial" w:hAnsi="Arial" w:cs="Arial"/>
          <w:b/>
        </w:rPr>
        <w:t xml:space="preserve">WHEREAS, </w:t>
      </w:r>
      <w:r w:rsidRPr="00787A21">
        <w:rPr>
          <w:rFonts w:ascii="Arial" w:eastAsia="Arial" w:hAnsi="Arial" w:cs="Arial"/>
        </w:rPr>
        <w:t xml:space="preserve">Maine recognizes the valuable role of caregivers and the need to promote </w:t>
      </w:r>
      <w:bookmarkStart w:id="31" w:name="_LINE__16_9391fbf7_01c6_401b_9a66_80ec09"/>
      <w:bookmarkEnd w:id="30"/>
      <w:r w:rsidRPr="00787A21">
        <w:rPr>
          <w:rFonts w:ascii="Arial" w:eastAsia="Arial" w:hAnsi="Arial" w:cs="Arial"/>
        </w:rPr>
        <w:t>programs and services that support and foster their well-being; and</w:t>
      </w:r>
      <w:bookmarkEnd w:id="31"/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32" w:name="_WHEREAS_CLAUSE__a190267a_5482_47ed_8d86"/>
      <w:bookmarkStart w:id="33" w:name="_PAR__7_930ebc21_bc8a_4de9_9b5a_57eb63dd"/>
      <w:bookmarkStart w:id="34" w:name="_LINE__17_4892d1e2_dd0d_4f2a_b7e9_949af5"/>
      <w:bookmarkEnd w:id="28"/>
      <w:bookmarkEnd w:id="29"/>
      <w:r>
        <w:rPr>
          <w:rFonts w:ascii="Arial" w:eastAsia="Arial" w:hAnsi="Arial" w:cs="Arial"/>
          <w:b/>
        </w:rPr>
        <w:t xml:space="preserve">WHEREAS, </w:t>
      </w:r>
      <w:r w:rsidRPr="00787A21">
        <w:rPr>
          <w:rFonts w:ascii="Arial" w:eastAsia="Arial" w:hAnsi="Arial" w:cs="Arial"/>
        </w:rPr>
        <w:t xml:space="preserve">Maine also recognizes the profound impact of meaningful interactions and </w:t>
      </w:r>
      <w:bookmarkStart w:id="35" w:name="_LINE__18_6cdddc5d_1b8d_48ac_ac91_3f1c61"/>
      <w:bookmarkEnd w:id="34"/>
      <w:r w:rsidRPr="00787A21">
        <w:rPr>
          <w:rFonts w:ascii="Arial" w:eastAsia="Arial" w:hAnsi="Arial" w:cs="Arial"/>
        </w:rPr>
        <w:t xml:space="preserve">social connection on the well-being and health of older adults and caregivers in our </w:t>
      </w:r>
      <w:bookmarkStart w:id="36" w:name="_LINE__19_f0875e75_95a0_4fe0_a4c4_2ecb45"/>
      <w:bookmarkEnd w:id="35"/>
      <w:r w:rsidRPr="00787A21">
        <w:rPr>
          <w:rFonts w:ascii="Arial" w:eastAsia="Arial" w:hAnsi="Arial" w:cs="Arial"/>
        </w:rPr>
        <w:t>communities; and</w:t>
      </w:r>
      <w:bookmarkEnd w:id="36"/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37" w:name="_WHEREAS_CLAUSE__71cb1ca1_0157_41d2_b26c"/>
      <w:bookmarkStart w:id="38" w:name="_PAR__8_46026022_80a9_457e_a0ac_90a0df19"/>
      <w:bookmarkStart w:id="39" w:name="_LINE__20_e745314f_4871_46c7_94f0_02af23"/>
      <w:bookmarkEnd w:id="32"/>
      <w:bookmarkEnd w:id="33"/>
      <w:r>
        <w:rPr>
          <w:rFonts w:ascii="Arial" w:eastAsia="Arial" w:hAnsi="Arial" w:cs="Arial"/>
          <w:b/>
        </w:rPr>
        <w:t xml:space="preserve">WHEREAS, </w:t>
      </w:r>
      <w:r w:rsidRPr="00787A21">
        <w:rPr>
          <w:rFonts w:ascii="Arial" w:eastAsia="Arial" w:hAnsi="Arial" w:cs="Arial"/>
        </w:rPr>
        <w:t xml:space="preserve">Maine must ensure that as Mainers age, they have the resources and support </w:t>
      </w:r>
      <w:bookmarkStart w:id="40" w:name="_LINE__21_6313fe3f_5955_41a6_aa22_a51f41"/>
      <w:bookmarkEnd w:id="39"/>
      <w:r w:rsidRPr="00787A21">
        <w:rPr>
          <w:rFonts w:ascii="Arial" w:eastAsia="Arial" w:hAnsi="Arial" w:cs="Arial"/>
        </w:rPr>
        <w:t xml:space="preserve">needed to stay involved in their communities, reflecting the State's commitment to inclusivity </w:t>
      </w:r>
      <w:bookmarkStart w:id="41" w:name="_LINE__22_cb052ef6_525c_4c7f_8edc_2bca00"/>
      <w:bookmarkEnd w:id="40"/>
      <w:r w:rsidRPr="00787A21">
        <w:rPr>
          <w:rFonts w:ascii="Arial" w:eastAsia="Arial" w:hAnsi="Arial" w:cs="Arial"/>
        </w:rPr>
        <w:t>and connectedness; and</w:t>
      </w:r>
      <w:bookmarkEnd w:id="41"/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42" w:name="_WHEREAS_CLAUSE__e77e0a9c_122a_47f9_992c"/>
      <w:bookmarkStart w:id="43" w:name="_PAR__9_f50669b4_2ef0_495d_b3f9_52f70f09"/>
      <w:bookmarkStart w:id="44" w:name="_LINE__23_be262ff1_e7a9_4f4e_b007_250047"/>
      <w:bookmarkEnd w:id="37"/>
      <w:bookmarkEnd w:id="38"/>
      <w:r>
        <w:rPr>
          <w:rFonts w:ascii="Arial" w:eastAsia="Arial" w:hAnsi="Arial" w:cs="Arial"/>
          <w:b/>
        </w:rPr>
        <w:t xml:space="preserve">WHEREAS, </w:t>
      </w:r>
      <w:r w:rsidRPr="00787A21">
        <w:rPr>
          <w:rFonts w:ascii="Arial" w:eastAsia="Arial" w:hAnsi="Arial" w:cs="Arial"/>
        </w:rPr>
        <w:t xml:space="preserve">the Maine Cabinet on Aging, established in 2022, is working to advance </w:t>
      </w:r>
      <w:bookmarkStart w:id="45" w:name="_LINE__24_7fd67153_92f3_4346_b61b_fba776"/>
      <w:bookmarkEnd w:id="44"/>
      <w:r w:rsidRPr="00787A21">
        <w:rPr>
          <w:rFonts w:ascii="Arial" w:eastAsia="Arial" w:hAnsi="Arial" w:cs="Arial"/>
        </w:rPr>
        <w:t>policies that will improve the quality of life, inclusion and engagement of older adults; and</w:t>
      </w:r>
      <w:bookmarkEnd w:id="45"/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46" w:name="_WHEREAS_CLAUSE__ee6c757a_0fe3_4650_a03e"/>
      <w:bookmarkStart w:id="47" w:name="_PAR__10_fb6f9026_79ed_4940_b5d6_596e20f"/>
      <w:bookmarkStart w:id="48" w:name="_LINE__25_6aca9808_19e9_4efd_95b0_e4f819"/>
      <w:bookmarkEnd w:id="42"/>
      <w:bookmarkEnd w:id="43"/>
      <w:r>
        <w:rPr>
          <w:rFonts w:ascii="Arial" w:eastAsia="Arial" w:hAnsi="Arial" w:cs="Arial"/>
          <w:b/>
        </w:rPr>
        <w:t xml:space="preserve">WHEREAS, </w:t>
      </w:r>
      <w:r w:rsidRPr="00787A21">
        <w:rPr>
          <w:rFonts w:ascii="Arial" w:eastAsia="Arial" w:hAnsi="Arial" w:cs="Arial"/>
        </w:rPr>
        <w:t xml:space="preserve">Maine is committed to supporting older people by ensuring there are </w:t>
      </w:r>
      <w:bookmarkStart w:id="49" w:name="_LINE__26_2d8c33d7_767a_4bb4_9fbf_b61052"/>
      <w:bookmarkEnd w:id="48"/>
      <w:r w:rsidRPr="00787A21">
        <w:rPr>
          <w:rFonts w:ascii="Arial" w:eastAsia="Arial" w:hAnsi="Arial" w:cs="Arial"/>
        </w:rPr>
        <w:t xml:space="preserve">opportunities available in local communities to help them stay engaged, maintain their health </w:t>
      </w:r>
      <w:bookmarkStart w:id="50" w:name="_LINE__27_2f38e31e_d63e_45ac_9654_028884"/>
      <w:bookmarkEnd w:id="49"/>
      <w:r w:rsidRPr="00787A21">
        <w:rPr>
          <w:rFonts w:ascii="Arial" w:eastAsia="Arial" w:hAnsi="Arial" w:cs="Arial"/>
        </w:rPr>
        <w:t>and independence and live where they want to live and thrive as they age; and</w:t>
      </w:r>
      <w:bookmarkEnd w:id="50"/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51" w:name="_WHEREAS_CLAUSE__ef090633_4487_47e0_be6f"/>
      <w:bookmarkStart w:id="52" w:name="_PAR__11_fb8eba7e_2a86_4bb1_ab4a_384239c"/>
      <w:bookmarkStart w:id="53" w:name="_LINE__28_c7edb027_d361_44b4_b44c_6df7af"/>
      <w:bookmarkEnd w:id="46"/>
      <w:bookmarkEnd w:id="47"/>
      <w:r>
        <w:rPr>
          <w:rFonts w:ascii="Arial" w:eastAsia="Arial" w:hAnsi="Arial" w:cs="Arial"/>
          <w:b/>
        </w:rPr>
        <w:t xml:space="preserve">WHEREAS, </w:t>
      </w:r>
      <w:r w:rsidRPr="00787A21">
        <w:rPr>
          <w:rFonts w:ascii="Arial" w:eastAsia="Arial" w:hAnsi="Arial" w:cs="Arial"/>
        </w:rPr>
        <w:t xml:space="preserve">Maine's commitment to building communities that work for people of all </w:t>
      </w:r>
      <w:bookmarkStart w:id="54" w:name="_LINE__29_103a1121_1b39_491e_8738_040b76"/>
      <w:bookmarkEnd w:id="53"/>
      <w:r w:rsidRPr="00787A21">
        <w:rPr>
          <w:rFonts w:ascii="Arial" w:eastAsia="Arial" w:hAnsi="Arial" w:cs="Arial"/>
        </w:rPr>
        <w:t xml:space="preserve">ages strengthens the State's workforce, economy and social fabric and recognizes that older </w:t>
      </w:r>
      <w:bookmarkStart w:id="55" w:name="_LINE__30_649ee5a8_a8fd_4d98_895d_037009"/>
      <w:bookmarkEnd w:id="54"/>
      <w:r w:rsidRPr="00787A21">
        <w:rPr>
          <w:rFonts w:ascii="Arial" w:eastAsia="Arial" w:hAnsi="Arial" w:cs="Arial"/>
        </w:rPr>
        <w:t>people are essential to Maine's identity, culture and future; now, therefore, be it</w:t>
      </w:r>
      <w:bookmarkEnd w:id="55"/>
    </w:p>
    <w:p w:rsidR="0028316A" w:rsidP="0028316A">
      <w:pPr>
        <w:ind w:left="360" w:firstLine="360"/>
        <w:rPr>
          <w:rFonts w:ascii="Arial" w:eastAsia="Arial" w:hAnsi="Arial" w:cs="Arial"/>
        </w:rPr>
      </w:pPr>
      <w:bookmarkStart w:id="56" w:name="_RESOLVED__7a1a1097_b476_4d9d_aabb_d2c5b"/>
      <w:bookmarkStart w:id="57" w:name="_PAR__12_223df4d0_db22_4725_950f_426e088"/>
      <w:bookmarkStart w:id="58" w:name="_LINE__31_9624609c_3cb3_452a_b234_e2edc5"/>
      <w:bookmarkEnd w:id="51"/>
      <w:bookmarkEnd w:id="52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787A21">
        <w:rPr>
          <w:rFonts w:ascii="Arial" w:eastAsia="Arial" w:hAnsi="Arial" w:cs="Arial"/>
        </w:rPr>
        <w:t xml:space="preserve">That We, the Members of the One Hundred and Thirty-second Legislature </w:t>
      </w:r>
      <w:bookmarkStart w:id="59" w:name="_LINE__32_548c7164_de61_4c8d_aad7_8f3885"/>
      <w:bookmarkEnd w:id="58"/>
      <w:r w:rsidRPr="00787A21">
        <w:rPr>
          <w:rFonts w:ascii="Arial" w:eastAsia="Arial" w:hAnsi="Arial" w:cs="Arial"/>
        </w:rPr>
        <w:t xml:space="preserve">now assembled in the Second Regular Session, on behalf of the people we represent, take this </w:t>
      </w:r>
      <w:bookmarkStart w:id="60" w:name="_LINE__33_82f45cd6_812e_4c34_ab4e_20b2fc"/>
      <w:bookmarkEnd w:id="59"/>
      <w:r w:rsidRPr="00787A21">
        <w:rPr>
          <w:rFonts w:ascii="Arial" w:eastAsia="Arial" w:hAnsi="Arial" w:cs="Arial"/>
        </w:rPr>
        <w:t xml:space="preserve">opportunity to recognize February 3, 2026 as Older Mainers Day and encourage residents, </w:t>
      </w:r>
      <w:bookmarkStart w:id="61" w:name="_LINE__34_e5c04419_208c_4a2f_a1e1_173408"/>
      <w:bookmarkEnd w:id="60"/>
      <w:r w:rsidRPr="00787A21">
        <w:rPr>
          <w:rFonts w:ascii="Arial" w:eastAsia="Arial" w:hAnsi="Arial" w:cs="Arial"/>
        </w:rPr>
        <w:t xml:space="preserve">organizations and state leaders to honor the contributions of older people, acknowledge the </w:t>
      </w:r>
      <w:bookmarkStart w:id="62" w:name="_LINE__35_0c06a1da_9062_4d46_99b2_addc51"/>
      <w:bookmarkEnd w:id="61"/>
      <w:r w:rsidRPr="00787A21">
        <w:rPr>
          <w:rFonts w:ascii="Arial" w:eastAsia="Arial" w:hAnsi="Arial" w:cs="Arial"/>
        </w:rPr>
        <w:t xml:space="preserve">challenges they face and recommit to building a state where every person can age safely, </w:t>
      </w:r>
      <w:bookmarkStart w:id="63" w:name="_LINE__36_2b6ca72e_344c_41b2_9cba_0ef2ce"/>
      <w:bookmarkEnd w:id="62"/>
      <w:r w:rsidRPr="00787A21">
        <w:rPr>
          <w:rFonts w:ascii="Arial" w:eastAsia="Arial" w:hAnsi="Arial" w:cs="Arial"/>
        </w:rPr>
        <w:t>healthily and with purpose.</w:t>
      </w:r>
      <w:bookmarkEnd w:id="63"/>
    </w:p>
    <w:bookmarkEnd w:id="1"/>
    <w:bookmarkEnd w:id="2"/>
    <w:bookmarkEnd w:id="3"/>
    <w:bookmarkEnd w:id="4"/>
    <w:bookmarkEnd w:id="56"/>
    <w:bookmarkEnd w:id="57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LR3013,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FEBRUARY 3, 2026 AS OLDER MAINERS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8316A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87A2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