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Changes to the Laws Regarding the Department of Administrative and Financial Services, Bureau of Human Resources and the State Civil Service Appeals Board</w:t>
      </w:r>
    </w:p>
    <w:p w:rsidR="002F4BA2" w:rsidP="002F4BA2">
      <w:pPr>
        <w:ind w:left="360"/>
        <w:rPr>
          <w:rFonts w:ascii="Arial" w:eastAsia="Arial" w:hAnsi="Arial" w:cs="Arial"/>
        </w:rPr>
      </w:pPr>
      <w:bookmarkStart w:id="0" w:name="_ENACTING_CLAUSE__4c3fa18d_5cb4_4e87_bf9"/>
      <w:bookmarkStart w:id="1" w:name="_DOC_BODY__559f2e42_a152_43f7_9b7a_1726c"/>
      <w:bookmarkStart w:id="2" w:name="_DOC_BODY_CONTAINER__fc9c615a_5a15_4fa8_"/>
      <w:bookmarkStart w:id="3" w:name="_PAGE__1_5b0d73d4_4ec5_498f_8481_a9d67ce"/>
      <w:bookmarkStart w:id="4" w:name="_PAR__1_6f42b9f9_ee51_4ced_abb0_7c712dd3"/>
      <w:bookmarkStart w:id="5" w:name="_LINE__1_021072dc_95b2_4f89_9fcd_6fe36b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F4BA2" w:rsidP="002F4BA2">
      <w:pPr>
        <w:ind w:left="360"/>
        <w:jc w:val="center"/>
        <w:rPr>
          <w:rFonts w:ascii="Arial" w:eastAsia="Arial" w:hAnsi="Arial" w:cs="Arial"/>
        </w:rPr>
      </w:pPr>
      <w:bookmarkStart w:id="6" w:name="_BILL_PART_HEADER__8db6f416_6aea_4acd_a7"/>
      <w:bookmarkStart w:id="7" w:name="_BILL_PART__44921486_84f5_4b5c_a578_5f63"/>
      <w:bookmarkStart w:id="8" w:name="_DOC_BODY_CONTENT__3ec53a60_1a2b_41fa_be"/>
      <w:bookmarkStart w:id="9" w:name="_PAR__2_6f4ee6f6_bb4e_4ca9_b7b1_532ec72d"/>
      <w:bookmarkStart w:id="10" w:name="_LINE__2_dfd2accc_6110_4dbf_8fec_3fa71a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9ac69104_6918_4afc_9b"/>
      <w:bookmarkEnd w:id="6"/>
      <w:r>
        <w:rPr>
          <w:rFonts w:ascii="Arial" w:eastAsia="Arial" w:hAnsi="Arial" w:cs="Arial"/>
          <w:b/>
          <w:sz w:val="24"/>
        </w:rPr>
        <w:t>A</w:t>
      </w:r>
      <w:bookmarkEnd w:id="10"/>
      <w:bookmarkEnd w:id="11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12" w:name="_BILL_SECTION_HEADER__7f4075d0_3eb9_4da5"/>
      <w:bookmarkStart w:id="13" w:name="_BILL_SECTION__1bd39ce8_f130_40bd_87e8_1"/>
      <w:bookmarkStart w:id="14" w:name="_PAR__3_8239b125_f558_4d62_b381_7bad252a"/>
      <w:bookmarkStart w:id="15" w:name="_LINE__3_8aa0930d_937b_4ed4_859b_95584bf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ec51a65a_34ef_4d98_a9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8520f7e5_4f69_433b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4 MRSA §807, sub-§3, ¶U,</w:t>
      </w:r>
      <w:r>
        <w:rPr>
          <w:rFonts w:ascii="Arial" w:eastAsia="Arial" w:hAnsi="Arial" w:cs="Arial"/>
        </w:rPr>
        <w:t xml:space="preserve"> as amended by PL 2025, c. 97, §2, is further </w:t>
      </w:r>
      <w:bookmarkStart w:id="18" w:name="_LINE__4_f27a30c1_01bc_4c11_9d03_07ac060"/>
      <w:bookmarkEnd w:id="15"/>
      <w:r>
        <w:rPr>
          <w:rFonts w:ascii="Arial" w:eastAsia="Arial" w:hAnsi="Arial" w:cs="Arial"/>
        </w:rPr>
        <w:t>amended to read:</w:t>
      </w:r>
      <w:bookmarkEnd w:id="18"/>
    </w:p>
    <w:p w:rsidR="002F4BA2" w:rsidP="002F4BA2">
      <w:pPr>
        <w:ind w:left="720"/>
        <w:rPr>
          <w:rFonts w:ascii="Arial" w:eastAsia="Arial" w:hAnsi="Arial" w:cs="Arial"/>
        </w:rPr>
      </w:pPr>
      <w:bookmarkStart w:id="19" w:name="_STATUTE_NUMBER__1c0fd4da_35ba_45d1_823f"/>
      <w:bookmarkStart w:id="20" w:name="_STATUTE_P__62e1b992_f1ba_4433_805e_56b1"/>
      <w:bookmarkStart w:id="21" w:name="_PAR__4_efc28e34_ccf6_4ab7_84af_0a87a561"/>
      <w:bookmarkStart w:id="22" w:name="_LINE__5_ba51d538_56e1_41de_a200_ee55afd"/>
      <w:bookmarkEnd w:id="12"/>
      <w:bookmarkEnd w:id="14"/>
      <w:r>
        <w:rPr>
          <w:rFonts w:ascii="Arial" w:eastAsia="Arial" w:hAnsi="Arial" w:cs="Arial"/>
        </w:rPr>
        <w:t>U</w:t>
      </w:r>
      <w:bookmarkEnd w:id="19"/>
      <w:r>
        <w:rPr>
          <w:rFonts w:ascii="Arial" w:eastAsia="Arial" w:hAnsi="Arial" w:cs="Arial"/>
        </w:rPr>
        <w:t xml:space="preserve">.  </w:t>
      </w:r>
      <w:bookmarkStart w:id="23" w:name="_STATUTE_CONTENT__1e14eaed_ef69_4343_aa2"/>
      <w:r>
        <w:rPr>
          <w:rFonts w:ascii="Arial" w:eastAsia="Arial" w:hAnsi="Arial" w:cs="Arial"/>
        </w:rPr>
        <w:t xml:space="preserve">Practice, pursuant to a rule of the Supreme Judicial Court, by a law student enrolled </w:t>
      </w:r>
      <w:bookmarkStart w:id="24" w:name="_LINE__6_8ee5acd3_5bf1_4d99_ac0f_a2e4bb5"/>
      <w:bookmarkEnd w:id="22"/>
      <w:r>
        <w:rPr>
          <w:rFonts w:ascii="Arial" w:eastAsia="Arial" w:hAnsi="Arial" w:cs="Arial"/>
        </w:rPr>
        <w:t xml:space="preserve">in a law school accredited by the American Bar Association; </w:t>
      </w:r>
      <w:bookmarkStart w:id="25" w:name="_PROCESSED_CHANGE__306734c5_7c5d_4367_ad"/>
      <w:r>
        <w:rPr>
          <w:rFonts w:ascii="Arial" w:eastAsia="Arial" w:hAnsi="Arial" w:cs="Arial"/>
          <w:strike/>
        </w:rPr>
        <w:t>or</w:t>
      </w:r>
      <w:bookmarkEnd w:id="23"/>
      <w:bookmarkEnd w:id="24"/>
      <w:bookmarkEnd w:id="25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26" w:name="_BILL_SECTION_HEADER__56e7318e_fbf9_4d51"/>
      <w:bookmarkStart w:id="27" w:name="_BILL_SECTION__dac5acbc_1e90_42d1_80ae_3"/>
      <w:bookmarkStart w:id="28" w:name="_PAR__5_4c5becf1_d8df_4c34_8b66_921657c3"/>
      <w:bookmarkStart w:id="29" w:name="_LINE__7_7eb08252_a028_4e66_a481_85ed353"/>
      <w:bookmarkEnd w:id="13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PART_LETTER__dca282f8_8bda_418f_b5"/>
      <w:r>
        <w:rPr>
          <w:rFonts w:ascii="Arial" w:eastAsia="Arial" w:hAnsi="Arial" w:cs="Arial"/>
          <w:b/>
          <w:sz w:val="24"/>
        </w:rPr>
        <w:t>A</w:t>
      </w:r>
      <w:bookmarkEnd w:id="30"/>
      <w:r>
        <w:rPr>
          <w:rFonts w:ascii="Arial" w:eastAsia="Arial" w:hAnsi="Arial" w:cs="Arial"/>
          <w:b/>
          <w:sz w:val="24"/>
        </w:rPr>
        <w:t>-</w:t>
      </w:r>
      <w:bookmarkStart w:id="31" w:name="_BILL_SECTION_NUMBER__67b931db_d0e2_4dc6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4 MRSA §807, sub-§3, ¶V,</w:t>
      </w:r>
      <w:r>
        <w:rPr>
          <w:rFonts w:ascii="Arial" w:eastAsia="Arial" w:hAnsi="Arial" w:cs="Arial"/>
        </w:rPr>
        <w:t xml:space="preserve"> as enacted by PL 2025, c. 97, §3, is amended </w:t>
      </w:r>
      <w:bookmarkStart w:id="32" w:name="_LINE__8_e1ef4283_7863_4e82_bc07_1bbce6f"/>
      <w:bookmarkEnd w:id="29"/>
      <w:r>
        <w:rPr>
          <w:rFonts w:ascii="Arial" w:eastAsia="Arial" w:hAnsi="Arial" w:cs="Arial"/>
        </w:rPr>
        <w:t>to read:</w:t>
      </w:r>
      <w:bookmarkEnd w:id="32"/>
    </w:p>
    <w:p w:rsidR="002F4BA2" w:rsidP="002F4BA2">
      <w:pPr>
        <w:ind w:left="720"/>
        <w:rPr>
          <w:rFonts w:ascii="Arial" w:eastAsia="Arial" w:hAnsi="Arial" w:cs="Arial"/>
        </w:rPr>
      </w:pPr>
      <w:bookmarkStart w:id="33" w:name="_STATUTE_NUMBER__4454ef32_3cf0_4809_ad5a"/>
      <w:bookmarkStart w:id="34" w:name="_STATUTE_P__3d2206bb_cd00_4d2c_b3a1_fe03"/>
      <w:bookmarkStart w:id="35" w:name="_PAR__6_6d06261d_6f8a_4753_bb58_cd61ebb9"/>
      <w:bookmarkStart w:id="36" w:name="_LINE__9_2457d528_acd1_47e3_8d86_f46bd3d"/>
      <w:bookmarkEnd w:id="26"/>
      <w:bookmarkEnd w:id="28"/>
      <w:r>
        <w:rPr>
          <w:rFonts w:ascii="Arial" w:eastAsia="Arial" w:hAnsi="Arial" w:cs="Arial"/>
        </w:rPr>
        <w:t>V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ef710934_d30b_45bc_ba9"/>
      <w:r>
        <w:rPr>
          <w:rFonts w:ascii="Arial" w:eastAsia="Arial" w:hAnsi="Arial" w:cs="Arial"/>
        </w:rPr>
        <w:t xml:space="preserve">An attorney certified by the judge advocate general of that attorney's respective </w:t>
      </w:r>
      <w:bookmarkStart w:id="38" w:name="_LINE__10_aeb33e89_5a87_4f83_b48d_e55372"/>
      <w:bookmarkEnd w:id="36"/>
      <w:r>
        <w:rPr>
          <w:rFonts w:ascii="Arial" w:eastAsia="Arial" w:hAnsi="Arial" w:cs="Arial"/>
        </w:rPr>
        <w:t xml:space="preserve">military branch representing Maine National Guard members in proceedings conducted </w:t>
      </w:r>
      <w:bookmarkStart w:id="39" w:name="_LINE__11_ed34e686_d8f4_4957_9938_550a2e"/>
      <w:bookmarkEnd w:id="38"/>
      <w:r>
        <w:rPr>
          <w:rFonts w:ascii="Arial" w:eastAsia="Arial" w:hAnsi="Arial" w:cs="Arial"/>
        </w:rPr>
        <w:t xml:space="preserve">pursuant to </w:t>
      </w:r>
      <w:bookmarkStart w:id="40" w:name="_CROSS_REFERENCE__727973b3_990f_455c_bbd"/>
      <w:r>
        <w:rPr>
          <w:rFonts w:ascii="Arial" w:eastAsia="Arial" w:hAnsi="Arial" w:cs="Arial"/>
        </w:rPr>
        <w:t>Title 37‑B, section 415‑A</w:t>
      </w:r>
      <w:bookmarkStart w:id="41" w:name="_PROCESSED_CHANGE__27a31f48_3c3c_4dc4_83"/>
      <w:bookmarkEnd w:id="40"/>
      <w:r>
        <w:rPr>
          <w:rFonts w:ascii="Arial" w:eastAsia="Arial" w:hAnsi="Arial" w:cs="Arial"/>
          <w:strike/>
        </w:rPr>
        <w:t>.</w:t>
      </w:r>
      <w:bookmarkStart w:id="42" w:name="_PROCESSED_CHANGE__5b7d0ce0_8f90_4f52_9d"/>
      <w:bookmarkEnd w:id="41"/>
      <w:r>
        <w:rPr>
          <w:rFonts w:ascii="Arial" w:eastAsia="Arial" w:hAnsi="Arial" w:cs="Arial"/>
          <w:u w:val="single"/>
        </w:rPr>
        <w:t>;</w:t>
      </w:r>
      <w:bookmarkEnd w:id="37"/>
      <w:bookmarkEnd w:id="39"/>
      <w:bookmarkEnd w:id="42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43" w:name="_BILL_SECTION_HEADER__4da9b29c_b28f_40e6"/>
      <w:bookmarkStart w:id="44" w:name="_BILL_SECTION__30967c64_0461_4350_b842_b"/>
      <w:bookmarkStart w:id="45" w:name="_PAR__7_98b0ecbc_b960_4f05_8ca8_d061997e"/>
      <w:bookmarkStart w:id="46" w:name="_LINE__12_e4e108c5_be29_4b38_ab95_2a1dd6"/>
      <w:bookmarkEnd w:id="27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PART_LETTER__2a5d09ba_ba86_4571_92"/>
      <w:r>
        <w:rPr>
          <w:rFonts w:ascii="Arial" w:eastAsia="Arial" w:hAnsi="Arial" w:cs="Arial"/>
          <w:b/>
          <w:sz w:val="24"/>
        </w:rPr>
        <w:t>A</w:t>
      </w:r>
      <w:bookmarkEnd w:id="47"/>
      <w:r>
        <w:rPr>
          <w:rFonts w:ascii="Arial" w:eastAsia="Arial" w:hAnsi="Arial" w:cs="Arial"/>
          <w:b/>
          <w:sz w:val="24"/>
        </w:rPr>
        <w:t>-</w:t>
      </w:r>
      <w:bookmarkStart w:id="48" w:name="_BILL_SECTION_NUMBER__a5720955_a712_40ce"/>
      <w:r>
        <w:rPr>
          <w:rFonts w:ascii="Arial" w:eastAsia="Arial" w:hAnsi="Arial" w:cs="Arial"/>
          <w:b/>
          <w:sz w:val="24"/>
        </w:rPr>
        <w:t>3</w:t>
      </w:r>
      <w:bookmarkEnd w:id="48"/>
      <w:r>
        <w:rPr>
          <w:rFonts w:ascii="Arial" w:eastAsia="Arial" w:hAnsi="Arial" w:cs="Arial"/>
          <w:b/>
          <w:sz w:val="24"/>
        </w:rPr>
        <w:t>.  4 MRSA §807, sub-§3, ¶W</w:t>
      </w:r>
      <w:r>
        <w:rPr>
          <w:rFonts w:ascii="Arial" w:eastAsia="Arial" w:hAnsi="Arial" w:cs="Arial"/>
        </w:rPr>
        <w:t xml:space="preserve"> is enacted to read:</w:t>
      </w:r>
      <w:bookmarkEnd w:id="46"/>
    </w:p>
    <w:p w:rsidR="002F4BA2" w:rsidP="002F4BA2">
      <w:pPr>
        <w:ind w:left="720"/>
        <w:rPr>
          <w:rFonts w:ascii="Arial" w:eastAsia="Arial" w:hAnsi="Arial" w:cs="Arial"/>
        </w:rPr>
      </w:pPr>
      <w:bookmarkStart w:id="49" w:name="_STATUTE_NUMBER__9070d35e_9bdb_42ff_acaf"/>
      <w:bookmarkStart w:id="50" w:name="_STATUTE_P__e879180b_49c2_4fb0_97ae_c39b"/>
      <w:bookmarkStart w:id="51" w:name="_PAR__8_a0bfe679_2c9e_4b4e_843d_498aacdb"/>
      <w:bookmarkStart w:id="52" w:name="_LINE__13_37ba027c_3fc5_40ad_9a10_cf9227"/>
      <w:bookmarkStart w:id="53" w:name="_PROCESSED_CHANGE__ec5fd131_eed0_47e7_bd"/>
      <w:bookmarkEnd w:id="43"/>
      <w:bookmarkEnd w:id="45"/>
      <w:r>
        <w:rPr>
          <w:rFonts w:ascii="Arial" w:eastAsia="Arial" w:hAnsi="Arial" w:cs="Arial"/>
          <w:u w:val="single"/>
        </w:rPr>
        <w:t>W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43caf56e_fd11_4064_92e"/>
      <w:r>
        <w:rPr>
          <w:rFonts w:ascii="Arial" w:eastAsia="Arial" w:hAnsi="Arial" w:cs="Arial"/>
          <w:u w:val="single"/>
        </w:rPr>
        <w:t xml:space="preserve">A person who is not an attorney but is representing the State before the </w:t>
      </w:r>
      <w:r>
        <w:rPr>
          <w:rFonts w:ascii="Arial" w:eastAsia="Arial" w:hAnsi="Arial" w:cs="Arial"/>
          <w:u w:val="single"/>
        </w:rPr>
        <w:t xml:space="preserve">State </w:t>
      </w:r>
      <w:r>
        <w:rPr>
          <w:rFonts w:ascii="Arial" w:eastAsia="Arial" w:hAnsi="Arial" w:cs="Arial"/>
          <w:u w:val="single"/>
        </w:rPr>
        <w:t xml:space="preserve">Civil </w:t>
      </w:r>
      <w:bookmarkStart w:id="55" w:name="_LINE__14_3468582a_7879_456c_b500_78647b"/>
      <w:bookmarkEnd w:id="52"/>
      <w:r>
        <w:rPr>
          <w:rFonts w:ascii="Arial" w:eastAsia="Arial" w:hAnsi="Arial" w:cs="Arial"/>
          <w:u w:val="single"/>
        </w:rPr>
        <w:t xml:space="preserve">Service Appeals Board </w:t>
      </w:r>
      <w:r>
        <w:rPr>
          <w:rFonts w:ascii="Arial" w:eastAsia="Arial" w:hAnsi="Arial" w:cs="Arial"/>
          <w:u w:val="single"/>
        </w:rPr>
        <w:t>as described in Title 5, section 7</w:t>
      </w:r>
      <w:r>
        <w:rPr>
          <w:rFonts w:ascii="Arial" w:eastAsia="Arial" w:hAnsi="Arial" w:cs="Arial"/>
          <w:u w:val="single"/>
        </w:rPr>
        <w:t>08</w:t>
      </w:r>
      <w:r>
        <w:rPr>
          <w:rFonts w:ascii="Arial" w:eastAsia="Arial" w:hAnsi="Arial" w:cs="Arial"/>
          <w:u w:val="single"/>
        </w:rPr>
        <w:t xml:space="preserve">1 </w:t>
      </w:r>
      <w:r>
        <w:rPr>
          <w:rFonts w:ascii="Arial" w:eastAsia="Arial" w:hAnsi="Arial" w:cs="Arial"/>
          <w:u w:val="single"/>
        </w:rPr>
        <w:t xml:space="preserve">on a reclassification, </w:t>
      </w:r>
      <w:bookmarkStart w:id="56" w:name="_LINE__15_2fa0eee7_7788_429e_a3a3_aa6735"/>
      <w:bookmarkEnd w:id="55"/>
      <w:r>
        <w:rPr>
          <w:rFonts w:ascii="Arial" w:eastAsia="Arial" w:hAnsi="Arial" w:cs="Arial"/>
          <w:u w:val="single"/>
        </w:rPr>
        <w:t>reallocation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 reorganization appeal; or</w:t>
      </w:r>
      <w:bookmarkEnd w:id="56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57" w:name="_BILL_SECTION_HEADER__0cd9ffec_594b_4212"/>
      <w:bookmarkStart w:id="58" w:name="_BILL_SECTION__9f60b1ea_b13e_4fe0_b7db_0"/>
      <w:bookmarkStart w:id="59" w:name="_PAR__9_db040291_c9ff_4ea9_9ca0_85c12cca"/>
      <w:bookmarkStart w:id="60" w:name="_LINE__16_11f16891_1d5f_43e4_b418_f65c1a"/>
      <w:bookmarkEnd w:id="44"/>
      <w:bookmarkEnd w:id="50"/>
      <w:bookmarkEnd w:id="51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PART_LETTER__52a50fe8_1365_4bc7_ae"/>
      <w:r>
        <w:rPr>
          <w:rFonts w:ascii="Arial" w:eastAsia="Arial" w:hAnsi="Arial" w:cs="Arial"/>
          <w:b/>
          <w:sz w:val="24"/>
        </w:rPr>
        <w:t>A</w:t>
      </w:r>
      <w:bookmarkEnd w:id="61"/>
      <w:r>
        <w:rPr>
          <w:rFonts w:ascii="Arial" w:eastAsia="Arial" w:hAnsi="Arial" w:cs="Arial"/>
          <w:b/>
          <w:sz w:val="24"/>
        </w:rPr>
        <w:t>-</w:t>
      </w:r>
      <w:bookmarkStart w:id="62" w:name="_BILL_SECTION_NUMBER__535cb65c_8b57_48b9"/>
      <w:r>
        <w:rPr>
          <w:rFonts w:ascii="Arial" w:eastAsia="Arial" w:hAnsi="Arial" w:cs="Arial"/>
          <w:b/>
          <w:sz w:val="24"/>
        </w:rPr>
        <w:t>4</w:t>
      </w:r>
      <w:bookmarkEnd w:id="62"/>
      <w:r>
        <w:rPr>
          <w:rFonts w:ascii="Arial" w:eastAsia="Arial" w:hAnsi="Arial" w:cs="Arial"/>
          <w:b/>
          <w:sz w:val="24"/>
        </w:rPr>
        <w:t>.  4 MRSA §807, sub-§3, ¶X</w:t>
      </w:r>
      <w:r>
        <w:rPr>
          <w:rFonts w:ascii="Arial" w:eastAsia="Arial" w:hAnsi="Arial" w:cs="Arial"/>
        </w:rPr>
        <w:t xml:space="preserve"> is enacted to read:</w:t>
      </w:r>
      <w:bookmarkEnd w:id="60"/>
    </w:p>
    <w:p w:rsidR="002F4BA2" w:rsidP="002F4BA2">
      <w:pPr>
        <w:ind w:left="720"/>
        <w:rPr>
          <w:rFonts w:ascii="Arial" w:eastAsia="Arial" w:hAnsi="Arial" w:cs="Arial"/>
        </w:rPr>
      </w:pPr>
      <w:bookmarkStart w:id="63" w:name="_STATUTE_NUMBER__887e10f9_001a_48df_af4b"/>
      <w:bookmarkStart w:id="64" w:name="_STATUTE_P__21539e4b_7c80_401e_9d78_9228"/>
      <w:bookmarkStart w:id="65" w:name="_PAR__10_ae7486be_ff69_4353_a5c0_e0f3b1f"/>
      <w:bookmarkStart w:id="66" w:name="_LINE__17_010e5187_a6a0_4c4f_a5ee_bb9e5b"/>
      <w:bookmarkStart w:id="67" w:name="_PROCESSED_CHANGE__25de38d0_46b5_4253_87"/>
      <w:bookmarkEnd w:id="57"/>
      <w:bookmarkEnd w:id="59"/>
      <w:r>
        <w:rPr>
          <w:rFonts w:ascii="Arial" w:eastAsia="Arial" w:hAnsi="Arial" w:cs="Arial"/>
          <w:u w:val="single"/>
        </w:rPr>
        <w:t>X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ab3f3351_a3a7_4439_80f"/>
      <w:r>
        <w:rPr>
          <w:rFonts w:ascii="Arial" w:eastAsia="Arial" w:hAnsi="Arial" w:cs="Arial"/>
          <w:u w:val="single"/>
        </w:rPr>
        <w:t xml:space="preserve">A person who is not an attorney but is representing the State before an arbitrator </w:t>
      </w:r>
      <w:bookmarkStart w:id="69" w:name="_LINE__18_da756c18_f49c_4059_94bb_c38908"/>
      <w:bookmarkEnd w:id="66"/>
      <w:r>
        <w:rPr>
          <w:rFonts w:ascii="Arial" w:eastAsia="Arial" w:hAnsi="Arial" w:cs="Arial"/>
          <w:u w:val="single"/>
        </w:rPr>
        <w:t>related to a grievance filed under a collective bargaining agreement.</w:t>
      </w:r>
      <w:bookmarkEnd w:id="69"/>
    </w:p>
    <w:p w:rsidR="002F4BA2" w:rsidP="002F4BA2">
      <w:pPr>
        <w:ind w:left="360"/>
        <w:jc w:val="center"/>
        <w:rPr>
          <w:rFonts w:ascii="Arial" w:eastAsia="Arial" w:hAnsi="Arial" w:cs="Arial"/>
        </w:rPr>
      </w:pPr>
      <w:bookmarkStart w:id="70" w:name="_BILL_PART_HEADER__1a2ab475_ea56_4a11_91"/>
      <w:bookmarkStart w:id="71" w:name="_BILL_PART__eaf24ac7_7cf4_4a82_9e0b_8d97"/>
      <w:bookmarkStart w:id="72" w:name="_PAR__11_4d4bb680_c530_4fa4_8d3f_5b84bc7"/>
      <w:bookmarkStart w:id="73" w:name="_LINE__19_2c103d6b_8fe9_4285_a73a_e125f9"/>
      <w:bookmarkEnd w:id="7"/>
      <w:bookmarkEnd w:id="58"/>
      <w:bookmarkEnd w:id="64"/>
      <w:bookmarkEnd w:id="65"/>
      <w:bookmarkEnd w:id="67"/>
      <w:bookmarkEnd w:id="68"/>
      <w:r>
        <w:rPr>
          <w:rFonts w:ascii="Arial" w:eastAsia="Arial" w:hAnsi="Arial" w:cs="Arial"/>
          <w:b/>
          <w:sz w:val="24"/>
        </w:rPr>
        <w:t xml:space="preserve">PART </w:t>
      </w:r>
      <w:bookmarkStart w:id="74" w:name="_BILL_PART_LETTER__ebb9e41f_94d8_4ed5_a5"/>
      <w:bookmarkEnd w:id="70"/>
      <w:r>
        <w:rPr>
          <w:rFonts w:ascii="Arial" w:eastAsia="Arial" w:hAnsi="Arial" w:cs="Arial"/>
          <w:b/>
          <w:sz w:val="24"/>
        </w:rPr>
        <w:t>B</w:t>
      </w:r>
      <w:bookmarkEnd w:id="73"/>
      <w:bookmarkEnd w:id="74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75" w:name="_BILL_SECTION_HEADER__748c1dc6_1f5b_441e"/>
      <w:bookmarkStart w:id="76" w:name="_BILL_SECTION__f6577817_32f0_45ed_aa3f_a"/>
      <w:bookmarkStart w:id="77" w:name="_PAR__12_25ed65ca_925a_4d5a_8eb4_9c209fb"/>
      <w:bookmarkStart w:id="78" w:name="_LINE__20_5e1d3da3_9f48_4c7e_9134_a57de0"/>
      <w:bookmarkEnd w:id="72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PART_LETTER__6f5f115c_0b27_4547_b9"/>
      <w:r>
        <w:rPr>
          <w:rFonts w:ascii="Arial" w:eastAsia="Arial" w:hAnsi="Arial" w:cs="Arial"/>
          <w:b/>
          <w:sz w:val="24"/>
        </w:rPr>
        <w:t>B</w:t>
      </w:r>
      <w:bookmarkEnd w:id="79"/>
      <w:r>
        <w:rPr>
          <w:rFonts w:ascii="Arial" w:eastAsia="Arial" w:hAnsi="Arial" w:cs="Arial"/>
          <w:b/>
          <w:sz w:val="24"/>
        </w:rPr>
        <w:t>-</w:t>
      </w:r>
      <w:bookmarkStart w:id="80" w:name="_BILL_SECTION_NUMBER__3ea81293_0acf_4f45"/>
      <w:r>
        <w:rPr>
          <w:rFonts w:ascii="Arial" w:eastAsia="Arial" w:hAnsi="Arial" w:cs="Arial"/>
          <w:b/>
          <w:sz w:val="24"/>
        </w:rPr>
        <w:t>1</w:t>
      </w:r>
      <w:bookmarkEnd w:id="80"/>
      <w:r>
        <w:rPr>
          <w:rFonts w:ascii="Arial" w:eastAsia="Arial" w:hAnsi="Arial" w:cs="Arial"/>
          <w:b/>
          <w:sz w:val="24"/>
        </w:rPr>
        <w:t>.  5 MRSA §7083,</w:t>
      </w:r>
      <w:r>
        <w:rPr>
          <w:rFonts w:ascii="Arial" w:eastAsia="Arial" w:hAnsi="Arial" w:cs="Arial"/>
        </w:rPr>
        <w:t xml:space="preserve"> as corrected by RR 2023, c. 2, Pt. B, §§73 to 76, is </w:t>
      </w:r>
      <w:bookmarkStart w:id="81" w:name="_LINE__21_e804db89_b4e5_48e0_808e_9c8473"/>
      <w:bookmarkEnd w:id="78"/>
      <w:r>
        <w:rPr>
          <w:rFonts w:ascii="Arial" w:eastAsia="Arial" w:hAnsi="Arial" w:cs="Arial"/>
        </w:rPr>
        <w:t>amended to read:</w:t>
      </w:r>
      <w:bookmarkEnd w:id="81"/>
    </w:p>
    <w:p w:rsidR="002F4BA2" w:rsidP="002F4BA2">
      <w:pPr>
        <w:ind w:left="1080" w:hanging="720"/>
        <w:rPr>
          <w:rFonts w:ascii="Arial" w:eastAsia="Arial" w:hAnsi="Arial" w:cs="Arial"/>
        </w:rPr>
      </w:pPr>
      <w:bookmarkStart w:id="82" w:name="_STATUTE_S__c8a1ca49_0cc1_454b_9e9f_1f8b"/>
      <w:bookmarkStart w:id="83" w:name="_PAR__13_f7e63564_f889_4dea_84eb_2649fd2"/>
      <w:bookmarkStart w:id="84" w:name="_LINE__22_a4dd080d_bfed_4c4b_ad23_012b37"/>
      <w:bookmarkEnd w:id="75"/>
      <w:bookmarkEnd w:id="77"/>
      <w:r>
        <w:rPr>
          <w:rFonts w:ascii="Arial" w:eastAsia="Arial" w:hAnsi="Arial" w:cs="Arial"/>
          <w:b/>
        </w:rPr>
        <w:t>§</w:t>
      </w:r>
      <w:bookmarkStart w:id="85" w:name="_STATUTE_NUMBER__022c00ca_e3c2_4fee_acb0"/>
      <w:r>
        <w:rPr>
          <w:rFonts w:ascii="Arial" w:eastAsia="Arial" w:hAnsi="Arial" w:cs="Arial"/>
          <w:b/>
        </w:rPr>
        <w:t>7083</w:t>
      </w:r>
      <w:bookmarkEnd w:id="85"/>
      <w:r>
        <w:rPr>
          <w:rFonts w:ascii="Arial" w:eastAsia="Arial" w:hAnsi="Arial" w:cs="Arial"/>
          <w:b/>
        </w:rPr>
        <w:t xml:space="preserve">.  </w:t>
      </w:r>
      <w:bookmarkStart w:id="86" w:name="_STATUTE_HEADNOTE__ae059681_9ca3_4157_90"/>
      <w:r>
        <w:rPr>
          <w:rFonts w:ascii="Arial" w:eastAsia="Arial" w:hAnsi="Arial" w:cs="Arial"/>
          <w:b/>
        </w:rPr>
        <w:t>Procedure for settlement</w:t>
      </w:r>
      <w:bookmarkEnd w:id="84"/>
      <w:bookmarkEnd w:id="86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87" w:name="_STATUTE_CONTENT__8914e9ea_276d_44d5_980"/>
      <w:bookmarkStart w:id="88" w:name="_STATUTE_P__884b10c4_31fa_4e59_929d_d873"/>
      <w:bookmarkStart w:id="89" w:name="_PAR__14_984317e0_9916_4c45_939b_ae36231"/>
      <w:bookmarkStart w:id="90" w:name="_LINE__23_b91cba4e_745d_45f7_bfd2_dc3cf6"/>
      <w:bookmarkEnd w:id="83"/>
      <w:r>
        <w:rPr>
          <w:rFonts w:ascii="Arial" w:eastAsia="Arial" w:hAnsi="Arial" w:cs="Arial"/>
        </w:rPr>
        <w:t xml:space="preserve">A grievance or dispute between a state employee and the agency of the State by whom </w:t>
      </w:r>
      <w:bookmarkStart w:id="91" w:name="_LINE__24_da7ced1b_ffa4_49a8_9458_062c36"/>
      <w:bookmarkEnd w:id="90"/>
      <w:r>
        <w:rPr>
          <w:rFonts w:ascii="Arial" w:eastAsia="Arial" w:hAnsi="Arial" w:cs="Arial"/>
        </w:rPr>
        <w:t>the state employee is employed must be entertained by the</w:t>
      </w:r>
      <w:bookmarkStart w:id="92" w:name="_PROCESSED_CHANGE__360aa3f2_7101_42e0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appeals</w:t>
      </w:r>
      <w:bookmarkEnd w:id="92"/>
      <w:r>
        <w:rPr>
          <w:rFonts w:ascii="Arial" w:eastAsia="Arial" w:hAnsi="Arial" w:cs="Arial"/>
        </w:rPr>
        <w:t xml:space="preserve"> board upon the </w:t>
      </w:r>
      <w:bookmarkStart w:id="93" w:name="_LINE__25_94c87a18_e4dd_427f_af20_941c88"/>
      <w:bookmarkEnd w:id="91"/>
      <w:r>
        <w:rPr>
          <w:rFonts w:ascii="Arial" w:eastAsia="Arial" w:hAnsi="Arial" w:cs="Arial"/>
        </w:rPr>
        <w:t xml:space="preserve">application of the employee, as long as there has been compliance with the following </w:t>
      </w:r>
      <w:bookmarkStart w:id="94" w:name="_LINE__26_f0a2d99f_1cff_4fea_ad50_891375"/>
      <w:bookmarkEnd w:id="93"/>
      <w:r>
        <w:rPr>
          <w:rFonts w:ascii="Arial" w:eastAsia="Arial" w:hAnsi="Arial" w:cs="Arial"/>
        </w:rPr>
        <w:t>requirements:</w:t>
      </w:r>
      <w:bookmarkEnd w:id="87"/>
      <w:bookmarkEnd w:id="94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95" w:name="_STATUTE_NUMBER__89b487ef_f194_4eed_aa29"/>
      <w:bookmarkStart w:id="96" w:name="_STATUTE_SS__b8d602a6_e9cb_4e11_a3b0_ca0"/>
      <w:bookmarkStart w:id="97" w:name="_PAR__15_0538f187_b464_4da6_a3d8_f0d0b1d"/>
      <w:bookmarkStart w:id="98" w:name="_LINE__27_a7346ea5_7ff8_45dc_a3f2_98e710"/>
      <w:bookmarkStart w:id="99" w:name="_PROCESSED_CHANGE__c1c8d1a3_b60f_48c1_b3"/>
      <w:bookmarkEnd w:id="88"/>
      <w:bookmarkEnd w:id="89"/>
      <w:r>
        <w:rPr>
          <w:rFonts w:ascii="Arial" w:eastAsia="Arial" w:hAnsi="Arial" w:cs="Arial"/>
          <w:b/>
          <w:strike/>
        </w:rPr>
        <w:t>1</w:t>
      </w:r>
      <w:bookmarkEnd w:id="95"/>
      <w:r>
        <w:rPr>
          <w:rFonts w:ascii="Arial" w:eastAsia="Arial" w:hAnsi="Arial" w:cs="Arial"/>
          <w:b/>
          <w:strike/>
        </w:rPr>
        <w:t xml:space="preserve">.  </w:t>
      </w:r>
      <w:bookmarkStart w:id="100" w:name="_STATUTE_HEADNOTE__64001799_81ec_43a8_a6"/>
      <w:r>
        <w:rPr>
          <w:rFonts w:ascii="Arial" w:eastAsia="Arial" w:hAnsi="Arial" w:cs="Arial"/>
          <w:b/>
          <w:strike/>
        </w:rPr>
        <w:t>Adjust dispute.</w:t>
      </w:r>
      <w:bookmarkEnd w:id="100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01" w:name="_STATUTE_CONTENT__ee871106_5685_4f1c_bfa"/>
      <w:r>
        <w:rPr>
          <w:rFonts w:ascii="Arial" w:eastAsia="Arial" w:hAnsi="Arial" w:cs="Arial"/>
          <w:strike/>
        </w:rPr>
        <w:t xml:space="preserve">That the employee aggrieved or the employee's representative, or </w:t>
      </w:r>
      <w:bookmarkStart w:id="102" w:name="_LINE__28_e3beb906_6347_4166_a5c7_50df72"/>
      <w:bookmarkEnd w:id="98"/>
      <w:r>
        <w:rPr>
          <w:rFonts w:ascii="Arial" w:eastAsia="Arial" w:hAnsi="Arial" w:cs="Arial"/>
          <w:strike/>
        </w:rPr>
        <w:t xml:space="preserve">both, have attempted to adjust the dispute through oral communication with the employee's </w:t>
      </w:r>
      <w:bookmarkStart w:id="103" w:name="_LINE__29_05540744_4416_4536_9ca5_36bf3f"/>
      <w:bookmarkEnd w:id="102"/>
      <w:r>
        <w:rPr>
          <w:rFonts w:ascii="Arial" w:eastAsia="Arial" w:hAnsi="Arial" w:cs="Arial"/>
          <w:strike/>
        </w:rPr>
        <w:t xml:space="preserve">immediate supervisor within 7 working days of the time that the employee is aware of the </w:t>
      </w:r>
      <w:bookmarkStart w:id="104" w:name="_LINE__30_d978dbbf_7a3c_47d0_a545_0e936f"/>
      <w:bookmarkEnd w:id="103"/>
      <w:r>
        <w:rPr>
          <w:rFonts w:ascii="Arial" w:eastAsia="Arial" w:hAnsi="Arial" w:cs="Arial"/>
          <w:strike/>
        </w:rPr>
        <w:t xml:space="preserve">grievable incident.  The immediate supervisor is then required to render an oral decision to </w:t>
      </w:r>
      <w:bookmarkStart w:id="105" w:name="_LINE__31_a59167c2_116c_4b82_bc06_335747"/>
      <w:bookmarkEnd w:id="104"/>
      <w:r>
        <w:rPr>
          <w:rFonts w:ascii="Arial" w:eastAsia="Arial" w:hAnsi="Arial" w:cs="Arial"/>
          <w:strike/>
        </w:rPr>
        <w:t>the employee within 3 working days;</w:t>
      </w:r>
      <w:bookmarkEnd w:id="101"/>
      <w:bookmarkEnd w:id="105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106" w:name="_STATUTE_NUMBER__df06922b_46b7_46b0_98c0"/>
      <w:bookmarkStart w:id="107" w:name="_STATUTE_SS__8193d36c_0638_466d_89e6_cb3"/>
      <w:bookmarkStart w:id="108" w:name="_PAR__16_9d4f0881_fcbf_42f3_8f09_adf394a"/>
      <w:bookmarkStart w:id="109" w:name="_LINE__32_1ca260e1_a1fc_4b78_ab60_0e6274"/>
      <w:bookmarkEnd w:id="96"/>
      <w:bookmarkEnd w:id="97"/>
      <w:r>
        <w:rPr>
          <w:rFonts w:ascii="Arial" w:eastAsia="Arial" w:hAnsi="Arial" w:cs="Arial"/>
          <w:b/>
          <w:strike/>
        </w:rPr>
        <w:t>2</w:t>
      </w:r>
      <w:bookmarkEnd w:id="106"/>
      <w:r>
        <w:rPr>
          <w:rFonts w:ascii="Arial" w:eastAsia="Arial" w:hAnsi="Arial" w:cs="Arial"/>
          <w:b/>
          <w:strike/>
        </w:rPr>
        <w:t xml:space="preserve">.  </w:t>
      </w:r>
      <w:bookmarkStart w:id="110" w:name="_STATUTE_HEADNOTE__3c4cc6c9_e4ed_4dc6_9d"/>
      <w:r>
        <w:rPr>
          <w:rFonts w:ascii="Arial" w:eastAsia="Arial" w:hAnsi="Arial" w:cs="Arial"/>
          <w:b/>
          <w:strike/>
        </w:rPr>
        <w:t>Grievance in writing.</w:t>
      </w:r>
      <w:bookmarkEnd w:id="110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11" w:name="_STATUTE_CONTENT__33f55440_3862_4998_9e8"/>
      <w:r>
        <w:rPr>
          <w:rFonts w:ascii="Arial" w:eastAsia="Arial" w:hAnsi="Arial" w:cs="Arial"/>
          <w:strike/>
        </w:rPr>
        <w:t xml:space="preserve">If the employee is dissatisfied with the oral decision of the </w:t>
      </w:r>
      <w:bookmarkStart w:id="112" w:name="_LINE__33_cedef5bc_c1ce_4732_ac3f_0902cf"/>
      <w:bookmarkEnd w:id="109"/>
      <w:r>
        <w:rPr>
          <w:rFonts w:ascii="Arial" w:eastAsia="Arial" w:hAnsi="Arial" w:cs="Arial"/>
          <w:strike/>
        </w:rPr>
        <w:t xml:space="preserve">employee's immediate supervisor, the employee or the employee's representative, or both, </w:t>
      </w:r>
      <w:bookmarkStart w:id="113" w:name="_LINE__34_c8daed2d_8230_4bc9_9601_16474e"/>
      <w:bookmarkEnd w:id="112"/>
      <w:r>
        <w:rPr>
          <w:rFonts w:ascii="Arial" w:eastAsia="Arial" w:hAnsi="Arial" w:cs="Arial"/>
          <w:strike/>
        </w:rPr>
        <w:t xml:space="preserve">may, before the end of the 10th working day following the day of the oral decision, present </w:t>
      </w:r>
      <w:bookmarkStart w:id="114" w:name="_LINE__35_f46f9b50_5a02_4a2d_bbf9_a32e9b"/>
      <w:bookmarkEnd w:id="113"/>
      <w:r>
        <w:rPr>
          <w:rFonts w:ascii="Arial" w:eastAsia="Arial" w:hAnsi="Arial" w:cs="Arial"/>
          <w:strike/>
        </w:rPr>
        <w:t xml:space="preserve">the grievance to the employee's supervisor again, this time in written form.  The supervisor </w:t>
      </w:r>
      <w:bookmarkStart w:id="115" w:name="_LINE__36_5dfa348a_9640_4b59_80bc_10e840"/>
      <w:bookmarkEnd w:id="114"/>
      <w:r>
        <w:rPr>
          <w:rFonts w:ascii="Arial" w:eastAsia="Arial" w:hAnsi="Arial" w:cs="Arial"/>
          <w:strike/>
        </w:rPr>
        <w:t xml:space="preserve">is then required to make a decision in writing and present it to the employee within 10 </w:t>
      </w:r>
      <w:bookmarkStart w:id="116" w:name="_LINE__37_77fef905_45be_4a56_bd8f_be1e07"/>
      <w:bookmarkEnd w:id="115"/>
      <w:r>
        <w:rPr>
          <w:rFonts w:ascii="Arial" w:eastAsia="Arial" w:hAnsi="Arial" w:cs="Arial"/>
          <w:strike/>
        </w:rPr>
        <w:t>working days;</w:t>
      </w:r>
      <w:bookmarkEnd w:id="111"/>
      <w:bookmarkEnd w:id="116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117" w:name="_STATUTE_NUMBER__890f4537_51e2_4e36_8c22"/>
      <w:bookmarkStart w:id="118" w:name="_STATUTE_SS__8694c2c9_d357_4811_a634_234"/>
      <w:bookmarkStart w:id="119" w:name="_PAR__17_b1702aad_aef2_49b2_b3cf_bf71741"/>
      <w:bookmarkStart w:id="120" w:name="_LINE__38_602a7eb7_89dd_4be0_bca9_fc0d74"/>
      <w:bookmarkEnd w:id="99"/>
      <w:bookmarkEnd w:id="107"/>
      <w:bookmarkEnd w:id="108"/>
      <w:r>
        <w:rPr>
          <w:rFonts w:ascii="Arial" w:eastAsia="Arial" w:hAnsi="Arial" w:cs="Arial"/>
          <w:b/>
        </w:rPr>
        <w:t>3</w:t>
      </w:r>
      <w:bookmarkEnd w:id="117"/>
      <w:r>
        <w:rPr>
          <w:rFonts w:ascii="Arial" w:eastAsia="Arial" w:hAnsi="Arial" w:cs="Arial"/>
          <w:b/>
        </w:rPr>
        <w:t xml:space="preserve">.  </w:t>
      </w:r>
      <w:bookmarkStart w:id="121" w:name="_STATUTE_HEADNOTE__07ed6171_7e29_42cd_8e"/>
      <w:bookmarkStart w:id="122" w:name="_PROCESSED_CHANGE__5757960f_42e2_466c_9e"/>
      <w:r>
        <w:rPr>
          <w:rFonts w:ascii="Arial" w:eastAsia="Arial" w:hAnsi="Arial" w:cs="Arial"/>
          <w:b/>
          <w:strike/>
        </w:rPr>
        <w:t>Appeal</w:t>
      </w:r>
      <w:r>
        <w:rPr>
          <w:rFonts w:ascii="Arial" w:eastAsia="Arial" w:hAnsi="Arial" w:cs="Arial"/>
          <w:b/>
        </w:rPr>
        <w:t xml:space="preserve"> </w:t>
      </w:r>
      <w:bookmarkStart w:id="123" w:name="_PROCESSED_CHANGE__d8d07178_e5a4_426d_8d"/>
      <w:bookmarkEnd w:id="122"/>
      <w:r>
        <w:rPr>
          <w:rFonts w:ascii="Arial" w:eastAsia="Arial" w:hAnsi="Arial" w:cs="Arial"/>
          <w:b/>
          <w:u w:val="single"/>
        </w:rPr>
        <w:t>Submission of grievance or</w:t>
      </w:r>
      <w:r>
        <w:rPr>
          <w:rFonts w:ascii="Arial" w:eastAsia="Arial" w:hAnsi="Arial" w:cs="Arial"/>
          <w:b/>
          <w:u w:val="single"/>
        </w:rPr>
        <w:t xml:space="preserve"> dispute</w:t>
      </w:r>
      <w:r>
        <w:rPr>
          <w:rFonts w:ascii="Arial" w:eastAsia="Arial" w:hAnsi="Arial" w:cs="Arial"/>
          <w:b/>
        </w:rPr>
        <w:t xml:space="preserve"> </w:t>
      </w:r>
      <w:bookmarkEnd w:id="123"/>
      <w:r>
        <w:rPr>
          <w:rFonts w:ascii="Arial" w:eastAsia="Arial" w:hAnsi="Arial" w:cs="Arial"/>
          <w:b/>
        </w:rPr>
        <w:t xml:space="preserve">to department </w:t>
      </w:r>
      <w:bookmarkStart w:id="124" w:name="_PROCESSED_CHANGE__61c96c42_740e_4710_ac"/>
      <w:r>
        <w:rPr>
          <w:rFonts w:ascii="Arial" w:eastAsia="Arial" w:hAnsi="Arial" w:cs="Arial"/>
          <w:b/>
          <w:u w:val="single"/>
        </w:rPr>
        <w:t>or agency</w:t>
      </w:r>
      <w:r>
        <w:rPr>
          <w:rFonts w:ascii="Arial" w:eastAsia="Arial" w:hAnsi="Arial" w:cs="Arial"/>
          <w:b/>
        </w:rPr>
        <w:t xml:space="preserve"> </w:t>
      </w:r>
      <w:bookmarkEnd w:id="124"/>
      <w:r>
        <w:rPr>
          <w:rFonts w:ascii="Arial" w:eastAsia="Arial" w:hAnsi="Arial" w:cs="Arial"/>
          <w:b/>
        </w:rPr>
        <w:t>head.</w:t>
      </w:r>
      <w:bookmarkEnd w:id="12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5" w:name="_STATUTE_CONTENT__99facf28_eab0_4c46_bea"/>
      <w:bookmarkStart w:id="126" w:name="_PROCESSED_CHANGE__913fba3b_6025_4ed2_8a"/>
      <w:r>
        <w:rPr>
          <w:rFonts w:ascii="Arial" w:eastAsia="Arial" w:hAnsi="Arial" w:cs="Arial"/>
          <w:strike/>
        </w:rPr>
        <w:t xml:space="preserve">If </w:t>
      </w:r>
      <w:bookmarkStart w:id="127" w:name="_LINE__39_3a2cda56_5865_4a7e_bc62_b82d1a"/>
      <w:bookmarkEnd w:id="120"/>
      <w:r>
        <w:rPr>
          <w:rFonts w:ascii="Arial" w:eastAsia="Arial" w:hAnsi="Arial" w:cs="Arial"/>
          <w:strike/>
        </w:rPr>
        <w:t xml:space="preserve">the employee is dissatisfied with the supervisor's written decision, the employee or the </w:t>
      </w:r>
      <w:bookmarkStart w:id="128" w:name="_LINE__40_746586ba_0ba4_434d_ba49_3bbbce"/>
      <w:bookmarkEnd w:id="127"/>
      <w:r>
        <w:rPr>
          <w:rFonts w:ascii="Arial" w:eastAsia="Arial" w:hAnsi="Arial" w:cs="Arial"/>
          <w:strike/>
        </w:rPr>
        <w:t xml:space="preserve">employee's representative, or both, then may, before the end of the 20th working day </w:t>
      </w:r>
      <w:bookmarkStart w:id="129" w:name="_PAGE_SPLIT__6613680b_abbf_49d1_b475_73f"/>
      <w:bookmarkStart w:id="130" w:name="_PAGE__2_a2901679_7eab_49d2_ac28_1035e9b"/>
      <w:bookmarkStart w:id="131" w:name="_PAR__1_d0668803_0bb0_4c8b_95eb_fa671607"/>
      <w:bookmarkStart w:id="132" w:name="_LINE__1_4e39d627_aaab_43d3_811a_f5a2ff5"/>
      <w:bookmarkEnd w:id="3"/>
      <w:bookmarkEnd w:id="119"/>
      <w:bookmarkEnd w:id="128"/>
      <w:r>
        <w:rPr>
          <w:rFonts w:ascii="Arial" w:eastAsia="Arial" w:hAnsi="Arial" w:cs="Arial"/>
          <w:strike/>
        </w:rPr>
        <w:t>f</w:t>
      </w:r>
      <w:bookmarkEnd w:id="129"/>
      <w:r>
        <w:rPr>
          <w:rFonts w:ascii="Arial" w:eastAsia="Arial" w:hAnsi="Arial" w:cs="Arial"/>
          <w:strike/>
        </w:rPr>
        <w:t>ollowing receipt of the decision, appeal in writing to the department head.</w:t>
      </w:r>
      <w:r>
        <w:rPr>
          <w:rFonts w:ascii="Arial" w:eastAsia="Arial" w:hAnsi="Arial" w:cs="Arial"/>
          <w:strike/>
        </w:rPr>
        <w:t xml:space="preserve">  The</w:t>
      </w:r>
      <w:bookmarkEnd w:id="126"/>
      <w:r>
        <w:rPr>
          <w:rFonts w:ascii="Arial" w:eastAsia="Arial" w:hAnsi="Arial" w:cs="Arial"/>
        </w:rPr>
        <w:t xml:space="preserve"> </w:t>
      </w:r>
      <w:bookmarkStart w:id="133" w:name="_PROCESSED_CHANGE__d6c722ce_5d2c_4843_80"/>
      <w:r>
        <w:rPr>
          <w:rFonts w:ascii="Arial" w:eastAsia="Arial" w:hAnsi="Arial" w:cs="Arial"/>
          <w:u w:val="single"/>
        </w:rPr>
        <w:t xml:space="preserve">Within 21 </w:t>
      </w:r>
      <w:bookmarkStart w:id="134" w:name="_LINE__2_9b450035_4454_4784_89de_3b4f074"/>
      <w:bookmarkEnd w:id="132"/>
      <w:r>
        <w:rPr>
          <w:rFonts w:ascii="Arial" w:eastAsia="Arial" w:hAnsi="Arial" w:cs="Arial"/>
          <w:u w:val="single"/>
        </w:rPr>
        <w:t xml:space="preserve">days of the employee becoming aware of the grievance or dispute, the employee or the </w:t>
      </w:r>
      <w:bookmarkStart w:id="135" w:name="_LINE__3_7bf8aac3_0581_4a2b_83e9_66930c0"/>
      <w:bookmarkEnd w:id="134"/>
      <w:r>
        <w:rPr>
          <w:rFonts w:ascii="Arial" w:eastAsia="Arial" w:hAnsi="Arial" w:cs="Arial"/>
          <w:u w:val="single"/>
        </w:rPr>
        <w:t xml:space="preserve">employee’s representative, or both,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submit</w:t>
      </w:r>
      <w:r>
        <w:rPr>
          <w:rFonts w:ascii="Arial" w:eastAsia="Arial" w:hAnsi="Arial" w:cs="Arial"/>
          <w:u w:val="single"/>
        </w:rPr>
        <w:t xml:space="preserve"> the grievance or dispute in writing to the </w:t>
      </w:r>
      <w:bookmarkStart w:id="136" w:name="_LINE__4_177a0038_9df5_4f00_b931_3e0240c"/>
      <w:bookmarkEnd w:id="135"/>
      <w:r>
        <w:rPr>
          <w:rFonts w:ascii="Arial" w:eastAsia="Arial" w:hAnsi="Arial" w:cs="Arial"/>
          <w:u w:val="single"/>
        </w:rPr>
        <w:t>department or agency head describing the employee’s desired resolution.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Within 21 days </w:t>
      </w:r>
      <w:bookmarkStart w:id="137" w:name="_LINE__5_f0078e69_5f4f_4747_86dc_c03f6a0"/>
      <w:bookmarkEnd w:id="136"/>
      <w:r>
        <w:rPr>
          <w:rFonts w:ascii="Arial" w:eastAsia="Arial" w:hAnsi="Arial" w:cs="Arial"/>
          <w:u w:val="single"/>
        </w:rPr>
        <w:t>of receiving the employee’s written notice of the grievance or dispute,</w:t>
      </w:r>
      <w:r>
        <w:rPr>
          <w:rFonts w:ascii="Arial" w:eastAsia="Arial" w:hAnsi="Arial" w:cs="Arial"/>
          <w:u w:val="single"/>
        </w:rPr>
        <w:t xml:space="preserve"> t</w:t>
      </w:r>
      <w:r>
        <w:rPr>
          <w:rFonts w:ascii="Arial" w:eastAsia="Arial" w:hAnsi="Arial" w:cs="Arial"/>
          <w:u w:val="single"/>
        </w:rPr>
        <w:t>he</w:t>
      </w:r>
      <w:r>
        <w:rPr>
          <w:rFonts w:ascii="Arial" w:eastAsia="Arial" w:hAnsi="Arial" w:cs="Arial"/>
        </w:rPr>
        <w:t xml:space="preserve"> </w:t>
      </w:r>
      <w:bookmarkEnd w:id="133"/>
      <w:r>
        <w:rPr>
          <w:rFonts w:ascii="Arial" w:eastAsia="Arial" w:hAnsi="Arial" w:cs="Arial"/>
        </w:rPr>
        <w:t xml:space="preserve">department </w:t>
      </w:r>
      <w:bookmarkStart w:id="138" w:name="_PROCESSED_CHANGE__92236501_a622_455d_9d"/>
      <w:r>
        <w:rPr>
          <w:rFonts w:ascii="Arial" w:eastAsia="Arial" w:hAnsi="Arial" w:cs="Arial"/>
          <w:u w:val="single"/>
        </w:rPr>
        <w:t xml:space="preserve">or </w:t>
      </w:r>
      <w:bookmarkStart w:id="139" w:name="_LINE__6_c70fbcdb_516a_4dfa_bd92_998e08a"/>
      <w:bookmarkEnd w:id="137"/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</w:rPr>
        <w:t xml:space="preserve"> </w:t>
      </w:r>
      <w:bookmarkEnd w:id="138"/>
      <w:r>
        <w:rPr>
          <w:rFonts w:ascii="Arial" w:eastAsia="Arial" w:hAnsi="Arial" w:cs="Arial"/>
        </w:rPr>
        <w:t xml:space="preserve">head shall meet with the employee or the employee's </w:t>
      </w:r>
      <w:bookmarkStart w:id="140" w:name="_PROCESSED_CHANGE__8ab364a6_40b2_4b3e_a3"/>
      <w:r>
        <w:rPr>
          <w:rFonts w:ascii="Arial" w:eastAsia="Arial" w:hAnsi="Arial" w:cs="Arial"/>
          <w:strike/>
        </w:rPr>
        <w:t>designated</w:t>
      </w:r>
      <w:r>
        <w:rPr>
          <w:rFonts w:ascii="Arial" w:eastAsia="Arial" w:hAnsi="Arial" w:cs="Arial"/>
        </w:rPr>
        <w:t xml:space="preserve"> </w:t>
      </w:r>
      <w:bookmarkEnd w:id="140"/>
      <w:r>
        <w:rPr>
          <w:rFonts w:ascii="Arial" w:eastAsia="Arial" w:hAnsi="Arial" w:cs="Arial"/>
        </w:rPr>
        <w:t xml:space="preserve">representative, or </w:t>
      </w:r>
      <w:bookmarkStart w:id="141" w:name="_LINE__7_9c8f4293_824b_4f78_b97d_4bb82ef"/>
      <w:bookmarkEnd w:id="139"/>
      <w:r>
        <w:rPr>
          <w:rFonts w:ascii="Arial" w:eastAsia="Arial" w:hAnsi="Arial" w:cs="Arial"/>
        </w:rPr>
        <w:t xml:space="preserve">both, </w:t>
      </w:r>
      <w:bookmarkStart w:id="142" w:name="_PROCESSED_CHANGE__f7e6ea33_dc70_4564_ae"/>
      <w:r>
        <w:rPr>
          <w:rFonts w:ascii="Arial" w:eastAsia="Arial" w:hAnsi="Arial" w:cs="Arial"/>
          <w:strike/>
        </w:rPr>
        <w:t>within 20 working days of receipt of the employee's notice of dissatisfaction</w:t>
      </w:r>
      <w:r>
        <w:rPr>
          <w:rFonts w:ascii="Arial" w:eastAsia="Arial" w:hAnsi="Arial" w:cs="Arial"/>
        </w:rPr>
        <w:t xml:space="preserve"> </w:t>
      </w:r>
      <w:bookmarkEnd w:id="142"/>
      <w:r>
        <w:rPr>
          <w:rFonts w:ascii="Arial" w:eastAsia="Arial" w:hAnsi="Arial" w:cs="Arial"/>
        </w:rPr>
        <w:t xml:space="preserve">and </w:t>
      </w:r>
      <w:bookmarkStart w:id="143" w:name="_LINE__8_5edabddd_b620_43cf_a53d_0ca3459"/>
      <w:bookmarkEnd w:id="141"/>
      <w:r>
        <w:rPr>
          <w:rFonts w:ascii="Arial" w:eastAsia="Arial" w:hAnsi="Arial" w:cs="Arial"/>
        </w:rPr>
        <w:t xml:space="preserve">attempt to adjust the dispute.  Within 5 </w:t>
      </w:r>
      <w:bookmarkStart w:id="144" w:name="_PROCESSED_CHANGE__961ba5e4_f3ea_4d1c_b7"/>
      <w:r>
        <w:rPr>
          <w:rFonts w:ascii="Arial" w:eastAsia="Arial" w:hAnsi="Arial" w:cs="Arial"/>
          <w:strike/>
        </w:rPr>
        <w:t>working</w:t>
      </w:r>
      <w:r>
        <w:rPr>
          <w:rFonts w:ascii="Arial" w:eastAsia="Arial" w:hAnsi="Arial" w:cs="Arial"/>
        </w:rPr>
        <w:t xml:space="preserve"> </w:t>
      </w:r>
      <w:bookmarkEnd w:id="144"/>
      <w:r>
        <w:rPr>
          <w:rFonts w:ascii="Arial" w:eastAsia="Arial" w:hAnsi="Arial" w:cs="Arial"/>
        </w:rPr>
        <w:t>days</w:t>
      </w:r>
      <w:bookmarkStart w:id="145" w:name="_PROCESSED_CHANGE__b78f5342_6112_4c82_b9"/>
      <w:r w:rsidRPr="00B1798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of meeting with the employee or the </w:t>
      </w:r>
      <w:bookmarkStart w:id="146" w:name="_LINE__9_5a02ca74_83ba_434e_b3ac_d28fcc4"/>
      <w:bookmarkEnd w:id="143"/>
      <w:r>
        <w:rPr>
          <w:rFonts w:ascii="Arial" w:eastAsia="Arial" w:hAnsi="Arial" w:cs="Arial"/>
          <w:u w:val="single"/>
        </w:rPr>
        <w:t>employee’s representative, or both</w:t>
      </w:r>
      <w:bookmarkEnd w:id="145"/>
      <w:r>
        <w:rPr>
          <w:rFonts w:ascii="Arial" w:eastAsia="Arial" w:hAnsi="Arial" w:cs="Arial"/>
        </w:rPr>
        <w:t xml:space="preserve">, the department </w:t>
      </w:r>
      <w:bookmarkStart w:id="147" w:name="_PROCESSED_CHANGE__3351cc50_865d_4fdd_98"/>
      <w:r>
        <w:rPr>
          <w:rFonts w:ascii="Arial" w:eastAsia="Arial" w:hAnsi="Arial" w:cs="Arial"/>
          <w:u w:val="single"/>
        </w:rPr>
        <w:t>or agency</w:t>
      </w:r>
      <w:r>
        <w:rPr>
          <w:rFonts w:ascii="Arial" w:eastAsia="Arial" w:hAnsi="Arial" w:cs="Arial"/>
        </w:rPr>
        <w:t xml:space="preserve"> </w:t>
      </w:r>
      <w:bookmarkEnd w:id="147"/>
      <w:r>
        <w:rPr>
          <w:rFonts w:ascii="Arial" w:eastAsia="Arial" w:hAnsi="Arial" w:cs="Arial"/>
        </w:rPr>
        <w:t xml:space="preserve">head shall render a decision </w:t>
      </w:r>
      <w:bookmarkStart w:id="148" w:name="_LINE__10_95d67fa7_65fb_4437_9036_2621ab"/>
      <w:bookmarkEnd w:id="146"/>
      <w:r>
        <w:rPr>
          <w:rFonts w:ascii="Arial" w:eastAsia="Arial" w:hAnsi="Arial" w:cs="Arial"/>
        </w:rPr>
        <w:t xml:space="preserve">in writing to the aggrieved employee </w:t>
      </w:r>
      <w:bookmarkStart w:id="149" w:name="_PROCESSED_CHANGE__9cd3ddee_8d27_4b70_9a"/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</w:rPr>
        <w:t xml:space="preserve"> </w:t>
      </w:r>
      <w:bookmarkStart w:id="150" w:name="_PROCESSED_CHANGE__50328051_1a7b_4f69_8a"/>
      <w:bookmarkEnd w:id="149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150"/>
      <w:r>
        <w:rPr>
          <w:rFonts w:ascii="Arial" w:eastAsia="Arial" w:hAnsi="Arial" w:cs="Arial"/>
        </w:rPr>
        <w:t>the employee's representative</w:t>
      </w:r>
      <w:bookmarkStart w:id="151" w:name="_PROCESSED_CHANGE__52462f5e_8a5d_4783_ac"/>
      <w:r>
        <w:rPr>
          <w:rFonts w:ascii="Arial" w:eastAsia="Arial" w:hAnsi="Arial" w:cs="Arial"/>
          <w:strike/>
        </w:rPr>
        <w:t>;</w:t>
      </w:r>
      <w:bookmarkStart w:id="152" w:name="_PROCESSED_CHANGE__a94b3ee8_bf10_4a8d_ac"/>
      <w:bookmarkEnd w:id="151"/>
      <w:r>
        <w:rPr>
          <w:rFonts w:ascii="Arial" w:eastAsia="Arial" w:hAnsi="Arial" w:cs="Arial"/>
          <w:u w:val="single"/>
        </w:rPr>
        <w:t>, or bot</w:t>
      </w:r>
      <w:r>
        <w:rPr>
          <w:rFonts w:ascii="Arial" w:eastAsia="Arial" w:hAnsi="Arial" w:cs="Arial"/>
          <w:u w:val="single"/>
        </w:rPr>
        <w:t>h.</w:t>
      </w:r>
      <w:bookmarkEnd w:id="125"/>
      <w:bookmarkEnd w:id="148"/>
      <w:bookmarkEnd w:id="152"/>
    </w:p>
    <w:p w:rsidR="002F4BA2" w:rsidP="002F4BA2">
      <w:pPr>
        <w:ind w:left="360"/>
        <w:rPr>
          <w:rFonts w:ascii="Arial" w:eastAsia="Arial" w:hAnsi="Arial" w:cs="Arial"/>
        </w:rPr>
      </w:pPr>
      <w:bookmarkStart w:id="153" w:name="_STATUTE_P__9b1eeb1e_1b87_4c6f_876a_1daa"/>
      <w:bookmarkStart w:id="154" w:name="_STATUTE_CONTENT__9bbf999c_7f12_4812_a24"/>
      <w:bookmarkStart w:id="155" w:name="_PAR__2_58855702_95f3_42ae_a428_1846a4ba"/>
      <w:bookmarkStart w:id="156" w:name="_LINE__11_60ee4f38_0368_49d6_a131_ab5393"/>
      <w:bookmarkStart w:id="157" w:name="_PROCESSED_CHANGE__7b7680eb_1083_4249_8b"/>
      <w:bookmarkEnd w:id="131"/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 xml:space="preserve"> the department or agency </w:t>
      </w:r>
      <w:r>
        <w:rPr>
          <w:rFonts w:ascii="Arial" w:eastAsia="Arial" w:hAnsi="Arial" w:cs="Arial"/>
          <w:u w:val="single"/>
        </w:rPr>
        <w:t xml:space="preserve">head </w:t>
      </w:r>
      <w:r>
        <w:rPr>
          <w:rFonts w:ascii="Arial" w:eastAsia="Arial" w:hAnsi="Arial" w:cs="Arial"/>
          <w:u w:val="single"/>
        </w:rPr>
        <w:t>issue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 written decision after conducting a due process </w:t>
      </w:r>
      <w:bookmarkStart w:id="158" w:name="_LINE__12_851f8523_d75f_441d_8974_da44b9"/>
      <w:bookmarkEnd w:id="156"/>
      <w:r>
        <w:rPr>
          <w:rFonts w:ascii="Arial" w:eastAsia="Arial" w:hAnsi="Arial" w:cs="Arial"/>
          <w:u w:val="single"/>
        </w:rPr>
        <w:t xml:space="preserve">meeting with the employee or the employee’s representative, or both, at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the </w:t>
      </w:r>
      <w:bookmarkStart w:id="159" w:name="_LINE__13_26a7fae9_2ab5_484e_817c_e81ecb"/>
      <w:bookmarkEnd w:id="158"/>
      <w:r>
        <w:rPr>
          <w:rFonts w:ascii="Arial" w:eastAsia="Arial" w:hAnsi="Arial" w:cs="Arial"/>
          <w:u w:val="single"/>
        </w:rPr>
        <w:t xml:space="preserve">employee </w:t>
      </w:r>
      <w:r>
        <w:rPr>
          <w:rFonts w:ascii="Arial" w:eastAsia="Arial" w:hAnsi="Arial" w:cs="Arial"/>
          <w:u w:val="single"/>
        </w:rPr>
        <w:t>was</w:t>
      </w:r>
      <w:r>
        <w:rPr>
          <w:rFonts w:ascii="Arial" w:eastAsia="Arial" w:hAnsi="Arial" w:cs="Arial"/>
          <w:u w:val="single"/>
        </w:rPr>
        <w:t xml:space="preserve"> afforded an opportunity to present information relating to proposed </w:t>
      </w:r>
      <w:bookmarkStart w:id="160" w:name="_LINE__14_e77dd1ef_77be_4123_b851_6e446f"/>
      <w:bookmarkEnd w:id="159"/>
      <w:r>
        <w:rPr>
          <w:rFonts w:ascii="Arial" w:eastAsia="Arial" w:hAnsi="Arial" w:cs="Arial"/>
          <w:u w:val="single"/>
        </w:rPr>
        <w:t>disciplinary action issued by the department or agency</w:t>
      </w:r>
      <w:r>
        <w:rPr>
          <w:rFonts w:ascii="Arial" w:eastAsia="Arial" w:hAnsi="Arial" w:cs="Arial"/>
          <w:u w:val="single"/>
        </w:rPr>
        <w:t xml:space="preserve"> head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written decision </w:t>
      </w:r>
      <w:r>
        <w:rPr>
          <w:rFonts w:ascii="Arial" w:eastAsia="Arial" w:hAnsi="Arial" w:cs="Arial"/>
          <w:u w:val="single"/>
        </w:rPr>
        <w:t>must be</w:t>
      </w:r>
      <w:r>
        <w:rPr>
          <w:rFonts w:ascii="Arial" w:eastAsia="Arial" w:hAnsi="Arial" w:cs="Arial"/>
          <w:u w:val="single"/>
        </w:rPr>
        <w:t xml:space="preserve"> </w:t>
      </w:r>
      <w:bookmarkStart w:id="161" w:name="_LINE__15_d81ba19f_30c0_4e00_94d8_e9327b"/>
      <w:bookmarkEnd w:id="160"/>
      <w:r>
        <w:rPr>
          <w:rFonts w:ascii="Arial" w:eastAsia="Arial" w:hAnsi="Arial" w:cs="Arial"/>
          <w:u w:val="single"/>
        </w:rPr>
        <w:t xml:space="preserve">treated as the final written decision of the department or agency head and may be appealed </w:t>
      </w:r>
      <w:bookmarkStart w:id="162" w:name="_LINE__16_ceaeed78_3b7f_4313_833f_7e1179"/>
      <w:bookmarkEnd w:id="161"/>
      <w:r>
        <w:rPr>
          <w:rFonts w:ascii="Arial" w:eastAsia="Arial" w:hAnsi="Arial" w:cs="Arial"/>
          <w:u w:val="single"/>
        </w:rPr>
        <w:t xml:space="preserve">to the State Human Resources Officer pursuant to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for classified employees or </w:t>
      </w:r>
      <w:bookmarkStart w:id="163" w:name="_LINE__17_8290b8ae_c627_453e_8791_9718b6"/>
      <w:bookmarkEnd w:id="162"/>
      <w:r>
        <w:rPr>
          <w:rFonts w:ascii="Arial" w:eastAsia="Arial" w:hAnsi="Arial" w:cs="Arial"/>
          <w:u w:val="single"/>
        </w:rPr>
        <w:t xml:space="preserve">to the appeals board pursuant to subsection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for unclassified employees</w:t>
      </w:r>
      <w:r>
        <w:rPr>
          <w:rFonts w:ascii="Arial" w:eastAsia="Arial" w:hAnsi="Arial" w:cs="Arial"/>
          <w:u w:val="single"/>
        </w:rPr>
        <w:t>;</w:t>
      </w:r>
      <w:bookmarkEnd w:id="163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164" w:name="_STATUTE_NUMBER__99873246_3a85_41a4_ac46"/>
      <w:bookmarkStart w:id="165" w:name="_STATUTE_SS__4a53e024_83b9_4678_9039_703"/>
      <w:bookmarkStart w:id="166" w:name="_PAR__3_a4c36ff3_c2af_4629_ac1d_88a0d829"/>
      <w:bookmarkStart w:id="167" w:name="_LINE__18_8abb5d41_1929_444e_a5a7_9376e5"/>
      <w:bookmarkEnd w:id="118"/>
      <w:bookmarkEnd w:id="153"/>
      <w:bookmarkEnd w:id="154"/>
      <w:bookmarkEnd w:id="155"/>
      <w:bookmarkEnd w:id="157"/>
      <w:r>
        <w:rPr>
          <w:rFonts w:ascii="Arial" w:eastAsia="Arial" w:hAnsi="Arial" w:cs="Arial"/>
          <w:b/>
        </w:rPr>
        <w:t>4</w:t>
      </w:r>
      <w:bookmarkEnd w:id="164"/>
      <w:r>
        <w:rPr>
          <w:rFonts w:ascii="Arial" w:eastAsia="Arial" w:hAnsi="Arial" w:cs="Arial"/>
          <w:b/>
        </w:rPr>
        <w:t xml:space="preserve">.  </w:t>
      </w:r>
      <w:bookmarkStart w:id="168" w:name="_STATUTE_HEADNOTE__1112a24a_9f51_47c4_82"/>
      <w:r>
        <w:rPr>
          <w:rFonts w:ascii="Arial" w:eastAsia="Arial" w:hAnsi="Arial" w:cs="Arial"/>
          <w:b/>
        </w:rPr>
        <w:t>Appeal to State Human Resources Officer.</w:t>
      </w:r>
      <w:bookmarkEnd w:id="1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9" w:name="_STATUTE_CONTENT__85b96c84_6013_42c1_85d"/>
      <w:r>
        <w:rPr>
          <w:rFonts w:ascii="Arial" w:eastAsia="Arial" w:hAnsi="Arial" w:cs="Arial"/>
        </w:rPr>
        <w:t xml:space="preserve">If the classified employee is </w:t>
      </w:r>
      <w:bookmarkStart w:id="170" w:name="_LINE__19_ebc37cdb_f564_4925_9e7c_6f44f8"/>
      <w:bookmarkEnd w:id="167"/>
      <w:r>
        <w:rPr>
          <w:rFonts w:ascii="Arial" w:eastAsia="Arial" w:hAnsi="Arial" w:cs="Arial"/>
        </w:rPr>
        <w:t xml:space="preserve">dissatisfied with the written decision </w:t>
      </w:r>
      <w:bookmarkStart w:id="171" w:name="_PROCESSED_CHANGE__fd66cc1b_fba2_4ca4_9e"/>
      <w:r>
        <w:rPr>
          <w:rFonts w:ascii="Arial" w:eastAsia="Arial" w:hAnsi="Arial" w:cs="Arial"/>
          <w:strike/>
        </w:rPr>
        <w:t>following the meeting with</w:t>
      </w:r>
      <w:r>
        <w:rPr>
          <w:rFonts w:ascii="Arial" w:eastAsia="Arial" w:hAnsi="Arial" w:cs="Arial"/>
        </w:rPr>
        <w:t xml:space="preserve"> </w:t>
      </w:r>
      <w:bookmarkStart w:id="172" w:name="_PROCESSED_CHANGE__d618381c_01c5_4243_88"/>
      <w:bookmarkEnd w:id="171"/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</w:rPr>
        <w:t xml:space="preserve"> </w:t>
      </w:r>
      <w:bookmarkEnd w:id="172"/>
      <w:r>
        <w:rPr>
          <w:rFonts w:ascii="Arial" w:eastAsia="Arial" w:hAnsi="Arial" w:cs="Arial"/>
        </w:rPr>
        <w:t xml:space="preserve">the department </w:t>
      </w:r>
      <w:bookmarkStart w:id="173" w:name="_PROCESSED_CHANGE__18536af9_7bad_4eb0_ab"/>
      <w:r>
        <w:rPr>
          <w:rFonts w:ascii="Arial" w:eastAsia="Arial" w:hAnsi="Arial" w:cs="Arial"/>
          <w:u w:val="single"/>
        </w:rPr>
        <w:t xml:space="preserve">or </w:t>
      </w:r>
      <w:bookmarkStart w:id="174" w:name="_LINE__20_56584aba_face_4f81_bc06_001680"/>
      <w:bookmarkEnd w:id="170"/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</w:rPr>
        <w:t xml:space="preserve"> </w:t>
      </w:r>
      <w:bookmarkEnd w:id="173"/>
      <w:r>
        <w:rPr>
          <w:rFonts w:ascii="Arial" w:eastAsia="Arial" w:hAnsi="Arial" w:cs="Arial"/>
        </w:rPr>
        <w:t xml:space="preserve">head, the employee </w:t>
      </w:r>
      <w:bookmarkStart w:id="175" w:name="_PROCESSED_CHANGE__58bc89b0_2c0a_47b6_85"/>
      <w:r>
        <w:rPr>
          <w:rFonts w:ascii="Arial" w:eastAsia="Arial" w:hAnsi="Arial" w:cs="Arial"/>
          <w:u w:val="single"/>
        </w:rPr>
        <w:t>or the employee's representative, or both,</w:t>
      </w:r>
      <w:r>
        <w:rPr>
          <w:rFonts w:ascii="Arial" w:eastAsia="Arial" w:hAnsi="Arial" w:cs="Arial"/>
        </w:rPr>
        <w:t xml:space="preserve"> </w:t>
      </w:r>
      <w:bookmarkEnd w:id="175"/>
      <w:r>
        <w:rPr>
          <w:rFonts w:ascii="Arial" w:eastAsia="Arial" w:hAnsi="Arial" w:cs="Arial"/>
        </w:rPr>
        <w:t xml:space="preserve">may appeal in writing </w:t>
      </w:r>
      <w:bookmarkStart w:id="176" w:name="_LINE__21_8d22a540_d2dd_457d_a99b_656c84"/>
      <w:bookmarkEnd w:id="174"/>
      <w:r>
        <w:rPr>
          <w:rFonts w:ascii="Arial" w:eastAsia="Arial" w:hAnsi="Arial" w:cs="Arial"/>
        </w:rPr>
        <w:t>to the State Human Resources Officer within</w:t>
      </w:r>
      <w:bookmarkStart w:id="177" w:name="_PROCESSED_CHANGE__736e6970_950d_4c48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7 working days of meeting with the </w:t>
      </w:r>
      <w:bookmarkStart w:id="178" w:name="_LINE__22_7e3d831b_ff28_4d8d_a6f1_70a4ae"/>
      <w:bookmarkEnd w:id="176"/>
      <w:r>
        <w:rPr>
          <w:rFonts w:ascii="Arial" w:eastAsia="Arial" w:hAnsi="Arial" w:cs="Arial"/>
          <w:strike/>
        </w:rPr>
        <w:t>department head</w:t>
      </w:r>
      <w:bookmarkStart w:id="179" w:name="_PROCESSED_CHANGE__cb6060d5_81b8_4fce_9a"/>
      <w:bookmarkEnd w:id="1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21 days of receiving the written decision</w:t>
      </w:r>
      <w:bookmarkEnd w:id="179"/>
      <w:r>
        <w:rPr>
          <w:rFonts w:ascii="Arial" w:eastAsia="Arial" w:hAnsi="Arial" w:cs="Arial"/>
        </w:rPr>
        <w:t xml:space="preserve">.  The officer shall within </w:t>
      </w:r>
      <w:bookmarkStart w:id="180" w:name="_PROCESSED_CHANGE__d6129848_6b53_4e34_8c"/>
      <w:r>
        <w:rPr>
          <w:rFonts w:ascii="Arial" w:eastAsia="Arial" w:hAnsi="Arial" w:cs="Arial"/>
          <w:strike/>
        </w:rPr>
        <w:t xml:space="preserve">10 </w:t>
      </w:r>
      <w:bookmarkStart w:id="181" w:name="_LINE__23_00693783_e92c_49b1_a4c1_af1fe0"/>
      <w:bookmarkEnd w:id="178"/>
      <w:r>
        <w:rPr>
          <w:rFonts w:ascii="Arial" w:eastAsia="Arial" w:hAnsi="Arial" w:cs="Arial"/>
          <w:strike/>
        </w:rPr>
        <w:t>working</w:t>
      </w:r>
      <w:bookmarkStart w:id="182" w:name="_PROCESSED_CHANGE__78ba632f_42ee_4e2a_9b"/>
      <w:bookmarkEnd w:id="1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21</w:t>
      </w:r>
      <w:bookmarkEnd w:id="182"/>
      <w:r>
        <w:rPr>
          <w:rFonts w:ascii="Arial" w:eastAsia="Arial" w:hAnsi="Arial" w:cs="Arial"/>
        </w:rPr>
        <w:t xml:space="preserve"> days reply in writing to the aggrieved employee</w:t>
      </w:r>
      <w:bookmarkStart w:id="183" w:name="_PROCESSED_CHANGE__63848e77_8016_4c35_b2"/>
      <w:r>
        <w:rPr>
          <w:rFonts w:ascii="Arial" w:eastAsia="Arial" w:hAnsi="Arial" w:cs="Arial"/>
          <w:strike/>
        </w:rPr>
        <w:t>,</w:t>
      </w:r>
      <w:bookmarkStart w:id="184" w:name="_PROCESSED_CHANGE__abf693ff_9e6f_4c32_95"/>
      <w:bookmarkEnd w:id="1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184"/>
      <w:r>
        <w:rPr>
          <w:rFonts w:ascii="Arial" w:eastAsia="Arial" w:hAnsi="Arial" w:cs="Arial"/>
        </w:rPr>
        <w:t xml:space="preserve"> the employee's </w:t>
      </w:r>
      <w:bookmarkStart w:id="185" w:name="_LINE__24_eb159035_da7f_4077_bd08_9f039a"/>
      <w:bookmarkEnd w:id="181"/>
      <w:r>
        <w:rPr>
          <w:rFonts w:ascii="Arial" w:eastAsia="Arial" w:hAnsi="Arial" w:cs="Arial"/>
        </w:rPr>
        <w:t>representative</w:t>
      </w:r>
      <w:bookmarkStart w:id="186" w:name="_PROCESSED_CHANGE__cb8dcf59_53b5_4075_82"/>
      <w:r>
        <w:rPr>
          <w:rFonts w:ascii="Arial" w:eastAsia="Arial" w:hAnsi="Arial" w:cs="Arial"/>
          <w:u w:val="single"/>
        </w:rPr>
        <w:t>, or both,</w:t>
      </w:r>
      <w:bookmarkEnd w:id="186"/>
      <w:r>
        <w:rPr>
          <w:rFonts w:ascii="Arial" w:eastAsia="Arial" w:hAnsi="Arial" w:cs="Arial"/>
        </w:rPr>
        <w:t xml:space="preserve"> and the department </w:t>
      </w:r>
      <w:bookmarkStart w:id="187" w:name="_PROCESSED_CHANGE__5602fd39_5234_4faf_bb"/>
      <w:r>
        <w:rPr>
          <w:rFonts w:ascii="Arial" w:eastAsia="Arial" w:hAnsi="Arial" w:cs="Arial"/>
          <w:u w:val="single"/>
        </w:rPr>
        <w:t>or agency</w:t>
      </w:r>
      <w:r>
        <w:rPr>
          <w:rFonts w:ascii="Arial" w:eastAsia="Arial" w:hAnsi="Arial" w:cs="Arial"/>
        </w:rPr>
        <w:t xml:space="preserve"> </w:t>
      </w:r>
      <w:bookmarkEnd w:id="187"/>
      <w:r>
        <w:rPr>
          <w:rFonts w:ascii="Arial" w:eastAsia="Arial" w:hAnsi="Arial" w:cs="Arial"/>
        </w:rPr>
        <w:t xml:space="preserve">head involved stating the officer's </w:t>
      </w:r>
      <w:bookmarkStart w:id="188" w:name="_LINE__25_8290d64e_b8c9_4e1c_b309_c37b9e"/>
      <w:bookmarkEnd w:id="185"/>
      <w:r>
        <w:rPr>
          <w:rFonts w:ascii="Arial" w:eastAsia="Arial" w:hAnsi="Arial" w:cs="Arial"/>
        </w:rPr>
        <w:t>decision, based on the Civil Service Law and rules;</w:t>
      </w:r>
      <w:bookmarkEnd w:id="169"/>
      <w:bookmarkEnd w:id="188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189" w:name="_STATUTE_NUMBER__89732388_ee79_4715_93d6"/>
      <w:bookmarkStart w:id="190" w:name="_STATUTE_SS__7628f01b_b6a4_4c7f_819c_141"/>
      <w:bookmarkStart w:id="191" w:name="_PAR__4_c28a54f7_d96f_4573_b5d5_c0c9a241"/>
      <w:bookmarkStart w:id="192" w:name="_LINE__26_81b4cfc3_ef5b_47db_8bcc_1a5dba"/>
      <w:bookmarkEnd w:id="165"/>
      <w:bookmarkEnd w:id="166"/>
      <w:r>
        <w:rPr>
          <w:rFonts w:ascii="Arial" w:eastAsia="Arial" w:hAnsi="Arial" w:cs="Arial"/>
          <w:b/>
        </w:rPr>
        <w:t>5</w:t>
      </w:r>
      <w:bookmarkEnd w:id="189"/>
      <w:r>
        <w:rPr>
          <w:rFonts w:ascii="Arial" w:eastAsia="Arial" w:hAnsi="Arial" w:cs="Arial"/>
          <w:b/>
        </w:rPr>
        <w:t xml:space="preserve">.  </w:t>
      </w:r>
      <w:bookmarkStart w:id="193" w:name="_STATUTE_HEADNOTE__5e8d37fe_6977_4417_90"/>
      <w:r>
        <w:rPr>
          <w:rFonts w:ascii="Arial" w:eastAsia="Arial" w:hAnsi="Arial" w:cs="Arial"/>
          <w:b/>
        </w:rPr>
        <w:t>Submission to board.</w:t>
      </w:r>
      <w:bookmarkEnd w:id="1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4" w:name="_STATUTE_CONTENT__ffce8bfa_02b6_45fb_a2e"/>
      <w:r>
        <w:rPr>
          <w:rFonts w:ascii="Arial" w:eastAsia="Arial" w:hAnsi="Arial" w:cs="Arial"/>
        </w:rPr>
        <w:t xml:space="preserve">In the event the grievance is not satisfactorily adjusted under </w:t>
      </w:r>
      <w:bookmarkStart w:id="195" w:name="_CROSS_REFERENCE__799246ac_adc7_4c22_8d1"/>
      <w:bookmarkStart w:id="196" w:name="_LINE__27_9d0522cc_a701_4eee_9e09_d9c44a"/>
      <w:bookmarkEnd w:id="192"/>
      <w:r>
        <w:rPr>
          <w:rFonts w:ascii="Arial" w:eastAsia="Arial" w:hAnsi="Arial" w:cs="Arial"/>
        </w:rPr>
        <w:t>subsections</w:t>
      </w:r>
      <w:bookmarkStart w:id="197" w:name="_PROCESSED_CHANGE__0cb128dc_3f81_44c5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</w:t>
      </w:r>
      <w:bookmarkEnd w:id="195"/>
      <w:r>
        <w:rPr>
          <w:rFonts w:ascii="Arial" w:eastAsia="Arial" w:hAnsi="Arial" w:cs="Arial"/>
          <w:strike/>
        </w:rPr>
        <w:t xml:space="preserve"> to</w:t>
      </w:r>
      <w:bookmarkStart w:id="198" w:name="_PROCESSED_CHANGE__41950d03_e784_48a8_a8"/>
      <w:bookmarkEnd w:id="1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 and</w:t>
      </w:r>
      <w:bookmarkEnd w:id="198"/>
      <w:r>
        <w:rPr>
          <w:rFonts w:ascii="Arial" w:eastAsia="Arial" w:hAnsi="Arial" w:cs="Arial"/>
        </w:rPr>
        <w:t xml:space="preserve"> </w:t>
      </w:r>
      <w:bookmarkStart w:id="199" w:name="_CROSS_REFERENCE__86ea300d_731b_47ee_b90"/>
      <w:r>
        <w:rPr>
          <w:rFonts w:ascii="Arial" w:eastAsia="Arial" w:hAnsi="Arial" w:cs="Arial"/>
        </w:rPr>
        <w:t>4</w:t>
      </w:r>
      <w:bookmarkEnd w:id="199"/>
      <w:r>
        <w:rPr>
          <w:rFonts w:ascii="Arial" w:eastAsia="Arial" w:hAnsi="Arial" w:cs="Arial"/>
        </w:rPr>
        <w:t xml:space="preserve">, within the time limits in those subsections, the dispute may be </w:t>
      </w:r>
      <w:bookmarkStart w:id="200" w:name="_LINE__28_b90408dc_42d6_4d54_92d8_9a047b"/>
      <w:bookmarkEnd w:id="196"/>
      <w:r>
        <w:rPr>
          <w:rFonts w:ascii="Arial" w:eastAsia="Arial" w:hAnsi="Arial" w:cs="Arial"/>
        </w:rPr>
        <w:t xml:space="preserve">submitted to the appeals board within </w:t>
      </w:r>
      <w:bookmarkStart w:id="201" w:name="_PROCESSED_CHANGE__73eaafb2_c563_494d_ad"/>
      <w:r>
        <w:rPr>
          <w:rFonts w:ascii="Arial" w:eastAsia="Arial" w:hAnsi="Arial" w:cs="Arial"/>
          <w:strike/>
        </w:rPr>
        <w:t xml:space="preserve">10 </w:t>
      </w:r>
      <w:r>
        <w:rPr>
          <w:rFonts w:ascii="Arial" w:eastAsia="Arial" w:hAnsi="Arial" w:cs="Arial"/>
          <w:strike/>
        </w:rPr>
        <w:t>working</w:t>
      </w:r>
      <w:bookmarkEnd w:id="201"/>
      <w:r>
        <w:rPr>
          <w:rFonts w:ascii="Arial" w:eastAsia="Arial" w:hAnsi="Arial" w:cs="Arial"/>
        </w:rPr>
        <w:t xml:space="preserve"> </w:t>
      </w:r>
      <w:bookmarkStart w:id="202" w:name="_PROCESSED_CHANGE__bd1a536b_5f99_40b2_9d"/>
      <w:r>
        <w:rPr>
          <w:rFonts w:ascii="Arial" w:eastAsia="Arial" w:hAnsi="Arial" w:cs="Arial"/>
          <w:u w:val="single"/>
        </w:rPr>
        <w:t>21</w:t>
      </w:r>
      <w:r>
        <w:rPr>
          <w:rFonts w:ascii="Arial" w:eastAsia="Arial" w:hAnsi="Arial" w:cs="Arial"/>
        </w:rPr>
        <w:t xml:space="preserve"> </w:t>
      </w:r>
      <w:bookmarkEnd w:id="202"/>
      <w:r>
        <w:rPr>
          <w:rFonts w:ascii="Arial" w:eastAsia="Arial" w:hAnsi="Arial" w:cs="Arial"/>
        </w:rPr>
        <w:t>days following receipt</w:t>
      </w:r>
      <w:bookmarkStart w:id="203" w:name="_PROCESSED_CHANGE__8615fcc0_402f_4772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of the officer's </w:t>
      </w:r>
      <w:bookmarkStart w:id="204" w:name="_LINE__29_bd51dad4_e459_4d08_86a9_c43871"/>
      <w:bookmarkEnd w:id="200"/>
      <w:r>
        <w:rPr>
          <w:rFonts w:ascii="Arial" w:eastAsia="Arial" w:hAnsi="Arial" w:cs="Arial"/>
          <w:strike/>
        </w:rPr>
        <w:t>written decision</w:t>
      </w:r>
      <w:bookmarkStart w:id="205" w:name="_PROCESSED_CHANGE__c4f91457_c189_4a45_99"/>
      <w:bookmarkEnd w:id="203"/>
      <w:r w:rsidRPr="00B1798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of the last relevant written decision from the employer pursuant to </w:t>
      </w:r>
      <w:bookmarkStart w:id="206" w:name="_LINE__30_43595579_50dc_4e1a_bdf3_842f6f"/>
      <w:bookmarkEnd w:id="204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4</w:t>
      </w:r>
      <w:bookmarkEnd w:id="205"/>
      <w:r>
        <w:rPr>
          <w:rFonts w:ascii="Arial" w:eastAsia="Arial" w:hAnsi="Arial" w:cs="Arial"/>
        </w:rPr>
        <w:t xml:space="preserve">.  The appeals board shall investigate the matters in controversy, shall hear </w:t>
      </w:r>
      <w:bookmarkStart w:id="207" w:name="_LINE__31_8b536f93_1751_4586_b4da_b5dca0"/>
      <w:bookmarkEnd w:id="206"/>
      <w:r>
        <w:rPr>
          <w:rFonts w:ascii="Arial" w:eastAsia="Arial" w:hAnsi="Arial" w:cs="Arial"/>
        </w:rPr>
        <w:t xml:space="preserve">all interested persons who come before it and shall make a written decision, which is </w:t>
      </w:r>
      <w:bookmarkStart w:id="208" w:name="_LINE__32_30b7e32a_3822_415c_bda5_eb3c7f"/>
      <w:bookmarkEnd w:id="207"/>
      <w:r>
        <w:rPr>
          <w:rFonts w:ascii="Arial" w:eastAsia="Arial" w:hAnsi="Arial" w:cs="Arial"/>
        </w:rPr>
        <w:t xml:space="preserve">binding on the parties involved.  The appeals board's written decision must be issued within </w:t>
      </w:r>
      <w:bookmarkStart w:id="209" w:name="_LINE__33_a5453b0a_280b_458f_9c5e_1905d3"/>
      <w:bookmarkEnd w:id="208"/>
      <w:r>
        <w:rPr>
          <w:rFonts w:ascii="Arial" w:eastAsia="Arial" w:hAnsi="Arial" w:cs="Arial"/>
        </w:rPr>
        <w:t xml:space="preserve">30 working days after the hearing on the dispute is concluded, unless both parties agree </w:t>
      </w:r>
      <w:bookmarkStart w:id="210" w:name="_LINE__34_739fa291_6a12_4d1d_b050_88d411"/>
      <w:bookmarkEnd w:id="209"/>
      <w:r>
        <w:rPr>
          <w:rFonts w:ascii="Arial" w:eastAsia="Arial" w:hAnsi="Arial" w:cs="Arial"/>
        </w:rPr>
        <w:t>that an extension of the time limit should be allowed; and</w:t>
      </w:r>
      <w:bookmarkEnd w:id="194"/>
      <w:bookmarkEnd w:id="210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211" w:name="_STATUTE_NUMBER__575cca32_8b9f_4462_b9ff"/>
      <w:bookmarkStart w:id="212" w:name="_STATUTE_SS__41eb1599_3135_41ac_ab46_a8a"/>
      <w:bookmarkStart w:id="213" w:name="_PAR__5_d83bdf19_518a_48bf_b8f5_f0f6bb89"/>
      <w:bookmarkStart w:id="214" w:name="_LINE__35_fb6b3ca6_2482_4593_9c91_9489c7"/>
      <w:bookmarkEnd w:id="190"/>
      <w:bookmarkEnd w:id="191"/>
      <w:r>
        <w:rPr>
          <w:rFonts w:ascii="Arial" w:eastAsia="Arial" w:hAnsi="Arial" w:cs="Arial"/>
          <w:b/>
        </w:rPr>
        <w:t>6</w:t>
      </w:r>
      <w:bookmarkEnd w:id="211"/>
      <w:r>
        <w:rPr>
          <w:rFonts w:ascii="Arial" w:eastAsia="Arial" w:hAnsi="Arial" w:cs="Arial"/>
          <w:b/>
        </w:rPr>
        <w:t xml:space="preserve">.  </w:t>
      </w:r>
      <w:bookmarkStart w:id="215" w:name="_STATUTE_HEADNOTE__f0d060bd_b6f8_49ad_aa"/>
      <w:r>
        <w:rPr>
          <w:rFonts w:ascii="Arial" w:eastAsia="Arial" w:hAnsi="Arial" w:cs="Arial"/>
          <w:b/>
        </w:rPr>
        <w:t>Procedure.</w:t>
      </w:r>
      <w:bookmarkEnd w:id="2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6" w:name="_STATUTE_CONTENT__7d98b11d_48cf_4b5f_b06"/>
      <w:r>
        <w:rPr>
          <w:rFonts w:ascii="Arial" w:eastAsia="Arial" w:hAnsi="Arial" w:cs="Arial"/>
        </w:rPr>
        <w:t xml:space="preserve">Any member of the appeals board may administer oaths and subpoena </w:t>
      </w:r>
      <w:bookmarkStart w:id="217" w:name="_LINE__36_554b51ee_1445_461c_bc98_f2976a"/>
      <w:bookmarkEnd w:id="214"/>
      <w:r>
        <w:rPr>
          <w:rFonts w:ascii="Arial" w:eastAsia="Arial" w:hAnsi="Arial" w:cs="Arial"/>
        </w:rPr>
        <w:t xml:space="preserve">and require the attendance of witnesses and the production of books, papers, public records </w:t>
      </w:r>
      <w:bookmarkStart w:id="218" w:name="_LINE__37_68fd908a_9114_4be2_928b_f1d5db"/>
      <w:bookmarkEnd w:id="217"/>
      <w:r>
        <w:rPr>
          <w:rFonts w:ascii="Arial" w:eastAsia="Arial" w:hAnsi="Arial" w:cs="Arial"/>
        </w:rPr>
        <w:t xml:space="preserve">and other relevant documentary evidence or certified copies of the evidence by the </w:t>
      </w:r>
      <w:bookmarkStart w:id="219" w:name="_LINE__38_f700f428_6971_4461_84e0_af000d"/>
      <w:bookmarkEnd w:id="218"/>
      <w:r>
        <w:rPr>
          <w:rFonts w:ascii="Arial" w:eastAsia="Arial" w:hAnsi="Arial" w:cs="Arial"/>
        </w:rPr>
        <w:t xml:space="preserve">department </w:t>
      </w:r>
      <w:bookmarkStart w:id="220" w:name="_PROCESSED_CHANGE__5b05aec9_fce8_4723_bf"/>
      <w:r>
        <w:rPr>
          <w:rFonts w:ascii="Arial" w:eastAsia="Arial" w:hAnsi="Arial" w:cs="Arial"/>
          <w:u w:val="single"/>
        </w:rPr>
        <w:t>or agency</w:t>
      </w:r>
      <w:r>
        <w:rPr>
          <w:rFonts w:ascii="Arial" w:eastAsia="Arial" w:hAnsi="Arial" w:cs="Arial"/>
        </w:rPr>
        <w:t xml:space="preserve"> </w:t>
      </w:r>
      <w:bookmarkEnd w:id="220"/>
      <w:r>
        <w:rPr>
          <w:rFonts w:ascii="Arial" w:eastAsia="Arial" w:hAnsi="Arial" w:cs="Arial"/>
        </w:rPr>
        <w:t xml:space="preserve">head pertinent to the dispute and shall do so if requested in writing </w:t>
      </w:r>
      <w:bookmarkStart w:id="221" w:name="_LINE__39_0af22e60_e5fb_4e86_bf6d_2189b1"/>
      <w:bookmarkEnd w:id="219"/>
      <w:r>
        <w:rPr>
          <w:rFonts w:ascii="Arial" w:eastAsia="Arial" w:hAnsi="Arial" w:cs="Arial"/>
        </w:rPr>
        <w:t xml:space="preserve">by any party to the dispute or the party's representative.  A witness summonsed by subpoena </w:t>
      </w:r>
      <w:bookmarkStart w:id="222" w:name="_LINE__40_6e596530_2033_4fd2_af68_38c486"/>
      <w:bookmarkEnd w:id="221"/>
      <w:r>
        <w:rPr>
          <w:rFonts w:ascii="Arial" w:eastAsia="Arial" w:hAnsi="Arial" w:cs="Arial"/>
        </w:rPr>
        <w:t xml:space="preserve">is entitled to witness fees and travel allowance in the amount allowed for appearance in </w:t>
      </w:r>
      <w:bookmarkStart w:id="223" w:name="_LINE__41_675f56d1_96e7_4e2e_b084_caa20e"/>
      <w:bookmarkEnd w:id="222"/>
      <w:r>
        <w:rPr>
          <w:rFonts w:ascii="Arial" w:eastAsia="Arial" w:hAnsi="Arial" w:cs="Arial"/>
        </w:rPr>
        <w:t xml:space="preserve">District Court, the costs of which must be advanced by the party requesting the subpoena </w:t>
      </w:r>
      <w:bookmarkStart w:id="224" w:name="_LINE__42_9d4171c3_b571_4ed5_bc56_e645e6"/>
      <w:bookmarkEnd w:id="223"/>
      <w:r>
        <w:rPr>
          <w:rFonts w:ascii="Arial" w:eastAsia="Arial" w:hAnsi="Arial" w:cs="Arial"/>
        </w:rPr>
        <w:t xml:space="preserve">prior to issuance of the subpoena.  A state employee subpoenaed under this subsection may </w:t>
      </w:r>
      <w:bookmarkStart w:id="225" w:name="_LINE__43_70674fd2_2e48_46cf_853f_e771ac"/>
      <w:bookmarkEnd w:id="224"/>
      <w:r>
        <w:rPr>
          <w:rFonts w:ascii="Arial" w:eastAsia="Arial" w:hAnsi="Arial" w:cs="Arial"/>
        </w:rPr>
        <w:t>not lose pay to which the employee would otherwise be entitled.</w:t>
      </w:r>
      <w:bookmarkEnd w:id="216"/>
      <w:bookmarkEnd w:id="225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226" w:name="_BILL_SECTION_HEADER__87c2789e_2b0f_485f"/>
      <w:bookmarkStart w:id="227" w:name="_BILL_SECTION__658e0004_931e_4da6_a75f_3"/>
      <w:bookmarkStart w:id="228" w:name="_PAR__6_a9415cd8_1761_4ae4_ae49_bd655018"/>
      <w:bookmarkStart w:id="229" w:name="_LINE__44_537275c0_d8f5_4916_8a7b_2885fa"/>
      <w:bookmarkEnd w:id="76"/>
      <w:bookmarkEnd w:id="82"/>
      <w:bookmarkEnd w:id="212"/>
      <w:bookmarkEnd w:id="213"/>
      <w:r>
        <w:rPr>
          <w:rFonts w:ascii="Arial" w:eastAsia="Arial" w:hAnsi="Arial" w:cs="Arial"/>
          <w:b/>
          <w:sz w:val="24"/>
        </w:rPr>
        <w:t xml:space="preserve">Sec. </w:t>
      </w:r>
      <w:bookmarkStart w:id="230" w:name="_BILL_PART_LETTER__286a939d_c433_4979_8a"/>
      <w:r>
        <w:rPr>
          <w:rFonts w:ascii="Arial" w:eastAsia="Arial" w:hAnsi="Arial" w:cs="Arial"/>
          <w:b/>
          <w:sz w:val="24"/>
        </w:rPr>
        <w:t>B</w:t>
      </w:r>
      <w:bookmarkEnd w:id="230"/>
      <w:r>
        <w:rPr>
          <w:rFonts w:ascii="Arial" w:eastAsia="Arial" w:hAnsi="Arial" w:cs="Arial"/>
          <w:b/>
          <w:sz w:val="24"/>
        </w:rPr>
        <w:t>-</w:t>
      </w:r>
      <w:bookmarkStart w:id="231" w:name="_BILL_SECTION_NUMBER__fa912400_6b9c_4d23"/>
      <w:r>
        <w:rPr>
          <w:rFonts w:ascii="Arial" w:eastAsia="Arial" w:hAnsi="Arial" w:cs="Arial"/>
          <w:b/>
          <w:sz w:val="24"/>
        </w:rPr>
        <w:t>2</w:t>
      </w:r>
      <w:bookmarkEnd w:id="231"/>
      <w:r>
        <w:rPr>
          <w:rFonts w:ascii="Arial" w:eastAsia="Arial" w:hAnsi="Arial" w:cs="Arial"/>
          <w:b/>
          <w:sz w:val="24"/>
        </w:rPr>
        <w:t>.  5 MRSA §7084, sub-§1,</w:t>
      </w:r>
      <w:r>
        <w:rPr>
          <w:rFonts w:ascii="Arial" w:eastAsia="Arial" w:hAnsi="Arial" w:cs="Arial"/>
        </w:rPr>
        <w:t xml:space="preserve"> as corrected by RR 2023, c. 2, Pt. B, §77, is </w:t>
      </w:r>
      <w:bookmarkStart w:id="232" w:name="_LINE__45_4c520dac_a212_453e_ac16_a88d1f"/>
      <w:bookmarkEnd w:id="229"/>
      <w:r>
        <w:rPr>
          <w:rFonts w:ascii="Arial" w:eastAsia="Arial" w:hAnsi="Arial" w:cs="Arial"/>
        </w:rPr>
        <w:t>amended to read:</w:t>
      </w:r>
      <w:bookmarkEnd w:id="232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233" w:name="_STATUTE_NUMBER__9f5f5460_3959_4583_b84b"/>
      <w:bookmarkStart w:id="234" w:name="_STATUTE_SS__e80486da_9d85_477f_b4f5_077"/>
      <w:bookmarkStart w:id="235" w:name="_PAGE__3_83a55333_162c_43ed_9560_8ba67ea"/>
      <w:bookmarkStart w:id="236" w:name="_PAR__1_b80da07f_1e1b_4045_acd8_57f75a84"/>
      <w:bookmarkStart w:id="237" w:name="_LINE__1_f1cc7cba_4568_4e0c_bd96_790df8d"/>
      <w:bookmarkEnd w:id="130"/>
      <w:bookmarkEnd w:id="226"/>
      <w:bookmarkEnd w:id="228"/>
      <w:r>
        <w:rPr>
          <w:rFonts w:ascii="Arial" w:eastAsia="Arial" w:hAnsi="Arial" w:cs="Arial"/>
          <w:b/>
        </w:rPr>
        <w:t>1</w:t>
      </w:r>
      <w:bookmarkEnd w:id="233"/>
      <w:r>
        <w:rPr>
          <w:rFonts w:ascii="Arial" w:eastAsia="Arial" w:hAnsi="Arial" w:cs="Arial"/>
          <w:b/>
        </w:rPr>
        <w:t xml:space="preserve">.  </w:t>
      </w:r>
      <w:bookmarkStart w:id="238" w:name="_STATUTE_HEADNOTE__bc58b8fe_ddaf_4bf8_82"/>
      <w:r>
        <w:rPr>
          <w:rFonts w:ascii="Arial" w:eastAsia="Arial" w:hAnsi="Arial" w:cs="Arial"/>
          <w:b/>
        </w:rPr>
        <w:t>Application for extension.</w:t>
      </w:r>
      <w:bookmarkEnd w:id="2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9" w:name="_STATUTE_CONTENT__cb5e0d1a_1709_49eb_9d7"/>
      <w:r>
        <w:rPr>
          <w:rFonts w:ascii="Arial" w:eastAsia="Arial" w:hAnsi="Arial" w:cs="Arial"/>
        </w:rPr>
        <w:t xml:space="preserve">The chair of the appeals board may extend any time </w:t>
      </w:r>
      <w:bookmarkStart w:id="240" w:name="_LINE__2_7f3770cb_0680_41bb_acdd_9428310"/>
      <w:bookmarkEnd w:id="237"/>
      <w:r>
        <w:rPr>
          <w:rFonts w:ascii="Arial" w:eastAsia="Arial" w:hAnsi="Arial" w:cs="Arial"/>
        </w:rPr>
        <w:t xml:space="preserve">limit specified in section 7083, subsections </w:t>
      </w:r>
      <w:bookmarkStart w:id="241" w:name="_PROCESSED_CHANGE__1cc06768_ac08_407d_a7"/>
      <w:r>
        <w:rPr>
          <w:rFonts w:ascii="Arial" w:eastAsia="Arial" w:hAnsi="Arial" w:cs="Arial"/>
          <w:strike/>
        </w:rPr>
        <w:t>1</w:t>
      </w:r>
      <w:bookmarkStart w:id="242" w:name="_PROCESSED_CHANGE__2459f318_1a85_40bb_97"/>
      <w:bookmarkEnd w:id="2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</w:t>
      </w:r>
      <w:bookmarkEnd w:id="242"/>
      <w:r>
        <w:rPr>
          <w:rFonts w:ascii="Arial" w:eastAsia="Arial" w:hAnsi="Arial" w:cs="Arial"/>
        </w:rPr>
        <w:t xml:space="preserve"> to</w:t>
      </w:r>
      <w:bookmarkStart w:id="243" w:name="_PROCESSED_CHANGE__b02358bb_b310_4755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</w:t>
      </w:r>
      <w:bookmarkStart w:id="244" w:name="_PROCESSED_CHANGE__a324c5b5_36d8_469f_8f"/>
      <w:bookmarkEnd w:id="2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</w:t>
      </w:r>
      <w:bookmarkEnd w:id="244"/>
      <w:r>
        <w:rPr>
          <w:rFonts w:ascii="Arial" w:eastAsia="Arial" w:hAnsi="Arial" w:cs="Arial"/>
        </w:rPr>
        <w:t xml:space="preserve">, upon written application of either </w:t>
      </w:r>
      <w:bookmarkStart w:id="245" w:name="_LINE__3_2b0ee4a3_4716_478b_a634_6758565"/>
      <w:bookmarkEnd w:id="240"/>
      <w:r>
        <w:rPr>
          <w:rFonts w:ascii="Arial" w:eastAsia="Arial" w:hAnsi="Arial" w:cs="Arial"/>
        </w:rPr>
        <w:t xml:space="preserve">party, as long as the application is submitted within the time provided for in the applicable </w:t>
      </w:r>
      <w:bookmarkStart w:id="246" w:name="_LINE__4_cb9c1c99_0e7f_491c_b514_a283dbc"/>
      <w:bookmarkEnd w:id="245"/>
      <w:r>
        <w:rPr>
          <w:rFonts w:ascii="Arial" w:eastAsia="Arial" w:hAnsi="Arial" w:cs="Arial"/>
        </w:rPr>
        <w:t xml:space="preserve">step.  Failure of an employee to pursue a grievance within the prescribed time limits </w:t>
      </w:r>
      <w:bookmarkStart w:id="247" w:name="_LINE__5_6a979bda_01dd_47b3_a62d_bb1e7a0"/>
      <w:bookmarkEnd w:id="246"/>
      <w:r>
        <w:rPr>
          <w:rFonts w:ascii="Arial" w:eastAsia="Arial" w:hAnsi="Arial" w:cs="Arial"/>
        </w:rPr>
        <w:t>constitutes an acceptance of the last response by the department</w:t>
      </w:r>
      <w:bookmarkStart w:id="248" w:name="_PROCESSED_CHANGE__84f954d4_22d1_42f5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agency head</w:t>
      </w:r>
      <w:bookmarkEnd w:id="248"/>
      <w:r>
        <w:rPr>
          <w:rFonts w:ascii="Arial" w:eastAsia="Arial" w:hAnsi="Arial" w:cs="Arial"/>
        </w:rPr>
        <w:t xml:space="preserve">.  Failure </w:t>
      </w:r>
      <w:bookmarkStart w:id="249" w:name="_LINE__6_90d0d147_bca9_409d_877e_fa10dbc"/>
      <w:bookmarkEnd w:id="247"/>
      <w:r>
        <w:rPr>
          <w:rFonts w:ascii="Arial" w:eastAsia="Arial" w:hAnsi="Arial" w:cs="Arial"/>
        </w:rPr>
        <w:t xml:space="preserve">of the department </w:t>
      </w:r>
      <w:bookmarkStart w:id="250" w:name="_PROCESSED_CHANGE__4ad38a2e_b359_4112_9d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r agency head</w:t>
      </w:r>
      <w:r>
        <w:rPr>
          <w:rFonts w:ascii="Arial" w:eastAsia="Arial" w:hAnsi="Arial" w:cs="Arial"/>
        </w:rPr>
        <w:t xml:space="preserve"> </w:t>
      </w:r>
      <w:bookmarkEnd w:id="250"/>
      <w:r>
        <w:rPr>
          <w:rFonts w:ascii="Arial" w:eastAsia="Arial" w:hAnsi="Arial" w:cs="Arial"/>
        </w:rPr>
        <w:t xml:space="preserve">to respond within the stipulated time limits provided for </w:t>
      </w:r>
      <w:bookmarkStart w:id="251" w:name="_LINE__7_5a6b7c88_68c1_4184_b97c_00e3ade"/>
      <w:bookmarkEnd w:id="249"/>
      <w:r>
        <w:rPr>
          <w:rFonts w:ascii="Arial" w:eastAsia="Arial" w:hAnsi="Arial" w:cs="Arial"/>
        </w:rPr>
        <w:t xml:space="preserve">in the applicable step constitutes an automatic waiver of that step and the employee may </w:t>
      </w:r>
      <w:bookmarkStart w:id="252" w:name="_LINE__8_03dc04f6_d0bd_416f_8325_0023b69"/>
      <w:bookmarkEnd w:id="251"/>
      <w:r>
        <w:rPr>
          <w:rFonts w:ascii="Arial" w:eastAsia="Arial" w:hAnsi="Arial" w:cs="Arial"/>
        </w:rPr>
        <w:t>proceed to the next step as outlined in this section.</w:t>
      </w:r>
      <w:bookmarkEnd w:id="239"/>
      <w:bookmarkEnd w:id="252"/>
    </w:p>
    <w:p w:rsidR="002F4BA2" w:rsidP="002F4BA2">
      <w:pPr>
        <w:ind w:left="720"/>
        <w:rPr>
          <w:rFonts w:ascii="Arial" w:eastAsia="Arial" w:hAnsi="Arial" w:cs="Arial"/>
        </w:rPr>
      </w:pPr>
      <w:bookmarkStart w:id="253" w:name="_STATUTE_NUMBER__6d38a08d_a388_44c5_bf3d"/>
      <w:bookmarkStart w:id="254" w:name="_STATUTE_P__641fffd6_3716_4cd7_b8bd_a9bb"/>
      <w:bookmarkStart w:id="255" w:name="_PAR__2_c5b9788a_9d4e_456d_9a75_ba1009a2"/>
      <w:bookmarkStart w:id="256" w:name="_LINE__9_e2e67058_fd79_4bab_bb98_9976684"/>
      <w:bookmarkEnd w:id="236"/>
      <w:r>
        <w:rPr>
          <w:rFonts w:ascii="Arial" w:eastAsia="Arial" w:hAnsi="Arial" w:cs="Arial"/>
        </w:rPr>
        <w:t>A</w:t>
      </w:r>
      <w:bookmarkEnd w:id="253"/>
      <w:r>
        <w:rPr>
          <w:rFonts w:ascii="Arial" w:eastAsia="Arial" w:hAnsi="Arial" w:cs="Arial"/>
        </w:rPr>
        <w:t xml:space="preserve">.  </w:t>
      </w:r>
      <w:bookmarkStart w:id="257" w:name="_STATUTE_CONTENT__44570cbf_e332_4240_89f"/>
      <w:r>
        <w:rPr>
          <w:rFonts w:ascii="Arial" w:eastAsia="Arial" w:hAnsi="Arial" w:cs="Arial"/>
        </w:rPr>
        <w:t>At least one day prior to the</w:t>
      </w:r>
      <w:bookmarkStart w:id="258" w:name="_PROCESSED_CHANGE__60f69494_27b0_42cf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presentation</w:t>
      </w:r>
      <w:bookmarkStart w:id="259" w:name="_PROCESSED_CHANGE__1cfcbfa9_77bb_4a49_be"/>
      <w:bookmarkEnd w:id="2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submission</w:t>
      </w:r>
      <w:bookmarkEnd w:id="259"/>
      <w:r>
        <w:rPr>
          <w:rFonts w:ascii="Arial" w:eastAsia="Arial" w:hAnsi="Arial" w:cs="Arial"/>
        </w:rPr>
        <w:t xml:space="preserve"> of the employee's grievance </w:t>
      </w:r>
      <w:bookmarkStart w:id="260" w:name="_LINE__10_c6e51e2f_ab8d_46fe_a7ec_bdde0a"/>
      <w:bookmarkEnd w:id="256"/>
      <w:r>
        <w:rPr>
          <w:rFonts w:ascii="Arial" w:eastAsia="Arial" w:hAnsi="Arial" w:cs="Arial"/>
        </w:rPr>
        <w:t>to the</w:t>
      </w:r>
      <w:bookmarkStart w:id="261" w:name="_PROCESSED_CHANGE__d0f40812_002f_4f2f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employee's supervisor</w:t>
      </w:r>
      <w:bookmarkStart w:id="262" w:name="_PROCESSED_CHANGE__b5afbc02_52d5_4d15_92"/>
      <w:bookmarkEnd w:id="26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</w:t>
      </w:r>
      <w:r>
        <w:rPr>
          <w:rFonts w:ascii="Arial" w:eastAsia="Arial" w:hAnsi="Arial" w:cs="Arial"/>
          <w:u w:val="single"/>
        </w:rPr>
        <w:t>or agency head</w:t>
      </w:r>
      <w:bookmarkEnd w:id="262"/>
      <w:r>
        <w:rPr>
          <w:rFonts w:ascii="Arial" w:eastAsia="Arial" w:hAnsi="Arial" w:cs="Arial"/>
        </w:rPr>
        <w:t xml:space="preserve">, the employee's representative, </w:t>
      </w:r>
      <w:bookmarkStart w:id="263" w:name="_LINE__11_91bb6f15_eb97_45a4_9834_1bcebb"/>
      <w:bookmarkEnd w:id="260"/>
      <w:r>
        <w:rPr>
          <w:rFonts w:ascii="Arial" w:eastAsia="Arial" w:hAnsi="Arial" w:cs="Arial"/>
        </w:rPr>
        <w:t xml:space="preserve">if any, may have access to the work location of the employee involved during the </w:t>
      </w:r>
      <w:bookmarkStart w:id="264" w:name="_LINE__12_8e9e35da_a0cb_47d0_a75f_b011a6"/>
      <w:bookmarkEnd w:id="263"/>
      <w:r>
        <w:rPr>
          <w:rFonts w:ascii="Arial" w:eastAsia="Arial" w:hAnsi="Arial" w:cs="Arial"/>
        </w:rPr>
        <w:t>working hours for the purpose of investigating the grievance.</w:t>
      </w:r>
      <w:bookmarkEnd w:id="257"/>
      <w:bookmarkEnd w:id="264"/>
    </w:p>
    <w:p w:rsidR="002F4BA2" w:rsidP="002F4BA2">
      <w:pPr>
        <w:ind w:left="720"/>
        <w:rPr>
          <w:rFonts w:ascii="Arial" w:eastAsia="Arial" w:hAnsi="Arial" w:cs="Arial"/>
        </w:rPr>
      </w:pPr>
      <w:bookmarkStart w:id="265" w:name="_STATUTE_NUMBER__32aca623_b8ec_4f4c_9fc8"/>
      <w:bookmarkStart w:id="266" w:name="_STATUTE_P__d8073ed3_763c_4abd_adad_5c19"/>
      <w:bookmarkStart w:id="267" w:name="_PAR__3_0b271e15_54d5_480e_b88d_11be77d1"/>
      <w:bookmarkStart w:id="268" w:name="_LINE__13_46a117e5_f0fa_463b_8528_874e42"/>
      <w:bookmarkEnd w:id="254"/>
      <w:bookmarkEnd w:id="255"/>
      <w:r>
        <w:rPr>
          <w:rFonts w:ascii="Arial" w:eastAsia="Arial" w:hAnsi="Arial" w:cs="Arial"/>
        </w:rPr>
        <w:t>B</w:t>
      </w:r>
      <w:bookmarkEnd w:id="265"/>
      <w:r>
        <w:rPr>
          <w:rFonts w:ascii="Arial" w:eastAsia="Arial" w:hAnsi="Arial" w:cs="Arial"/>
        </w:rPr>
        <w:t xml:space="preserve">.  </w:t>
      </w:r>
      <w:bookmarkStart w:id="269" w:name="_STATUTE_CONTENT__729dd7e6_3141_4b46_b9b"/>
      <w:r>
        <w:rPr>
          <w:rFonts w:ascii="Arial" w:eastAsia="Arial" w:hAnsi="Arial" w:cs="Arial"/>
        </w:rPr>
        <w:t xml:space="preserve">The department </w:t>
      </w:r>
      <w:bookmarkStart w:id="270" w:name="_PROCESSED_CHANGE__2ae4aafc_4c0b_44e5_a6"/>
      <w:r>
        <w:rPr>
          <w:rFonts w:ascii="Arial" w:eastAsia="Arial" w:hAnsi="Arial" w:cs="Arial"/>
          <w:u w:val="single"/>
        </w:rPr>
        <w:t>or agency</w:t>
      </w:r>
      <w:r>
        <w:rPr>
          <w:rFonts w:ascii="Arial" w:eastAsia="Arial" w:hAnsi="Arial" w:cs="Arial"/>
        </w:rPr>
        <w:t xml:space="preserve"> </w:t>
      </w:r>
      <w:bookmarkEnd w:id="270"/>
      <w:r>
        <w:rPr>
          <w:rFonts w:ascii="Arial" w:eastAsia="Arial" w:hAnsi="Arial" w:cs="Arial"/>
        </w:rPr>
        <w:t xml:space="preserve">head may designate a representative, with authority to </w:t>
      </w:r>
      <w:bookmarkStart w:id="271" w:name="_LINE__14_77030152_46b3_4a52_a3a7_195149"/>
      <w:bookmarkEnd w:id="268"/>
      <w:r>
        <w:rPr>
          <w:rFonts w:ascii="Arial" w:eastAsia="Arial" w:hAnsi="Arial" w:cs="Arial"/>
        </w:rPr>
        <w:t xml:space="preserve">take appropriate action, who must be at the deputy or assistant department </w:t>
      </w:r>
      <w:bookmarkStart w:id="272" w:name="_PROCESSED_CHANGE__0c2a08a4_f0d3_4213_b8"/>
      <w:r>
        <w:rPr>
          <w:rFonts w:ascii="Arial" w:eastAsia="Arial" w:hAnsi="Arial" w:cs="Arial"/>
          <w:u w:val="single"/>
        </w:rPr>
        <w:t>or agency</w:t>
      </w:r>
      <w:r>
        <w:rPr>
          <w:rFonts w:ascii="Arial" w:eastAsia="Arial" w:hAnsi="Arial" w:cs="Arial"/>
        </w:rPr>
        <w:t xml:space="preserve"> </w:t>
      </w:r>
      <w:bookmarkStart w:id="273" w:name="_LINE__15_7a2ee950_b266_4ff2_9b6a_6abf7d"/>
      <w:bookmarkEnd w:id="271"/>
      <w:bookmarkEnd w:id="272"/>
      <w:r>
        <w:rPr>
          <w:rFonts w:ascii="Arial" w:eastAsia="Arial" w:hAnsi="Arial" w:cs="Arial"/>
        </w:rPr>
        <w:t xml:space="preserve">head or labor specialist level to represent the department </w:t>
      </w:r>
      <w:bookmarkStart w:id="274" w:name="_PROCESSED_CHANGE__66b5951c_8695_4745_a9"/>
      <w:r>
        <w:rPr>
          <w:rFonts w:ascii="Arial" w:eastAsia="Arial" w:hAnsi="Arial" w:cs="Arial"/>
          <w:u w:val="single"/>
        </w:rPr>
        <w:t>or agency</w:t>
      </w:r>
      <w:r>
        <w:rPr>
          <w:rFonts w:ascii="Arial" w:eastAsia="Arial" w:hAnsi="Arial" w:cs="Arial"/>
        </w:rPr>
        <w:t xml:space="preserve"> </w:t>
      </w:r>
      <w:bookmarkEnd w:id="274"/>
      <w:r>
        <w:rPr>
          <w:rFonts w:ascii="Arial" w:eastAsia="Arial" w:hAnsi="Arial" w:cs="Arial"/>
        </w:rPr>
        <w:t xml:space="preserve">head in section </w:t>
      </w:r>
      <w:bookmarkStart w:id="275" w:name="_LINE__16_7bff8ca8_868e_44f1_89b6_e02053"/>
      <w:bookmarkEnd w:id="273"/>
      <w:r>
        <w:rPr>
          <w:rFonts w:ascii="Arial" w:eastAsia="Arial" w:hAnsi="Arial" w:cs="Arial"/>
        </w:rPr>
        <w:t xml:space="preserve">7083, subsections </w:t>
      </w:r>
      <w:bookmarkStart w:id="276" w:name="_PROCESSED_CHANGE__e3596594_ff20_4cbe_9d"/>
      <w:r>
        <w:rPr>
          <w:rFonts w:ascii="Arial" w:eastAsia="Arial" w:hAnsi="Arial" w:cs="Arial"/>
          <w:strike/>
        </w:rPr>
        <w:t>2 and</w:t>
      </w:r>
      <w:r>
        <w:rPr>
          <w:rFonts w:ascii="Arial" w:eastAsia="Arial" w:hAnsi="Arial" w:cs="Arial"/>
        </w:rPr>
        <w:t xml:space="preserve"> </w:t>
      </w:r>
      <w:bookmarkEnd w:id="276"/>
      <w:r>
        <w:rPr>
          <w:rFonts w:ascii="Arial" w:eastAsia="Arial" w:hAnsi="Arial" w:cs="Arial"/>
        </w:rPr>
        <w:t>3</w:t>
      </w:r>
      <w:bookmarkStart w:id="277" w:name="_PROCESSED_CHANGE__40c573a1_1999_4bf5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4</w:t>
      </w:r>
      <w:bookmarkEnd w:id="277"/>
      <w:r>
        <w:rPr>
          <w:rFonts w:ascii="Arial" w:eastAsia="Arial" w:hAnsi="Arial" w:cs="Arial"/>
        </w:rPr>
        <w:t>.</w:t>
      </w:r>
      <w:bookmarkEnd w:id="269"/>
      <w:bookmarkEnd w:id="275"/>
    </w:p>
    <w:p w:rsidR="002F4BA2" w:rsidP="002F4BA2">
      <w:pPr>
        <w:ind w:left="360"/>
        <w:jc w:val="center"/>
        <w:rPr>
          <w:rFonts w:ascii="Arial" w:eastAsia="Arial" w:hAnsi="Arial" w:cs="Arial"/>
        </w:rPr>
      </w:pPr>
      <w:bookmarkStart w:id="278" w:name="_BILL_PART_HEADER__1c0e70b2_e949_424c_8a"/>
      <w:bookmarkStart w:id="279" w:name="_BILL_PART__2c99a48b_54a4_430a_836d_5677"/>
      <w:bookmarkStart w:id="280" w:name="_PAR__4_9aa06a2b_0b0f_4dfd_93ce_690176b9"/>
      <w:bookmarkStart w:id="281" w:name="_LINE__17_875a7fe8_cd49_4fb7_a65c_7693e0"/>
      <w:bookmarkEnd w:id="71"/>
      <w:bookmarkEnd w:id="227"/>
      <w:bookmarkEnd w:id="234"/>
      <w:bookmarkEnd w:id="266"/>
      <w:bookmarkEnd w:id="267"/>
      <w:r>
        <w:rPr>
          <w:rFonts w:ascii="Arial" w:eastAsia="Arial" w:hAnsi="Arial" w:cs="Arial"/>
          <w:b/>
          <w:sz w:val="24"/>
        </w:rPr>
        <w:t xml:space="preserve">PART </w:t>
      </w:r>
      <w:bookmarkStart w:id="282" w:name="_BILL_PART_LETTER__c44ee757_6ca1_4e0d_ba"/>
      <w:bookmarkEnd w:id="278"/>
      <w:r>
        <w:rPr>
          <w:rFonts w:ascii="Arial" w:eastAsia="Arial" w:hAnsi="Arial" w:cs="Arial"/>
          <w:b/>
          <w:sz w:val="24"/>
        </w:rPr>
        <w:t>C</w:t>
      </w:r>
      <w:bookmarkEnd w:id="281"/>
      <w:bookmarkEnd w:id="282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283" w:name="_BILL_SECTION_HEADER__3f36df34_7a91_4b6d"/>
      <w:bookmarkStart w:id="284" w:name="_BILL_SECTION__94c23b1a_46f3_41ce_969d_7"/>
      <w:bookmarkStart w:id="285" w:name="_PAR__5_22251655_c73b_4951_a909_7fad2d85"/>
      <w:bookmarkStart w:id="286" w:name="_LINE__18_b5492ef5_2f02_419d_8bd6_e38c2b"/>
      <w:bookmarkEnd w:id="280"/>
      <w:r>
        <w:rPr>
          <w:rFonts w:ascii="Arial" w:eastAsia="Arial" w:hAnsi="Arial" w:cs="Arial"/>
          <w:b/>
          <w:sz w:val="24"/>
        </w:rPr>
        <w:t xml:space="preserve">Sec. </w:t>
      </w:r>
      <w:bookmarkStart w:id="287" w:name="_BILL_PART_LETTER__b7eccc91_3c80_4d87_98"/>
      <w:r>
        <w:rPr>
          <w:rFonts w:ascii="Arial" w:eastAsia="Arial" w:hAnsi="Arial" w:cs="Arial"/>
          <w:b/>
          <w:sz w:val="24"/>
        </w:rPr>
        <w:t>C</w:t>
      </w:r>
      <w:bookmarkEnd w:id="287"/>
      <w:r>
        <w:rPr>
          <w:rFonts w:ascii="Arial" w:eastAsia="Arial" w:hAnsi="Arial" w:cs="Arial"/>
          <w:b/>
          <w:sz w:val="24"/>
        </w:rPr>
        <w:t>-</w:t>
      </w:r>
      <w:bookmarkStart w:id="288" w:name="_BILL_SECTION_NUMBER__f4371d72_9b31_4b5a"/>
      <w:r>
        <w:rPr>
          <w:rFonts w:ascii="Arial" w:eastAsia="Arial" w:hAnsi="Arial" w:cs="Arial"/>
          <w:b/>
          <w:sz w:val="24"/>
        </w:rPr>
        <w:t>1</w:t>
      </w:r>
      <w:bookmarkEnd w:id="288"/>
      <w:r>
        <w:rPr>
          <w:rFonts w:ascii="Arial" w:eastAsia="Arial" w:hAnsi="Arial" w:cs="Arial"/>
          <w:b/>
          <w:sz w:val="24"/>
        </w:rPr>
        <w:t>.  5 MRSA §11, 2nd ¶,</w:t>
      </w:r>
      <w:r>
        <w:rPr>
          <w:rFonts w:ascii="Arial" w:eastAsia="Arial" w:hAnsi="Arial" w:cs="Arial"/>
        </w:rPr>
        <w:t xml:space="preserve"> as amended by PL 2009, c. 213, Pt. BBB, §1, is </w:t>
      </w:r>
      <w:bookmarkStart w:id="289" w:name="_LINE__19_d8e1ad41_da40_4f76_819c_3cfb91"/>
      <w:bookmarkEnd w:id="286"/>
      <w:r>
        <w:rPr>
          <w:rFonts w:ascii="Arial" w:eastAsia="Arial" w:hAnsi="Arial" w:cs="Arial"/>
        </w:rPr>
        <w:t>further amended to read:</w:t>
      </w:r>
      <w:bookmarkEnd w:id="289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290" w:name="_STATUTE_CONTENT__c19e2f99_8ba4_4ba4_b9b"/>
      <w:bookmarkStart w:id="291" w:name="_STATUTE_P__bebf7e16_ca2f_422a_a7d2_ec1f"/>
      <w:bookmarkStart w:id="292" w:name="_PAR__6_0df053b5_e192_4669_9711_6f828a5a"/>
      <w:bookmarkStart w:id="293" w:name="_LINE__20_9832f502_3637_4cd1_8f5e_93efe1"/>
      <w:bookmarkEnd w:id="283"/>
      <w:bookmarkEnd w:id="285"/>
      <w:r>
        <w:rPr>
          <w:rFonts w:ascii="Arial" w:eastAsia="Arial" w:hAnsi="Arial" w:cs="Arial"/>
        </w:rPr>
        <w:t xml:space="preserve">Any payment made in violation of the compensation plan or the rules pertaining </w:t>
      </w:r>
      <w:bookmarkStart w:id="294" w:name="_PROCESSED_CHANGE__b13ea520_6b5a_4818_bb"/>
      <w:r>
        <w:rPr>
          <w:rFonts w:ascii="Arial" w:eastAsia="Arial" w:hAnsi="Arial" w:cs="Arial"/>
          <w:strike/>
        </w:rPr>
        <w:t>thereto</w:t>
      </w:r>
      <w:r>
        <w:rPr>
          <w:rFonts w:ascii="Arial" w:eastAsia="Arial" w:hAnsi="Arial" w:cs="Arial"/>
        </w:rPr>
        <w:t xml:space="preserve"> </w:t>
      </w:r>
      <w:bookmarkStart w:id="295" w:name="_LINE__21_0331b5cf_a7fc_4868_86a9_ae3e93"/>
      <w:bookmarkStart w:id="296" w:name="_PROCESSED_CHANGE__e9e974de_729c_404b_8e"/>
      <w:bookmarkEnd w:id="293"/>
      <w:bookmarkEnd w:id="294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the compensation plan</w:t>
      </w:r>
      <w:r>
        <w:rPr>
          <w:rFonts w:ascii="Arial" w:eastAsia="Arial" w:hAnsi="Arial" w:cs="Arial"/>
        </w:rPr>
        <w:t xml:space="preserve"> </w:t>
      </w:r>
      <w:bookmarkEnd w:id="296"/>
      <w:r>
        <w:rPr>
          <w:rFonts w:ascii="Arial" w:eastAsia="Arial" w:hAnsi="Arial" w:cs="Arial"/>
        </w:rPr>
        <w:t xml:space="preserve">or made to a person appointed or established in a position in a </w:t>
      </w:r>
      <w:bookmarkStart w:id="297" w:name="_LINE__22_53dffeb3_8ca7_468e_a833_9c06ea"/>
      <w:bookmarkEnd w:id="295"/>
      <w:r>
        <w:rPr>
          <w:rFonts w:ascii="Arial" w:eastAsia="Arial" w:hAnsi="Arial" w:cs="Arial"/>
        </w:rPr>
        <w:t xml:space="preserve">manner contrary to </w:t>
      </w:r>
      <w:bookmarkStart w:id="298" w:name="_CROSS_REFERENCE__bbfa5021_a7d9_4fc4_a15"/>
      <w:r>
        <w:rPr>
          <w:rFonts w:ascii="Arial" w:eastAsia="Arial" w:hAnsi="Arial" w:cs="Arial"/>
        </w:rPr>
        <w:t xml:space="preserve">chapters </w:t>
      </w:r>
      <w:bookmarkStart w:id="299" w:name="_PROCESSED_CHANGE__2d44f9ae_9edb_4fe2_b9"/>
      <w:r>
        <w:rPr>
          <w:rFonts w:ascii="Arial" w:eastAsia="Arial" w:hAnsi="Arial" w:cs="Arial"/>
          <w:strike/>
        </w:rPr>
        <w:t>56‑A</w:t>
      </w:r>
      <w:bookmarkEnd w:id="298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</w:t>
      </w:r>
      <w:bookmarkStart w:id="300" w:name="_CROSS_REFERENCE__9b34aa45_0b49_44c0_a59"/>
      <w:bookmarkEnd w:id="299"/>
      <w:r>
        <w:rPr>
          <w:rFonts w:ascii="Arial" w:eastAsia="Arial" w:hAnsi="Arial" w:cs="Arial"/>
        </w:rPr>
        <w:t>65</w:t>
      </w:r>
      <w:bookmarkEnd w:id="300"/>
      <w:r>
        <w:rPr>
          <w:rFonts w:ascii="Arial" w:eastAsia="Arial" w:hAnsi="Arial" w:cs="Arial"/>
        </w:rPr>
        <w:t xml:space="preserve">, </w:t>
      </w:r>
      <w:bookmarkStart w:id="301" w:name="_CROSS_REFERENCE__92327083_0022_41f2_ab4"/>
      <w:r>
        <w:rPr>
          <w:rFonts w:ascii="Arial" w:eastAsia="Arial" w:hAnsi="Arial" w:cs="Arial"/>
        </w:rPr>
        <w:t>67</w:t>
      </w:r>
      <w:bookmarkEnd w:id="301"/>
      <w:r>
        <w:rPr>
          <w:rFonts w:ascii="Arial" w:eastAsia="Arial" w:hAnsi="Arial" w:cs="Arial"/>
        </w:rPr>
        <w:t xml:space="preserve">, </w:t>
      </w:r>
      <w:bookmarkStart w:id="302" w:name="_CROSS_REFERENCE__b074db09_4366_4cc8_93b"/>
      <w:r>
        <w:rPr>
          <w:rFonts w:ascii="Arial" w:eastAsia="Arial" w:hAnsi="Arial" w:cs="Arial"/>
        </w:rPr>
        <w:t>71</w:t>
      </w:r>
      <w:bookmarkEnd w:id="302"/>
      <w:r>
        <w:rPr>
          <w:rFonts w:ascii="Arial" w:eastAsia="Arial" w:hAnsi="Arial" w:cs="Arial"/>
        </w:rPr>
        <w:t xml:space="preserve"> and </w:t>
      </w:r>
      <w:bookmarkStart w:id="303" w:name="_CROSS_REFERENCE__fee2045f_951e_4e3a_a07"/>
      <w:r>
        <w:rPr>
          <w:rFonts w:ascii="Arial" w:eastAsia="Arial" w:hAnsi="Arial" w:cs="Arial"/>
        </w:rPr>
        <w:t>372</w:t>
      </w:r>
      <w:bookmarkEnd w:id="303"/>
      <w:r>
        <w:rPr>
          <w:rFonts w:ascii="Arial" w:eastAsia="Arial" w:hAnsi="Arial" w:cs="Arial"/>
        </w:rPr>
        <w:t xml:space="preserve"> may be recovered from the appointing </w:t>
      </w:r>
      <w:bookmarkStart w:id="304" w:name="_LINE__23_e25b16ff_f322_4bc5_a479_dfb9c0"/>
      <w:bookmarkEnd w:id="297"/>
      <w:r>
        <w:rPr>
          <w:rFonts w:ascii="Arial" w:eastAsia="Arial" w:hAnsi="Arial" w:cs="Arial"/>
        </w:rPr>
        <w:t xml:space="preserve">authority or the State Controller, whoever is culpable, or from the sureties on the official </w:t>
      </w:r>
      <w:bookmarkStart w:id="305" w:name="_LINE__24_0d9fc13f_20bb_4816_939e_1e3c26"/>
      <w:bookmarkEnd w:id="304"/>
      <w:r>
        <w:rPr>
          <w:rFonts w:ascii="Arial" w:eastAsia="Arial" w:hAnsi="Arial" w:cs="Arial"/>
        </w:rPr>
        <w:t xml:space="preserve">bond of such officer or person. Action for recovery may be maintained by the State Civil </w:t>
      </w:r>
      <w:bookmarkStart w:id="306" w:name="_LINE__25_b91a8b9a_7e52_4e54_a867_695c5e"/>
      <w:bookmarkEnd w:id="305"/>
      <w:r>
        <w:rPr>
          <w:rFonts w:ascii="Arial" w:eastAsia="Arial" w:hAnsi="Arial" w:cs="Arial"/>
        </w:rPr>
        <w:t xml:space="preserve">Service Appeals Board or any member thereof, any officer or employee of the state service </w:t>
      </w:r>
      <w:bookmarkStart w:id="307" w:name="_LINE__26_195f5e8a_ed3b_4557_aa27_64a52c"/>
      <w:bookmarkEnd w:id="306"/>
      <w:r>
        <w:rPr>
          <w:rFonts w:ascii="Arial" w:eastAsia="Arial" w:hAnsi="Arial" w:cs="Arial"/>
        </w:rPr>
        <w:t xml:space="preserve">or any citizen of the State. All money recovered under this section must be paid into the </w:t>
      </w:r>
      <w:bookmarkStart w:id="308" w:name="_LINE__27_bfad9f50_3db7_40dd_9ced_e91eef"/>
      <w:bookmarkEnd w:id="307"/>
      <w:r>
        <w:rPr>
          <w:rFonts w:ascii="Arial" w:eastAsia="Arial" w:hAnsi="Arial" w:cs="Arial"/>
        </w:rPr>
        <w:t>State Treasury and credited to the General Fund.</w:t>
      </w:r>
      <w:bookmarkEnd w:id="290"/>
      <w:bookmarkEnd w:id="308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309" w:name="_BILL_SECTION_HEADER__72645ab4_d7ce_4d04"/>
      <w:bookmarkStart w:id="310" w:name="_BILL_SECTION__e93f17a8_8dd2_41fa_978f_f"/>
      <w:bookmarkStart w:id="311" w:name="_PAR__7_b3103b1c_d333_49d3_b936_25310121"/>
      <w:bookmarkStart w:id="312" w:name="_LINE__28_6346b16f_eee8_4844_9a07_6bf890"/>
      <w:bookmarkEnd w:id="284"/>
      <w:bookmarkEnd w:id="291"/>
      <w:bookmarkEnd w:id="292"/>
      <w:r>
        <w:rPr>
          <w:rFonts w:ascii="Arial" w:eastAsia="Arial" w:hAnsi="Arial" w:cs="Arial"/>
          <w:b/>
          <w:sz w:val="24"/>
        </w:rPr>
        <w:t xml:space="preserve">Sec. </w:t>
      </w:r>
      <w:bookmarkStart w:id="313" w:name="_BILL_PART_LETTER__83e014dc_2996_4318_a5"/>
      <w:r>
        <w:rPr>
          <w:rFonts w:ascii="Arial" w:eastAsia="Arial" w:hAnsi="Arial" w:cs="Arial"/>
          <w:b/>
          <w:sz w:val="24"/>
        </w:rPr>
        <w:t>C</w:t>
      </w:r>
      <w:bookmarkEnd w:id="313"/>
      <w:r>
        <w:rPr>
          <w:rFonts w:ascii="Arial" w:eastAsia="Arial" w:hAnsi="Arial" w:cs="Arial"/>
          <w:b/>
          <w:sz w:val="24"/>
        </w:rPr>
        <w:t>-</w:t>
      </w:r>
      <w:bookmarkStart w:id="314" w:name="_BILL_SECTION_NUMBER__50b9a85f_cc46_4f67"/>
      <w:r>
        <w:rPr>
          <w:rFonts w:ascii="Arial" w:eastAsia="Arial" w:hAnsi="Arial" w:cs="Arial"/>
          <w:b/>
          <w:sz w:val="24"/>
        </w:rPr>
        <w:t>2</w:t>
      </w:r>
      <w:bookmarkEnd w:id="314"/>
      <w:r>
        <w:rPr>
          <w:rFonts w:ascii="Arial" w:eastAsia="Arial" w:hAnsi="Arial" w:cs="Arial"/>
          <w:b/>
          <w:sz w:val="24"/>
        </w:rPr>
        <w:t>.  5 MRSA c. 56-A,</w:t>
      </w:r>
      <w:r>
        <w:rPr>
          <w:rFonts w:ascii="Arial" w:eastAsia="Arial" w:hAnsi="Arial" w:cs="Arial"/>
        </w:rPr>
        <w:t xml:space="preserve"> as amended, is repealed.</w:t>
      </w:r>
      <w:bookmarkEnd w:id="312"/>
    </w:p>
    <w:p w:rsidR="002F4BA2" w:rsidP="002F4BA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5" w:name="_SUMMARY__2073d125_89ed_4ed3_8859_f83720"/>
      <w:bookmarkStart w:id="316" w:name="_PAR__8_39fe0d9c_d0f8_4dc2_8190_f25aae40"/>
      <w:bookmarkStart w:id="317" w:name="_LINE__29_ff08c18d_c26f_449d_a545_35b2d7"/>
      <w:bookmarkEnd w:id="8"/>
      <w:bookmarkEnd w:id="279"/>
      <w:bookmarkEnd w:id="309"/>
      <w:bookmarkEnd w:id="310"/>
      <w:bookmarkEnd w:id="311"/>
      <w:r>
        <w:rPr>
          <w:rFonts w:ascii="Arial" w:eastAsia="Arial" w:hAnsi="Arial" w:cs="Arial"/>
          <w:b/>
          <w:sz w:val="24"/>
        </w:rPr>
        <w:t>SUMMARY</w:t>
      </w:r>
      <w:bookmarkEnd w:id="317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318" w:name="_PAR__9_7c439b64_a4ba_47b7_97f1_8771124b"/>
      <w:bookmarkStart w:id="319" w:name="_LINE__30_41463831_0ed4_4a41_9ed3_2ab3e7"/>
      <w:bookmarkEnd w:id="316"/>
      <w:r>
        <w:rPr>
          <w:rFonts w:ascii="Arial" w:eastAsia="Arial" w:hAnsi="Arial" w:cs="Arial"/>
        </w:rPr>
        <w:t xml:space="preserve">This bill makes various changes to the laws related to the State Civil Service Appeals </w:t>
      </w:r>
      <w:bookmarkStart w:id="320" w:name="_LINE__31_d9c2c0f4_069d_42f0_8b5b_e196bb"/>
      <w:bookmarkEnd w:id="319"/>
      <w:r>
        <w:rPr>
          <w:rFonts w:ascii="Arial" w:eastAsia="Arial" w:hAnsi="Arial" w:cs="Arial"/>
        </w:rPr>
        <w:t xml:space="preserve">Board and the Department of Administrative and Financial Services, Bureau of Human </w:t>
      </w:r>
      <w:bookmarkStart w:id="321" w:name="_LINE__32_1dc5c565_8d9f_4378_8916_40af97"/>
      <w:bookmarkEnd w:id="320"/>
      <w:r>
        <w:rPr>
          <w:rFonts w:ascii="Arial" w:eastAsia="Arial" w:hAnsi="Arial" w:cs="Arial"/>
        </w:rPr>
        <w:t>Resources and their functions.</w:t>
      </w:r>
      <w:bookmarkEnd w:id="321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322" w:name="_PAR__10_4f332029_c8ad_44fa_a704_2903522"/>
      <w:bookmarkStart w:id="323" w:name="_LINE__33_511986e3_480a_42e2_8d17_1b2edc"/>
      <w:bookmarkEnd w:id="318"/>
      <w:r>
        <w:rPr>
          <w:rFonts w:ascii="Arial" w:eastAsia="Arial" w:hAnsi="Arial" w:cs="Arial"/>
        </w:rPr>
        <w:t xml:space="preserve">Part A adds exemptions to the laws governing the unauthorized practice of law for a </w:t>
      </w:r>
      <w:bookmarkStart w:id="324" w:name="_LINE__34_9e441b60_cdef_4454_8a85_4aaa82"/>
      <w:bookmarkEnd w:id="323"/>
      <w:r>
        <w:rPr>
          <w:rFonts w:ascii="Arial" w:eastAsia="Arial" w:hAnsi="Arial" w:cs="Arial"/>
        </w:rPr>
        <w:t xml:space="preserve">person who is not an attorney but is representing the State before the State Civil Service </w:t>
      </w:r>
      <w:bookmarkStart w:id="325" w:name="_LINE__35_62a6c95f_86f7_4a06_911d_cb298f"/>
      <w:bookmarkEnd w:id="324"/>
      <w:r>
        <w:rPr>
          <w:rFonts w:ascii="Arial" w:eastAsia="Arial" w:hAnsi="Arial" w:cs="Arial"/>
        </w:rPr>
        <w:t xml:space="preserve">Appeals Board on a reclassification, reallocation or reorganization appeal or is representing </w:t>
      </w:r>
      <w:bookmarkStart w:id="326" w:name="_LINE__36_843382cf_9ac1_43e2_b403_8bbbef"/>
      <w:bookmarkEnd w:id="325"/>
      <w:r>
        <w:rPr>
          <w:rFonts w:ascii="Arial" w:eastAsia="Arial" w:hAnsi="Arial" w:cs="Arial"/>
        </w:rPr>
        <w:t xml:space="preserve">the State before an arbitrator related to a grievance filed under a collective bargaining </w:t>
      </w:r>
      <w:bookmarkStart w:id="327" w:name="_LINE__37_f1c36b1f_15d2_4be9_a124_3290e7"/>
      <w:bookmarkEnd w:id="326"/>
      <w:r>
        <w:rPr>
          <w:rFonts w:ascii="Arial" w:eastAsia="Arial" w:hAnsi="Arial" w:cs="Arial"/>
        </w:rPr>
        <w:t xml:space="preserve">agreement. </w:t>
      </w:r>
      <w:bookmarkEnd w:id="327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328" w:name="_PAR__11_2e1a9cdf_d23b_4642_a706_c276fb6"/>
      <w:bookmarkStart w:id="329" w:name="_LINE__38_bc770436_3b87_4416_a640_b65489"/>
      <w:bookmarkEnd w:id="322"/>
      <w:r>
        <w:rPr>
          <w:rFonts w:ascii="Arial" w:eastAsia="Arial" w:hAnsi="Arial" w:cs="Arial"/>
        </w:rPr>
        <w:t xml:space="preserve">Part B amends the laws governing the procedure an aggrieved employee and a state </w:t>
      </w:r>
      <w:bookmarkStart w:id="330" w:name="_LINE__39_e90cf60b_e5c0_430a_bf94_82928a"/>
      <w:bookmarkEnd w:id="329"/>
      <w:r>
        <w:rPr>
          <w:rFonts w:ascii="Arial" w:eastAsia="Arial" w:hAnsi="Arial" w:cs="Arial"/>
        </w:rPr>
        <w:t xml:space="preserve">department or agency head must follow in order for a dispute to be submitted to the State </w:t>
      </w:r>
      <w:bookmarkStart w:id="331" w:name="_LINE__40_b4fc6a2b_e3cd_41d8_98b5_7b29c4"/>
      <w:bookmarkEnd w:id="330"/>
      <w:r>
        <w:rPr>
          <w:rFonts w:ascii="Arial" w:eastAsia="Arial" w:hAnsi="Arial" w:cs="Arial"/>
        </w:rPr>
        <w:t xml:space="preserve">Civil Service Appeals Board. </w:t>
      </w:r>
      <w:bookmarkEnd w:id="331"/>
    </w:p>
    <w:p w:rsidR="002F4BA2" w:rsidP="002F4BA2">
      <w:pPr>
        <w:ind w:left="360" w:firstLine="360"/>
        <w:rPr>
          <w:rFonts w:ascii="Arial" w:eastAsia="Arial" w:hAnsi="Arial" w:cs="Arial"/>
        </w:rPr>
      </w:pPr>
      <w:bookmarkStart w:id="332" w:name="_PAR__12_847c3206_3392_4674_9d47_c70df7e"/>
      <w:bookmarkStart w:id="333" w:name="_LINE__41_70ecb1d2_d3af_4f7c_aac9_3c65ec"/>
      <w:bookmarkEnd w:id="328"/>
      <w:r>
        <w:rPr>
          <w:rFonts w:ascii="Arial" w:eastAsia="Arial" w:hAnsi="Arial" w:cs="Arial"/>
        </w:rPr>
        <w:t>Part C eliminates the Employee Suggestion System.</w:t>
      </w:r>
      <w:bookmarkEnd w:id="333"/>
    </w:p>
    <w:bookmarkEnd w:id="1"/>
    <w:bookmarkEnd w:id="2"/>
    <w:bookmarkEnd w:id="235"/>
    <w:bookmarkEnd w:id="315"/>
    <w:bookmarkEnd w:id="332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Changes to the Laws Regarding the Department of Administrative and Financial Services, Bureau of Human Resources and the State Civil Service Appeals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4BA2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7989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