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Health Information Technology Fund to Support a State-designated Statewide Health Information Exchange</w:t>
      </w:r>
    </w:p>
    <w:p w:rsidR="0085072E" w:rsidP="0085072E">
      <w:pPr>
        <w:ind w:left="360"/>
        <w:rPr>
          <w:rFonts w:ascii="Arial" w:eastAsia="Arial" w:hAnsi="Arial" w:cs="Arial"/>
        </w:rPr>
      </w:pPr>
      <w:bookmarkStart w:id="0" w:name="_ENACTING_CLAUSE__b4746882_ada0_4599_ac8"/>
      <w:bookmarkStart w:id="1" w:name="_DOC_BODY__039ec69c_7089_42e5_bb85_1c621"/>
      <w:bookmarkStart w:id="2" w:name="_DOC_BODY_CONTAINER__5b475ea6_3ab5_4fab_"/>
      <w:bookmarkStart w:id="3" w:name="_PAGE__1_61a954a0_4a48_42c9_8306_756b650"/>
      <w:bookmarkStart w:id="4" w:name="_PAR__1_8a77b019_95e1_437e_8800_9cbbd362"/>
      <w:bookmarkStart w:id="5" w:name="_LINE__1_d7010455_1d09_4976_b479_06d899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5072E" w:rsidP="0085072E">
      <w:pPr>
        <w:ind w:left="360" w:firstLine="360"/>
        <w:rPr>
          <w:rFonts w:ascii="Arial" w:eastAsia="Arial" w:hAnsi="Arial" w:cs="Arial"/>
        </w:rPr>
      </w:pPr>
      <w:bookmarkStart w:id="6" w:name="_BILL_SECTION_HEADER__761c836f_1d51_4486"/>
      <w:bookmarkStart w:id="7" w:name="_BILL_SECTION__3d9589b0_c38b_4fe4_8adc_7"/>
      <w:bookmarkStart w:id="8" w:name="_DOC_BODY_CONTENT__ace0965c_4d72_4329_9a"/>
      <w:bookmarkStart w:id="9" w:name="_PAR__2_282b8fdd_deec_4571_8f7f_bc9e8032"/>
      <w:bookmarkStart w:id="10" w:name="_LINE__2_f0a25746_7633_4a79_b4a6_05adc2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6314dd4_65d5_4ca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§1730-B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5072E" w:rsidP="0085072E">
      <w:pPr>
        <w:ind w:left="1080" w:hanging="720"/>
        <w:rPr>
          <w:rFonts w:ascii="Arial" w:eastAsia="Arial" w:hAnsi="Arial" w:cs="Arial"/>
          <w:b/>
        </w:rPr>
      </w:pPr>
      <w:bookmarkStart w:id="12" w:name="_STATUTE_S__1592d22c_f363_4ad5_bf93_3de4"/>
      <w:bookmarkStart w:id="13" w:name="_PAR__3_19587ca5_c4e5_4bf7_9cde_2b3c5f58"/>
      <w:bookmarkStart w:id="14" w:name="_LINE__3_49cfae8d_7360_4963_a927_597dd89"/>
      <w:bookmarkStart w:id="15" w:name="_PROCESSED_CHANGE__f9609ab8_7045_41e9_9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048b88e8_e75f_46cc_8491"/>
      <w:r>
        <w:rPr>
          <w:rFonts w:ascii="Arial" w:eastAsia="Arial" w:hAnsi="Arial" w:cs="Arial"/>
          <w:b/>
          <w:u w:val="single"/>
        </w:rPr>
        <w:t>1730-B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4593d788_6ece_4ae9_a6"/>
      <w:r>
        <w:rPr>
          <w:rFonts w:ascii="Arial" w:eastAsia="Arial" w:hAnsi="Arial" w:cs="Arial"/>
          <w:b/>
          <w:u w:val="single"/>
        </w:rPr>
        <w:t>Health Information Technology Fund</w:t>
      </w:r>
      <w:bookmarkEnd w:id="14"/>
      <w:bookmarkEnd w:id="17"/>
    </w:p>
    <w:p w:rsidR="0085072E" w:rsidRPr="008737B8" w:rsidP="0085072E">
      <w:pPr>
        <w:ind w:left="360" w:firstLine="360"/>
        <w:rPr>
          <w:rFonts w:ascii="Arial" w:eastAsia="Arial" w:hAnsi="Arial" w:cs="Arial"/>
        </w:rPr>
      </w:pPr>
      <w:bookmarkStart w:id="18" w:name="_STATUTE_P__1c036b59_a4ad_4c7a_8e07_78d3"/>
      <w:bookmarkStart w:id="19" w:name="_STATUTE_CONTENT__b7dbd76f_a63f_4ab6_a9d"/>
      <w:bookmarkStart w:id="20" w:name="_PAR__4_e8ecdd1b_ac5c_476d_bf95_3982cbee"/>
      <w:bookmarkStart w:id="21" w:name="_LINE__4_e0a09caa_78ef_43e2_8001_ae5f00f"/>
      <w:bookmarkEnd w:id="13"/>
      <w:r>
        <w:rPr>
          <w:rFonts w:ascii="Arial" w:eastAsia="Arial" w:hAnsi="Arial" w:cs="Arial"/>
          <w:u w:val="single"/>
        </w:rPr>
        <w:t xml:space="preserve">The Health Information Technology Fund, referred to in this section as "the fund," is </w:t>
      </w:r>
      <w:bookmarkStart w:id="22" w:name="_LINE__5_56b28e8c_d26b_4e90_aa87_652af2a"/>
      <w:bookmarkEnd w:id="21"/>
      <w:r>
        <w:rPr>
          <w:rFonts w:ascii="Arial" w:eastAsia="Arial" w:hAnsi="Arial" w:cs="Arial"/>
          <w:u w:val="single"/>
        </w:rPr>
        <w:t xml:space="preserve">established within the department. </w:t>
      </w:r>
      <w:bookmarkEnd w:id="22"/>
    </w:p>
    <w:p w:rsidR="0085072E" w:rsidRPr="008737B8" w:rsidP="0085072E">
      <w:pPr>
        <w:ind w:left="360" w:firstLine="360"/>
        <w:rPr>
          <w:rFonts w:ascii="Arial" w:eastAsia="Arial" w:hAnsi="Arial" w:cs="Arial"/>
        </w:rPr>
      </w:pPr>
      <w:bookmarkStart w:id="23" w:name="_STATUTE_NUMBER__e270b9ab_91cb_4305_af32"/>
      <w:bookmarkStart w:id="24" w:name="_STATUTE_SS__3805ab00_70c9_436b_ab09_700"/>
      <w:bookmarkStart w:id="25" w:name="_PAR__5_e7378fa2_53df_4265_9d51_65dbc45c"/>
      <w:bookmarkStart w:id="26" w:name="_LINE__6_b7c25acd_5e9c_45b6_b5c1_ef5a564"/>
      <w:bookmarkEnd w:id="18"/>
      <w:bookmarkEnd w:id="19"/>
      <w:bookmarkEnd w:id="20"/>
      <w:r w:rsidRPr="008737B8">
        <w:rPr>
          <w:rFonts w:ascii="Arial" w:eastAsia="Arial" w:hAnsi="Arial" w:cs="Arial"/>
          <w:b/>
          <w:u w:val="single"/>
        </w:rPr>
        <w:t>1</w:t>
      </w:r>
      <w:bookmarkEnd w:id="23"/>
      <w:r w:rsidRPr="008737B8"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7bc0661f_d068_41ed_a0"/>
      <w:r w:rsidRPr="008737B8">
        <w:rPr>
          <w:rFonts w:ascii="Arial" w:eastAsia="Arial" w:hAnsi="Arial" w:cs="Arial"/>
          <w:b/>
          <w:u w:val="single"/>
        </w:rPr>
        <w:t>Use of fund.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STATUTE_CONTENT__0c3ebc89_4a33_41fc_980"/>
      <w:bookmarkEnd w:id="27"/>
      <w:r>
        <w:rPr>
          <w:rFonts w:ascii="Arial" w:eastAsia="Arial" w:hAnsi="Arial" w:cs="Arial"/>
          <w:u w:val="single"/>
        </w:rPr>
        <w:t xml:space="preserve">The fund must be used to support the operation </w:t>
      </w:r>
      <w:r>
        <w:rPr>
          <w:rFonts w:ascii="Arial" w:eastAsia="Arial" w:hAnsi="Arial" w:cs="Arial"/>
          <w:u w:val="single"/>
        </w:rPr>
        <w:t xml:space="preserve">and sustainability </w:t>
      </w:r>
      <w:r>
        <w:rPr>
          <w:rFonts w:ascii="Arial" w:eastAsia="Arial" w:hAnsi="Arial" w:cs="Arial"/>
          <w:u w:val="single"/>
        </w:rPr>
        <w:t xml:space="preserve">of </w:t>
      </w:r>
      <w:bookmarkStart w:id="29" w:name="_LINE__7_1fa8850e_69f6_46c0_a9ad_7fc126b"/>
      <w:bookmarkEnd w:id="26"/>
      <w:r>
        <w:rPr>
          <w:rFonts w:ascii="Arial" w:eastAsia="Arial" w:hAnsi="Arial" w:cs="Arial"/>
          <w:u w:val="single"/>
        </w:rPr>
        <w:t>a state-designated statewide health information exchange</w:t>
      </w:r>
      <w:r>
        <w:rPr>
          <w:rFonts w:ascii="Arial" w:eastAsia="Arial" w:hAnsi="Arial" w:cs="Arial"/>
          <w:u w:val="single"/>
        </w:rPr>
        <w:t xml:space="preserve"> operated in accordance with </w:t>
      </w:r>
      <w:bookmarkStart w:id="30" w:name="_LINE__8_29bbaf4b_7c14_4181_bcbf_36c08d3"/>
      <w:bookmarkEnd w:id="29"/>
      <w:r>
        <w:rPr>
          <w:rFonts w:ascii="Arial" w:eastAsia="Arial" w:hAnsi="Arial" w:cs="Arial"/>
          <w:u w:val="single"/>
        </w:rPr>
        <w:t>section 1711-C, subsection 18</w:t>
      </w:r>
      <w:r>
        <w:rPr>
          <w:rFonts w:ascii="Arial" w:eastAsia="Arial" w:hAnsi="Arial" w:cs="Arial"/>
          <w:u w:val="single"/>
        </w:rPr>
        <w:t xml:space="preserve"> and to meet the State's matching fund requirements to obtain </w:t>
      </w:r>
      <w:bookmarkStart w:id="31" w:name="_LINE__9_3a9ace87_42eb_4b46_b8c1_f75b500"/>
      <w:bookmarkEnd w:id="30"/>
      <w:r>
        <w:rPr>
          <w:rFonts w:ascii="Arial" w:eastAsia="Arial" w:hAnsi="Arial" w:cs="Arial"/>
          <w:u w:val="single"/>
        </w:rPr>
        <w:t>federal funding to support the operation and sustainability of such an exchange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Funds </w:t>
      </w:r>
      <w:bookmarkStart w:id="32" w:name="_LINE__10_23db6637_bbb3_4e84_bbef_003705"/>
      <w:bookmarkEnd w:id="31"/>
      <w:r>
        <w:rPr>
          <w:rFonts w:ascii="Arial" w:eastAsia="Arial" w:hAnsi="Arial" w:cs="Arial"/>
          <w:u w:val="single"/>
        </w:rPr>
        <w:t xml:space="preserve">received pursuant to subsection 2 may be used only for purposes directly related to the </w:t>
      </w:r>
      <w:bookmarkStart w:id="33" w:name="_LINE__11_c09a95e2_f67a_47ab_92de_39977d"/>
      <w:bookmarkEnd w:id="32"/>
      <w:r>
        <w:rPr>
          <w:rFonts w:ascii="Arial" w:eastAsia="Arial" w:hAnsi="Arial" w:cs="Arial"/>
          <w:u w:val="single"/>
        </w:rPr>
        <w:t xml:space="preserve">operation and sustainability of </w:t>
      </w:r>
      <w:r>
        <w:rPr>
          <w:rFonts w:ascii="Arial" w:eastAsia="Arial" w:hAnsi="Arial" w:cs="Arial"/>
          <w:u w:val="single"/>
        </w:rPr>
        <w:t>a state-designated</w:t>
      </w:r>
      <w:r>
        <w:rPr>
          <w:rFonts w:ascii="Arial" w:eastAsia="Arial" w:hAnsi="Arial" w:cs="Arial"/>
          <w:u w:val="single"/>
        </w:rPr>
        <w:t xml:space="preserve"> statewide health information exchange.  </w:t>
      </w:r>
      <w:bookmarkStart w:id="34" w:name="_LINE__12_50a93958_db5a_4b23_970a_d09c61"/>
      <w:bookmarkEnd w:id="33"/>
      <w:r>
        <w:rPr>
          <w:rFonts w:ascii="Arial" w:eastAsia="Arial" w:hAnsi="Arial" w:cs="Arial"/>
          <w:u w:val="single"/>
        </w:rPr>
        <w:t xml:space="preserve">The department shall administer the fund in a manner that maximizes eligibility for </w:t>
      </w:r>
      <w:bookmarkStart w:id="35" w:name="_LINE__13_6942fd90_eef8_4307_8877_a34cc2"/>
      <w:bookmarkEnd w:id="34"/>
      <w:r>
        <w:rPr>
          <w:rFonts w:ascii="Arial" w:eastAsia="Arial" w:hAnsi="Arial" w:cs="Arial"/>
          <w:u w:val="single"/>
        </w:rPr>
        <w:t>available federal matching funds.</w:t>
      </w:r>
      <w:bookmarkEnd w:id="35"/>
    </w:p>
    <w:p w:rsidR="0085072E" w:rsidP="0085072E">
      <w:pPr>
        <w:ind w:left="360" w:firstLine="360"/>
        <w:rPr>
          <w:rFonts w:ascii="Arial" w:eastAsia="Arial" w:hAnsi="Arial" w:cs="Arial"/>
        </w:rPr>
      </w:pPr>
      <w:bookmarkStart w:id="36" w:name="_STATUTE_NUMBER__72061339_e501_4f6e_9d2c"/>
      <w:bookmarkStart w:id="37" w:name="_STATUTE_SS__c6d1d533_4b80_45bf_bc5c_417"/>
      <w:bookmarkStart w:id="38" w:name="_PAR__6_0811f11a_d11d_4da3_b7db_7e855f09"/>
      <w:bookmarkStart w:id="39" w:name="_LINE__14_66780860_25ec_4927_9fed_5abd4a"/>
      <w:bookmarkEnd w:id="24"/>
      <w:bookmarkEnd w:id="25"/>
      <w:bookmarkEnd w:id="28"/>
      <w:r w:rsidRPr="008737B8">
        <w:rPr>
          <w:rFonts w:ascii="Arial" w:eastAsia="Arial" w:hAnsi="Arial" w:cs="Arial"/>
          <w:b/>
          <w:u w:val="single"/>
        </w:rPr>
        <w:t>2</w:t>
      </w:r>
      <w:bookmarkEnd w:id="36"/>
      <w:r w:rsidRPr="008737B8"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d5edf2d9_01a3_4677_ae"/>
      <w:r w:rsidRPr="008737B8">
        <w:rPr>
          <w:rFonts w:ascii="Arial" w:eastAsia="Arial" w:hAnsi="Arial" w:cs="Arial"/>
          <w:b/>
          <w:u w:val="single"/>
        </w:rPr>
        <w:t xml:space="preserve">Source of funds; separate account; interest; nonlapsing fund.  </w:t>
      </w:r>
      <w:bookmarkStart w:id="41" w:name="_STATUTE_CONTENT__96536055_3b63_4835_9c6"/>
      <w:bookmarkEnd w:id="4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fund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LINE__15_5166f524_714b_4578_a283_9e6308"/>
      <w:bookmarkEnd w:id="39"/>
      <w:r>
        <w:rPr>
          <w:rFonts w:ascii="Arial" w:eastAsia="Arial" w:hAnsi="Arial" w:cs="Arial"/>
          <w:u w:val="single"/>
        </w:rPr>
        <w:t xml:space="preserve">administered by the department.  The fund </w:t>
      </w:r>
      <w:r>
        <w:rPr>
          <w:rFonts w:ascii="Arial" w:eastAsia="Arial" w:hAnsi="Arial" w:cs="Arial"/>
          <w:u w:val="single"/>
        </w:rPr>
        <w:t xml:space="preserve">consists of money </w:t>
      </w:r>
      <w:r>
        <w:rPr>
          <w:rFonts w:ascii="Arial" w:eastAsia="Arial" w:hAnsi="Arial" w:cs="Arial"/>
          <w:u w:val="single"/>
        </w:rPr>
        <w:t xml:space="preserve">appropriated or allocated by </w:t>
      </w:r>
      <w:bookmarkStart w:id="43" w:name="_LINE__16_f6cc5bfd_0e9e_4df3_b02b_e58aca"/>
      <w:bookmarkEnd w:id="42"/>
      <w:r>
        <w:rPr>
          <w:rFonts w:ascii="Arial" w:eastAsia="Arial" w:hAnsi="Arial" w:cs="Arial"/>
          <w:u w:val="single"/>
        </w:rPr>
        <w:t>the Legislature, federal funds, grants, gifts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other funds</w:t>
      </w:r>
      <w:r>
        <w:rPr>
          <w:rFonts w:ascii="Arial" w:eastAsia="Arial" w:hAnsi="Arial" w:cs="Arial"/>
          <w:u w:val="single"/>
        </w:rPr>
        <w:t xml:space="preserve"> from public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private sources. 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LINE__17_59045b1f_a73e_4c02_8ac8_74555c"/>
      <w:bookmarkEnd w:id="43"/>
      <w:r>
        <w:rPr>
          <w:rFonts w:ascii="Arial" w:eastAsia="Arial" w:hAnsi="Arial" w:cs="Arial"/>
          <w:u w:val="single"/>
        </w:rPr>
        <w:t xml:space="preserve">The fund must be held separate and apart from all other money, funds and accounts.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LINE__18_e454cfb1_02ef_4ccd_945e_3e01b1"/>
      <w:bookmarkEnd w:id="44"/>
      <w:r>
        <w:rPr>
          <w:rFonts w:ascii="Arial" w:eastAsia="Arial" w:hAnsi="Arial" w:cs="Arial"/>
          <w:u w:val="single"/>
        </w:rPr>
        <w:t xml:space="preserve">Interest earned by the fund must be credited to the fund.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unexpended balances </w:t>
      </w:r>
      <w:bookmarkStart w:id="46" w:name="_LINE__19_7159d4e1_7c45_4f42_8dda_50a598"/>
      <w:bookmarkEnd w:id="45"/>
      <w:r>
        <w:rPr>
          <w:rFonts w:ascii="Arial" w:eastAsia="Arial" w:hAnsi="Arial" w:cs="Arial"/>
          <w:u w:val="single"/>
        </w:rPr>
        <w:t xml:space="preserve">remaining in the fund at the end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fiscal year do not lapse and must be carried forward </w:t>
      </w:r>
      <w:bookmarkStart w:id="47" w:name="_LINE__20_0b456130_4de0_4572_a50e_bc88a3"/>
      <w:bookmarkEnd w:id="46"/>
      <w:r>
        <w:rPr>
          <w:rFonts w:ascii="Arial" w:eastAsia="Arial" w:hAnsi="Arial" w:cs="Arial"/>
          <w:u w:val="single"/>
        </w:rPr>
        <w:t>to the next fiscal year.</w:t>
      </w:r>
      <w:r>
        <w:rPr>
          <w:rFonts w:ascii="Arial" w:eastAsia="Arial" w:hAnsi="Arial" w:cs="Arial"/>
        </w:rPr>
        <w:t xml:space="preserve"> </w:t>
      </w:r>
      <w:bookmarkEnd w:id="47"/>
    </w:p>
    <w:p w:rsidR="0085072E" w:rsidP="0085072E">
      <w:pPr>
        <w:ind w:left="360" w:firstLine="360"/>
        <w:rPr>
          <w:rFonts w:ascii="Arial" w:eastAsia="Arial" w:hAnsi="Arial" w:cs="Arial"/>
        </w:rPr>
      </w:pPr>
      <w:bookmarkStart w:id="48" w:name="_APPROP_SECTION__1e8db35f_324f_4d51_a2ea"/>
      <w:bookmarkStart w:id="49" w:name="_PAR__7_f6f4eba4_b46d_4a45_8c14_55fc5dbe"/>
      <w:bookmarkStart w:id="50" w:name="_LINE__21_1cac6f46_270c_4409_b580_219e2d"/>
      <w:bookmarkEnd w:id="7"/>
      <w:bookmarkEnd w:id="12"/>
      <w:bookmarkEnd w:id="15"/>
      <w:bookmarkEnd w:id="37"/>
      <w:bookmarkEnd w:id="38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SECTION_NUMBER__bdd47ddb_a5fa_4d6f"/>
      <w:r>
        <w:rPr>
          <w:rFonts w:ascii="Arial" w:eastAsia="Arial" w:hAnsi="Arial" w:cs="Arial"/>
          <w:b/>
          <w:sz w:val="24"/>
        </w:rPr>
        <w:t>2</w:t>
      </w:r>
      <w:bookmarkEnd w:id="5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52" w:name="_LINE__22_8bfecdfb_2a3f_434d_8b35_4e57cd"/>
      <w:bookmarkEnd w:id="50"/>
      <w:r>
        <w:rPr>
          <w:rFonts w:ascii="Arial" w:eastAsia="Arial" w:hAnsi="Arial" w:cs="Arial"/>
        </w:rPr>
        <w:t>allocations are made.</w:t>
      </w:r>
      <w:bookmarkEnd w:id="52"/>
    </w:p>
    <w:p w:rsidR="0085072E" w:rsidP="008507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3" w:name="_PAR__8_a6d686fa_11b7_4732_ad0c_342b8a77"/>
      <w:bookmarkStart w:id="54" w:name="_LINE__23_1b25819c_38f8_4d8d_bc32_362588"/>
      <w:bookmarkEnd w:id="49"/>
      <w:r>
        <w:rPr>
          <w:rFonts w:ascii="Arial" w:eastAsia="Arial" w:hAnsi="Arial" w:cs="Arial"/>
          <w:b/>
        </w:rPr>
        <w:t>HEALTH AND HUMAN SERVICES, DEPARTMENT OF</w:t>
      </w:r>
      <w:bookmarkEnd w:id="54"/>
    </w:p>
    <w:p w:rsidR="0085072E" w:rsidP="0085072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5" w:name="_PAR__9_032a853e_224d_4e3a_b3be_5c550944"/>
      <w:bookmarkStart w:id="56" w:name="_LINE__24_1849b06f_6b2c_4c1f_ad3b_3ef9db"/>
      <w:bookmarkEnd w:id="53"/>
      <w:r>
        <w:rPr>
          <w:rFonts w:ascii="Arial" w:eastAsia="Arial" w:hAnsi="Arial" w:cs="Arial"/>
          <w:b/>
        </w:rPr>
        <w:t>Health Information Technology Fund N565</w:t>
      </w:r>
      <w:bookmarkEnd w:id="56"/>
    </w:p>
    <w:p w:rsidR="0085072E" w:rsidP="0085072E">
      <w:pPr>
        <w:ind w:left="360"/>
        <w:rPr>
          <w:rFonts w:ascii="Arial" w:eastAsia="Arial" w:hAnsi="Arial" w:cs="Arial"/>
        </w:rPr>
      </w:pPr>
      <w:bookmarkStart w:id="57" w:name="_PAR__10_c2493873_4fd5_45a7_8fe4_34c95e7"/>
      <w:bookmarkStart w:id="58" w:name="_LINE__25_fd0e1744_9f1b_49f5_9356_fe09d6"/>
      <w:bookmarkEnd w:id="55"/>
      <w:r>
        <w:rPr>
          <w:rFonts w:ascii="Arial" w:eastAsia="Arial" w:hAnsi="Arial" w:cs="Arial"/>
        </w:rPr>
        <w:t xml:space="preserve">Initiative: Provides ongoing funding to support the operations of a state-designated </w:t>
      </w:r>
      <w:bookmarkStart w:id="59" w:name="_LINE__26_15f2dfb5_b829_48dc_8c64_c82f65"/>
      <w:bookmarkEnd w:id="58"/>
      <w:r>
        <w:rPr>
          <w:rFonts w:ascii="Arial" w:eastAsia="Arial" w:hAnsi="Arial" w:cs="Arial"/>
        </w:rPr>
        <w:t xml:space="preserve">statewide health information exchange and to meet the State's matching fund requirements </w:t>
      </w:r>
      <w:bookmarkStart w:id="60" w:name="_LINE__27_c3e6d15b_501d_439a_bb5d_c6b78f"/>
      <w:bookmarkEnd w:id="59"/>
      <w:r>
        <w:rPr>
          <w:rFonts w:ascii="Arial" w:eastAsia="Arial" w:hAnsi="Arial" w:cs="Arial"/>
        </w:rPr>
        <w:t>for available federal funding.</w:t>
      </w:r>
      <w:bookmarkEnd w:id="6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CD79A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072E" w:rsidP="00CD79A8">
            <w:pPr>
              <w:rPr>
                <w:rFonts w:ascii="Arial" w:eastAsia="Arial" w:hAnsi="Arial" w:cs="Arial"/>
              </w:rPr>
            </w:pPr>
            <w:bookmarkStart w:id="61" w:name="_PAR__11_89d02699_ac16_40b7_867f_9319a22"/>
            <w:bookmarkStart w:id="62" w:name="_LINE__28_2983c4c7_fdae_401b_ae5f_b6c828"/>
            <w:bookmarkEnd w:id="57"/>
            <w:r>
              <w:rPr>
                <w:rFonts w:ascii="Arial" w:eastAsia="Arial" w:hAnsi="Arial" w:cs="Arial"/>
                <w:b/>
              </w:rPr>
              <w:t>GENERAL FUND</w:t>
            </w:r>
            <w:bookmarkEnd w:id="62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63" w:name="_LINE__28_8a8eec2f_689d_4099_859e_37338e"/>
            <w:r>
              <w:rPr>
                <w:rFonts w:ascii="Arial" w:eastAsia="Arial" w:hAnsi="Arial" w:cs="Arial"/>
                <w:b/>
              </w:rPr>
              <w:t>2025-26</w:t>
            </w:r>
            <w:bookmarkEnd w:id="63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64" w:name="_LINE__28_e2d95ac2_7ab3_4276_88bc_7ae94a"/>
            <w:r>
              <w:rPr>
                <w:rFonts w:ascii="Arial" w:eastAsia="Arial" w:hAnsi="Arial" w:cs="Arial"/>
                <w:b/>
              </w:rPr>
              <w:t>2026-27</w:t>
            </w:r>
            <w:bookmarkEnd w:id="64"/>
          </w:p>
        </w:tc>
      </w:tr>
      <w:tr w:rsidTr="00CD79A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072E" w:rsidP="00CD79A8">
            <w:pPr>
              <w:ind w:left="180"/>
              <w:rPr>
                <w:rFonts w:ascii="Arial" w:eastAsia="Arial" w:hAnsi="Arial" w:cs="Arial"/>
              </w:rPr>
            </w:pPr>
            <w:bookmarkStart w:id="65" w:name="_LINE__29_d5306484_d6e9_40e9_8323_62de93"/>
            <w:r>
              <w:rPr>
                <w:rFonts w:ascii="Arial" w:eastAsia="Arial" w:hAnsi="Arial" w:cs="Arial"/>
              </w:rPr>
              <w:t>All Other</w:t>
            </w:r>
            <w:bookmarkEnd w:id="65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66" w:name="_LINE__29_4b15a515_3140_4c34_9e42_b8d85f"/>
            <w:r>
              <w:rPr>
                <w:rFonts w:ascii="Arial" w:eastAsia="Arial" w:hAnsi="Arial" w:cs="Arial"/>
              </w:rPr>
              <w:t>$0</w:t>
            </w:r>
            <w:bookmarkEnd w:id="66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67" w:name="_LINE__29_341f75de_815d_4fc0_854a_0929ca"/>
            <w:r>
              <w:rPr>
                <w:rFonts w:ascii="Arial" w:eastAsia="Arial" w:hAnsi="Arial" w:cs="Arial"/>
              </w:rPr>
              <w:t>$1,800,000</w:t>
            </w:r>
            <w:bookmarkEnd w:id="67"/>
          </w:p>
        </w:tc>
      </w:tr>
      <w:tr w:rsidTr="00CD79A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072E" w:rsidP="00CD79A8">
            <w:pPr>
              <w:rPr>
                <w:rFonts w:ascii="Arial" w:eastAsia="Arial" w:hAnsi="Arial" w:cs="Arial"/>
              </w:rPr>
            </w:pPr>
            <w:bookmarkStart w:id="68" w:name="_LINE__30_e0bad317_4d07_472a_a639_5be5b5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69" w:name="_LINE__30_d5bb527b_b75c_47d4_99a4_dc809d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70" w:name="_LINE__30_ab694066_35d4_4ba5_8d13_b3d8d6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</w:tr>
      <w:tr w:rsidTr="00CD79A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5072E" w:rsidP="00CD79A8">
            <w:pPr>
              <w:rPr>
                <w:rFonts w:ascii="Arial" w:eastAsia="Arial" w:hAnsi="Arial" w:cs="Arial"/>
              </w:rPr>
            </w:pPr>
            <w:bookmarkStart w:id="71" w:name="_LINE__31_e6423a0a_54d3_4051_91d3_301717"/>
            <w:r>
              <w:rPr>
                <w:rFonts w:ascii="Arial" w:eastAsia="Arial" w:hAnsi="Arial" w:cs="Arial"/>
              </w:rPr>
              <w:t>GENERAL FUND TOTAL</w:t>
            </w:r>
            <w:bookmarkEnd w:id="71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72" w:name="_LINE__31_8903c477_f53b_4d48_89c9_f5faa7"/>
            <w:r>
              <w:rPr>
                <w:rFonts w:ascii="Arial" w:eastAsia="Arial" w:hAnsi="Arial" w:cs="Arial"/>
              </w:rPr>
              <w:t>$0</w:t>
            </w:r>
            <w:bookmarkEnd w:id="72"/>
          </w:p>
        </w:tc>
        <w:tc>
          <w:tcPr>
            <w:tcW w:w="1469" w:type="dxa"/>
          </w:tcPr>
          <w:p w:rsidR="0085072E" w:rsidP="00CD79A8">
            <w:pPr>
              <w:jc w:val="right"/>
              <w:rPr>
                <w:rFonts w:ascii="Arial" w:eastAsia="Arial" w:hAnsi="Arial" w:cs="Arial"/>
              </w:rPr>
            </w:pPr>
            <w:bookmarkStart w:id="73" w:name="_LINE__31_399b2058_eb1c_4288_8b1d_404438"/>
            <w:r>
              <w:rPr>
                <w:rFonts w:ascii="Arial" w:eastAsia="Arial" w:hAnsi="Arial" w:cs="Arial"/>
              </w:rPr>
              <w:t>$1,800,000</w:t>
            </w:r>
            <w:bookmarkEnd w:id="73"/>
          </w:p>
        </w:tc>
      </w:tr>
    </w:tbl>
    <w:p w:rsidR="0085072E" w:rsidP="008507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4" w:name="_SUMMARY__da1a3ef0_4d5c_4271_b33b_af0660"/>
      <w:bookmarkStart w:id="75" w:name="_PAR__12_ba24ee60_e3be_4014_82b0_f46002f"/>
      <w:bookmarkStart w:id="76" w:name="_LINE__32_27e1ad91_b47d_4f79_bfd3_3684df"/>
      <w:bookmarkEnd w:id="8"/>
      <w:bookmarkEnd w:id="48"/>
      <w:bookmarkEnd w:id="61"/>
      <w:r>
        <w:rPr>
          <w:rFonts w:ascii="Arial" w:eastAsia="Arial" w:hAnsi="Arial" w:cs="Arial"/>
          <w:b/>
          <w:sz w:val="24"/>
        </w:rPr>
        <w:t>SUMMARY</w:t>
      </w:r>
      <w:bookmarkEnd w:id="76"/>
    </w:p>
    <w:p w:rsidR="0085072E" w:rsidP="0085072E">
      <w:pPr>
        <w:ind w:left="360" w:firstLine="360"/>
        <w:rPr>
          <w:rFonts w:ascii="Arial" w:eastAsia="Arial" w:hAnsi="Arial" w:cs="Arial"/>
        </w:rPr>
      </w:pPr>
      <w:bookmarkStart w:id="77" w:name="_PAR__13_ebfa039e_36a6_4855_afaf_26cd949"/>
      <w:bookmarkStart w:id="78" w:name="_LINE__33_051e62ba_3f5b_4d9e_bc97_98d401"/>
      <w:bookmarkEnd w:id="75"/>
      <w:r>
        <w:rPr>
          <w:rFonts w:ascii="Arial" w:eastAsia="Arial" w:hAnsi="Arial" w:cs="Arial"/>
        </w:rPr>
        <w:t xml:space="preserve">This bill establishes the Health Information Technology Fund within the Department </w:t>
      </w:r>
      <w:bookmarkStart w:id="79" w:name="_LINE__34_2676aa34_1aea_4bc9_97d3_25e895"/>
      <w:bookmarkEnd w:id="78"/>
      <w:r>
        <w:rPr>
          <w:rFonts w:ascii="Arial" w:eastAsia="Arial" w:hAnsi="Arial" w:cs="Arial"/>
        </w:rPr>
        <w:t>of Health and Human Services to support the operation and sustainability of a state-</w:t>
      </w:r>
      <w:bookmarkStart w:id="80" w:name="_LINE__35_044baa51_f1a8_4ba4_9fb0_09134e"/>
      <w:bookmarkEnd w:id="79"/>
      <w:r>
        <w:rPr>
          <w:rFonts w:ascii="Arial" w:eastAsia="Arial" w:hAnsi="Arial" w:cs="Arial"/>
        </w:rPr>
        <w:t xml:space="preserve">designated statewide health information exchange and to meet the State's matching fund </w:t>
      </w:r>
      <w:bookmarkStart w:id="81" w:name="_LINE__36_f34da9f5_f3c4_4a6d_a43e_af4842"/>
      <w:bookmarkEnd w:id="80"/>
      <w:r>
        <w:rPr>
          <w:rFonts w:ascii="Arial" w:eastAsia="Arial" w:hAnsi="Arial" w:cs="Arial"/>
        </w:rPr>
        <w:t xml:space="preserve">requirements to obtain available federal funding for that purpose.  The fund is nonlapsing </w:t>
      </w:r>
      <w:bookmarkStart w:id="82" w:name="_LINE__37_df08294d_c07a_4348_8553_a724c6"/>
      <w:bookmarkEnd w:id="81"/>
      <w:r>
        <w:rPr>
          <w:rFonts w:ascii="Arial" w:eastAsia="Arial" w:hAnsi="Arial" w:cs="Arial"/>
        </w:rPr>
        <w:t xml:space="preserve">and consists of money appropriated or allocated by the Legislature, federal funds, grants, </w:t>
      </w:r>
      <w:bookmarkStart w:id="83" w:name="_LINE__38_a4740fcd_1065_41d9_8203_dec698"/>
      <w:bookmarkEnd w:id="82"/>
      <w:r>
        <w:rPr>
          <w:rFonts w:ascii="Arial" w:eastAsia="Arial" w:hAnsi="Arial" w:cs="Arial"/>
        </w:rPr>
        <w:t xml:space="preserve">gifts and other funds from public or private sources. </w:t>
      </w:r>
      <w:bookmarkEnd w:id="83"/>
    </w:p>
    <w:p w:rsidR="0085072E" w:rsidP="0085072E">
      <w:pPr>
        <w:ind w:left="360" w:firstLine="360"/>
        <w:rPr>
          <w:rFonts w:ascii="Arial" w:eastAsia="Arial" w:hAnsi="Arial" w:cs="Arial"/>
        </w:rPr>
      </w:pPr>
      <w:bookmarkStart w:id="84" w:name="_PAR__14_fa24e091_cc27_4cbb_8e9b_907bf5d"/>
      <w:bookmarkStart w:id="85" w:name="_LINE__39_7148da9f_759b_4b0f_9ad9_7c7b92"/>
      <w:bookmarkEnd w:id="77"/>
      <w:r>
        <w:rPr>
          <w:rFonts w:ascii="Arial" w:eastAsia="Arial" w:hAnsi="Arial" w:cs="Arial"/>
        </w:rPr>
        <w:t xml:space="preserve">The bill includes an ongoing appropriation of $1,800,000 annually in support of the </w:t>
      </w:r>
      <w:bookmarkStart w:id="86" w:name="_LINE__40_62be1a2d_a78f_40ab_b7bb_c65b29"/>
      <w:bookmarkEnd w:id="85"/>
      <w:r>
        <w:rPr>
          <w:rFonts w:ascii="Arial" w:eastAsia="Arial" w:hAnsi="Arial" w:cs="Arial"/>
        </w:rPr>
        <w:t>fund beginning in fiscal year 2026-27.</w:t>
      </w:r>
      <w:bookmarkEnd w:id="86"/>
    </w:p>
    <w:bookmarkEnd w:id="1"/>
    <w:bookmarkEnd w:id="2"/>
    <w:bookmarkEnd w:id="3"/>
    <w:bookmarkEnd w:id="74"/>
    <w:bookmarkEnd w:id="8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LR2753,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Health Information Technology Fund to Support a State-designated Statewide Health Information Exchange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072E"/>
    <w:rsid w:val="008737B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79A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149484</ItemId>
    <LRId>76710</LRId>
    <LRNumber>2753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Health Information Technology Fund to Support a State-designated Statewide Health Information Exchange</LRTitle>
    <ItemTitle>An Act to Establish the Health Information Technology Fund to Support a State-designated Statewide Health Information Exchange</ItemTitle>
    <ShortTitle1>ESTABLISH THE HEALTH</ShortTitle1>
    <ShortTitle2>INFORMATION TECHNOLOGY FUND IN</ShortTitle2>
    <JacketLegend>Approved for introduction by a majority of the Legislative Council pursuant to Joint Rule 203.</JacketLegend>
    <SponsorFirstName>Drew</SponsorFirstName>
    <SponsorLastName>Gattine</SponsorLastName>
    <SponsorChamberPrefix>Rep.</SponsorChamberPrefix>
    <SponsorFrom>Westbrook</SponsorFrom>
    <DraftingCycleCount>2</DraftingCycleCount>
    <LatestDraftingActionId>130</LatestDraftingActionId>
    <LatestDraftingActionDate>2025-12-23T15:11:53</LatestDraftingActionDate>
    <LatestDrafterName>REMiller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w:rsidR="0085072E" w:rsidRDefault="0085072E" w:rsidP="0085072E"&amp;gt;&amp;lt;w:pPr&amp;gt;&amp;lt;w:ind w:left="360" /&amp;gt;&amp;lt;/w:pPr&amp;gt;&amp;lt;w:bookmarkStart w:id="0" w:name="_ENACTING_CLAUSE__b4746882_ada0_4599_ac8" /&amp;gt;&amp;lt;w:bookmarkStart w:id="1" w:name="_DOC_BODY__039ec69c_7089_42e5_bb85_1c621" /&amp;gt;&amp;lt;w:bookmarkStart w:id="2" w:name="_DOC_BODY_CONTAINER__5b475ea6_3ab5_4fab_" /&amp;gt;&amp;lt;w:bookmarkStart w:id="3" w:name="_PAGE__1_61a954a0_4a48_42c9_8306_756b650" /&amp;gt;&amp;lt;w:bookmarkStart w:id="4" w:name="_PAR__1_8a77b019_95e1_437e_8800_9cbbd362" /&amp;gt;&amp;lt;w:bookmarkStart w:id="5" w:name="_LINE__1_d7010455_1d09_4976_b479_06d8998"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w:rsidR="0085072E" w:rsidRDefault="0085072E" w:rsidP="0085072E"&amp;gt;&amp;lt;w:pPr&amp;gt;&amp;lt;w:ind w:left="360" w:firstLine="360" /&amp;gt;&amp;lt;/w:pPr&amp;gt;&amp;lt;w:bookmarkStart w:id="6" w:name="_BILL_SECTION_HEADER__761c836f_1d51_4486" /&amp;gt;&amp;lt;w:bookmarkStart w:id="7" w:name="_BILL_SECTION__3d9589b0_c38b_4fe4_8adc_7" /&amp;gt;&amp;lt;w:bookmarkStart w:id="8" w:name="_DOC_BODY_CONTENT__ace0965c_4d72_4329_9a" /&amp;gt;&amp;lt;w:bookmarkStart w:id="9" w:name="_PAR__2_282b8fdd_deec_4571_8f7f_bc9e8032" /&amp;gt;&amp;lt;w:bookmarkStart w:id="10" w:name="_LINE__2_f0a25746_7633_4a79_b4a6_05adc20"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w:name="_BILL_SECTION_NUMBER__96314dd4_65d5_4ca1"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§1730-B&amp;lt;/w:t&amp;gt;&amp;lt;/w:r&amp;gt;&amp;lt;w:r&amp;gt;&amp;lt;w:t xml:space="preserve"&amp;gt; is enacted to read:&amp;lt;/w:t&amp;gt;&amp;lt;/w:r&amp;gt;&amp;lt;w:bookmarkEnd w:id="10" /&amp;gt;&amp;lt;/w:p&amp;gt;&amp;lt;w:p w:rsidR="0085072E" w:rsidRDefault="0085072E" w:rsidP="0085072E"&amp;gt;&amp;lt;w:pPr&amp;gt;&amp;lt;w:ind w:left="1080" w:hanging="720" /&amp;gt;&amp;lt;w:rPr&amp;gt;&amp;lt;w:ins w:id="12" w:author="BPS" w:date="2025-12-17T11:11:00Z" /&amp;gt;&amp;lt;w:b /&amp;gt;&amp;lt;/w:rPr&amp;gt;&amp;lt;/w:pPr&amp;gt;&amp;lt;w:bookmarkStart w:id="13" w:name="_STATUTE_S__1592d22c_f363_4ad5_bf93_3de4" /&amp;gt;&amp;lt;w:bookmarkStart w:id="14" w:name="_PAR__3_19587ca5_c4e5_4bf7_9cde_2b3c5f58" /&amp;gt;&amp;lt;w:bookmarkStart w:id="15" w:name="_LINE__3_49cfae8d_7360_4963_a927_597dd89" /&amp;gt;&amp;lt;w:bookmarkStart w:id="16" w:name="_PROCESSED_CHANGE__f9609ab8_7045_41e9_91" /&amp;gt;&amp;lt;w:bookmarkEnd w:id="6" /&amp;gt;&amp;lt;w:bookmarkEnd w:id="9" /&amp;gt;&amp;lt;w:ins w:id="17" w:author="BPS" w:date="2025-12-17T11:11:00Z"&amp;gt;&amp;lt;w:r&amp;gt;&amp;lt;w:rPr&amp;gt;&amp;lt;w:b /&amp;gt;&amp;lt;/w:rPr&amp;gt;&amp;lt;w:t&amp;gt;§&amp;lt;/w:t&amp;gt;&amp;lt;/w:r&amp;gt;&amp;lt;w:bookmarkStart w:id="18" w:name="_STATUTE_NUMBER__048b88e8_e75f_46cc_8491" /&amp;gt;&amp;lt;w:r&amp;gt;&amp;lt;w:rPr&amp;gt;&amp;lt;w:b /&amp;gt;&amp;lt;/w:rPr&amp;gt;&amp;lt;w:t&amp;gt;1730-B&amp;lt;/w:t&amp;gt;&amp;lt;/w:r&amp;gt;&amp;lt;w:bookmarkEnd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w:name="_STATUTE_HEADNOTE__4593d788_6ece_4ae9_a6" /&amp;gt;&amp;lt;w:r&amp;gt;&amp;lt;w:rPr&amp;gt;&amp;lt;w:b /&amp;gt;&amp;lt;/w:rPr&amp;gt;&amp;lt;w:t&amp;gt;Health Information Technology Fund&amp;lt;/w:t&amp;gt;&amp;lt;/w:r&amp;gt;&amp;lt;w:bookmarkEnd w:id="15" /&amp;gt;&amp;lt;w:bookmarkEnd w:id="19" /&amp;gt;&amp;lt;/w:ins&amp;gt;&amp;lt;/w:p&amp;gt;&amp;lt;w:p w:rsidR="0085072E" w:rsidRPr="008737B8" w:rsidRDefault="0085072E" w:rsidP="0085072E"&amp;gt;&amp;lt;w:pPr&amp;gt;&amp;lt;w:ind w:left="360" w:firstLine="360" /&amp;gt;&amp;lt;w:rPr&amp;gt;&amp;lt;w:ins w:id="20" w:author="BPS" w:date="2025-12-17T11:11:00Z" /&amp;gt;&amp;lt;/w:rPr&amp;gt;&amp;lt;/w:pPr&amp;gt;&amp;lt;w:bookmarkStart w:id="21" w:name="_STATUTE_P__1c036b59_a4ad_4c7a_8e07_78d3" /&amp;gt;&amp;lt;w:bookmarkStart w:id="22" w:name="_STATUTE_CONTENT__b7dbd76f_a63f_4ab6_a9d" /&amp;gt;&amp;lt;w:bookmarkStart w:id="23" w:name="_PAR__4_e8ecdd1b_ac5c_476d_bf95_3982cbee" /&amp;gt;&amp;lt;w:bookmarkStart w:id="24" w:name="_LINE__4_e0a09caa_78ef_43e2_8001_ae5f00f" /&amp;gt;&amp;lt;w:bookmarkEnd w:id="14" /&amp;gt;&amp;lt;w:ins w:id="25" w:author="BPS" w:date="2025-12-17T11:11:00Z"&amp;gt;&amp;lt;w:r w:rsidRPr="008737B8"&amp;gt;&amp;lt;w:t xml:space="preserve"&amp;gt;The Health Information Technology Fund, referred to in this section as "the fund," is &amp;lt;/w:t&amp;gt;&amp;lt;/w:r&amp;gt;&amp;lt;w:bookmarkStart w:id="26" w:name="_LINE__5_56b28e8c_d26b_4e90_aa87_652af2a" /&amp;gt;&amp;lt;w:bookmarkEnd w:id="24" /&amp;gt;&amp;lt;w:r w:rsidRPr="008737B8"&amp;gt;&amp;lt;w:t xml:space="preserve"&amp;gt;established within the department. &amp;lt;/w:t&amp;gt;&amp;lt;/w:r&amp;gt;&amp;lt;w:bookmarkEnd w:id="26" /&amp;gt;&amp;lt;/w:ins&amp;gt;&amp;lt;/w:p&amp;gt;&amp;lt;w:p w:rsidR="0085072E" w:rsidRPr="008737B8" w:rsidRDefault="0085072E" w:rsidP="0085072E"&amp;gt;&amp;lt;w:pPr&amp;gt;&amp;lt;w:ind w:left="360" w:firstLine="360" /&amp;gt;&amp;lt;w:rPr&amp;gt;&amp;lt;w:ins w:id="27" w:author="BPS" w:date="2025-12-17T11:11:00Z" /&amp;gt;&amp;lt;/w:rPr&amp;gt;&amp;lt;/w:pPr&amp;gt;&amp;lt;w:bookmarkStart w:id="28" w:name="_STATUTE_NUMBER__e270b9ab_91cb_4305_af32" /&amp;gt;&amp;lt;w:bookmarkStart w:id="29" w:name="_STATUTE_SS__3805ab00_70c9_436b_ab09_700" /&amp;gt;&amp;lt;w:bookmarkStart w:id="30" w:name="_PAR__5_e7378fa2_53df_4265_9d51_65dbc45c" /&amp;gt;&amp;lt;w:bookmarkStart w:id="31" w:name="_LINE__6_b7c25acd_5e9c_45b6_b5c1_ef5a564" /&amp;gt;&amp;lt;w:bookmarkEnd w:id="21" /&amp;gt;&amp;lt;w:bookmarkEnd w:id="22" /&amp;gt;&amp;lt;w:bookmarkEnd w:id="23" /&amp;gt;&amp;lt;w:ins w:id="32" w:author="BPS" w:date="2025-12-17T11:11:00Z"&amp;gt;&amp;lt;w:r w:rsidRPr="008737B8"&amp;gt;&amp;lt;w:rPr&amp;gt;&amp;lt;w:b /&amp;gt;&amp;lt;/w:rPr&amp;gt;&amp;lt;w:t&amp;gt;1&amp;lt;/w:t&amp;gt;&amp;lt;/w:r&amp;gt;&amp;lt;w:bookmarkEnd w:id="28" /&amp;gt;&amp;lt;w:r w:rsidRPr="008737B8"&amp;gt;&amp;lt;w:rPr&amp;gt;&amp;lt;w:b /&amp;gt;&amp;lt;/w:rPr&amp;gt;&amp;lt;w:t xml:space="preserve"&amp;gt;.  &amp;lt;/w:t&amp;gt;&amp;lt;/w:r&amp;gt;&amp;lt;w:bookmarkStart w:id="33" w:name="_STATUTE_HEADNOTE__7bc0661f_d068_41ed_a0" /&amp;gt;&amp;lt;w:r w:rsidRPr="008737B8"&amp;gt;&amp;lt;w:rPr&amp;gt;&amp;lt;w:b /&amp;gt;&amp;lt;/w:rPr&amp;gt;&amp;lt;w:t&amp;gt;Use of fund.&amp;lt;/w:t&amp;gt;&amp;lt;/w:r&amp;gt;&amp;lt;w:r w:rsidRPr="008737B8"&amp;gt;&amp;lt;w:t xml:space="preserve"&amp;gt; &amp;lt;/w:t&amp;gt;&amp;lt;/w:r&amp;gt;&amp;lt;w:r&amp;gt;&amp;lt;w:t xml:space="preserve"&amp;gt; &amp;lt;/w:t&amp;gt;&amp;lt;/w:r&amp;gt;&amp;lt;w:bookmarkStart w:id="34" w:name="_STATUTE_CONTENT__0c3ebc89_4a33_41fc_980" /&amp;gt;&amp;lt;w:bookmarkEnd w:id="33" /&amp;gt;&amp;lt;w:r w:rsidRPr="008737B8"&amp;gt;&amp;lt;w:t xml:space="preserve"&amp;gt;The fund must be used to support the operation &amp;lt;/w:t&amp;gt;&amp;lt;/w:r&amp;gt;&amp;lt;w:r&amp;gt;&amp;lt;w:t xml:space="preserve"&amp;gt;and sustainability &amp;lt;/w:t&amp;gt;&amp;lt;/w:r&amp;gt;&amp;lt;w:r w:rsidRPr="008737B8"&amp;gt;&amp;lt;w:t xml:space="preserve"&amp;gt;of &amp;lt;/w:t&amp;gt;&amp;lt;/w:r&amp;gt;&amp;lt;w:bookmarkStart w:id="35" w:name="_LINE__7_1fa8850e_69f6_46c0_a9ad_7fc126b" /&amp;gt;&amp;lt;w:bookmarkEnd w:id="31" /&amp;gt;&amp;lt;w:r w:rsidRPr="008737B8"&amp;gt;&amp;lt;w:t&amp;gt;a state-designated statewide health information exchange&amp;lt;/w:t&amp;gt;&amp;lt;/w:r&amp;gt;&amp;lt;w:r&amp;gt;&amp;lt;w:t xml:space="preserve"&amp;gt; operated in accordance with &amp;lt;/w:t&amp;gt;&amp;lt;/w:r&amp;gt;&amp;lt;w:bookmarkStart w:id="36" w:name="_LINE__8_29bbaf4b_7c14_4181_bcbf_36c08d3" /&amp;gt;&amp;lt;w:bookmarkEnd w:id="35" /&amp;gt;&amp;lt;w:r&amp;gt;&amp;lt;w:t&amp;gt;section 1711-C, subsection 18&amp;lt;/w:t&amp;gt;&amp;lt;/w:r&amp;gt;&amp;lt;/w:ins&amp;gt;&amp;lt;w:ins w:id="37" w:author="BPS" w:date="2025-12-23T10:16:00Z"&amp;gt;&amp;lt;w:r&amp;gt;&amp;lt;w:t xml:space="preserve"&amp;gt; and to meet the State's matching fund requirements to obtain &amp;lt;/w:t&amp;gt;&amp;lt;/w:r&amp;gt;&amp;lt;w:bookmarkStart w:id="38" w:name="_LINE__9_3a9ace87_42eb_4b46_b8c1_f75b500" /&amp;gt;&amp;lt;w:bookmarkEnd w:id="36" /&amp;gt;&amp;lt;w:r&amp;gt;&amp;lt;w:t&amp;gt;federal funding to support the operation and sustainability of such an exchange&amp;lt;/w:t&amp;gt;&amp;lt;/w:r&amp;gt;&amp;lt;/w:ins&amp;gt;&amp;lt;w:ins w:id="39" w:author="BPS" w:date="2025-12-17T11:11:00Z"&amp;gt;&amp;lt;w:r w:rsidRPr="008737B8"&amp;gt;&amp;lt;w:t xml:space="preserve"&amp;gt;. &amp;lt;/w:t&amp;gt;&amp;lt;/w:r&amp;gt;&amp;lt;w:r&amp;gt;&amp;lt;w:t xml:space="preserve"&amp;gt; Funds &amp;lt;/w:t&amp;gt;&amp;lt;/w:r&amp;gt;&amp;lt;w:bookmarkStart w:id="40" w:name="_LINE__10_23db6637_bbb3_4e84_bbef_003705" /&amp;gt;&amp;lt;w:bookmarkEnd w:id="38" /&amp;gt;&amp;lt;w:r&amp;gt;&amp;lt;w:t xml:space="preserve"&amp;gt;received pursuant to subsection 2 may be used only for purposes directly related to the &amp;lt;/w:t&amp;gt;&amp;lt;/w:r&amp;gt;&amp;lt;w:bookmarkStart w:id="41" w:name="_LINE__11_c09a95e2_f67a_47ab_92de_39977d" /&amp;gt;&amp;lt;w:bookmarkEnd w:id="40" /&amp;gt;&amp;lt;w:r&amp;gt;&amp;lt;w:t xml:space="preserve"&amp;gt;operation and sustainability of &amp;lt;/w:t&amp;gt;&amp;lt;/w:r&amp;gt;&amp;lt;/w:ins&amp;gt;&amp;lt;w:ins w:id="42" w:author="BPS" w:date="2025-12-22T15:32:00Z"&amp;gt;&amp;lt;w:r&amp;gt;&amp;lt;w:t&amp;gt;a state-designated&amp;lt;/w:t&amp;gt;&amp;lt;/w:r&amp;gt;&amp;lt;/w:ins&amp;gt;&amp;lt;w:ins w:id="43" w:author="BPS" w:date="2025-12-17T11:11:00Z"&amp;gt;&amp;lt;w:r&amp;gt;&amp;lt;w:t xml:space="preserve"&amp;gt; statewide health information exchange.  &amp;lt;/w:t&amp;gt;&amp;lt;/w:r&amp;gt;&amp;lt;w:bookmarkStart w:id="44" w:name="_LINE__12_50a93958_db5a_4b23_970a_d09c61" /&amp;gt;&amp;lt;w:bookmarkEnd w:id="41" /&amp;gt;&amp;lt;w:r&amp;gt;&amp;lt;w:t xml:space="preserve"&amp;gt;The department shall administer the fund in a manner that maximizes eligibility for &amp;lt;/w:t&amp;gt;&amp;lt;/w:r&amp;gt;&amp;lt;w:bookmarkStart w:id="45" w:name="_LINE__13_6942fd90_eef8_4307_8877_a34cc2" /&amp;gt;&amp;lt;w:bookmarkEnd w:id="44" /&amp;gt;&amp;lt;w:r&amp;gt;&amp;lt;w:t&amp;gt;available federal matching funds.&amp;lt;/w:t&amp;gt;&amp;lt;/w:r&amp;gt;&amp;lt;w:bookmarkEnd w:id="45" /&amp;gt;&amp;lt;/w:ins&amp;gt;&amp;lt;/w:p&amp;gt;&amp;lt;w:p w:rsidR="0085072E" w:rsidRDefault="0085072E" w:rsidP="0085072E"&amp;gt;&amp;lt;w:pPr&amp;gt;&amp;lt;w:ind w:left="360" w:firstLine="360" /&amp;gt;&amp;lt;/w:pPr&amp;gt;&amp;lt;w:bookmarkStart w:id="46" w:name="_STATUTE_NUMBER__72061339_e501_4f6e_9d2c" /&amp;gt;&amp;lt;w:bookmarkStart w:id="47" w:name="_STATUTE_SS__c6d1d533_4b80_45bf_bc5c_417" /&amp;gt;&amp;lt;w:bookmarkStart w:id="48" w:name="_PAR__6_0811f11a_d11d_4da3_b7db_7e855f09" /&amp;gt;&amp;lt;w:bookmarkStart w:id="49" w:name="_LINE__14_66780860_25ec_4927_9fed_5abd4a" /&amp;gt;&amp;lt;w:bookmarkEnd w:id="29" /&amp;gt;&amp;lt;w:bookmarkEnd w:id="30" /&amp;gt;&amp;lt;w:bookmarkEnd w:id="34" /&amp;gt;&amp;lt;w:ins w:id="50" w:author="BPS" w:date="2025-12-17T11:11:00Z"&amp;gt;&amp;lt;w:r w:rsidRPr="008737B8"&amp;gt;&amp;lt;w:rPr&amp;gt;&amp;lt;w:b /&amp;gt;&amp;lt;/w:rPr&amp;gt;&amp;lt;w:t&amp;gt;2&amp;lt;/w:t&amp;gt;&amp;lt;/w:r&amp;gt;&amp;lt;w:bookmarkEnd w:id="46" /&amp;gt;&amp;lt;w:r w:rsidRPr="008737B8"&amp;gt;&amp;lt;w:rPr&amp;gt;&amp;lt;w:b /&amp;gt;&amp;lt;/w:rPr&amp;gt;&amp;lt;w:t xml:space="preserve"&amp;gt;.  &amp;lt;/w:t&amp;gt;&amp;lt;/w:r&amp;gt;&amp;lt;w:bookmarkStart w:id="51" w:name="_STATUTE_HEADNOTE__d5edf2d9_01a3_4677_ae" /&amp;gt;&amp;lt;w:r w:rsidRPr="008737B8"&amp;gt;&amp;lt;w:rPr&amp;gt;&amp;lt;w:b /&amp;gt;&amp;lt;/w:rPr&amp;gt;&amp;lt;w:t xml:space="preserve"&amp;gt;Source of funds; separate account; interest; nonlapsing fund.  &amp;lt;/w:t&amp;gt;&amp;lt;/w:r&amp;gt;&amp;lt;w:bookmarkStart w:id="52" w:name="_STATUTE_CONTENT__96536055_3b63_4835_9c6" /&amp;gt;&amp;lt;w:bookmarkEnd w:id="51" /&amp;gt;&amp;lt;w:r w:rsidRPr="008737B8"&amp;gt;&amp;lt;w:t&amp;gt;The&amp;lt;/w:t&amp;gt;&amp;lt;/w:r&amp;gt;&amp;lt;w:r&amp;gt;&amp;lt;w:t xml:space="preserve"&amp;gt; &amp;lt;/w:t&amp;gt;&amp;lt;/w:r&amp;gt;&amp;lt;w:r w:rsidRPr="008737B8"&amp;gt;&amp;lt;w:t&amp;gt;fund&amp;lt;/w:t&amp;gt;&amp;lt;/w:r&amp;gt;&amp;lt;w:r&amp;gt;&amp;lt;w:t xml:space="preserve"&amp;gt; is&amp;lt;/w:t&amp;gt;&amp;lt;/w:r&amp;gt;&amp;lt;w:r w:rsidRPr="008737B8"&amp;gt;&amp;lt;w:t xml:space="preserve"&amp;gt; &amp;lt;/w:t&amp;gt;&amp;lt;/w:r&amp;gt;&amp;lt;w:bookmarkStart w:id="53" w:name="_LINE__15_5166f524_714b_4578_a283_9e6308" /&amp;gt;&amp;lt;w:bookmarkEnd w:id="49" /&amp;gt;&amp;lt;w:r&amp;gt;&amp;lt;w:t xml:space="preserve"&amp;gt;administered by the department.  The fund &amp;lt;/w:t&amp;gt;&amp;lt;/w:r&amp;gt;&amp;lt;w:r w:rsidRPr="008737B8"&amp;gt;&amp;lt;w:t xml:space="preserve"&amp;gt;consists of money &amp;lt;/w:t&amp;gt;&amp;lt;/w:r&amp;gt;&amp;lt;w:r&amp;gt;&amp;lt;w:t xml:space="preserve"&amp;gt;appropriated or allocated by &amp;lt;/w:t&amp;gt;&amp;lt;/w:r&amp;gt;&amp;lt;w:bookmarkStart w:id="54" w:name="_LINE__16_f6cc5bfd_0e9e_4df3_b02b_e58aca" /&amp;gt;&amp;lt;w:bookmarkEnd w:id="53" /&amp;gt;&amp;lt;w:r&amp;gt;&amp;lt;w:t&amp;gt;the Legislature, federal funds, grants, gifts&amp;lt;/w:t&amp;gt;&amp;lt;/w:r&amp;gt;&amp;lt;w:r w:rsidRPr="008737B8"&amp;gt;&amp;lt;w:t xml:space="preserve"&amp;gt; and&amp;lt;/w:t&amp;gt;&amp;lt;/w:r&amp;gt;&amp;lt;w:r&amp;gt;&amp;lt;w:t xml:space="preserve"&amp;gt; other funds&amp;lt;/w:t&amp;gt;&amp;lt;/w:r&amp;gt;&amp;lt;w:r w:rsidRPr="008737B8"&amp;gt;&amp;lt;w:t xml:space="preserve"&amp;gt; from public &amp;lt;/w:t&amp;gt;&amp;lt;/w:r&amp;gt;&amp;lt;w:r&amp;gt;&amp;lt;w:t&amp;gt;or&amp;lt;/w:t&amp;gt;&amp;lt;/w:r&amp;gt;&amp;lt;w:r w:rsidRPr="008737B8"&amp;gt;&amp;lt;w:t xml:space="preserve"&amp;gt; private sources. &amp;lt;/w:t&amp;gt;&amp;lt;/w:r&amp;gt;&amp;lt;w:r&amp;gt;&amp;lt;w:t xml:space="preserve"&amp;gt; &amp;lt;/w:t&amp;gt;&amp;lt;/w:r&amp;gt;&amp;lt;w:bookmarkStart w:id="55" w:name="_LINE__17_59045b1f_a73e_4c02_8ac8_74555c" /&amp;gt;&amp;lt;w:bookmarkEnd w:id="54" /&amp;gt;&amp;lt;w:r w:rsidRPr="008737B8"&amp;gt;&amp;lt;w:t xml:space="preserve"&amp;gt;The fund must be held separate and apart from all other money, funds and accounts. &amp;lt;/w:t&amp;gt;&amp;lt;/w:r&amp;gt;&amp;lt;w:r&amp;gt;&amp;lt;w:t xml:space="preserve"&amp;gt; &amp;lt;/w:t&amp;gt;&amp;lt;/w:r&amp;gt;&amp;lt;w:bookmarkStart w:id="56" w:name="_LINE__18_e454cfb1_02ef_4ccd_945e_3e01b1" /&amp;gt;&amp;lt;w:bookmarkEnd w:id="55" /&amp;gt;&amp;lt;w:r w:rsidRPr="008737B8"&amp;gt;&amp;lt;w:t xml:space="preserve"&amp;gt;Interest earned by the fund must be credited to the fund. &amp;lt;/w:t&amp;gt;&amp;lt;/w:r&amp;gt;&amp;lt;w:r&amp;gt;&amp;lt;w:t xml:space="preserve"&amp;gt; &amp;lt;/w:t&amp;gt;&amp;lt;/w:r&amp;gt;&amp;lt;w:r w:rsidRPr="008737B8"&amp;gt;&amp;lt;w:t xml:space="preserve"&amp;gt;Any unexpended balances &amp;lt;/w:t&amp;gt;&amp;lt;/w:r&amp;gt;&amp;lt;w:bookmarkStart w:id="57" w:name="_LINE__19_7159d4e1_7c45_4f42_8dda_50a598" /&amp;gt;&amp;lt;w:bookmarkEnd w:id="56" /&amp;gt;&amp;lt;w:r w:rsidRPr="008737B8"&amp;gt;&amp;lt;w:t xml:space="preserve"&amp;gt;remaining in the fund at the end of &amp;lt;/w:t&amp;gt;&amp;lt;/w:r&amp;gt;&amp;lt;/w:ins&amp;gt;&amp;lt;w:ins w:id="58" w:author="BPS" w:date="2025-12-22T15:33:00Z"&amp;gt;&amp;lt;w:r&amp;gt;&amp;lt;w:t&amp;gt;the&amp;lt;/w:t&amp;gt;&amp;lt;/w:r&amp;gt;&amp;lt;/w:ins&amp;gt;&amp;lt;w:ins w:id="59" w:author="BPS" w:date="2025-12-17T11:11:00Z"&amp;gt;&amp;lt;w:r w:rsidRPr="008737B8"&amp;gt;&amp;lt;w:t xml:space="preserve"&amp;gt; fiscal year do not lapse and must be carried forward &amp;lt;/w:t&amp;gt;&amp;lt;/w:r&amp;gt;&amp;lt;w:bookmarkStart w:id="60" w:name="_LINE__20_0b456130_4de0_4572_a50e_bc88a3" /&amp;gt;&amp;lt;w:bookmarkEnd w:id="57" /&amp;gt;&amp;lt;w:r w:rsidRPr="008737B8"&amp;gt;&amp;lt;w:t&amp;gt;to the next fiscal year.&amp;lt;/w:t&amp;gt;&amp;lt;/w:r&amp;gt;&amp;lt;/w:ins&amp;gt;&amp;lt;w:r&amp;gt;&amp;lt;w:t xml:space="preserve"&amp;gt; &amp;lt;/w:t&amp;gt;&amp;lt;/w:r&amp;gt;&amp;lt;w:bookmarkEnd w:id="60" /&amp;gt;&amp;lt;/w:p&amp;gt;&amp;lt;w:p w:rsidR="0085072E" w:rsidRDefault="0085072E" w:rsidP="0085072E"&amp;gt;&amp;lt;w:pPr&amp;gt;&amp;lt;w:ind w:left="360" w:firstLine="360" /&amp;gt;&amp;lt;/w:pPr&amp;gt;&amp;lt;w:bookmarkStart w:id="61" w:name="_APPROP_SECTION__1e8db35f_324f_4d51_a2ea" /&amp;gt;&amp;lt;w:bookmarkStart w:id="62" w:name="_PAR__7_f6f4eba4_b46d_4a45_8c14_55fc5dbe" /&amp;gt;&amp;lt;w:bookmarkStart w:id="63" w:name="_LINE__21_1cac6f46_270c_4409_b580_219e2d" /&amp;gt;&amp;lt;w:bookmarkEnd w:id="7" /&amp;gt;&amp;lt;w:bookmarkEnd w:id="13" /&amp;gt;&amp;lt;w:bookmarkEnd w:id="16" /&amp;gt;&amp;lt;w:bookmarkEnd w:id="47" /&amp;gt;&amp;lt;w:bookmarkEnd w:id="48"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w:id="64" w:name="_BILL_SECTION_NUMBER__bdd47ddb_a5fa_4d6f" /&amp;gt;&amp;lt;w:r&amp;gt;&amp;lt;w:rPr&amp;gt;&amp;lt;w:b /&amp;gt;&amp;lt;w:sz w:val="24" /&amp;gt;&amp;lt;/w:rPr&amp;gt;&amp;lt;w:t&amp;gt;2&amp;lt;/w:t&amp;gt;&amp;lt;/w:r&amp;gt;&amp;lt;w:bookmarkEnd w:id="64"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w:id="65" w:name="_LINE__22_8bfecdfb_2a3f_434d_8b35_4e57cd" /&amp;gt;&amp;lt;w:bookmarkEnd w:id="63" /&amp;gt;&amp;lt;w:r&amp;gt;&amp;lt;w:t&amp;gt;allocations are made.&amp;lt;/w:t&amp;gt;&amp;lt;/w:r&amp;gt;&amp;lt;w:bookmarkEnd w:id="65" /&amp;gt;&amp;lt;/w:p&amp;gt;&amp;lt;w:p w:rsidR="0085072E" w:rsidRDefault="0085072E" w:rsidP="0085072E"&amp;gt;&amp;lt;w:pPr&amp;gt;&amp;lt;w:pStyle w:val="BPSParagraphLeftAlign" /&amp;gt;&amp;lt;w:suppressAutoHyphens /&amp;gt;&amp;lt;w:ind w:left="360" /&amp;gt;&amp;lt;/w:pPr&amp;gt;&amp;lt;w:bookmarkStart w:id="66" w:name="_PAR__8_a6d686fa_11b7_4732_ad0c_342b8a77" /&amp;gt;&amp;lt;w:bookmarkStart w:id="67" w:name="_LINE__23_1b25819c_38f8_4d8d_bc32_362588" /&amp;gt;&amp;lt;w:bookmarkEnd w:id="62" /&amp;gt;&amp;lt;w:r&amp;gt;&amp;lt;w:rPr&amp;gt;&amp;lt;w:b /&amp;gt;&amp;lt;/w:rPr&amp;gt;&amp;lt;w:t&amp;gt;HEALTH AND HUMAN SERVICES, DEPARTMENT OF&amp;lt;/w:t&amp;gt;&amp;lt;/w:r&amp;gt;&amp;lt;w:bookmarkEnd w:id="67" /&amp;gt;&amp;lt;/w:p&amp;gt;&amp;lt;w:p w:rsidR="0085072E" w:rsidRDefault="0085072E" w:rsidP="0085072E"&amp;gt;&amp;lt;w:pPr&amp;gt;&amp;lt;w:pStyle w:val="BPSParagraphLeftAlign" /&amp;gt;&amp;lt;w:suppressAutoHyphens /&amp;gt;&amp;lt;w:ind w:left="360" /&amp;gt;&amp;lt;/w:pPr&amp;gt;&amp;lt;w:bookmarkStart w:id="68" w:name="_PAR__9_032a853e_224d_4e3a_b3be_5c550944" /&amp;gt;&amp;lt;w:bookmarkStart w:id="69" w:name="_LINE__24_1849b06f_6b2c_4c1f_ad3b_3ef9db" /&amp;gt;&amp;lt;w:bookmarkEnd w:id="66" /&amp;gt;&amp;lt;w:r&amp;gt;&amp;lt;w:rPr&amp;gt;&amp;lt;w:b /&amp;gt;&amp;lt;/w:rPr&amp;gt;&amp;lt;w:t&amp;gt;Health Information Technology Fund N565&amp;lt;/w:t&amp;gt;&amp;lt;/w:r&amp;gt;&amp;lt;w:bookmarkEnd w:id="69" /&amp;gt;&amp;lt;/w:p&amp;gt;&amp;lt;w:p w:rsidR="0085072E" w:rsidRDefault="0085072E" w:rsidP="0085072E"&amp;gt;&amp;lt;w:pPr&amp;gt;&amp;lt;w:ind w:left="360" /&amp;gt;&amp;lt;/w:pPr&amp;gt;&amp;lt;w:bookmarkStart w:id="70" w:name="_PAR__10_c2493873_4fd5_45a7_8fe4_34c95e7" /&amp;gt;&amp;lt;w:bookmarkStart w:id="71" w:name="_LINE__25_fd0e1744_9f1b_49f5_9356_fe09d6" /&amp;gt;&amp;lt;w:bookmarkEnd w:id="68" /&amp;gt;&amp;lt;w:r&amp;gt;&amp;lt;w:t xml:space="preserve"&amp;gt;Initiative: Provides ongoing funding to support the operations of a state-designated &amp;lt;/w:t&amp;gt;&amp;lt;/w:r&amp;gt;&amp;lt;w:bookmarkStart w:id="72" w:name="_LINE__26_15f2dfb5_b829_48dc_8c64_c82f65" /&amp;gt;&amp;lt;w:bookmarkEnd w:id="71" /&amp;gt;&amp;lt;w:r&amp;gt;&amp;lt;w:t xml:space="preserve"&amp;gt;statewide health information exchange and to meet the State's matching fund requirements &amp;lt;/w:t&amp;gt;&amp;lt;/w:r&amp;gt;&amp;lt;w:bookmarkStart w:id="73" w:name="_LINE__27_c3e6d15b_501d_439a_bb5d_c6b78f" /&amp;gt;&amp;lt;w:bookmarkEnd w:id="72" /&amp;gt;&amp;lt;w:r&amp;gt;&amp;lt;w:t&amp;gt;for available federal funding.&amp;lt;/w:t&amp;gt;&amp;lt;/w:r&amp;gt;&amp;lt;w:bookmarkEnd w:id="73"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w:rsidR="0085072E" w:rsidTr="00CD79A8"&amp;gt;&amp;lt;w:tc&amp;gt;&amp;lt;w:tcPr&amp;gt;&amp;lt;w:tcW w:w="5069" w:type="dxa" /&amp;gt;&amp;lt;/w:tcPr&amp;gt;&amp;lt;w:p w:rsidR="0085072E" w:rsidRDefault="0085072E" w:rsidP="00CD79A8"&amp;gt;&amp;lt;w:bookmarkStart w:id="74" w:name="_PAR__11_89d02699_ac16_40b7_867f_9319a22" /&amp;gt;&amp;lt;w:bookmarkStart w:id="75" w:name="_LINE__28_2983c4c7_fdae_401b_ae5f_b6c828" /&amp;gt;&amp;lt;w:bookmarkEnd w:id="70" /&amp;gt;&amp;lt;w:r&amp;gt;&amp;lt;w:rPr&amp;gt;&amp;lt;w:b /&amp;gt;&amp;lt;/w:rPr&amp;gt;&amp;lt;w:t&amp;gt;GENERAL FUND&amp;lt;/w:t&amp;gt;&amp;lt;/w:r&amp;gt;&amp;lt;w:bookmarkEnd w:id="75"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w:id="76" w:name="_LINE__28_8a8eec2f_689d_4099_859e_37338e" /&amp;gt;&amp;lt;w:r&amp;gt;&amp;lt;w:rPr&amp;gt;&amp;lt;w:b /&amp;gt;&amp;lt;/w:rPr&amp;gt;&amp;lt;w:t&amp;gt;2025-26&amp;lt;/w:t&amp;gt;&amp;lt;/w:r&amp;gt;&amp;lt;w:bookmarkEnd w:id="76"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w:id="77" w:name="_LINE__28_e2d95ac2_7ab3_4276_88bc_7ae94a" /&amp;gt;&amp;lt;w:r&amp;gt;&amp;lt;w:rPr&amp;gt;&amp;lt;w:b /&amp;gt;&amp;lt;/w:rPr&amp;gt;&amp;lt;w:t&amp;gt;2026-27&amp;lt;/w:t&amp;gt;&amp;lt;/w:r&amp;gt;&amp;lt;w:bookmarkEnd w:id="77" /&amp;gt;&amp;lt;/w:p&amp;gt;&amp;lt;/w:tc&amp;gt;&amp;lt;/w:tr&amp;gt;&amp;lt;w:tr w:rsidR="0085072E" w:rsidTr="00CD79A8"&amp;gt;&amp;lt;w:tc&amp;gt;&amp;lt;w:tcPr&amp;gt;&amp;lt;w:tcW w:w="5069" w:type="dxa" /&amp;gt;&amp;lt;/w:tcPr&amp;gt;&amp;lt;w:p w:rsidR="0085072E" w:rsidRDefault="0085072E" w:rsidP="00CD79A8"&amp;gt;&amp;lt;w:pPr&amp;gt;&amp;lt;w:ind w:left="180" /&amp;gt;&amp;lt;/w:pPr&amp;gt;&amp;lt;w:bookmarkStart w:id="78" w:name="_LINE__29_d5306484_d6e9_40e9_8323_62de93" /&amp;gt;&amp;lt;w:r&amp;gt;&amp;lt;w:t&amp;gt;All Other&amp;lt;/w:t&amp;gt;&amp;lt;/w:r&amp;gt;&amp;lt;w:bookmarkEnd w:id="78"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w:id="79" w:name="_LINE__29_4b15a515_3140_4c34_9e42_b8d85f" /&amp;gt;&amp;lt;w:r&amp;gt;&amp;lt;w:t&amp;gt;$0&amp;lt;/w:t&amp;gt;&amp;lt;/w:r&amp;gt;&amp;lt;w:bookmarkEnd w:id="79"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w:id="80" w:name="_LINE__29_341f75de_815d_4fc0_854a_0929ca" /&amp;gt;&amp;lt;w:r&amp;gt;&amp;lt;w:t&amp;gt;$1,800,000&amp;lt;/w:t&amp;gt;&amp;lt;/w:r&amp;gt;&amp;lt;w:bookmarkEnd w:id="80" /&amp;gt;&amp;lt;/w:p&amp;gt;&amp;lt;/w:tc&amp;gt;&amp;lt;/w:tr&amp;gt;&amp;lt;w:tr w:rsidR="0085072E" w:rsidTr="00CD79A8"&amp;gt;&amp;lt;w:tc&amp;gt;&amp;lt;w:tcPr&amp;gt;&amp;lt;w:tcW w:w="5069" w:type="dxa" /&amp;gt;&amp;lt;/w:tcPr&amp;gt;&amp;lt;w:p w:rsidR="0085072E" w:rsidRDefault="0085072E" w:rsidP="00CD79A8"&amp;gt;&amp;lt;w:bookmarkStart w:id="81" w:name="_LINE__30_e0bad317_4d07_472a_a639_5be5b5" /&amp;gt;&amp;lt;w:r&amp;gt;&amp;lt;w:t xml:space="preserve"&amp;gt; &amp;lt;/w:t&amp;gt;&amp;lt;/w:r&amp;gt;&amp;lt;w:bookmarkEnd w:id="81"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w:id="82" w:name="_LINE__30_d5bb527b_b75c_47d4_99a4_dc809d" /&amp;gt;&amp;lt;w:r&amp;gt;&amp;lt;w:t&amp;gt;__________&amp;lt;/w:t&amp;gt;&amp;lt;/w:r&amp;gt;&amp;lt;w:bookmarkEnd w:id="82"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w:id="83" w:name="_LINE__30_ab694066_35d4_4ba5_8d13_b3d8d6" /&amp;gt;&amp;lt;w:r&amp;gt;&amp;lt;w:t&amp;gt;__________&amp;lt;/w:t&amp;gt;&amp;lt;/w:r&amp;gt;&amp;lt;w:bookmarkEnd w:id="83" /&amp;gt;&amp;lt;/w:p&amp;gt;&amp;lt;/w:tc&amp;gt;&amp;lt;/w:tr&amp;gt;&amp;lt;w:tr w:rsidR="0085072E" w:rsidTr="00CD79A8"&amp;gt;&amp;lt;w:tc&amp;gt;&amp;lt;w:tcPr&amp;gt;&amp;lt;w:tcW w:w="5069" w:type="dxa" /&amp;gt;&amp;lt;/w:tcPr&amp;gt;&amp;lt;w:p w:rsidR="0085072E" w:rsidRDefault="0085072E" w:rsidP="00CD79A8"&amp;gt;&amp;lt;w:bookmarkStart w:id="84" w:name="_LINE__31_e6423a0a_54d3_4051_91d3_301717" /&amp;gt;&amp;lt;w:r&amp;gt;&amp;lt;w:t&amp;gt;GENERAL FUND TOTAL&amp;lt;/w:t&amp;gt;&amp;lt;/w:r&amp;gt;&amp;lt;w:bookmarkEnd w:id="84"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w:id="85" w:name="_LINE__31_8903c477_f53b_4d48_89c9_f5faa7" /&amp;gt;&amp;lt;w:r&amp;gt;&amp;lt;w:t&amp;gt;$0&amp;lt;/w:t&amp;gt;&amp;lt;/w:r&amp;gt;&amp;lt;w:bookmarkEnd w:id="85" /&amp;gt;&amp;lt;/w:p&amp;gt;&amp;lt;/w:tc&amp;gt;&amp;lt;w:tc&amp;gt;&amp;lt;w:tcPr&amp;gt;&amp;lt;w:tcW w:w="1469" w:type="dxa" /&amp;gt;&amp;lt;/w:tcPr&amp;gt;&amp;lt;w:p w:rsidR="0085072E" w:rsidRDefault="0085072E" w:rsidP="00CD79A8"&amp;gt;&amp;lt;w:pPr&amp;gt;&amp;lt;w:jc w:val="right" /&amp;gt;&amp;lt;/w:pPr&amp;gt;&amp;lt;w:bookmarkStart w:id="86" w:name="_LINE__31_399b2058_eb1c_4288_8b1d_404438" /&amp;gt;&amp;lt;w:r&amp;gt;&amp;lt;w:t&amp;gt;$1,800,000&amp;lt;/w:t&amp;gt;&amp;lt;/w:r&amp;gt;&amp;lt;w:bookmarkEnd w:id="86" /&amp;gt;&amp;lt;/w:p&amp;gt;&amp;lt;/w:tc&amp;gt;&amp;lt;/w:tr&amp;gt;&amp;lt;/w:tbl&amp;gt;&amp;lt;w:p w:rsidR="0085072E" w:rsidRDefault="0085072E" w:rsidP="0085072E"&amp;gt;&amp;lt;w:pPr&amp;gt;&amp;lt;w:keepNext /&amp;gt;&amp;lt;w:spacing w:before="240" /&amp;gt;&amp;lt;w:ind w:left="360" /&amp;gt;&amp;lt;w:jc w:val="center" /&amp;gt;&amp;lt;/w:pPr&amp;gt;&amp;lt;w:bookmarkStart w:id="87" w:name="_SUMMARY__da1a3ef0_4d5c_4271_b33b_af0660" /&amp;gt;&amp;lt;w:bookmarkStart w:id="88" w:name="_PAR__12_ba24ee60_e3be_4014_82b0_f46002f" /&amp;gt;&amp;lt;w:bookmarkStart w:id="89" w:name="_LINE__32_27e1ad91_b47d_4f79_bfd3_3684df" /&amp;gt;&amp;lt;w:bookmarkEnd w:id="8" /&amp;gt;&amp;lt;w:bookmarkEnd w:id="61" /&amp;gt;&amp;lt;w:bookmarkEnd w:id="74" /&amp;gt;&amp;lt;w:r&amp;gt;&amp;lt;w:rPr&amp;gt;&amp;lt;w:b /&amp;gt;&amp;lt;w:sz w:val="24" /&amp;gt;&amp;lt;/w:rPr&amp;gt;&amp;lt;w:t&amp;gt;SUMMARY&amp;lt;/w:t&amp;gt;&amp;lt;/w:r&amp;gt;&amp;lt;w:bookmarkEnd w:id="89" /&amp;gt;&amp;lt;/w:p&amp;gt;&amp;lt;w:p w:rsidR="0085072E" w:rsidRDefault="0085072E" w:rsidP="0085072E"&amp;gt;&amp;lt;w:pPr&amp;gt;&amp;lt;w:ind w:left="360" w:firstLine="360" /&amp;gt;&amp;lt;/w:pPr&amp;gt;&amp;lt;w:bookmarkStart w:id="90" w:name="_PAR__13_ebfa039e_36a6_4855_afaf_26cd949" /&amp;gt;&amp;lt;w:bookmarkStart w:id="91" w:name="_LINE__33_051e62ba_3f5b_4d9e_bc97_98d401" /&amp;gt;&amp;lt;w:bookmarkEnd w:id="88" /&amp;gt;&amp;lt;w:r&amp;gt;&amp;lt;w:t xml:space="preserve"&amp;gt;This bill establishes the Health Information Technology Fund within the Department &amp;lt;/w:t&amp;gt;&amp;lt;/w:r&amp;gt;&amp;lt;w:bookmarkStart w:id="92" w:name="_LINE__34_2676aa34_1aea_4bc9_97d3_25e895" /&amp;gt;&amp;lt;w:bookmarkEnd w:id="91" /&amp;gt;&amp;lt;w:r&amp;gt;&amp;lt;w:t&amp;gt;of Health and Human Services to support the operation and sustainability of a state-&amp;lt;/w:t&amp;gt;&amp;lt;/w:r&amp;gt;&amp;lt;w:bookmarkStart w:id="93" w:name="_LINE__35_044baa51_f1a8_4ba4_9fb0_09134e" /&amp;gt;&amp;lt;w:bookmarkEnd w:id="92" /&amp;gt;&amp;lt;w:r&amp;gt;&amp;lt;w:t xml:space="preserve"&amp;gt;designated statewide health information exchange and to meet the State's matching fund &amp;lt;/w:t&amp;gt;&amp;lt;/w:r&amp;gt;&amp;lt;w:bookmarkStart w:id="94" w:name="_LINE__36_f34da9f5_f3c4_4a6d_a43e_af4842" /&amp;gt;&amp;lt;w:bookmarkEnd w:id="93" /&amp;gt;&amp;lt;w:r&amp;gt;&amp;lt;w:t xml:space="preserve"&amp;gt;requirements to obtain available federal funding for that purpose.  The fund is nonlapsing &amp;lt;/w:t&amp;gt;&amp;lt;/w:r&amp;gt;&amp;lt;w:bookmarkStart w:id="95" w:name="_LINE__37_df08294d_c07a_4348_8553_a724c6" /&amp;gt;&amp;lt;w:bookmarkEnd w:id="94" /&amp;gt;&amp;lt;w:r&amp;gt;&amp;lt;w:t xml:space="preserve"&amp;gt;and consists of money appropriated or allocated by the Legislature, federal funds, grants, &amp;lt;/w:t&amp;gt;&amp;lt;/w:r&amp;gt;&amp;lt;w:bookmarkStart w:id="96" w:name="_LINE__38_a4740fcd_1065_41d9_8203_dec698" /&amp;gt;&amp;lt;w:bookmarkEnd w:id="95" /&amp;gt;&amp;lt;w:r&amp;gt;&amp;lt;w:t xml:space="preserve"&amp;gt;gifts and other funds from public or private sources. &amp;lt;/w:t&amp;gt;&amp;lt;/w:r&amp;gt;&amp;lt;w:bookmarkEnd w:id="96" /&amp;gt;&amp;lt;/w:p&amp;gt;&amp;lt;w:p w:rsidR="0085072E" w:rsidRDefault="0085072E" w:rsidP="0085072E"&amp;gt;&amp;lt;w:pPr&amp;gt;&amp;lt;w:ind w:left="360" w:firstLine="360" /&amp;gt;&amp;lt;/w:pPr&amp;gt;&amp;lt;w:bookmarkStart w:id="97" w:name="_PAR__14_fa24e091_cc27_4cbb_8e9b_907bf5d" /&amp;gt;&amp;lt;w:bookmarkStart w:id="98" w:name="_LINE__39_7148da9f_759b_4b0f_9ad9_7c7b92" /&amp;gt;&amp;lt;w:bookmarkEnd w:id="90" /&amp;gt;&amp;lt;w:r&amp;gt;&amp;lt;w:t xml:space="preserve"&amp;gt;The bill includes an ongoing appropriation of $1,800,000 annually in support of the &amp;lt;/w:t&amp;gt;&amp;lt;/w:r&amp;gt;&amp;lt;w:bookmarkStart w:id="99" w:name="_LINE__40_62be1a2d_a78f_40ab_b7bb_c65b29" /&amp;gt;&amp;lt;w:bookmarkEnd w:id="98" /&amp;gt;&amp;lt;w:r&amp;gt;&amp;lt;w:t&amp;gt;fund beginning in fiscal year 2026-27.&amp;lt;/w:t&amp;gt;&amp;lt;/w:r&amp;gt;&amp;lt;w:bookmarkEnd w:id="99" /&amp;gt;&amp;lt;/w:p&amp;gt;&amp;lt;w:bookmarkEnd w:id="1" /&amp;gt;&amp;lt;w:bookmarkEnd w:id="2" /&amp;gt;&amp;lt;w:bookmarkEnd w:id="3" /&amp;gt;&amp;lt;w:bookmarkEnd w:id="87" /&amp;gt;&amp;lt;w:bookmarkEnd w:id="97" /&amp;gt;&amp;lt;w:p w:rsidR="00000000" w:rsidRDefault="0085072E"&amp;gt;&amp;lt;w:r&amp;gt;&amp;lt;w:t xml:space="preserve"&amp;gt; &amp;lt;/w:t&amp;gt;&amp;lt;/w:r&amp;gt;&amp;lt;/w:p&amp;gt;&amp;lt;w:sectPr w:rsidR="00000000" w:rsidSect="0085072E"&amp;gt;&amp;lt;w:footerReference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w:rsidR="002E2FC4" w:rsidRDefault="0085072E"&amp;gt;&amp;lt;w:pPr&amp;gt;&amp;lt;w:pStyle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61a954a0_4a48_42c9_8306_756b650&lt;/BookmarkName&gt;&lt;Tables&gt;&lt;TableLineTracker&gt;&lt;BookmarkName&gt;_PAR__11_89d02699_ac16_40b7_867f_9319a22&lt;/BookmarkName&gt;&lt;TableRows&gt;&lt;TableRow&gt;&lt;TableLines&gt;&lt;TableLine&gt;&lt;LineFragments&gt;&lt;TableLineFragment /&gt;&lt;TableLineFragment /&gt;&lt;TableLineFragment /&gt;&lt;/LineFragments&gt;&lt;VerticalPosition&gt;472.29998779296875&lt;/VerticalPosition&gt;&lt;LineNumber&gt;28&lt;/LineNumber&gt;&lt;BookmarkName&gt;_LINE__28_2983c4c7_fdae_401b_ae5f_b6c828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485&lt;/VerticalPosition&gt;&lt;LineNumber&gt;29&lt;/LineNumber&gt;&lt;BookmarkName&gt;_LINE__29_d5306484_d6e9_40e9_8323_62de93&lt;/BookmarkName&gt;&lt;/TableLine&gt;&lt;/TableLines&gt;&lt;StartingRowLineNumber&gt;29&lt;/StartingRowLineNumber&gt;&lt;EndingRowLineNumber&gt;29&lt;/EndingRowLineNumber&gt;&lt;/TableRow&gt;&lt;TableRow&gt;&lt;TableLines&gt;&lt;TableLine&gt;&lt;LineFragments&gt;&lt;TableLineFragment /&gt;&lt;TableLineFragment /&gt;&lt;TableLineFragment /&gt;&lt;/LineFragments&gt;&lt;VerticalPosition&gt;497.64999389648438&lt;/VerticalPosition&gt;&lt;LineNumber&gt;30&lt;/LineNumber&gt;&lt;BookmarkName&gt;_LINE__30_e0bad317_4d07_472a_a639_5be5b5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510.35000610351563&lt;/VerticalPosition&gt;&lt;LineNumber&gt;31&lt;/LineNumber&gt;&lt;BookmarkName&gt;_LINE__31_e6423a0a_54d3_4051_91d3_301717&lt;/BookmarkName&gt;&lt;/TableLine&gt;&lt;/TableLines&gt;&lt;StartingRowLineNumber&gt;31&lt;/StartingRowLineNumber&gt;&lt;EndingRowLineNumber&gt;31&lt;/EndingRowLineNumber&gt;&lt;/TableRow&gt;&lt;/TableRows&gt;&lt;/TableLineTracker&gt;&lt;/Tables&gt;&lt;/ProcessedCheckInPage&gt;&lt;/Pages&gt;&lt;Paragraphs&gt;&lt;CheckInParagraphs&gt;&lt;PageNumber&gt;1&lt;/PageNumber&gt;&lt;BookmarkName&gt;_PAR__1_8a77b019_95e1_437e_8800_9cbbd362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282b8fdd_deec_4571_8f7f_bc9e8032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19587ca5_c4e5_4bf7_9cde_2b3c5f58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8ecdd1b_ac5c_476d_bf95_3982cbe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7378fa2_53df_4265_9d51_65dbc45c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0811f11a_d11d_4da3_b7db_7e855f09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f4eba4_b46d_4a45_8c14_55fc5db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6d686fa_11b7_4732_ad0c_342b8a77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032a853e_224d_4e3a_b3be_5c550944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2493873_4fd5_45a7_8fe4_34c95e7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a24ee60_e3be_4014_82b0_f46002f&lt;/BookmarkName&gt;&lt;StartingLineNumber&gt;32&lt;/StartingLineNumber&gt;&lt;EndingLineNumber&gt;32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bfa039e_36a6_4855_afaf_26cd949&lt;/BookmarkName&gt;&lt;StartingLineNumber&gt;33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1&lt;/PageNumber&gt;&lt;BookmarkName&gt;_PAR__14_fa24e091_cc27_4cbb_8e9b_907bf5d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39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