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Expand Reimbursement for Treatment in Place, Community Paramedicine and Alternate Destination Transport</w:t>
      </w:r>
    </w:p>
    <w:p w:rsidR="00105FF6" w:rsidP="00105FF6">
      <w:pPr>
        <w:ind w:left="360"/>
        <w:rPr>
          <w:rFonts w:ascii="Arial" w:eastAsia="Arial" w:hAnsi="Arial" w:cs="Arial"/>
        </w:rPr>
      </w:pPr>
      <w:bookmarkStart w:id="0" w:name="_ENACTING_CLAUSE__2442ae50_05a2_4101_a7c"/>
      <w:bookmarkStart w:id="1" w:name="_DOC_BODY__300f32ec_b493_4894_94ee_7dcc6"/>
      <w:bookmarkStart w:id="2" w:name="_DOC_BODY_CONTAINER__0fb2bb63_a569_4c91_"/>
      <w:bookmarkStart w:id="3" w:name="_PAGE__1_64ece335_e09e_41ac_83ea_acd147b"/>
      <w:bookmarkStart w:id="4" w:name="_PAR__1_1bd47ef8_a735_436c_934b_87747f50"/>
      <w:bookmarkStart w:id="5" w:name="_LINE__1_32ac5428_4182_4766_abf2_06d3dbc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105FF6" w:rsidP="00105FF6">
      <w:pPr>
        <w:ind w:left="360" w:firstLine="360"/>
        <w:rPr>
          <w:rFonts w:ascii="Arial" w:eastAsia="Arial" w:hAnsi="Arial" w:cs="Arial"/>
        </w:rPr>
      </w:pPr>
      <w:bookmarkStart w:id="6" w:name="_BILL_SECTION_HEADER__e0491799_7418_476b"/>
      <w:bookmarkStart w:id="7" w:name="_BILL_SECTION__581d68c2_6eb3_4d68_a79d_8"/>
      <w:bookmarkStart w:id="8" w:name="_DOC_BODY_CONTENT__b33477ce_c68c_423a_ab"/>
      <w:bookmarkStart w:id="9" w:name="_PAR__2_79081a5b_0375_44e8_8445_75725da4"/>
      <w:bookmarkStart w:id="10" w:name="_LINE__2_7fa96f24_2ba8_4aa3_9a4a_4ae1a0f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ffdae25c_e126_4f36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22 MRSA §3174-QQQ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105FF6" w:rsidP="00105FF6">
      <w:pPr>
        <w:ind w:left="1080" w:hanging="720"/>
        <w:rPr>
          <w:rFonts w:ascii="Arial" w:eastAsia="Arial" w:hAnsi="Arial" w:cs="Arial"/>
        </w:rPr>
      </w:pPr>
      <w:bookmarkStart w:id="12" w:name="_STATUTE_S__400e2dcf_890f_4e5a_a048_d90b"/>
      <w:bookmarkStart w:id="13" w:name="_PAR__3_37223187_441c_4bf8_a542_0f4c96d5"/>
      <w:bookmarkStart w:id="14" w:name="_LINE__3_4fbfd9f6_5c78_4b37_8924_9621c9f"/>
      <w:bookmarkStart w:id="15" w:name="_PROCESSED_CHANGE__52c4b5b2_c20f_42c1_ab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83f2ae6c_6600_4345_960d"/>
      <w:r>
        <w:rPr>
          <w:rFonts w:ascii="Arial" w:eastAsia="Arial" w:hAnsi="Arial" w:cs="Arial"/>
          <w:b/>
          <w:u w:val="single"/>
        </w:rPr>
        <w:t>3174-QQQ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ec7ffab1_5966_45df_bc"/>
      <w:r>
        <w:rPr>
          <w:rFonts w:ascii="Arial" w:eastAsia="Arial" w:hAnsi="Arial" w:cs="Arial"/>
          <w:b/>
          <w:u w:val="single"/>
        </w:rPr>
        <w:t>Reimbursement for ambulance services</w:t>
      </w:r>
      <w:bookmarkEnd w:id="14"/>
      <w:bookmarkEnd w:id="17"/>
    </w:p>
    <w:p w:rsidR="00105FF6" w:rsidP="00105FF6">
      <w:pPr>
        <w:ind w:left="360" w:firstLine="360"/>
        <w:rPr>
          <w:rFonts w:ascii="Arial" w:eastAsia="Arial" w:hAnsi="Arial" w:cs="Arial"/>
        </w:rPr>
      </w:pPr>
      <w:bookmarkStart w:id="18" w:name="_STATUTE_NUMBER__b3189a81_30c3_4b7d_8d10"/>
      <w:bookmarkStart w:id="19" w:name="_STATUTE_SS__6115104a_72f4_4099_bd00_daf"/>
      <w:bookmarkStart w:id="20" w:name="_PAR__4_47ea3174_ff44_4eb7_9cf1_ee2d70c7"/>
      <w:bookmarkStart w:id="21" w:name="_LINE__4_9b2af8ad_12ce_416b_ab21_9fc77af"/>
      <w:bookmarkEnd w:id="13"/>
      <w:r>
        <w:rPr>
          <w:rFonts w:ascii="Arial" w:eastAsia="Arial" w:hAnsi="Arial" w:cs="Arial"/>
          <w:b/>
          <w:u w:val="single"/>
        </w:rPr>
        <w:t>1</w:t>
      </w:r>
      <w:bookmarkEnd w:id="18"/>
      <w:r>
        <w:rPr>
          <w:rFonts w:ascii="Arial" w:eastAsia="Arial" w:hAnsi="Arial" w:cs="Arial"/>
          <w:b/>
          <w:u w:val="single"/>
        </w:rPr>
        <w:t xml:space="preserve">.  </w:t>
      </w:r>
      <w:bookmarkStart w:id="22" w:name="_STATUTE_HEADNOTE__e43241cf_9ef6_4b49_89"/>
      <w:r>
        <w:rPr>
          <w:rFonts w:ascii="Arial" w:eastAsia="Arial" w:hAnsi="Arial" w:cs="Arial"/>
          <w:b/>
          <w:u w:val="single"/>
        </w:rPr>
        <w:t xml:space="preserve">Reimbursement for ambulance services. </w:t>
      </w:r>
      <w:r>
        <w:rPr>
          <w:rFonts w:ascii="Arial" w:eastAsia="Arial" w:hAnsi="Arial" w:cs="Arial"/>
          <w:u w:val="single"/>
        </w:rPr>
        <w:t xml:space="preserve"> </w:t>
      </w:r>
      <w:bookmarkStart w:id="23" w:name="_STATUTE_CONTENT__6c2f2124_10ff_47d2_92c"/>
      <w:bookmarkEnd w:id="22"/>
      <w:r>
        <w:rPr>
          <w:rFonts w:ascii="Arial" w:eastAsia="Arial" w:hAnsi="Arial" w:cs="Arial"/>
          <w:u w:val="single"/>
        </w:rPr>
        <w:t xml:space="preserve">The department shall provide </w:t>
      </w:r>
      <w:bookmarkStart w:id="24" w:name="_LINE__5_8e5aa934_3726_4ba1_8af3_0e26e1c"/>
      <w:bookmarkEnd w:id="21"/>
      <w:r>
        <w:rPr>
          <w:rFonts w:ascii="Arial" w:eastAsia="Arial" w:hAnsi="Arial" w:cs="Arial"/>
          <w:u w:val="single"/>
        </w:rPr>
        <w:t>reimbur</w:t>
      </w:r>
      <w:r>
        <w:rPr>
          <w:rFonts w:ascii="Arial" w:eastAsia="Arial" w:hAnsi="Arial" w:cs="Arial"/>
          <w:u w:val="single"/>
        </w:rPr>
        <w:t xml:space="preserve">sement under the MaineCare </w:t>
      </w:r>
      <w:r>
        <w:rPr>
          <w:rFonts w:ascii="Arial" w:eastAsia="Arial" w:hAnsi="Arial" w:cs="Arial"/>
          <w:u w:val="single"/>
        </w:rPr>
        <w:t>p</w:t>
      </w:r>
      <w:r>
        <w:rPr>
          <w:rFonts w:ascii="Arial" w:eastAsia="Arial" w:hAnsi="Arial" w:cs="Arial"/>
          <w:u w:val="single"/>
        </w:rPr>
        <w:t>rogram for ambulance services, including:</w:t>
      </w:r>
      <w:bookmarkEnd w:id="24"/>
    </w:p>
    <w:p w:rsidR="00105FF6" w:rsidP="00105FF6">
      <w:pPr>
        <w:ind w:left="720"/>
        <w:rPr>
          <w:rFonts w:ascii="Arial" w:eastAsia="Arial" w:hAnsi="Arial" w:cs="Arial"/>
        </w:rPr>
      </w:pPr>
      <w:bookmarkStart w:id="25" w:name="_STATUTE_NUMBER__e7979b61_f64f_4625_a18c"/>
      <w:bookmarkStart w:id="26" w:name="_STATUTE_P__96294e8c_71f6_4f68_882e_4dc6"/>
      <w:bookmarkStart w:id="27" w:name="_PAR__5_5e8c2065_1bf2_4d02_bddf_04ea5fae"/>
      <w:bookmarkStart w:id="28" w:name="_LINE__6_48969790_1d5c_48d9_becb_e4d6c15"/>
      <w:bookmarkEnd w:id="20"/>
      <w:bookmarkEnd w:id="23"/>
      <w:r>
        <w:rPr>
          <w:rFonts w:ascii="Arial" w:eastAsia="Arial" w:hAnsi="Arial" w:cs="Arial"/>
          <w:u w:val="single"/>
        </w:rPr>
        <w:t>A</w:t>
      </w:r>
      <w:bookmarkEnd w:id="25"/>
      <w:r>
        <w:rPr>
          <w:rFonts w:ascii="Arial" w:eastAsia="Arial" w:hAnsi="Arial" w:cs="Arial"/>
          <w:u w:val="single"/>
        </w:rPr>
        <w:t xml:space="preserve">.  </w:t>
      </w:r>
      <w:bookmarkStart w:id="29" w:name="_STATUTE_CONTENT__622748bd_826d_40e4_8c5"/>
      <w:r>
        <w:rPr>
          <w:rFonts w:ascii="Arial" w:eastAsia="Arial" w:hAnsi="Arial" w:cs="Arial"/>
          <w:u w:val="single"/>
        </w:rPr>
        <w:t>Emergency transport to a hospital;</w:t>
      </w:r>
      <w:bookmarkEnd w:id="28"/>
    </w:p>
    <w:p w:rsidR="00105FF6" w:rsidP="00105FF6">
      <w:pPr>
        <w:ind w:left="720"/>
        <w:rPr>
          <w:rFonts w:ascii="Arial" w:eastAsia="Arial" w:hAnsi="Arial" w:cs="Arial"/>
        </w:rPr>
      </w:pPr>
      <w:bookmarkStart w:id="30" w:name="_STATUTE_NUMBER__d2ee6fcf_2f55_4de1_9820"/>
      <w:bookmarkStart w:id="31" w:name="_STATUTE_P__a8dc7462_36b4_4e32_8561_c71b"/>
      <w:bookmarkStart w:id="32" w:name="_PAR__6_cd47c876_0508_47e4_8079_e4bbcf26"/>
      <w:bookmarkStart w:id="33" w:name="_LINE__7_4fb74741_0cfc_4882_89e8_e7635df"/>
      <w:bookmarkEnd w:id="26"/>
      <w:bookmarkEnd w:id="27"/>
      <w:bookmarkEnd w:id="29"/>
      <w:r>
        <w:rPr>
          <w:rFonts w:ascii="Arial" w:eastAsia="Arial" w:hAnsi="Arial" w:cs="Arial"/>
          <w:u w:val="single"/>
        </w:rPr>
        <w:t>B</w:t>
      </w:r>
      <w:bookmarkEnd w:id="30"/>
      <w:r>
        <w:rPr>
          <w:rFonts w:ascii="Arial" w:eastAsia="Arial" w:hAnsi="Arial" w:cs="Arial"/>
          <w:u w:val="single"/>
        </w:rPr>
        <w:t xml:space="preserve">.  </w:t>
      </w:r>
      <w:bookmarkStart w:id="34" w:name="_STATUTE_CONTENT__731b109a_92ef_4e5f_801"/>
      <w:r>
        <w:rPr>
          <w:rFonts w:ascii="Arial" w:eastAsia="Arial" w:hAnsi="Arial" w:cs="Arial"/>
          <w:u w:val="single"/>
        </w:rPr>
        <w:t xml:space="preserve">Treatment provided on </w:t>
      </w:r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 xml:space="preserve">scene </w:t>
      </w:r>
      <w:r>
        <w:rPr>
          <w:rFonts w:ascii="Arial" w:eastAsia="Arial" w:hAnsi="Arial" w:cs="Arial"/>
          <w:u w:val="single"/>
        </w:rPr>
        <w:t>in response to</w:t>
      </w:r>
      <w:r>
        <w:rPr>
          <w:rFonts w:ascii="Arial" w:eastAsia="Arial" w:hAnsi="Arial" w:cs="Arial"/>
          <w:u w:val="single"/>
        </w:rPr>
        <w:t xml:space="preserve"> an emergency call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regardless of </w:t>
      </w:r>
      <w:bookmarkStart w:id="35" w:name="_LINE__8_090ca8db_5973_4ab2_8a4f_e136c59"/>
      <w:bookmarkEnd w:id="33"/>
      <w:r>
        <w:rPr>
          <w:rFonts w:ascii="Arial" w:eastAsia="Arial" w:hAnsi="Arial" w:cs="Arial"/>
          <w:u w:val="single"/>
        </w:rPr>
        <w:t>transport</w:t>
      </w:r>
      <w:r>
        <w:rPr>
          <w:rFonts w:ascii="Arial" w:eastAsia="Arial" w:hAnsi="Arial" w:cs="Arial"/>
          <w:u w:val="single"/>
        </w:rPr>
        <w:t>;</w:t>
      </w:r>
      <w:bookmarkEnd w:id="35"/>
    </w:p>
    <w:p w:rsidR="00105FF6" w:rsidP="00105FF6">
      <w:pPr>
        <w:ind w:left="720"/>
        <w:rPr>
          <w:rFonts w:ascii="Arial" w:eastAsia="Arial" w:hAnsi="Arial" w:cs="Arial"/>
        </w:rPr>
      </w:pPr>
      <w:bookmarkStart w:id="36" w:name="_STATUTE_NUMBER__b623219e_d91e_42a0_91a9"/>
      <w:bookmarkStart w:id="37" w:name="_STATUTE_P__ebf3b2e7_9c6a_4db9_8588_23a2"/>
      <w:bookmarkStart w:id="38" w:name="_PAR__7_96405ceb_dae7_45a4_851e_26ec619a"/>
      <w:bookmarkStart w:id="39" w:name="_LINE__9_e23ac263_37ca_461d_9aef_e6d89b6"/>
      <w:bookmarkEnd w:id="31"/>
      <w:bookmarkEnd w:id="32"/>
      <w:bookmarkEnd w:id="34"/>
      <w:r>
        <w:rPr>
          <w:rFonts w:ascii="Arial" w:eastAsia="Arial" w:hAnsi="Arial" w:cs="Arial"/>
          <w:u w:val="single"/>
        </w:rPr>
        <w:t>C</w:t>
      </w:r>
      <w:bookmarkEnd w:id="36"/>
      <w:r>
        <w:rPr>
          <w:rFonts w:ascii="Arial" w:eastAsia="Arial" w:hAnsi="Arial" w:cs="Arial"/>
          <w:u w:val="single"/>
        </w:rPr>
        <w:t xml:space="preserve">.  </w:t>
      </w:r>
      <w:bookmarkStart w:id="40" w:name="_STATUTE_CONTENT__22d16a90_e6fb_4b29_b8e"/>
      <w:r>
        <w:rPr>
          <w:rFonts w:ascii="Arial" w:eastAsia="Arial" w:hAnsi="Arial" w:cs="Arial"/>
          <w:u w:val="single"/>
        </w:rPr>
        <w:t>Care provided by</w:t>
      </w:r>
      <w:r>
        <w:rPr>
          <w:rFonts w:ascii="Arial" w:eastAsia="Arial" w:hAnsi="Arial" w:cs="Arial"/>
          <w:u w:val="single"/>
        </w:rPr>
        <w:t xml:space="preserve"> an emergency medical services provider through</w:t>
      </w:r>
      <w:r>
        <w:rPr>
          <w:rFonts w:ascii="Arial" w:eastAsia="Arial" w:hAnsi="Arial" w:cs="Arial"/>
          <w:u w:val="single"/>
        </w:rPr>
        <w:t xml:space="preserve"> community </w:t>
      </w:r>
      <w:bookmarkStart w:id="41" w:name="_LINE__10_710c9548_5997_4f80_aedb_62760b"/>
      <w:bookmarkEnd w:id="39"/>
      <w:r>
        <w:rPr>
          <w:rFonts w:ascii="Arial" w:eastAsia="Arial" w:hAnsi="Arial" w:cs="Arial"/>
          <w:u w:val="single"/>
        </w:rPr>
        <w:t xml:space="preserve">paramedicine as defined in Title 32, section 84, subsection 4 through approved </w:t>
      </w:r>
      <w:bookmarkStart w:id="42" w:name="_LINE__11_3fa876d3_8d2e_4558_81d6_e2890a"/>
      <w:bookmarkEnd w:id="41"/>
      <w:r>
        <w:rPr>
          <w:rFonts w:ascii="Arial" w:eastAsia="Arial" w:hAnsi="Arial" w:cs="Arial"/>
          <w:u w:val="single"/>
        </w:rPr>
        <w:t xml:space="preserve">community paramedicine services as described in Title 32, section 84, subsection </w:t>
      </w:r>
      <w:r>
        <w:rPr>
          <w:rFonts w:ascii="Arial" w:eastAsia="Arial" w:hAnsi="Arial" w:cs="Arial"/>
          <w:u w:val="single"/>
        </w:rPr>
        <w:t xml:space="preserve">4; </w:t>
      </w:r>
      <w:bookmarkStart w:id="43" w:name="_LINE__12_ed66aa04_e7a5_4322_a050_fde4a4"/>
      <w:bookmarkEnd w:id="42"/>
      <w:r>
        <w:rPr>
          <w:rFonts w:ascii="Arial" w:eastAsia="Arial" w:hAnsi="Arial" w:cs="Arial"/>
          <w:u w:val="single"/>
        </w:rPr>
        <w:t>and</w:t>
      </w:r>
      <w:bookmarkEnd w:id="43"/>
    </w:p>
    <w:p w:rsidR="00105FF6" w:rsidP="00105FF6">
      <w:pPr>
        <w:ind w:left="720"/>
        <w:rPr>
          <w:rFonts w:ascii="Arial" w:eastAsia="Arial" w:hAnsi="Arial" w:cs="Arial"/>
        </w:rPr>
      </w:pPr>
      <w:bookmarkStart w:id="44" w:name="_STATUTE_NUMBER__eee5e68a_eaba_4ae4_962a"/>
      <w:bookmarkStart w:id="45" w:name="_STATUTE_P__cdacb427_0cac_4034_a299_e993"/>
      <w:bookmarkStart w:id="46" w:name="_PAR__8_2c67085d_4374_4c71_8800_ba8d9443"/>
      <w:bookmarkStart w:id="47" w:name="_LINE__13_891c5f5a_6741_413e_97b6_81e951"/>
      <w:bookmarkEnd w:id="37"/>
      <w:bookmarkEnd w:id="38"/>
      <w:bookmarkEnd w:id="40"/>
      <w:r>
        <w:rPr>
          <w:rFonts w:ascii="Arial" w:eastAsia="Arial" w:hAnsi="Arial" w:cs="Arial"/>
          <w:u w:val="single"/>
        </w:rPr>
        <w:t>D</w:t>
      </w:r>
      <w:bookmarkEnd w:id="44"/>
      <w:r>
        <w:rPr>
          <w:rFonts w:ascii="Arial" w:eastAsia="Arial" w:hAnsi="Arial" w:cs="Arial"/>
          <w:u w:val="single"/>
        </w:rPr>
        <w:t xml:space="preserve">.  </w:t>
      </w:r>
      <w:bookmarkStart w:id="48" w:name="_STATUTE_CONTENT__f7bbf891_7170_4120_9c7"/>
      <w:r>
        <w:rPr>
          <w:rFonts w:ascii="Arial" w:eastAsia="Arial" w:hAnsi="Arial" w:cs="Arial"/>
          <w:u w:val="single"/>
        </w:rPr>
        <w:t xml:space="preserve">Transport of a patient to an alternate destination.  As used in this paragraph, </w:t>
      </w:r>
      <w:bookmarkStart w:id="49" w:name="_LINE__14_e1161509_4854_4b10_91a8_6a8a96"/>
      <w:bookmarkEnd w:id="47"/>
      <w:r>
        <w:rPr>
          <w:rFonts w:ascii="Arial" w:eastAsia="Arial" w:hAnsi="Arial" w:cs="Arial"/>
          <w:u w:val="single"/>
        </w:rPr>
        <w:t>"alternate destination" means a facility other than a hospital emergency department that</w:t>
      </w:r>
      <w:r>
        <w:rPr>
          <w:rFonts w:ascii="Arial" w:eastAsia="Arial" w:hAnsi="Arial" w:cs="Arial"/>
          <w:u w:val="single"/>
        </w:rPr>
        <w:t xml:space="preserve"> </w:t>
      </w:r>
      <w:bookmarkStart w:id="50" w:name="_LINE__15_45d2a273_8305_4f40_bd63_3df787"/>
      <w:bookmarkEnd w:id="49"/>
      <w:r>
        <w:rPr>
          <w:rFonts w:ascii="Arial" w:eastAsia="Arial" w:hAnsi="Arial" w:cs="Arial"/>
          <w:u w:val="single"/>
        </w:rPr>
        <w:t>is clinically appropriate for the patient's condition, including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but not limited to, an </w:t>
      </w:r>
      <w:bookmarkStart w:id="51" w:name="_LINE__16_77df124a_6bb3_4b60_967d_1c87e8"/>
      <w:bookmarkEnd w:id="50"/>
      <w:r>
        <w:rPr>
          <w:rFonts w:ascii="Arial" w:eastAsia="Arial" w:hAnsi="Arial" w:cs="Arial"/>
          <w:u w:val="single"/>
        </w:rPr>
        <w:t xml:space="preserve">urgent care center, federally qualified health center, primary care practice, behavioral </w:t>
      </w:r>
      <w:bookmarkStart w:id="52" w:name="_LINE__17_5aabb0c8_ef7a_405a_b745_a36f62"/>
      <w:bookmarkEnd w:id="51"/>
      <w:r>
        <w:rPr>
          <w:rFonts w:ascii="Arial" w:eastAsia="Arial" w:hAnsi="Arial" w:cs="Arial"/>
          <w:u w:val="single"/>
        </w:rPr>
        <w:t>health crisis center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substance use treatment </w:t>
      </w:r>
      <w:r>
        <w:rPr>
          <w:rFonts w:ascii="Arial" w:eastAsia="Arial" w:hAnsi="Arial" w:cs="Arial"/>
          <w:u w:val="single"/>
        </w:rPr>
        <w:t xml:space="preserve">facility or other clinically appropriate site, </w:t>
      </w:r>
      <w:bookmarkStart w:id="53" w:name="_LINE__18_5580e452_4b9e_4969_905d_4ee962"/>
      <w:bookmarkEnd w:id="52"/>
      <w:r>
        <w:rPr>
          <w:rFonts w:ascii="Arial" w:eastAsia="Arial" w:hAnsi="Arial" w:cs="Arial"/>
          <w:u w:val="single"/>
        </w:rPr>
        <w:t xml:space="preserve">as permitted by the </w:t>
      </w:r>
      <w:r>
        <w:rPr>
          <w:rFonts w:ascii="Arial" w:eastAsia="Arial" w:hAnsi="Arial" w:cs="Arial"/>
          <w:u w:val="single"/>
        </w:rPr>
        <w:t>Dep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>rtment of D</w:t>
      </w:r>
      <w:r>
        <w:rPr>
          <w:rFonts w:ascii="Arial" w:eastAsia="Arial" w:hAnsi="Arial" w:cs="Arial"/>
          <w:u w:val="single"/>
        </w:rPr>
        <w:t xml:space="preserve">efense, Veterans and Emergency Management, </w:t>
      </w:r>
      <w:bookmarkStart w:id="54" w:name="_LINE__19_3c808b67_2ef4_465a_b921_b57663"/>
      <w:bookmarkEnd w:id="53"/>
      <w:r>
        <w:rPr>
          <w:rFonts w:ascii="Arial" w:eastAsia="Arial" w:hAnsi="Arial" w:cs="Arial"/>
          <w:u w:val="single"/>
        </w:rPr>
        <w:t xml:space="preserve">Maine </w:t>
      </w:r>
      <w:r>
        <w:rPr>
          <w:rFonts w:ascii="Arial" w:eastAsia="Arial" w:hAnsi="Arial" w:cs="Arial"/>
          <w:u w:val="single"/>
        </w:rPr>
        <w:t>Emergency Medical Services.</w:t>
      </w:r>
      <w:bookmarkEnd w:id="54"/>
    </w:p>
    <w:p w:rsidR="00105FF6" w:rsidP="00105FF6">
      <w:pPr>
        <w:ind w:left="360" w:firstLine="360"/>
        <w:rPr>
          <w:rFonts w:ascii="Arial" w:eastAsia="Arial" w:hAnsi="Arial" w:cs="Arial"/>
        </w:rPr>
      </w:pPr>
      <w:bookmarkStart w:id="55" w:name="_STATUTE_NUMBER__8a9a8371_5d15_43ae_b3f6"/>
      <w:bookmarkStart w:id="56" w:name="_STATUTE_SS__4ea107de_e104_4fc5_8669_953"/>
      <w:bookmarkStart w:id="57" w:name="_PAR__9_6698285e_031a_4565_b8ab_2d2e4c54"/>
      <w:bookmarkStart w:id="58" w:name="_LINE__20_4be9875d_1064_4d93_88cb_5e718c"/>
      <w:bookmarkEnd w:id="19"/>
      <w:bookmarkEnd w:id="45"/>
      <w:bookmarkEnd w:id="46"/>
      <w:bookmarkEnd w:id="48"/>
      <w:r>
        <w:rPr>
          <w:rFonts w:ascii="Arial" w:eastAsia="Arial" w:hAnsi="Arial" w:cs="Arial"/>
          <w:b/>
          <w:u w:val="single"/>
        </w:rPr>
        <w:t>2</w:t>
      </w:r>
      <w:bookmarkEnd w:id="55"/>
      <w:r>
        <w:rPr>
          <w:rFonts w:ascii="Arial" w:eastAsia="Arial" w:hAnsi="Arial" w:cs="Arial"/>
          <w:b/>
          <w:u w:val="single"/>
        </w:rPr>
        <w:t xml:space="preserve">.  </w:t>
      </w:r>
      <w:bookmarkStart w:id="59" w:name="_STATUTE_HEADNOTE__54e491ba_7d0a_4295_ab"/>
      <w:r>
        <w:rPr>
          <w:rFonts w:ascii="Arial" w:eastAsia="Arial" w:hAnsi="Arial" w:cs="Arial"/>
          <w:b/>
          <w:u w:val="single"/>
        </w:rPr>
        <w:t xml:space="preserve">Rules. </w:t>
      </w:r>
      <w:r>
        <w:rPr>
          <w:rFonts w:ascii="Arial" w:eastAsia="Arial" w:hAnsi="Arial" w:cs="Arial"/>
          <w:u w:val="single"/>
        </w:rPr>
        <w:t xml:space="preserve"> </w:t>
      </w:r>
      <w:bookmarkStart w:id="60" w:name="_STATUTE_CONTENT__e1fedcd6_11eb_44d0_8cf"/>
      <w:bookmarkEnd w:id="59"/>
      <w:r>
        <w:rPr>
          <w:rFonts w:ascii="Arial" w:eastAsia="Arial" w:hAnsi="Arial" w:cs="Arial"/>
          <w:u w:val="single"/>
        </w:rPr>
        <w:t xml:space="preserve">The department shall adopt rules to implement this section. Rules adopted </w:t>
      </w:r>
      <w:bookmarkStart w:id="61" w:name="_LINE__21_fdd59499_0f2a_4b68_9fb0_c7ec2b"/>
      <w:bookmarkEnd w:id="58"/>
      <w:r>
        <w:rPr>
          <w:rFonts w:ascii="Arial" w:eastAsia="Arial" w:hAnsi="Arial" w:cs="Arial"/>
          <w:u w:val="single"/>
        </w:rPr>
        <w:t>pursuant to this subsection are routine technical rules as defined in Title 5, chapt</w:t>
      </w:r>
      <w:r>
        <w:rPr>
          <w:rFonts w:ascii="Arial" w:eastAsia="Arial" w:hAnsi="Arial" w:cs="Arial"/>
          <w:u w:val="single"/>
        </w:rPr>
        <w:t xml:space="preserve">er 375, </w:t>
      </w:r>
      <w:bookmarkStart w:id="62" w:name="_LINE__22_a8e39c31_370d_4b06_8c81_24904c"/>
      <w:bookmarkEnd w:id="61"/>
      <w:r>
        <w:rPr>
          <w:rFonts w:ascii="Arial" w:eastAsia="Arial" w:hAnsi="Arial" w:cs="Arial"/>
          <w:u w:val="single"/>
        </w:rPr>
        <w:t>subchapter 2-A.</w:t>
      </w:r>
      <w:bookmarkEnd w:id="62"/>
    </w:p>
    <w:p w:rsidR="00105FF6" w:rsidP="00105FF6">
      <w:pPr>
        <w:ind w:left="360" w:firstLine="360"/>
        <w:rPr>
          <w:rFonts w:ascii="Arial" w:eastAsia="Arial" w:hAnsi="Arial" w:cs="Arial"/>
        </w:rPr>
      </w:pPr>
      <w:bookmarkStart w:id="63" w:name="_BILL_SECTION_HEADER__61a2d0eb_857d_4054"/>
      <w:bookmarkStart w:id="64" w:name="_BILL_SECTION__878b6f54_800f_440c_b484_e"/>
      <w:bookmarkStart w:id="65" w:name="_PAR__10_8e3605af_d011_4d5d_9960_74fd2d1"/>
      <w:bookmarkStart w:id="66" w:name="_LINE__23_db87c689_086b_4a41_873f_925c76"/>
      <w:bookmarkEnd w:id="7"/>
      <w:bookmarkEnd w:id="12"/>
      <w:bookmarkEnd w:id="15"/>
      <w:bookmarkEnd w:id="56"/>
      <w:bookmarkEnd w:id="57"/>
      <w:bookmarkEnd w:id="60"/>
      <w:r>
        <w:rPr>
          <w:rFonts w:ascii="Arial" w:eastAsia="Arial" w:hAnsi="Arial" w:cs="Arial"/>
          <w:b/>
          <w:sz w:val="24"/>
        </w:rPr>
        <w:t xml:space="preserve">Sec. </w:t>
      </w:r>
      <w:bookmarkStart w:id="67" w:name="_BILL_SECTION_NUMBER__c7f5a057_d292_4dcc"/>
      <w:r>
        <w:rPr>
          <w:rFonts w:ascii="Arial" w:eastAsia="Arial" w:hAnsi="Arial" w:cs="Arial"/>
          <w:b/>
          <w:sz w:val="24"/>
        </w:rPr>
        <w:t>2</w:t>
      </w:r>
      <w:bookmarkEnd w:id="67"/>
      <w:r>
        <w:rPr>
          <w:rFonts w:ascii="Arial" w:eastAsia="Arial" w:hAnsi="Arial" w:cs="Arial"/>
          <w:b/>
          <w:sz w:val="24"/>
        </w:rPr>
        <w:t>.  24-A MRSA §4303-F, sub-§1,</w:t>
      </w:r>
      <w:r>
        <w:rPr>
          <w:rFonts w:ascii="Arial" w:eastAsia="Arial" w:hAnsi="Arial" w:cs="Arial"/>
        </w:rPr>
        <w:t xml:space="preserve"> as amended by PL 2025, c. 34, §1 and </w:t>
      </w:r>
      <w:bookmarkStart w:id="68" w:name="_LINE__24_164f2691_51b2_4e2a_a8cc_d81bca"/>
      <w:bookmarkEnd w:id="66"/>
      <w:r>
        <w:rPr>
          <w:rFonts w:ascii="Arial" w:eastAsia="Arial" w:hAnsi="Arial" w:cs="Arial"/>
        </w:rPr>
        <w:t>affected by §2, is further amended by repealing the first blocked paragraph.</w:t>
      </w:r>
      <w:bookmarkEnd w:id="68"/>
    </w:p>
    <w:p w:rsidR="00105FF6" w:rsidP="00105FF6">
      <w:pPr>
        <w:ind w:left="360" w:firstLine="360"/>
        <w:rPr>
          <w:rFonts w:ascii="Arial" w:eastAsia="Arial" w:hAnsi="Arial" w:cs="Arial"/>
        </w:rPr>
      </w:pPr>
      <w:bookmarkStart w:id="69" w:name="_BILL_SECTION_HEADER__d44af012_343e_4f3b"/>
      <w:bookmarkStart w:id="70" w:name="_BILL_SECTION__00c12893_7b7d_4dfb_b04d_d"/>
      <w:bookmarkStart w:id="71" w:name="_PAR__11_d6a4a9fd_2e6d_4e04_9f46_dbc1f43"/>
      <w:bookmarkStart w:id="72" w:name="_LINE__25_fad0512d_e7cb_40b4_b607_2fdd00"/>
      <w:bookmarkEnd w:id="63"/>
      <w:bookmarkEnd w:id="64"/>
      <w:bookmarkEnd w:id="65"/>
      <w:r>
        <w:rPr>
          <w:rFonts w:ascii="Arial" w:eastAsia="Arial" w:hAnsi="Arial" w:cs="Arial"/>
          <w:b/>
          <w:sz w:val="24"/>
        </w:rPr>
        <w:t xml:space="preserve">Sec. </w:t>
      </w:r>
      <w:bookmarkStart w:id="73" w:name="_BILL_SECTION_NUMBER__1c30e4ae_dda6_47d0"/>
      <w:r>
        <w:rPr>
          <w:rFonts w:ascii="Arial" w:eastAsia="Arial" w:hAnsi="Arial" w:cs="Arial"/>
          <w:b/>
          <w:sz w:val="24"/>
        </w:rPr>
        <w:t>3</w:t>
      </w:r>
      <w:bookmarkEnd w:id="73"/>
      <w:r>
        <w:rPr>
          <w:rFonts w:ascii="Arial" w:eastAsia="Arial" w:hAnsi="Arial" w:cs="Arial"/>
          <w:b/>
          <w:sz w:val="24"/>
        </w:rPr>
        <w:t>.  24-A MRSA §4303-F, sub-§5</w:t>
      </w:r>
      <w:r>
        <w:rPr>
          <w:rFonts w:ascii="Arial" w:eastAsia="Arial" w:hAnsi="Arial" w:cs="Arial"/>
        </w:rPr>
        <w:t xml:space="preserve"> is enacted to read:</w:t>
      </w:r>
      <w:bookmarkEnd w:id="72"/>
    </w:p>
    <w:p w:rsidR="00105FF6" w:rsidP="00105FF6">
      <w:pPr>
        <w:ind w:left="360" w:firstLine="360"/>
        <w:rPr>
          <w:rFonts w:ascii="Arial" w:eastAsia="Arial" w:hAnsi="Arial" w:cs="Arial"/>
        </w:rPr>
      </w:pPr>
      <w:bookmarkStart w:id="74" w:name="_STATUTE_NUMBER__4da5b1dc_db07_4e15_b7ed"/>
      <w:bookmarkStart w:id="75" w:name="_STATUTE_SS__4d313a82_c77e_4055_8539_61b"/>
      <w:bookmarkStart w:id="76" w:name="_PAR__12_2fca97d7_1c5f_40d8_9976_2006316"/>
      <w:bookmarkStart w:id="77" w:name="_LINE__26_8c71a5ca_7c48_41cc_afdc_5b49ac"/>
      <w:bookmarkStart w:id="78" w:name="_PROCESSED_CHANGE__6dc4a521_8472_4a7b_96"/>
      <w:bookmarkEnd w:id="69"/>
      <w:bookmarkEnd w:id="71"/>
      <w:r>
        <w:rPr>
          <w:rFonts w:ascii="Arial" w:eastAsia="Arial" w:hAnsi="Arial" w:cs="Arial"/>
          <w:b/>
          <w:u w:val="single"/>
        </w:rPr>
        <w:t>5</w:t>
      </w:r>
      <w:bookmarkEnd w:id="74"/>
      <w:r>
        <w:rPr>
          <w:rFonts w:ascii="Arial" w:eastAsia="Arial" w:hAnsi="Arial" w:cs="Arial"/>
          <w:b/>
          <w:u w:val="single"/>
        </w:rPr>
        <w:t xml:space="preserve">.  </w:t>
      </w:r>
      <w:bookmarkStart w:id="79" w:name="_STATUTE_HEADNOTE__4ae27964_dff7_4135_a4"/>
      <w:r>
        <w:rPr>
          <w:rFonts w:ascii="Arial" w:eastAsia="Arial" w:hAnsi="Arial" w:cs="Arial"/>
          <w:b/>
          <w:u w:val="single"/>
        </w:rPr>
        <w:t xml:space="preserve">Required </w:t>
      </w:r>
      <w:r>
        <w:rPr>
          <w:rFonts w:ascii="Arial" w:eastAsia="Arial" w:hAnsi="Arial" w:cs="Arial"/>
          <w:b/>
          <w:u w:val="single"/>
        </w:rPr>
        <w:t>reimbursement</w:t>
      </w:r>
      <w:r>
        <w:rPr>
          <w:rFonts w:ascii="Arial" w:eastAsia="Arial" w:hAnsi="Arial" w:cs="Arial"/>
          <w:b/>
          <w:u w:val="single"/>
        </w:rPr>
        <w:t xml:space="preserve"> for ambulance services. </w:t>
      </w:r>
      <w:r>
        <w:rPr>
          <w:rFonts w:ascii="Arial" w:eastAsia="Arial" w:hAnsi="Arial" w:cs="Arial"/>
          <w:u w:val="single"/>
        </w:rPr>
        <w:t xml:space="preserve"> </w:t>
      </w:r>
      <w:bookmarkStart w:id="80" w:name="_STATUTE_CONTENT__6e4df1fd_7848_4c99_841"/>
      <w:bookmarkEnd w:id="79"/>
      <w:r>
        <w:rPr>
          <w:rFonts w:ascii="Arial" w:eastAsia="Arial" w:hAnsi="Arial" w:cs="Arial"/>
          <w:u w:val="single"/>
        </w:rPr>
        <w:t xml:space="preserve">A carrier that provides </w:t>
      </w:r>
      <w:bookmarkStart w:id="81" w:name="_LINE__27_4f61b8fc_407d_42c4_a451_65f552"/>
      <w:bookmarkEnd w:id="77"/>
      <w:r>
        <w:rPr>
          <w:rFonts w:ascii="Arial" w:eastAsia="Arial" w:hAnsi="Arial" w:cs="Arial"/>
          <w:u w:val="single"/>
        </w:rPr>
        <w:t>coverage for emergency</w:t>
      </w:r>
      <w:r>
        <w:rPr>
          <w:rFonts w:ascii="Arial" w:eastAsia="Arial" w:hAnsi="Arial" w:cs="Arial"/>
          <w:u w:val="single"/>
        </w:rPr>
        <w:t xml:space="preserve"> medical services shall reimburse for ambulance services, </w:t>
      </w:r>
      <w:bookmarkStart w:id="82" w:name="_LINE__28_f3ada49f_ff08_4a95_b51d_e45cbb"/>
      <w:bookmarkEnd w:id="81"/>
      <w:r>
        <w:rPr>
          <w:rFonts w:ascii="Arial" w:eastAsia="Arial" w:hAnsi="Arial" w:cs="Arial"/>
          <w:u w:val="single"/>
        </w:rPr>
        <w:t>including:</w:t>
      </w:r>
      <w:bookmarkEnd w:id="82"/>
    </w:p>
    <w:p w:rsidR="00105FF6" w:rsidP="00105FF6">
      <w:pPr>
        <w:ind w:left="720"/>
        <w:rPr>
          <w:rFonts w:ascii="Arial" w:eastAsia="Arial" w:hAnsi="Arial" w:cs="Arial"/>
        </w:rPr>
      </w:pPr>
      <w:bookmarkStart w:id="83" w:name="_STATUTE_NUMBER__5be02bbf_6da9_4d7f_aab5"/>
      <w:bookmarkStart w:id="84" w:name="_STATUTE_P__eacfba42_3000_4363_8604_5b7f"/>
      <w:bookmarkStart w:id="85" w:name="_PAR__13_689a38ce_e30e_4449_bcac_31c778a"/>
      <w:bookmarkStart w:id="86" w:name="_LINE__29_9ddadd24_f5f5_4fb0_948e_4ec652"/>
      <w:bookmarkEnd w:id="76"/>
      <w:bookmarkEnd w:id="80"/>
      <w:r>
        <w:rPr>
          <w:rFonts w:ascii="Arial" w:eastAsia="Arial" w:hAnsi="Arial" w:cs="Arial"/>
          <w:u w:val="single"/>
        </w:rPr>
        <w:t>A</w:t>
      </w:r>
      <w:bookmarkEnd w:id="83"/>
      <w:r>
        <w:rPr>
          <w:rFonts w:ascii="Arial" w:eastAsia="Arial" w:hAnsi="Arial" w:cs="Arial"/>
          <w:u w:val="single"/>
        </w:rPr>
        <w:t xml:space="preserve">.  </w:t>
      </w:r>
      <w:bookmarkStart w:id="87" w:name="_STATUTE_CONTENT__3c30b9c6_6b3f_4f8e_ab9"/>
      <w:r>
        <w:rPr>
          <w:rFonts w:ascii="Arial" w:eastAsia="Arial" w:hAnsi="Arial" w:cs="Arial"/>
          <w:u w:val="single"/>
        </w:rPr>
        <w:t>Emergency transport to a hospital;</w:t>
      </w:r>
      <w:bookmarkEnd w:id="86"/>
    </w:p>
    <w:p w:rsidR="00105FF6" w:rsidP="00105FF6">
      <w:pPr>
        <w:ind w:left="720"/>
        <w:rPr>
          <w:rFonts w:ascii="Arial" w:eastAsia="Arial" w:hAnsi="Arial" w:cs="Arial"/>
        </w:rPr>
      </w:pPr>
      <w:bookmarkStart w:id="88" w:name="_STATUTE_NUMBER__255459c4_971c_4b18_8c88"/>
      <w:bookmarkStart w:id="89" w:name="_STATUTE_P__a95f43e1_7d26_43fb_9d0d_7938"/>
      <w:bookmarkStart w:id="90" w:name="_PAR__14_5afa06e7_6dd5_448c_b41f_eb5cf46"/>
      <w:bookmarkStart w:id="91" w:name="_LINE__30_d7b44f3c_74cf_4314_a0e4_e6cba8"/>
      <w:bookmarkEnd w:id="84"/>
      <w:bookmarkEnd w:id="85"/>
      <w:bookmarkEnd w:id="87"/>
      <w:r>
        <w:rPr>
          <w:rFonts w:ascii="Arial" w:eastAsia="Arial" w:hAnsi="Arial" w:cs="Arial"/>
          <w:u w:val="single"/>
        </w:rPr>
        <w:t>B</w:t>
      </w:r>
      <w:bookmarkEnd w:id="88"/>
      <w:r>
        <w:rPr>
          <w:rFonts w:ascii="Arial" w:eastAsia="Arial" w:hAnsi="Arial" w:cs="Arial"/>
          <w:u w:val="single"/>
        </w:rPr>
        <w:t xml:space="preserve">.  </w:t>
      </w:r>
      <w:bookmarkStart w:id="92" w:name="_STATUTE_CONTENT__daa0527a_e576_466b_919"/>
      <w:r>
        <w:rPr>
          <w:rFonts w:ascii="Arial" w:eastAsia="Arial" w:hAnsi="Arial" w:cs="Arial"/>
          <w:u w:val="single"/>
        </w:rPr>
        <w:t xml:space="preserve">Treatment provided on </w:t>
      </w:r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 xml:space="preserve">scene </w:t>
      </w:r>
      <w:r>
        <w:rPr>
          <w:rFonts w:ascii="Arial" w:eastAsia="Arial" w:hAnsi="Arial" w:cs="Arial"/>
          <w:u w:val="single"/>
        </w:rPr>
        <w:t>in response to</w:t>
      </w:r>
      <w:r>
        <w:rPr>
          <w:rFonts w:ascii="Arial" w:eastAsia="Arial" w:hAnsi="Arial" w:cs="Arial"/>
          <w:u w:val="single"/>
        </w:rPr>
        <w:t xml:space="preserve"> an emergency call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regardless of </w:t>
      </w:r>
      <w:bookmarkStart w:id="93" w:name="_LINE__31_77b87001_ab2b_4fa0_ae74_afd617"/>
      <w:bookmarkEnd w:id="91"/>
      <w:r>
        <w:rPr>
          <w:rFonts w:ascii="Arial" w:eastAsia="Arial" w:hAnsi="Arial" w:cs="Arial"/>
          <w:u w:val="single"/>
        </w:rPr>
        <w:t>transport;</w:t>
      </w:r>
      <w:bookmarkEnd w:id="93"/>
    </w:p>
    <w:p w:rsidR="00105FF6" w:rsidP="00105FF6">
      <w:pPr>
        <w:ind w:left="720"/>
        <w:rPr>
          <w:rFonts w:ascii="Arial" w:eastAsia="Arial" w:hAnsi="Arial" w:cs="Arial"/>
        </w:rPr>
      </w:pPr>
      <w:bookmarkStart w:id="94" w:name="_STATUTE_NUMBER__3ff99edc_cc28_4eec_aa71"/>
      <w:bookmarkStart w:id="95" w:name="_STATUTE_P__31acb02e_3949_411b_bfeb_1b83"/>
      <w:bookmarkStart w:id="96" w:name="_PAR__15_ca2989aa_49ca_4d53_8c0d_0787b69"/>
      <w:bookmarkStart w:id="97" w:name="_LINE__32_616e3b52_2c22_4e2c_b0b5_cf9c9e"/>
      <w:bookmarkEnd w:id="89"/>
      <w:bookmarkEnd w:id="90"/>
      <w:bookmarkEnd w:id="92"/>
      <w:r>
        <w:rPr>
          <w:rFonts w:ascii="Arial" w:eastAsia="Arial" w:hAnsi="Arial" w:cs="Arial"/>
          <w:u w:val="single"/>
        </w:rPr>
        <w:t>C</w:t>
      </w:r>
      <w:bookmarkEnd w:id="94"/>
      <w:r>
        <w:rPr>
          <w:rFonts w:ascii="Arial" w:eastAsia="Arial" w:hAnsi="Arial" w:cs="Arial"/>
          <w:u w:val="single"/>
        </w:rPr>
        <w:t xml:space="preserve">.  </w:t>
      </w:r>
      <w:bookmarkStart w:id="98" w:name="_STATUTE_CONTENT__e5c84671_b7e5_4886_9d3"/>
      <w:r>
        <w:rPr>
          <w:rFonts w:ascii="Arial" w:eastAsia="Arial" w:hAnsi="Arial" w:cs="Arial"/>
          <w:u w:val="single"/>
        </w:rPr>
        <w:t>Care provided by</w:t>
      </w:r>
      <w:r>
        <w:rPr>
          <w:rFonts w:ascii="Arial" w:eastAsia="Arial" w:hAnsi="Arial" w:cs="Arial"/>
          <w:u w:val="single"/>
        </w:rPr>
        <w:t xml:space="preserve"> an emergency medical services provider through</w:t>
      </w:r>
      <w:r>
        <w:rPr>
          <w:rFonts w:ascii="Arial" w:eastAsia="Arial" w:hAnsi="Arial" w:cs="Arial"/>
          <w:u w:val="single"/>
        </w:rPr>
        <w:t xml:space="preserve"> community</w:t>
      </w:r>
      <w:r>
        <w:rPr>
          <w:rFonts w:ascii="Arial" w:eastAsia="Arial" w:hAnsi="Arial" w:cs="Arial"/>
          <w:u w:val="single"/>
        </w:rPr>
        <w:t xml:space="preserve"> </w:t>
      </w:r>
      <w:bookmarkStart w:id="99" w:name="_LINE__33_38fa1c95_341b_48ca_93d0_17a225"/>
      <w:bookmarkEnd w:id="97"/>
      <w:r>
        <w:rPr>
          <w:rFonts w:ascii="Arial" w:eastAsia="Arial" w:hAnsi="Arial" w:cs="Arial"/>
          <w:u w:val="single"/>
        </w:rPr>
        <w:t xml:space="preserve">paramedicine as defined in Title 32, section 84, subsection 4 through approved </w:t>
      </w:r>
      <w:bookmarkStart w:id="100" w:name="_LINE__34_d0d748c3_a9e3_4baf_8395_6e9b81"/>
      <w:bookmarkEnd w:id="99"/>
      <w:r>
        <w:rPr>
          <w:rFonts w:ascii="Arial" w:eastAsia="Arial" w:hAnsi="Arial" w:cs="Arial"/>
          <w:u w:val="single"/>
        </w:rPr>
        <w:t xml:space="preserve">community paramedicine services as described in Title 32, section 84, subsection 4; </w:t>
      </w:r>
      <w:bookmarkStart w:id="101" w:name="_LINE__35_3b3d8303_7737_418a_9b66_8e662b"/>
      <w:bookmarkEnd w:id="100"/>
      <w:r>
        <w:rPr>
          <w:rFonts w:ascii="Arial" w:eastAsia="Arial" w:hAnsi="Arial" w:cs="Arial"/>
          <w:u w:val="single"/>
        </w:rPr>
        <w:t>and</w:t>
      </w:r>
      <w:bookmarkEnd w:id="101"/>
    </w:p>
    <w:p w:rsidR="00105FF6" w:rsidP="00105FF6">
      <w:pPr>
        <w:ind w:left="720"/>
        <w:rPr>
          <w:rFonts w:ascii="Arial" w:eastAsia="Arial" w:hAnsi="Arial" w:cs="Arial"/>
        </w:rPr>
      </w:pPr>
      <w:bookmarkStart w:id="102" w:name="_STATUTE_NUMBER__6358c87a_891b_479f_b2d4"/>
      <w:bookmarkStart w:id="103" w:name="_STATUTE_P__12461b1e_fab0_45f7_bc5f_0184"/>
      <w:bookmarkStart w:id="104" w:name="_PAR__16_7546aa23_852d_45e1_a4ac_8e16a1b"/>
      <w:bookmarkStart w:id="105" w:name="_LINE__36_2de2b237_1ab3_44ca_9f9a_a74d08"/>
      <w:bookmarkEnd w:id="95"/>
      <w:bookmarkEnd w:id="96"/>
      <w:bookmarkEnd w:id="98"/>
      <w:r>
        <w:rPr>
          <w:rFonts w:ascii="Arial" w:eastAsia="Arial" w:hAnsi="Arial" w:cs="Arial"/>
          <w:u w:val="single"/>
        </w:rPr>
        <w:t>D</w:t>
      </w:r>
      <w:bookmarkEnd w:id="102"/>
      <w:r>
        <w:rPr>
          <w:rFonts w:ascii="Arial" w:eastAsia="Arial" w:hAnsi="Arial" w:cs="Arial"/>
          <w:u w:val="single"/>
        </w:rPr>
        <w:t xml:space="preserve">.  </w:t>
      </w:r>
      <w:bookmarkStart w:id="106" w:name="_STATUTE_CONTENT__6e5cad25_0253_467e_b5c"/>
      <w:r>
        <w:rPr>
          <w:rFonts w:ascii="Arial" w:eastAsia="Arial" w:hAnsi="Arial" w:cs="Arial"/>
          <w:u w:val="single"/>
        </w:rPr>
        <w:t xml:space="preserve">Transport of a patient to an alternate destination.  As used in this paragraph, </w:t>
      </w:r>
      <w:bookmarkStart w:id="107" w:name="_LINE__37_98f93e9e_dde9_4a13_a5b1_14734a"/>
      <w:bookmarkEnd w:id="105"/>
      <w:r>
        <w:rPr>
          <w:rFonts w:ascii="Arial" w:eastAsia="Arial" w:hAnsi="Arial" w:cs="Arial"/>
          <w:u w:val="single"/>
        </w:rPr>
        <w:t xml:space="preserve">"alternate destination" means a facility other than a hospital emergency department that </w:t>
      </w:r>
      <w:bookmarkStart w:id="108" w:name="_LINE__38_859b90e7_469b_4ec9_853d_f3ba0c"/>
      <w:bookmarkEnd w:id="107"/>
      <w:r>
        <w:rPr>
          <w:rFonts w:ascii="Arial" w:eastAsia="Arial" w:hAnsi="Arial" w:cs="Arial"/>
          <w:u w:val="single"/>
        </w:rPr>
        <w:t>is clinically appropriate for the patient's condition, including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but not limited to, an </w:t>
      </w:r>
      <w:bookmarkStart w:id="109" w:name="_LINE__39_a1a4ccc2_93d5_492e_9eaf_1c83af"/>
      <w:bookmarkEnd w:id="108"/>
      <w:r>
        <w:rPr>
          <w:rFonts w:ascii="Arial" w:eastAsia="Arial" w:hAnsi="Arial" w:cs="Arial"/>
          <w:u w:val="single"/>
        </w:rPr>
        <w:t xml:space="preserve">urgent care center, federally qualified health center, primary care practice, behavioral </w:t>
      </w:r>
      <w:bookmarkStart w:id="110" w:name="_LINE__40_99943efc_c627_4032_8249_4e8249"/>
      <w:bookmarkEnd w:id="109"/>
      <w:r>
        <w:rPr>
          <w:rFonts w:ascii="Arial" w:eastAsia="Arial" w:hAnsi="Arial" w:cs="Arial"/>
          <w:u w:val="single"/>
        </w:rPr>
        <w:t xml:space="preserve">health crisis center, substance use treatment facility or other clinically appropriate site, </w:t>
      </w:r>
      <w:bookmarkStart w:id="111" w:name="_PAGE_SPLIT__714485ec_fc2a_4066_9d1b_4ec"/>
      <w:bookmarkStart w:id="112" w:name="_PAGE__2_dd9cca93_5a74_47e6_94b5_e6a1cbc"/>
      <w:bookmarkStart w:id="113" w:name="_PAR__1_bc452851_a44c_42e8_814b_7a5f3ab6"/>
      <w:bookmarkStart w:id="114" w:name="_LINE__1_acaaa626_0aa7_4676_863d_7e46aa8"/>
      <w:bookmarkEnd w:id="3"/>
      <w:bookmarkEnd w:id="104"/>
      <w:bookmarkEnd w:id="110"/>
      <w:r>
        <w:rPr>
          <w:rFonts w:ascii="Arial" w:eastAsia="Arial" w:hAnsi="Arial" w:cs="Arial"/>
          <w:u w:val="single"/>
        </w:rPr>
        <w:t>a</w:t>
      </w:r>
      <w:bookmarkEnd w:id="111"/>
      <w:r>
        <w:rPr>
          <w:rFonts w:ascii="Arial" w:eastAsia="Arial" w:hAnsi="Arial" w:cs="Arial"/>
          <w:u w:val="single"/>
        </w:rPr>
        <w:t xml:space="preserve">s permitted by </w:t>
      </w:r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Dep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>rtment of D</w:t>
      </w:r>
      <w:r>
        <w:rPr>
          <w:rFonts w:ascii="Arial" w:eastAsia="Arial" w:hAnsi="Arial" w:cs="Arial"/>
          <w:u w:val="single"/>
        </w:rPr>
        <w:t xml:space="preserve">efense, Veterans and Emergency Management, </w:t>
      </w:r>
      <w:bookmarkStart w:id="115" w:name="_LINE__2_f61103cd_d3e5_4348_baa7_c118402"/>
      <w:bookmarkEnd w:id="114"/>
      <w:r>
        <w:rPr>
          <w:rFonts w:ascii="Arial" w:eastAsia="Arial" w:hAnsi="Arial" w:cs="Arial"/>
          <w:u w:val="single"/>
        </w:rPr>
        <w:t>Maine</w:t>
      </w:r>
      <w:r>
        <w:rPr>
          <w:rFonts w:ascii="Arial" w:eastAsia="Arial" w:hAnsi="Arial" w:cs="Arial"/>
          <w:u w:val="single"/>
        </w:rPr>
        <w:t xml:space="preserve"> Emergency Medical Services.</w:t>
      </w:r>
      <w:bookmarkEnd w:id="115"/>
    </w:p>
    <w:p w:rsidR="00105FF6" w:rsidRPr="004E6B6B" w:rsidP="00105FF6">
      <w:pPr>
        <w:ind w:left="360" w:firstLine="360"/>
        <w:rPr>
          <w:rFonts w:ascii="Arial" w:eastAsia="Arial" w:hAnsi="Arial" w:cs="Arial"/>
        </w:rPr>
      </w:pPr>
      <w:bookmarkStart w:id="116" w:name="_BILL_SECTION_UNALLOCATED__c7a9724a_4307"/>
      <w:bookmarkStart w:id="117" w:name="_PAR__2_7b6e6a3d_ea49_43b1_98b8_1f538c4b"/>
      <w:bookmarkStart w:id="118" w:name="_LINE__3_8e7684ce_ac34_49ca_b683_1703958"/>
      <w:bookmarkEnd w:id="70"/>
      <w:bookmarkEnd w:id="75"/>
      <w:bookmarkEnd w:id="78"/>
      <w:bookmarkEnd w:id="103"/>
      <w:bookmarkEnd w:id="106"/>
      <w:bookmarkEnd w:id="113"/>
      <w:r>
        <w:rPr>
          <w:rFonts w:ascii="Arial" w:eastAsia="Arial" w:hAnsi="Arial" w:cs="Arial"/>
          <w:b/>
          <w:sz w:val="24"/>
        </w:rPr>
        <w:t xml:space="preserve">Sec. </w:t>
      </w:r>
      <w:bookmarkStart w:id="119" w:name="_BILL_SECTION_NUMBER__7ebbfc60_4df4_4a87"/>
      <w:r>
        <w:rPr>
          <w:rFonts w:ascii="Arial" w:eastAsia="Arial" w:hAnsi="Arial" w:cs="Arial"/>
          <w:b/>
          <w:sz w:val="24"/>
        </w:rPr>
        <w:t>4</w:t>
      </w:r>
      <w:bookmarkEnd w:id="119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4E6B6B">
        <w:rPr>
          <w:rFonts w:ascii="Arial" w:eastAsia="Arial" w:hAnsi="Arial" w:cs="Arial"/>
          <w:b/>
          <w:sz w:val="24"/>
        </w:rPr>
        <w:t>Rulemaking.</w:t>
      </w:r>
      <w:r w:rsidRPr="004E6B6B">
        <w:rPr>
          <w:rFonts w:ascii="Arial" w:eastAsia="Arial" w:hAnsi="Arial" w:cs="Arial"/>
          <w:sz w:val="24"/>
        </w:rPr>
        <w:t xml:space="preserve">  </w:t>
      </w:r>
      <w:r w:rsidRPr="004E6B6B">
        <w:rPr>
          <w:rFonts w:ascii="Arial" w:eastAsia="Arial" w:hAnsi="Arial" w:cs="Arial"/>
          <w:szCs w:val="22"/>
        </w:rPr>
        <w:t xml:space="preserve">The Department of Health and Human Services, in </w:t>
      </w:r>
      <w:bookmarkStart w:id="120" w:name="_LINE__4_b81f104a_067c_4b8a_b704_9f9f253"/>
      <w:bookmarkEnd w:id="118"/>
      <w:r w:rsidRPr="004E6B6B">
        <w:rPr>
          <w:rFonts w:ascii="Arial" w:eastAsia="Arial" w:hAnsi="Arial" w:cs="Arial"/>
          <w:szCs w:val="22"/>
        </w:rPr>
        <w:t xml:space="preserve">consultation with </w:t>
      </w:r>
      <w:r>
        <w:rPr>
          <w:rFonts w:ascii="Arial" w:eastAsia="Arial" w:hAnsi="Arial" w:cs="Arial"/>
        </w:rPr>
        <w:t xml:space="preserve">the Department of Defense, Veterans and Emergency Management, </w:t>
      </w:r>
      <w:bookmarkStart w:id="121" w:name="_LINE__5_bb8761c1_9530_4bb0_9b9d_2487cce"/>
      <w:bookmarkEnd w:id="120"/>
      <w:r>
        <w:rPr>
          <w:rFonts w:ascii="Arial" w:eastAsia="Arial" w:hAnsi="Arial" w:cs="Arial"/>
        </w:rPr>
        <w:t>Maine</w:t>
      </w:r>
      <w:r w:rsidRPr="004E6B6B">
        <w:rPr>
          <w:rFonts w:ascii="Arial" w:eastAsia="Arial" w:hAnsi="Arial" w:cs="Arial"/>
          <w:szCs w:val="22"/>
        </w:rPr>
        <w:t xml:space="preserve"> Emergency Medical Services, shall adopt rules to implement this Act, including</w:t>
      </w:r>
      <w:r>
        <w:rPr>
          <w:rFonts w:ascii="Arial" w:eastAsia="Arial" w:hAnsi="Arial" w:cs="Arial"/>
          <w:szCs w:val="22"/>
        </w:rPr>
        <w:t>,</w:t>
      </w:r>
      <w:r w:rsidRPr="004E6B6B">
        <w:rPr>
          <w:rFonts w:ascii="Arial" w:eastAsia="Arial" w:hAnsi="Arial" w:cs="Arial"/>
          <w:szCs w:val="22"/>
        </w:rPr>
        <w:t xml:space="preserve"> but </w:t>
      </w:r>
      <w:bookmarkStart w:id="122" w:name="_LINE__6_1931bb23_e5f6_47bb_a802_aa84be1"/>
      <w:bookmarkEnd w:id="121"/>
      <w:r w:rsidRPr="004E6B6B">
        <w:rPr>
          <w:rFonts w:ascii="Arial" w:eastAsia="Arial" w:hAnsi="Arial" w:cs="Arial"/>
          <w:szCs w:val="22"/>
        </w:rPr>
        <w:t>not limited to:</w:t>
      </w:r>
      <w:bookmarkEnd w:id="122"/>
    </w:p>
    <w:p w:rsidR="00105FF6" w:rsidRPr="004E6B6B" w:rsidP="00105FF6">
      <w:pPr>
        <w:ind w:left="360" w:firstLine="360"/>
        <w:rPr>
          <w:rFonts w:ascii="Arial" w:eastAsia="Arial" w:hAnsi="Arial" w:cs="Arial"/>
        </w:rPr>
      </w:pPr>
      <w:bookmarkStart w:id="123" w:name="_PAR__3_22016eab_7d14_486b_ba41_7e570184"/>
      <w:bookmarkStart w:id="124" w:name="_LINE__7_f6230998_b947_4b70_b4e1_a2842da"/>
      <w:bookmarkEnd w:id="117"/>
      <w:r w:rsidRPr="004E6B6B">
        <w:rPr>
          <w:rFonts w:ascii="Arial" w:eastAsia="Arial" w:hAnsi="Arial" w:cs="Arial"/>
          <w:szCs w:val="22"/>
        </w:rPr>
        <w:t xml:space="preserve">1.  Establishing clinical and documentation standards for treatment provided on </w:t>
      </w:r>
      <w:r>
        <w:rPr>
          <w:rFonts w:ascii="Arial" w:eastAsia="Arial" w:hAnsi="Arial" w:cs="Arial"/>
          <w:szCs w:val="22"/>
        </w:rPr>
        <w:t xml:space="preserve">the </w:t>
      </w:r>
      <w:bookmarkStart w:id="125" w:name="_LINE__8_1c0d4c35_a5ad_4087_b5ff_82521f0"/>
      <w:bookmarkEnd w:id="124"/>
      <w:r w:rsidRPr="004E6B6B">
        <w:rPr>
          <w:rFonts w:ascii="Arial" w:eastAsia="Arial" w:hAnsi="Arial" w:cs="Arial"/>
          <w:szCs w:val="22"/>
        </w:rPr>
        <w:t xml:space="preserve">scene </w:t>
      </w:r>
      <w:r>
        <w:rPr>
          <w:rFonts w:ascii="Arial" w:eastAsia="Arial" w:hAnsi="Arial" w:cs="Arial"/>
          <w:szCs w:val="22"/>
        </w:rPr>
        <w:t>in response to</w:t>
      </w:r>
      <w:r w:rsidRPr="004E6B6B">
        <w:rPr>
          <w:rFonts w:ascii="Arial" w:eastAsia="Arial" w:hAnsi="Arial" w:cs="Arial"/>
          <w:szCs w:val="22"/>
        </w:rPr>
        <w:t xml:space="preserve"> an emergency call, </w:t>
      </w:r>
      <w:r>
        <w:rPr>
          <w:rFonts w:ascii="Arial" w:eastAsia="Arial" w:hAnsi="Arial" w:cs="Arial"/>
          <w:szCs w:val="22"/>
        </w:rPr>
        <w:t xml:space="preserve">care provided by an emergency medical services </w:t>
      </w:r>
      <w:bookmarkStart w:id="126" w:name="_LINE__9_e5deafd7_cfdf_4617_8a08_0b80341"/>
      <w:bookmarkEnd w:id="125"/>
      <w:r>
        <w:rPr>
          <w:rFonts w:ascii="Arial" w:eastAsia="Arial" w:hAnsi="Arial" w:cs="Arial"/>
          <w:szCs w:val="22"/>
        </w:rPr>
        <w:t xml:space="preserve">provider through </w:t>
      </w:r>
      <w:r w:rsidRPr="004E6B6B">
        <w:rPr>
          <w:rFonts w:ascii="Arial" w:eastAsia="Arial" w:hAnsi="Arial" w:cs="Arial"/>
          <w:szCs w:val="22"/>
        </w:rPr>
        <w:t>community paramedicine and alternate destination transport;</w:t>
      </w:r>
      <w:bookmarkEnd w:id="126"/>
    </w:p>
    <w:p w:rsidR="00105FF6" w:rsidRPr="004E6B6B" w:rsidP="00105FF6">
      <w:pPr>
        <w:ind w:left="360" w:firstLine="360"/>
        <w:rPr>
          <w:rFonts w:ascii="Arial" w:eastAsia="Arial" w:hAnsi="Arial" w:cs="Arial"/>
        </w:rPr>
      </w:pPr>
      <w:bookmarkStart w:id="127" w:name="_PAR__4_de1edfc2_23f4_4527_af4d_7eea9470"/>
      <w:bookmarkStart w:id="128" w:name="_LINE__10_402fec65_5d1b_470b_8bfa_144721"/>
      <w:bookmarkEnd w:id="123"/>
      <w:r w:rsidRPr="004E6B6B">
        <w:rPr>
          <w:rFonts w:ascii="Arial" w:eastAsia="Arial" w:hAnsi="Arial" w:cs="Arial"/>
          <w:szCs w:val="22"/>
        </w:rPr>
        <w:t>2.  Establishing billing and coding procedures; and</w:t>
      </w:r>
      <w:bookmarkEnd w:id="128"/>
    </w:p>
    <w:p w:rsidR="00105FF6" w:rsidRPr="004E6B6B" w:rsidP="00105FF6">
      <w:pPr>
        <w:ind w:left="360" w:firstLine="360"/>
        <w:rPr>
          <w:rFonts w:ascii="Arial" w:eastAsia="Arial" w:hAnsi="Arial" w:cs="Arial"/>
        </w:rPr>
      </w:pPr>
      <w:bookmarkStart w:id="129" w:name="_PAR__5_5ec783bf_9543_4946_a531_12f56dd4"/>
      <w:bookmarkStart w:id="130" w:name="_LINE__11_cd103904_5bb4_429b_a071_7b23f1"/>
      <w:bookmarkEnd w:id="127"/>
      <w:r w:rsidRPr="004E6B6B">
        <w:rPr>
          <w:rFonts w:ascii="Arial" w:eastAsia="Arial" w:hAnsi="Arial" w:cs="Arial"/>
          <w:szCs w:val="22"/>
        </w:rPr>
        <w:t xml:space="preserve">3.  </w:t>
      </w:r>
      <w:r>
        <w:rPr>
          <w:rFonts w:ascii="Arial" w:eastAsia="Arial" w:hAnsi="Arial" w:cs="Arial"/>
          <w:szCs w:val="22"/>
        </w:rPr>
        <w:t>Establishing</w:t>
      </w:r>
      <w:r w:rsidRPr="004E6B6B">
        <w:rPr>
          <w:rFonts w:ascii="Arial" w:eastAsia="Arial" w:hAnsi="Arial" w:cs="Arial"/>
          <w:szCs w:val="22"/>
        </w:rPr>
        <w:t xml:space="preserve"> quality assurance and patient safety requirements.</w:t>
      </w:r>
      <w:bookmarkEnd w:id="130"/>
    </w:p>
    <w:p w:rsidR="00105FF6" w:rsidP="00105FF6">
      <w:pPr>
        <w:ind w:left="360" w:firstLine="360"/>
        <w:rPr>
          <w:rFonts w:ascii="Arial" w:eastAsia="Arial" w:hAnsi="Arial" w:cs="Arial"/>
        </w:rPr>
      </w:pPr>
      <w:bookmarkStart w:id="131" w:name="_PAR__6_e487a14b_2a80_4758_86e7_ee67adcd"/>
      <w:bookmarkStart w:id="132" w:name="_LINE__12_d1d266cf_5303_466b_868a_ebc77f"/>
      <w:bookmarkEnd w:id="129"/>
      <w:r w:rsidRPr="004E6B6B">
        <w:rPr>
          <w:rFonts w:ascii="Arial" w:eastAsia="Arial" w:hAnsi="Arial" w:cs="Arial"/>
          <w:szCs w:val="22"/>
        </w:rPr>
        <w:t>Rules adopted under this section are routine technical rules as defined in</w:t>
      </w:r>
      <w:r>
        <w:rPr>
          <w:rFonts w:ascii="Arial" w:eastAsia="Arial" w:hAnsi="Arial" w:cs="Arial"/>
          <w:szCs w:val="22"/>
        </w:rPr>
        <w:t xml:space="preserve"> the Maine </w:t>
      </w:r>
      <w:bookmarkStart w:id="133" w:name="_LINE__13_c364f7ee_ed01_40c8_8b61_99cb4e"/>
      <w:bookmarkEnd w:id="132"/>
      <w:r>
        <w:rPr>
          <w:rFonts w:ascii="Arial" w:eastAsia="Arial" w:hAnsi="Arial" w:cs="Arial"/>
          <w:szCs w:val="22"/>
        </w:rPr>
        <w:t>Revised Statutes,</w:t>
      </w:r>
      <w:r w:rsidRPr="004E6B6B">
        <w:rPr>
          <w:rFonts w:ascii="Arial" w:eastAsia="Arial" w:hAnsi="Arial" w:cs="Arial"/>
          <w:szCs w:val="22"/>
        </w:rPr>
        <w:t xml:space="preserve"> Title 5, chapter 375, subchapter 2-A.</w:t>
      </w:r>
      <w:bookmarkEnd w:id="133"/>
    </w:p>
    <w:p w:rsidR="00105FF6" w:rsidP="00105FF6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34" w:name="_SUMMARY__84e4765e_aa7a_4082_9094_3474c4"/>
      <w:bookmarkStart w:id="135" w:name="_PAR__7_eb7d3428_0b99_42d4_b561_85faf962"/>
      <w:bookmarkStart w:id="136" w:name="_LINE__14_5b4761a8_eb93_4c33_aac6_d83343"/>
      <w:bookmarkEnd w:id="8"/>
      <w:bookmarkEnd w:id="116"/>
      <w:bookmarkEnd w:id="131"/>
      <w:r>
        <w:rPr>
          <w:rFonts w:ascii="Arial" w:eastAsia="Arial" w:hAnsi="Arial" w:cs="Arial"/>
          <w:b/>
          <w:sz w:val="24"/>
        </w:rPr>
        <w:t>SUMMARY</w:t>
      </w:r>
      <w:bookmarkEnd w:id="136"/>
    </w:p>
    <w:p w:rsidR="00105FF6" w:rsidP="00105FF6">
      <w:pPr>
        <w:ind w:left="360" w:firstLine="360"/>
        <w:rPr>
          <w:rFonts w:ascii="Arial" w:eastAsia="Arial" w:hAnsi="Arial" w:cs="Arial"/>
        </w:rPr>
      </w:pPr>
      <w:bookmarkStart w:id="137" w:name="_PAR__8_d62376c5_6039_4d3a_a62a_63e1e35d"/>
      <w:bookmarkStart w:id="138" w:name="_LINE__15_21fb66e8_ab05_4889_90b0_c45f55"/>
      <w:bookmarkEnd w:id="135"/>
      <w:r w:rsidRPr="005F355C">
        <w:rPr>
          <w:rFonts w:ascii="Arial" w:eastAsia="Arial" w:hAnsi="Arial" w:cs="Arial"/>
        </w:rPr>
        <w:t>This</w:t>
      </w:r>
      <w:r>
        <w:rPr>
          <w:rFonts w:ascii="Arial" w:eastAsia="Arial" w:hAnsi="Arial" w:cs="Arial"/>
        </w:rPr>
        <w:t xml:space="preserve"> bill expands existing requirements for insurance carriers and the MaineCare </w:t>
      </w:r>
      <w:bookmarkStart w:id="139" w:name="_LINE__16_377fdea1_4733_4118_a207_cf2200"/>
      <w:bookmarkEnd w:id="138"/>
      <w:r>
        <w:rPr>
          <w:rFonts w:ascii="Arial" w:eastAsia="Arial" w:hAnsi="Arial" w:cs="Arial"/>
        </w:rPr>
        <w:t>program to provide reimbursement for ambulance services to include:</w:t>
      </w:r>
      <w:bookmarkEnd w:id="139"/>
    </w:p>
    <w:p w:rsidR="00105FF6" w:rsidP="00105FF6">
      <w:pPr>
        <w:ind w:left="360" w:firstLine="360"/>
        <w:rPr>
          <w:rFonts w:ascii="Arial" w:eastAsia="Arial" w:hAnsi="Arial" w:cs="Arial"/>
        </w:rPr>
      </w:pPr>
      <w:bookmarkStart w:id="140" w:name="_PAR__9_b4e79ab3_ede9_497a_86a6_3305fa30"/>
      <w:bookmarkStart w:id="141" w:name="_LINE__17_77d1ffb2_9a4e_4ce3_9c06_da77e6"/>
      <w:bookmarkEnd w:id="137"/>
      <w:r>
        <w:rPr>
          <w:rFonts w:ascii="Arial" w:eastAsia="Arial" w:hAnsi="Arial" w:cs="Arial"/>
        </w:rPr>
        <w:t xml:space="preserve">1.  Treatment provided on the scene in response to an emergency call, regardless of </w:t>
      </w:r>
      <w:bookmarkStart w:id="142" w:name="_LINE__18_3f1e97ef_f4c4_4d53_846d_401068"/>
      <w:bookmarkEnd w:id="141"/>
      <w:r>
        <w:rPr>
          <w:rFonts w:ascii="Arial" w:eastAsia="Arial" w:hAnsi="Arial" w:cs="Arial"/>
        </w:rPr>
        <w:t>transport;</w:t>
      </w:r>
      <w:bookmarkEnd w:id="142"/>
    </w:p>
    <w:p w:rsidR="00105FF6" w:rsidP="00105FF6">
      <w:pPr>
        <w:ind w:left="360" w:firstLine="360"/>
        <w:rPr>
          <w:rFonts w:ascii="Arial" w:eastAsia="Arial" w:hAnsi="Arial" w:cs="Arial"/>
        </w:rPr>
      </w:pPr>
      <w:bookmarkStart w:id="143" w:name="_PAR__10_8728171d_8097_4a2c_9aba_69525ec"/>
      <w:bookmarkStart w:id="144" w:name="_LINE__19_391753f3_ae2d_415d_8bb8_bbca2e"/>
      <w:bookmarkEnd w:id="140"/>
      <w:r>
        <w:rPr>
          <w:rFonts w:ascii="Arial" w:eastAsia="Arial" w:hAnsi="Arial" w:cs="Arial"/>
        </w:rPr>
        <w:t>2.  C</w:t>
      </w:r>
      <w:r>
        <w:rPr>
          <w:rFonts w:ascii="Arial" w:eastAsia="Arial" w:hAnsi="Arial" w:cs="Arial"/>
          <w:szCs w:val="22"/>
        </w:rPr>
        <w:t>are provided by an emergency medical services provider through c</w:t>
      </w:r>
      <w:r>
        <w:rPr>
          <w:rFonts w:ascii="Arial" w:eastAsia="Arial" w:hAnsi="Arial" w:cs="Arial"/>
        </w:rPr>
        <w:t xml:space="preserve">ommunity </w:t>
      </w:r>
      <w:bookmarkStart w:id="145" w:name="_LINE__20_4796a0e4_35e6_4007_8a25_150661"/>
      <w:bookmarkEnd w:id="144"/>
      <w:r>
        <w:rPr>
          <w:rFonts w:ascii="Arial" w:eastAsia="Arial" w:hAnsi="Arial" w:cs="Arial"/>
        </w:rPr>
        <w:t>paramedicine; and</w:t>
      </w:r>
      <w:bookmarkEnd w:id="145"/>
    </w:p>
    <w:p w:rsidR="00105FF6" w:rsidP="00105FF6">
      <w:pPr>
        <w:ind w:left="360" w:firstLine="360"/>
        <w:rPr>
          <w:rFonts w:ascii="Arial" w:eastAsia="Arial" w:hAnsi="Arial" w:cs="Arial"/>
        </w:rPr>
      </w:pPr>
      <w:bookmarkStart w:id="146" w:name="_PAR__11_25c4e219_f3d8_4cc8_a7ba_fa3c1a7"/>
      <w:bookmarkStart w:id="147" w:name="_LINE__21_6a979033_43b0_41b4_b676_b62192"/>
      <w:bookmarkEnd w:id="143"/>
      <w:r>
        <w:rPr>
          <w:rFonts w:ascii="Arial" w:eastAsia="Arial" w:hAnsi="Arial" w:cs="Arial"/>
        </w:rPr>
        <w:t xml:space="preserve">3.  Alternate destination transport to clinically appropriate facilities other than hospital </w:t>
      </w:r>
      <w:bookmarkStart w:id="148" w:name="_LINE__22_6236c2e3_f733_4b6d_a111_20bdd8"/>
      <w:bookmarkEnd w:id="147"/>
      <w:r>
        <w:rPr>
          <w:rFonts w:ascii="Arial" w:eastAsia="Arial" w:hAnsi="Arial" w:cs="Arial"/>
        </w:rPr>
        <w:t>emergency departments.</w:t>
      </w:r>
      <w:bookmarkEnd w:id="148"/>
    </w:p>
    <w:p w:rsidR="00105FF6" w:rsidP="00105FF6">
      <w:pPr>
        <w:ind w:left="360" w:firstLine="360"/>
        <w:rPr>
          <w:rFonts w:ascii="Arial" w:eastAsia="Arial" w:hAnsi="Arial" w:cs="Arial"/>
        </w:rPr>
      </w:pPr>
      <w:bookmarkStart w:id="149" w:name="_PAR__12_c0e6f46a_ef71_4755_bc93_7d83d1a"/>
      <w:bookmarkStart w:id="150" w:name="_LINE__23_18b8c309_35d4_4fa9_aeef_827773"/>
      <w:bookmarkEnd w:id="146"/>
      <w:r>
        <w:rPr>
          <w:rFonts w:ascii="Arial" w:eastAsia="Arial" w:hAnsi="Arial" w:cs="Arial"/>
        </w:rPr>
        <w:t xml:space="preserve">The bill requires the Department of Health and Human Services and the Department of </w:t>
      </w:r>
      <w:bookmarkStart w:id="151" w:name="_LINE__24_5cb21383_bf15_433a_ba55_6167b7"/>
      <w:bookmarkEnd w:id="150"/>
      <w:r>
        <w:rPr>
          <w:rFonts w:ascii="Arial" w:eastAsia="Arial" w:hAnsi="Arial" w:cs="Arial"/>
        </w:rPr>
        <w:t xml:space="preserve">Defense, Veterans and Emergency Management, Maine Emergency Medical Services to </w:t>
      </w:r>
      <w:bookmarkStart w:id="152" w:name="_LINE__25_9854d48b_bfa8_42b3_8d37_434aac"/>
      <w:bookmarkEnd w:id="151"/>
      <w:r>
        <w:rPr>
          <w:rFonts w:ascii="Arial" w:eastAsia="Arial" w:hAnsi="Arial" w:cs="Arial"/>
        </w:rPr>
        <w:t>adopt rules to implement reimbursement standards.</w:t>
      </w:r>
      <w:bookmarkEnd w:id="152"/>
    </w:p>
    <w:bookmarkEnd w:id="1"/>
    <w:bookmarkEnd w:id="2"/>
    <w:bookmarkEnd w:id="112"/>
    <w:bookmarkEnd w:id="134"/>
    <w:bookmarkEnd w:id="149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LR2793,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Expand Reimbursement for Treatment in Place, Community Paramedicine and Alternate Destination Transport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05FF6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4E6B6B"/>
    <w:rsid w:val="005500BF"/>
    <w:rsid w:val="005568B1"/>
    <w:rsid w:val="00564135"/>
    <w:rsid w:val="00574B75"/>
    <w:rsid w:val="005F355C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149524</ItemId>
    <LRId>76750</LRId>
    <LRNumber>2793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Expand Reimbursement for Treatment in Place, Community Paramedicine and Alternate Destination Transport</LRTitle>
    <ItemTitle>An Act to Expand Reimbursement for Treatment in Place, Community Paramedicine and Alternate Destination Transport</ItemTitle>
    <ShortTitle1>EXPAND REIMBURSEMENT FOR</ShortTitle1>
    <ShortTitle2>TREATMENT IN PLACE, COMMUNITY</ShortTitle2>
    <JacketLegend>Approved for introduction by a majority of the Legislative Council pursuant to Joint Rule 203.</JacketLegend>
    <SponsorFirstName>Flavia</SponsorFirstName>
    <SponsorLastName>DeBrito</SponsorLastName>
    <SponsorChamberPrefix>Rep.</SponsorChamberPrefix>
    <SponsorFrom>Waterville</SponsorFrom>
    <DraftingCycleCount>1</DraftingCycleCount>
    <LatestDraftingActionId>130</LatestDraftingActionId>
    <LatestDraftingActionDate>2025-12-04T08:18:13</LatestDraftingActionDate>
    <LatestDrafterName>mswanson</LatestDrafterName>
    <LatestProoferName>abachelder</LatestProoferName>
    <LatestTechName>BShorey</LatestTechName>
    <CurrentCustodyInitials>EXTNQ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w:rsidR="00105FF6" w:rsidRDefault="00105FF6" w:rsidP="00105FF6"&amp;gt;&amp;lt;w:pPr&amp;gt;&amp;lt;w:ind w:left="360" /&amp;gt;&amp;lt;/w:pPr&amp;gt;&amp;lt;w:bookmarkStart w:id="0" w:name="_ENACTING_CLAUSE__2442ae50_05a2_4101_a7c" /&amp;gt;&amp;lt;w:bookmarkStart w:id="1" w:name="_DOC_BODY__300f32ec_b493_4894_94ee_7dcc6" /&amp;gt;&amp;lt;w:bookmarkStart w:id="2" w:name="_DOC_BODY_CONTAINER__0fb2bb63_a569_4c91_" /&amp;gt;&amp;lt;w:bookmarkStart w:id="3" w:name="_PAGE__1_64ece335_e09e_41ac_83ea_acd147b" /&amp;gt;&amp;lt;w:bookmarkStart w:id="4" w:name="_PAR__1_1bd47ef8_a735_436c_934b_87747f50" /&amp;gt;&amp;lt;w:bookmarkStart w:id="5" w:name="_LINE__1_32ac5428_4182_4766_abf2_06d3dbc"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w:rsidR="00105FF6" w:rsidRDefault="00105FF6" w:rsidP="00105FF6"&amp;gt;&amp;lt;w:pPr&amp;gt;&amp;lt;w:ind w:left="360" w:firstLine="360" /&amp;gt;&amp;lt;/w:pPr&amp;gt;&amp;lt;w:bookmarkStart w:id="6" w:name="_BILL_SECTION_HEADER__e0491799_7418_476b" /&amp;gt;&amp;lt;w:bookmarkStart w:id="7" w:name="_BILL_SECTION__581d68c2_6eb3_4d68_a79d_8" /&amp;gt;&amp;lt;w:bookmarkStart w:id="8" w:name="_DOC_BODY_CONTENT__b33477ce_c68c_423a_ab" /&amp;gt;&amp;lt;w:bookmarkStart w:id="9" w:name="_PAR__2_79081a5b_0375_44e8_8445_75725da4" /&amp;gt;&amp;lt;w:bookmarkStart w:id="10" w:name="_LINE__2_7fa96f24_2ba8_4aa3_9a4a_4ae1a0f"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w:name="_BILL_SECTION_NUMBER__ffdae25c_e126_4f36"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22 MRSA §3174-QQQ&amp;lt;/w:t&amp;gt;&amp;lt;/w:r&amp;gt;&amp;lt;w:r&amp;gt;&amp;lt;w:t xml:space="preserve"&amp;gt; is enacted to read:&amp;lt;/w:t&amp;gt;&amp;lt;/w:r&amp;gt;&amp;lt;w:bookmarkEnd w:id="10" /&amp;gt;&amp;lt;/w:p&amp;gt;&amp;lt;w:p w:rsidR="00105FF6" w:rsidRDefault="00105FF6" w:rsidP="00105FF6"&amp;gt;&amp;lt;w:pPr&amp;gt;&amp;lt;w:ind w:left="1080" w:hanging="720" /&amp;gt;&amp;lt;w:rPr&amp;gt;&amp;lt;w:ins w:id="12" w:author="BPS" w:date="2025-11-24T08:14:00Z" /&amp;gt;&amp;lt;/w:rPr&amp;gt;&amp;lt;/w:pPr&amp;gt;&amp;lt;w:bookmarkStart w:id="13" w:name="_STATUTE_S__400e2dcf_890f_4e5a_a048_d90b" /&amp;gt;&amp;lt;w:bookmarkStart w:id="14" w:name="_PAR__3_37223187_441c_4bf8_a542_0f4c96d5" /&amp;gt;&amp;lt;w:bookmarkStart w:id="15" w:name="_LINE__3_4fbfd9f6_5c78_4b37_8924_9621c9f" /&amp;gt;&amp;lt;w:bookmarkStart w:id="16" w:name="_PROCESSED_CHANGE__52c4b5b2_c20f_42c1_ab" /&amp;gt;&amp;lt;w:bookmarkEnd w:id="6" /&amp;gt;&amp;lt;w:bookmarkEnd w:id="9" /&amp;gt;&amp;lt;w:ins w:id="17" w:author="BPS" w:date="2025-11-24T08:14:00Z"&amp;gt;&amp;lt;w:r&amp;gt;&amp;lt;w:rPr&amp;gt;&amp;lt;w:b /&amp;gt;&amp;lt;/w:rPr&amp;gt;&amp;lt;w:t&amp;gt;§&amp;lt;/w:t&amp;gt;&amp;lt;/w:r&amp;gt;&amp;lt;w:bookmarkStart w:id="18" w:name="_STATUTE_NUMBER__83f2ae6c_6600_4345_960d" /&amp;gt;&amp;lt;w:r&amp;gt;&amp;lt;w:rPr&amp;gt;&amp;lt;w:b /&amp;gt;&amp;lt;/w:rPr&amp;gt;&amp;lt;w:t&amp;gt;3174-QQQ&amp;lt;/w:t&amp;gt;&amp;lt;/w:r&amp;gt;&amp;lt;w:bookmarkEnd w:id="18" /&amp;gt;&amp;lt;w:r&amp;gt;&amp;lt;w:rPr&amp;gt;&amp;lt;w:b /&amp;gt;&amp;lt;/w:rPr&amp;gt;&amp;lt;w:t xml:space="preserve"&amp;gt;.  &amp;lt;/w:t&amp;gt;&amp;lt;/w:r&amp;gt;&amp;lt;w:bookmarkStart w:id="19" w:name="_STATUTE_HEADNOTE__ec7ffab1_5966_45df_bc" /&amp;gt;&amp;lt;w:r&amp;gt;&amp;lt;w:rPr&amp;gt;&amp;lt;w:b /&amp;gt;&amp;lt;/w:rPr&amp;gt;&amp;lt;w:t&amp;gt;Reimbursement for ambulance services&amp;lt;/w:t&amp;gt;&amp;lt;/w:r&amp;gt;&amp;lt;w:bookmarkEnd w:id="15" /&amp;gt;&amp;lt;w:bookmarkEnd w:id="19" /&amp;gt;&amp;lt;/w:ins&amp;gt;&amp;lt;/w:p&amp;gt;&amp;lt;w:p w:rsidR="00105FF6" w:rsidRDefault="00105FF6" w:rsidP="00105FF6"&amp;gt;&amp;lt;w:pPr&amp;gt;&amp;lt;w:ind w:left="360" w:firstLine="360" /&amp;gt;&amp;lt;w:rPr&amp;gt;&amp;lt;w:ins w:id="20" w:author="BPS" w:date="2025-11-24T08:14:00Z" /&amp;gt;&amp;lt;/w:rPr&amp;gt;&amp;lt;/w:pPr&amp;gt;&amp;lt;w:bookmarkStart w:id="21" w:name="_STATUTE_NUMBER__b3189a81_30c3_4b7d_8d10" /&amp;gt;&amp;lt;w:bookmarkStart w:id="22" w:name="_STATUTE_SS__6115104a_72f4_4099_bd00_daf" /&amp;gt;&amp;lt;w:bookmarkStart w:id="23" w:name="_PAR__4_47ea3174_ff44_4eb7_9cf1_ee2d70c7" /&amp;gt;&amp;lt;w:bookmarkStart w:id="24" w:name="_LINE__4_9b2af8ad_12ce_416b_ab21_9fc77af" /&amp;gt;&amp;lt;w:bookmarkEnd w:id="14" /&amp;gt;&amp;lt;w:ins w:id="25" w:author="BPS" w:date="2025-11-24T08:14:00Z"&amp;gt;&amp;lt;w:r&amp;gt;&amp;lt;w:rPr&amp;gt;&amp;lt;w:b /&amp;gt;&amp;lt;/w:rPr&amp;gt;&amp;lt;w:t&amp;gt;1&amp;lt;/w:t&amp;gt;&amp;lt;/w:r&amp;gt;&amp;lt;w:bookmarkEnd w:id="21" /&amp;gt;&amp;lt;w:r&amp;gt;&amp;lt;w:rPr&amp;gt;&amp;lt;w:b /&amp;gt;&amp;lt;/w:rPr&amp;gt;&amp;lt;w:t xml:space="preserve"&amp;gt;.  &amp;lt;/w:t&amp;gt;&amp;lt;/w:r&amp;gt;&amp;lt;w:bookmarkStart w:id="26" w:name="_STATUTE_HEADNOTE__e43241cf_9ef6_4b49_89" /&amp;gt;&amp;lt;w:r&amp;gt;&amp;lt;w:rPr&amp;gt;&amp;lt;w:b /&amp;gt;&amp;lt;/w:rPr&amp;gt;&amp;lt;w:t xml:space="preserve"&amp;gt;Reimbursement for ambulance services. &amp;lt;/w:t&amp;gt;&amp;lt;/w:r&amp;gt;&amp;lt;w:r&amp;gt;&amp;lt;w:t xml:space="preserve"&amp;gt; &amp;lt;/w:t&amp;gt;&amp;lt;/w:r&amp;gt;&amp;lt;w:bookmarkStart w:id="27" w:name="_STATUTE_CONTENT__6c2f2124_10ff_47d2_92c" /&amp;gt;&amp;lt;w:bookmarkEnd w:id="26" /&amp;gt;&amp;lt;w:r&amp;gt;&amp;lt;w:t xml:space="preserve"&amp;gt;The department shall provide &amp;lt;/w:t&amp;gt;&amp;lt;/w:r&amp;gt;&amp;lt;w:bookmarkStart w:id="28" w:name="_LINE__5_8e5aa934_3726_4ba1_8af3_0e26e1c" /&amp;gt;&amp;lt;w:bookmarkEnd w:id="24" /&amp;gt;&amp;lt;w:r&amp;gt;&amp;lt;w:t&amp;gt;reimbur&amp;lt;/w:t&amp;gt;&amp;lt;/w:r&amp;gt;&amp;lt;/w:ins&amp;gt;&amp;lt;w:ins w:id="29" w:author="BPS" w:date="2025-11-24T08:15:00Z"&amp;gt;&amp;lt;w:r&amp;gt;&amp;lt;w:t xml:space="preserve"&amp;gt;sement under the MaineCare &amp;lt;/w:t&amp;gt;&amp;lt;/w:r&amp;gt;&amp;lt;/w:ins&amp;gt;&amp;lt;w:ins w:id="30" w:author="BPS" w:date="2025-12-03T12:07:00Z"&amp;gt;&amp;lt;w:r&amp;gt;&amp;lt;w:t&amp;gt;p&amp;lt;/w:t&amp;gt;&amp;lt;/w:r&amp;gt;&amp;lt;/w:ins&amp;gt;&amp;lt;w:ins w:id="31" w:author="BPS" w:date="2025-11-24T08:15:00Z"&amp;gt;&amp;lt;w:r&amp;gt;&amp;lt;w:t&amp;gt;rogram for ambulance services, including:&amp;lt;/w:t&amp;gt;&amp;lt;/w:r&amp;gt;&amp;lt;/w:ins&amp;gt;&amp;lt;w:bookmarkEnd w:id="28" /&amp;gt;&amp;lt;/w:p&amp;gt;&amp;lt;w:p w:rsidR="00105FF6" w:rsidRDefault="00105FF6" w:rsidP="00105FF6"&amp;gt;&amp;lt;w:pPr&amp;gt;&amp;lt;w:ind w:left="720" /&amp;gt;&amp;lt;w:rPr&amp;gt;&amp;lt;w:ins w:id="32" w:author="BPS" w:date="2025-11-24T08:14:00Z" /&amp;gt;&amp;lt;/w:rPr&amp;gt;&amp;lt;/w:pPr&amp;gt;&amp;lt;w:bookmarkStart w:id="33" w:name="_STATUTE_NUMBER__e7979b61_f64f_4625_a18c" /&amp;gt;&amp;lt;w:bookmarkStart w:id="34" w:name="_STATUTE_P__96294e8c_71f6_4f68_882e_4dc6" /&amp;gt;&amp;lt;w:bookmarkStart w:id="35" w:name="_PAR__5_5e8c2065_1bf2_4d02_bddf_04ea5fae" /&amp;gt;&amp;lt;w:bookmarkStart w:id="36" w:name="_LINE__6_48969790_1d5c_48d9_becb_e4d6c15" /&amp;gt;&amp;lt;w:bookmarkEnd w:id="23" /&amp;gt;&amp;lt;w:bookmarkEnd w:id="27" /&amp;gt;&amp;lt;w:ins w:id="37" w:author="BPS" w:date="2025-11-24T08:14:00Z"&amp;gt;&amp;lt;w:r&amp;gt;&amp;lt;w:t&amp;gt;A&amp;lt;/w:t&amp;gt;&amp;lt;/w:r&amp;gt;&amp;lt;w:bookmarkEnd w:id="33" /&amp;gt;&amp;lt;w:r&amp;gt;&amp;lt;w:t xml:space="preserve"&amp;gt;.  &amp;lt;/w:t&amp;gt;&amp;lt;/w:r&amp;gt;&amp;lt;/w:ins&amp;gt;&amp;lt;w:bookmarkStart w:id="38" w:name="_STATUTE_CONTENT__622748bd_826d_40e4_8c5" /&amp;gt;&amp;lt;w:ins w:id="39" w:author="BPS" w:date="2025-11-24T08:15:00Z"&amp;gt;&amp;lt;w:r&amp;gt;&amp;lt;w:t&amp;gt;Emergency transport to a hospital;&amp;lt;/w:t&amp;gt;&amp;lt;/w:r&amp;gt;&amp;lt;/w:ins&amp;gt;&amp;lt;w:bookmarkEnd w:id="36" /&amp;gt;&amp;lt;/w:p&amp;gt;&amp;lt;w:p w:rsidR="00105FF6" w:rsidRDefault="00105FF6" w:rsidP="00105FF6"&amp;gt;&amp;lt;w:pPr&amp;gt;&amp;lt;w:ind w:left="720" /&amp;gt;&amp;lt;w:rPr&amp;gt;&amp;lt;w:ins w:id="40" w:author="BPS" w:date="2025-11-24T08:14:00Z" /&amp;gt;&amp;lt;/w:rPr&amp;gt;&amp;lt;/w:pPr&amp;gt;&amp;lt;w:bookmarkStart w:id="41" w:name="_STATUTE_NUMBER__d2ee6fcf_2f55_4de1_9820" /&amp;gt;&amp;lt;w:bookmarkStart w:id="42" w:name="_STATUTE_P__a8dc7462_36b4_4e32_8561_c71b" /&amp;gt;&amp;lt;w:bookmarkStart w:id="43" w:name="_PAR__6_cd47c876_0508_47e4_8079_e4bbcf26" /&amp;gt;&amp;lt;w:bookmarkStart w:id="44" w:name="_LINE__7_4fb74741_0cfc_4882_89e8_e7635df" /&amp;gt;&amp;lt;w:bookmarkEnd w:id="34" /&amp;gt;&amp;lt;w:bookmarkEnd w:id="35" /&amp;gt;&amp;lt;w:bookmarkEnd w:id="38" /&amp;gt;&amp;lt;w:ins w:id="45" w:author="BPS" w:date="2025-11-24T08:14:00Z"&amp;gt;&amp;lt;w:r&amp;gt;&amp;lt;w:t&amp;gt;B&amp;lt;/w:t&amp;gt;&amp;lt;/w:r&amp;gt;&amp;lt;w:bookmarkEnd w:id="41" /&amp;gt;&amp;lt;w:r&amp;gt;&amp;lt;w:t xml:space="preserve"&amp;gt;.  &amp;lt;/w:t&amp;gt;&amp;lt;/w:r&amp;gt;&amp;lt;/w:ins&amp;gt;&amp;lt;w:bookmarkStart w:id="46" w:name="_STATUTE_CONTENT__731b109a_92ef_4e5f_801" /&amp;gt;&amp;lt;w:ins w:id="47" w:author="BPS" w:date="2025-11-24T08:15:00Z"&amp;gt;&amp;lt;w:r&amp;gt;&amp;lt;w:t xml:space="preserve"&amp;gt;Treatment provided on &amp;lt;/w:t&amp;gt;&amp;lt;/w:r&amp;gt;&amp;lt;/w:ins&amp;gt;&amp;lt;w:ins w:id="48" w:author="BPS" w:date="2025-12-03T12:07:00Z"&amp;gt;&amp;lt;w:r&amp;gt;&amp;lt;w:t xml:space="preserve"&amp;gt;the &amp;lt;/w:t&amp;gt;&amp;lt;/w:r&amp;gt;&amp;lt;/w:ins&amp;gt;&amp;lt;w:ins w:id="49" w:author="BPS" w:date="2025-11-24T08:15:00Z"&amp;gt;&amp;lt;w:r&amp;gt;&amp;lt;w:t xml:space="preserve"&amp;gt;scene &amp;lt;/w:t&amp;gt;&amp;lt;/w:r&amp;gt;&amp;lt;/w:ins&amp;gt;&amp;lt;w:ins w:id="50" w:author="BPS" w:date="2025-12-03T12:07:00Z"&amp;gt;&amp;lt;w:r&amp;gt;&amp;lt;w:t&amp;gt;in response to&amp;lt;/w:t&amp;gt;&amp;lt;/w:r&amp;gt;&amp;lt;/w:ins&amp;gt;&amp;lt;w:ins w:id="51" w:author="BPS" w:date="2025-11-24T08:15:00Z"&amp;gt;&amp;lt;w:r&amp;gt;&amp;lt;w:t xml:space="preserve"&amp;gt; an emergency call&amp;lt;/w:t&amp;gt;&amp;lt;/w:r&amp;gt;&amp;lt;/w:ins&amp;gt;&amp;lt;w:ins w:id="52" w:author="BPS" w:date="2025-12-03T12:07:00Z"&amp;gt;&amp;lt;w:r&amp;gt;&amp;lt;w:t&amp;gt;,&amp;lt;/w:t&amp;gt;&amp;lt;/w:r&amp;gt;&amp;lt;/w:ins&amp;gt;&amp;lt;w:ins w:id="53" w:author="BPS" w:date="2025-11-24T08:15:00Z"&amp;gt;&amp;lt;w:r&amp;gt;&amp;lt;w:t xml:space="preserve"&amp;gt; regardless of &amp;lt;/w:t&amp;gt;&amp;lt;/w:r&amp;gt;&amp;lt;w:bookmarkStart w:id="54" w:name="_LINE__8_090ca8db_5973_4ab2_8a4f_e136c59" /&amp;gt;&amp;lt;w:bookmarkEnd w:id="44" /&amp;gt;&amp;lt;w:r&amp;gt;&amp;lt;w:t&amp;gt;transport&amp;lt;/w:t&amp;gt;&amp;lt;/w:r&amp;gt;&amp;lt;/w:ins&amp;gt;&amp;lt;w:ins w:id="55" w:author="BPS" w:date="2025-11-24T08:16:00Z"&amp;gt;&amp;lt;w:r&amp;gt;&amp;lt;w:t&amp;gt;;&amp;lt;/w:t&amp;gt;&amp;lt;/w:r&amp;gt;&amp;lt;/w:ins&amp;gt;&amp;lt;w:bookmarkEnd w:id="54" /&amp;gt;&amp;lt;/w:p&amp;gt;&amp;lt;w:p w:rsidR="00105FF6" w:rsidRDefault="00105FF6" w:rsidP="00105FF6"&amp;gt;&amp;lt;w:pPr&amp;gt;&amp;lt;w:ind w:left="720" /&amp;gt;&amp;lt;w:rPr&amp;gt;&amp;lt;w:ins w:id="56" w:author="BPS" w:date="2025-11-24T08:14:00Z" /&amp;gt;&amp;lt;/w:rPr&amp;gt;&amp;lt;/w:pPr&amp;gt;&amp;lt;w:bookmarkStart w:id="57" w:name="_STATUTE_NUMBER__b623219e_d91e_42a0_91a9" /&amp;gt;&amp;lt;w:bookmarkStart w:id="58" w:name="_STATUTE_P__ebf3b2e7_9c6a_4db9_8588_23a2" /&amp;gt;&amp;lt;w:bookmarkStart w:id="59" w:name="_PAR__7_96405ceb_dae7_45a4_851e_26ec619a" /&amp;gt;&amp;lt;w:bookmarkStart w:id="60" w:name="_LINE__9_e23ac263_37ca_461d_9aef_e6d89b6" /&amp;gt;&amp;lt;w:bookmarkEnd w:id="42" /&amp;gt;&amp;lt;w:bookmarkEnd w:id="43" /&amp;gt;&amp;lt;w:bookmarkEnd w:id="46" /&amp;gt;&amp;lt;w:ins w:id="61" w:author="BPS" w:date="2025-11-24T08:14:00Z"&amp;gt;&amp;lt;w:r&amp;gt;&amp;lt;w:t&amp;gt;C&amp;lt;/w:t&amp;gt;&amp;lt;/w:r&amp;gt;&amp;lt;w:bookmarkEnd w:id="57" /&amp;gt;&amp;lt;w:r&amp;gt;&amp;lt;w:t xml:space="preserve"&amp;gt;.  &amp;lt;/w:t&amp;gt;&amp;lt;/w:r&amp;gt;&amp;lt;/w:ins&amp;gt;&amp;lt;w:bookmarkStart w:id="62" w:name="_STATUTE_CONTENT__22d16a90_e6fb_4b29_b8e" /&amp;gt;&amp;lt;w:ins w:id="63" w:author="BPS" w:date="2025-11-24T08:16:00Z"&amp;gt;&amp;lt;w:r&amp;gt;&amp;lt;w:t&amp;gt;Care provided by&amp;lt;/w:t&amp;gt;&amp;lt;/w:r&amp;gt;&amp;lt;/w:ins&amp;gt;&amp;lt;w:ins w:id="64" w:author="BPS" w:date="2025-12-03T12:07:00Z"&amp;gt;&amp;lt;w:r&amp;gt;&amp;lt;w:t xml:space="preserve"&amp;gt; an emergency medical services provider through&amp;lt;/w:t&amp;gt;&amp;lt;/w:r&amp;gt;&amp;lt;/w:ins&amp;gt;&amp;lt;w:ins w:id="65" w:author="BPS" w:date="2025-11-24T08:16:00Z"&amp;gt;&amp;lt;w:r&amp;gt;&amp;lt;w:t xml:space="preserve"&amp;gt; community &amp;lt;/w:t&amp;gt;&amp;lt;/w:r&amp;gt;&amp;lt;w:bookmarkStart w:id="66" w:name="_LINE__10_710c9548_5997_4f80_aedb_62760b" /&amp;gt;&amp;lt;w:bookmarkEnd w:id="60" /&amp;gt;&amp;lt;w:r&amp;gt;&amp;lt;w:t xml:space="preserve"&amp;gt;paramedicine as defined in Title 32, section 84, subsection 4 through approved &amp;lt;/w:t&amp;gt;&amp;lt;/w:r&amp;gt;&amp;lt;w:bookmarkStart w:id="67" w:name="_LINE__11_3fa876d3_8d2e_4558_81d6_e2890a" /&amp;gt;&amp;lt;w:bookmarkEnd w:id="66" /&amp;gt;&amp;lt;w:r&amp;gt;&amp;lt;w:t xml:space="preserve"&amp;gt;community paramedicine services as described in Title 32, section 84, subsection &amp;lt;/w:t&amp;gt;&amp;lt;/w:r&amp;gt;&amp;lt;/w:ins&amp;gt;&amp;lt;w:ins w:id="68" w:author="BPS" w:date="2025-11-24T08:17:00Z"&amp;gt;&amp;lt;w:r&amp;gt;&amp;lt;w:t xml:space="preserve"&amp;gt;4; &amp;lt;/w:t&amp;gt;&amp;lt;/w:r&amp;gt;&amp;lt;w:bookmarkStart w:id="69" w:name="_LINE__12_ed66aa04_e7a5_4322_a050_fde4a4" /&amp;gt;&amp;lt;w:bookmarkEnd w:id="67" /&amp;gt;&amp;lt;w:r&amp;gt;&amp;lt;w:t&amp;gt;and&amp;lt;/w:t&amp;gt;&amp;lt;/w:r&amp;gt;&amp;lt;/w:ins&amp;gt;&amp;lt;w:bookmarkEnd w:id="69" /&amp;gt;&amp;lt;/w:p&amp;gt;&amp;lt;w:p w:rsidR="00105FF6" w:rsidRDefault="00105FF6" w:rsidP="00105FF6"&amp;gt;&amp;lt;w:pPr&amp;gt;&amp;lt;w:ind w:left="720" /&amp;gt;&amp;lt;w:rPr&amp;gt;&amp;lt;w:ins w:id="70" w:author="BPS" w:date="2025-11-24T08:14:00Z" /&amp;gt;&amp;lt;/w:rPr&amp;gt;&amp;lt;/w:pPr&amp;gt;&amp;lt;w:bookmarkStart w:id="71" w:name="_STATUTE_NUMBER__eee5e68a_eaba_4ae4_962a" /&amp;gt;&amp;lt;w:bookmarkStart w:id="72" w:name="_STATUTE_P__cdacb427_0cac_4034_a299_e993" /&amp;gt;&amp;lt;w:bookmarkStart w:id="73" w:name="_PAR__8_2c67085d_4374_4c71_8800_ba8d9443" /&amp;gt;&amp;lt;w:bookmarkStart w:id="74" w:name="_LINE__13_891c5f5a_6741_413e_97b6_81e951" /&amp;gt;&amp;lt;w:bookmarkEnd w:id="58" /&amp;gt;&amp;lt;w:bookmarkEnd w:id="59" /&amp;gt;&amp;lt;w:bookmarkEnd w:id="62" /&amp;gt;&amp;lt;w:ins w:id="75" w:author="BPS" w:date="2025-11-24T08:14:00Z"&amp;gt;&amp;lt;w:r&amp;gt;&amp;lt;w:t&amp;gt;D&amp;lt;/w:t&amp;gt;&amp;lt;/w:r&amp;gt;&amp;lt;w:bookmarkEnd w:id="71" /&amp;gt;&amp;lt;w:r&amp;gt;&amp;lt;w:t xml:space="preserve"&amp;gt;.  &amp;lt;/w:t&amp;gt;&amp;lt;/w:r&amp;gt;&amp;lt;/w:ins&amp;gt;&amp;lt;w:bookmarkStart w:id="76" w:name="_STATUTE_CONTENT__f7bbf891_7170_4120_9c7" /&amp;gt;&amp;lt;w:ins w:id="77" w:author="BPS" w:date="2025-11-24T08:17:00Z"&amp;gt;&amp;lt;w:r&amp;gt;&amp;lt;w:t xml:space="preserve"&amp;gt;Transport of a patient to an alternate destination.  As used in this paragraph, &amp;lt;/w:t&amp;gt;&amp;lt;/w:r&amp;gt;&amp;lt;w:bookmarkStart w:id="78" w:name="_LINE__14_e1161509_4854_4b10_91a8_6a8a96" /&amp;gt;&amp;lt;w:bookmarkEnd w:id="74" /&amp;gt;&amp;lt;w:r&amp;gt;&amp;lt;w:t&amp;gt;"alternate destination" means a facility other than a hospital emergency department that&amp;lt;/w:t&amp;gt;&amp;lt;/w:r&amp;gt;&amp;lt;/w:ins&amp;gt;&amp;lt;w:ins w:id="79" w:author="BPS" w:date="2025-11-24T08:18:00Z"&amp;gt;&amp;lt;w:r&amp;gt;&amp;lt;w:t xml:space="preserve"&amp;gt; &amp;lt;/w:t&amp;gt;&amp;lt;/w:r&amp;gt;&amp;lt;w:bookmarkStart w:id="80" w:name="_LINE__15_45d2a273_8305_4f40_bd63_3df787" /&amp;gt;&amp;lt;w:bookmarkEnd w:id="78" /&amp;gt;&amp;lt;w:r&amp;gt;&amp;lt;w:t&amp;gt;is clinically appropriate for the patient's condition, including&amp;lt;/w:t&amp;gt;&amp;lt;/w:r&amp;gt;&amp;lt;/w:ins&amp;gt;&amp;lt;w:ins w:id="81" w:author="BPS" w:date="2025-12-03T12:08:00Z"&amp;gt;&amp;lt;w:r&amp;gt;&amp;lt;w:t&amp;gt;,&amp;lt;/w:t&amp;gt;&amp;lt;/w:r&amp;gt;&amp;lt;/w:ins&amp;gt;&amp;lt;w:ins w:id="82" w:author="BPS" w:date="2025-11-24T08:18:00Z"&amp;gt;&amp;lt;w:r&amp;gt;&amp;lt;w:t xml:space="preserve"&amp;gt; but not limited to, an &amp;lt;/w:t&amp;gt;&amp;lt;/w:r&amp;gt;&amp;lt;w:bookmarkStart w:id="83" w:name="_LINE__16_77df124a_6bb3_4b60_967d_1c87e8" /&amp;gt;&amp;lt;w:bookmarkEnd w:id="80" /&amp;gt;&amp;lt;w:r&amp;gt;&amp;lt;w:t xml:space="preserve"&amp;gt;urgent care center, federally qualified health center, primary care practice, behavioral &amp;lt;/w:t&amp;gt;&amp;lt;/w:r&amp;gt;&amp;lt;w:bookmarkStart w:id="84" w:name="_LINE__17_5aabb0c8_ef7a_405a_b745_a36f62" /&amp;gt;&amp;lt;w:bookmarkEnd w:id="83" /&amp;gt;&amp;lt;w:r&amp;gt;&amp;lt;w:t&amp;gt;health crisis center&amp;lt;/w:t&amp;gt;&amp;lt;/w:r&amp;gt;&amp;lt;/w:ins&amp;gt;&amp;lt;w:ins w:id="85" w:author="BPS" w:date="2025-11-24T08:19:00Z"&amp;gt;&amp;lt;w:r&amp;gt;&amp;lt;w:t&amp;gt;,&amp;lt;/w:t&amp;gt;&amp;lt;/w:r&amp;gt;&amp;lt;/w:ins&amp;gt;&amp;lt;w:ins w:id="86" w:author="BPS" w:date="2025-11-24T08:18:00Z"&amp;gt;&amp;lt;w:r&amp;gt;&amp;lt;w:t xml:space="preserve"&amp;gt; substance use treatment &amp;lt;/w:t&amp;gt;&amp;lt;/w:r&amp;gt;&amp;lt;/w:ins&amp;gt;&amp;lt;w:ins w:id="87" w:author="BPS" w:date="2025-11-24T08:19:00Z"&amp;gt;&amp;lt;w:r&amp;gt;&amp;lt;w:t xml:space="preserve"&amp;gt;facility or other clinically appropriate site, &amp;lt;/w:t&amp;gt;&amp;lt;/w:r&amp;gt;&amp;lt;w:bookmarkStart w:id="88" w:name="_LINE__18_5580e452_4b9e_4969_905d_4ee962" /&amp;gt;&amp;lt;w:bookmarkEnd w:id="84" /&amp;gt;&amp;lt;w:r&amp;gt;&amp;lt;w:t xml:space="preserve"&amp;gt;as permitted by the &amp;lt;/w:t&amp;gt;&amp;lt;/w:r&amp;gt;&amp;lt;/w:ins&amp;gt;&amp;lt;w:ins w:id="89" w:author="BPS" w:date="2025-12-03T12:11:00Z"&amp;gt;&amp;lt;w:r&amp;gt;&amp;lt;w:t&amp;gt;Dep&amp;lt;/w:t&amp;gt;&amp;lt;/w:r&amp;gt;&amp;lt;/w:ins&amp;gt;&amp;lt;w:ins w:id="90" w:author="BPS" w:date="2025-12-03T12:12:00Z"&amp;gt;&amp;lt;w:r&amp;gt;&amp;lt;w:t&amp;gt;a&amp;lt;/w:t&amp;gt;&amp;lt;/w:r&amp;gt;&amp;lt;/w:ins&amp;gt;&amp;lt;w:ins w:id="91" w:author="BPS" w:date="2025-12-03T12:11:00Z"&amp;gt;&amp;lt;w:r&amp;gt;&amp;lt;w:t&amp;gt;rtment of D&amp;lt;/w:t&amp;gt;&amp;lt;/w:r&amp;gt;&amp;lt;/w:ins&amp;gt;&amp;lt;w:ins w:id="92" w:author="BPS" w:date="2025-12-03T12:12:00Z"&amp;gt;&amp;lt;w:r&amp;gt;&amp;lt;w:t xml:space="preserve"&amp;gt;efense, Veterans and Emergency Management, &amp;lt;/w:t&amp;gt;&amp;lt;/w:r&amp;gt;&amp;lt;w:bookmarkStart w:id="93" w:name="_LINE__19_3c808b67_2ef4_465a_b921_b57663" /&amp;gt;&amp;lt;w:bookmarkEnd w:id="88" /&amp;gt;&amp;lt;w:r&amp;gt;&amp;lt;w:t xml:space="preserve"&amp;gt;Maine &amp;lt;/w:t&amp;gt;&amp;lt;/w:r&amp;gt;&amp;lt;/w:ins&amp;gt;&amp;lt;w:ins w:id="94" w:author="BPS" w:date="2025-11-24T08:19:00Z"&amp;gt;&amp;lt;w:r&amp;gt;&amp;lt;w:t&amp;gt;Emergency Medical Services.&amp;lt;/w:t&amp;gt;&amp;lt;/w:r&amp;gt;&amp;lt;/w:ins&amp;gt;&amp;lt;w:bookmarkEnd w:id="93" /&amp;gt;&amp;lt;/w:p&amp;gt;&amp;lt;w:p w:rsidR="00105FF6" w:rsidRDefault="00105FF6" w:rsidP="00105FF6"&amp;gt;&amp;lt;w:pPr&amp;gt;&amp;lt;w:ind w:left="360" w:firstLine="360" /&amp;gt;&amp;lt;/w:pPr&amp;gt;&amp;lt;w:bookmarkStart w:id="95" w:name="_STATUTE_NUMBER__8a9a8371_5d15_43ae_b3f6" /&amp;gt;&amp;lt;w:bookmarkStart w:id="96" w:name="_STATUTE_SS__4ea107de_e104_4fc5_8669_953" /&amp;gt;&amp;lt;w:bookmarkStart w:id="97" w:name="_PAR__9_6698285e_031a_4565_b8ab_2d2e4c54" /&amp;gt;&amp;lt;w:bookmarkStart w:id="98" w:name="_LINE__20_4be9875d_1064_4d93_88cb_5e718c" /&amp;gt;&amp;lt;w:bookmarkEnd w:id="22" /&amp;gt;&amp;lt;w:bookmarkEnd w:id="72" /&amp;gt;&amp;lt;w:bookmarkEnd w:id="73" /&amp;gt;&amp;lt;w:bookmarkEnd w:id="76" /&amp;gt;&amp;lt;w:ins w:id="99" w:author="BPS" w:date="2025-11-24T08:20:00Z"&amp;gt;&amp;lt;w:r&amp;gt;&amp;lt;w:rPr&amp;gt;&amp;lt;w:b /&amp;gt;&amp;lt;/w:rPr&amp;gt;&amp;lt;w:t&amp;gt;2&amp;lt;/w:t&amp;gt;&amp;lt;/w:r&amp;gt;&amp;lt;w:bookmarkEnd w:id="95" /&amp;gt;&amp;lt;w:r&amp;gt;&amp;lt;w:rPr&amp;gt;&amp;lt;w:b /&amp;gt;&amp;lt;/w:rPr&amp;gt;&amp;lt;w:t xml:space="preserve"&amp;gt;.  &amp;lt;/w:t&amp;gt;&amp;lt;/w:r&amp;gt;&amp;lt;w:bookmarkStart w:id="100" w:name="_STATUTE_HEADNOTE__54e491ba_7d0a_4295_ab" /&amp;gt;&amp;lt;w:r&amp;gt;&amp;lt;w:rPr&amp;gt;&amp;lt;w:b /&amp;gt;&amp;lt;/w:rPr&amp;gt;&amp;lt;w:t xml:space="preserve"&amp;gt;Rules. &amp;lt;/w:t&amp;gt;&amp;lt;/w:r&amp;gt;&amp;lt;w:r&amp;gt;&amp;lt;w:t xml:space="preserve"&amp;gt; &amp;lt;/w:t&amp;gt;&amp;lt;/w:r&amp;gt;&amp;lt;w:bookmarkStart w:id="101" w:name="_STATUTE_CONTENT__e1fedcd6_11eb_44d0_8cf" /&amp;gt;&amp;lt;w:bookmarkEnd w:id="100" /&amp;gt;&amp;lt;w:r&amp;gt;&amp;lt;w:t xml:space="preserve"&amp;gt;The department shall adopt rules to implement this section. Rules adopted &amp;lt;/w:t&amp;gt;&amp;lt;/w:r&amp;gt;&amp;lt;w:bookmarkStart w:id="102" w:name="_LINE__21_fdd59499_0f2a_4b68_9fb0_c7ec2b" /&amp;gt;&amp;lt;w:bookmarkEnd w:id="98" /&amp;gt;&amp;lt;w:r&amp;gt;&amp;lt;w:t&amp;gt;pursuant to this subsection are routine technical rules as defined in Title 5, chapt&amp;lt;/w:t&amp;gt;&amp;lt;/w:r&amp;gt;&amp;lt;/w:ins&amp;gt;&amp;lt;w:ins w:id="103" w:author="BPS" w:date="2025-11-24T08:21:00Z"&amp;gt;&amp;lt;w:r&amp;gt;&amp;lt;w:t xml:space="preserve"&amp;gt;er 375, &amp;lt;/w:t&amp;gt;&amp;lt;/w:r&amp;gt;&amp;lt;w:bookmarkStart w:id="104" w:name="_LINE__22_a8e39c31_370d_4b06_8c81_24904c" /&amp;gt;&amp;lt;w:bookmarkEnd w:id="102" /&amp;gt;&amp;lt;w:r&amp;gt;&amp;lt;w:t&amp;gt;subchapter 2-A.&amp;lt;/w:t&amp;gt;&amp;lt;/w:r&amp;gt;&amp;lt;/w:ins&amp;gt;&amp;lt;w:bookmarkEnd w:id="104" /&amp;gt;&amp;lt;/w:p&amp;gt;&amp;lt;w:p w:rsidR="00105FF6" w:rsidRDefault="00105FF6" w:rsidP="00105FF6"&amp;gt;&amp;lt;w:pPr&amp;gt;&amp;lt;w:ind w:left="360" w:firstLine="360" /&amp;gt;&amp;lt;/w:pPr&amp;gt;&amp;lt;w:bookmarkStart w:id="105" w:name="_BILL_SECTION_HEADER__61a2d0eb_857d_4054" /&amp;gt;&amp;lt;w:bookmarkStart w:id="106" w:name="_BILL_SECTION__878b6f54_800f_440c_b484_e" /&amp;gt;&amp;lt;w:bookmarkStart w:id="107" w:name="_PAR__10_8e3605af_d011_4d5d_9960_74fd2d1" /&amp;gt;&amp;lt;w:bookmarkStart w:id="108" w:name="_LINE__23_db87c689_086b_4a41_873f_925c76" /&amp;gt;&amp;lt;w:bookmarkEnd w:id="7" /&amp;gt;&amp;lt;w:bookmarkEnd w:id="13" /&amp;gt;&amp;lt;w:bookmarkEnd w:id="16" /&amp;gt;&amp;lt;w:bookmarkEnd w:id="96" /&amp;gt;&amp;lt;w:bookmarkEnd w:id="97" /&amp;gt;&amp;lt;w:bookmarkEnd w:id="101" /&amp;gt;&amp;lt;w:r&amp;gt;&amp;lt;w:rPr&amp;gt;&amp;lt;w:b /&amp;gt;&amp;lt;w:sz w:val="24" /&amp;gt;&amp;lt;/w:rPr&amp;gt;&amp;lt;w:t xml:space="preserve"&amp;gt;Sec. &amp;lt;/w:t&amp;gt;&amp;lt;/w:r&amp;gt;&amp;lt;w:bookmarkStart w:id="109" w:name="_BILL_SECTION_NUMBER__c7f5a057_d292_4dcc" /&amp;gt;&amp;lt;w:r&amp;gt;&amp;lt;w:rPr&amp;gt;&amp;lt;w:b /&amp;gt;&amp;lt;w:sz w:val="24" /&amp;gt;&amp;lt;/w:rPr&amp;gt;&amp;lt;w:t&amp;gt;2&amp;lt;/w:t&amp;gt;&amp;lt;/w:r&amp;gt;&amp;lt;w:bookmarkEnd w:id="109" /&amp;gt;&amp;lt;w:r&amp;gt;&amp;lt;w:rPr&amp;gt;&amp;lt;w:b /&amp;gt;&amp;lt;w:sz w:val="24" /&amp;gt;&amp;lt;/w:rPr&amp;gt;&amp;lt;w:t&amp;gt;.  24-A MRSA §4303-F, sub-§1,&amp;lt;/w:t&amp;gt;&amp;lt;/w:r&amp;gt;&amp;lt;w:r&amp;gt;&amp;lt;w:t xml:space="preserve"&amp;gt; as amended by PL 2025, c. 34, §1 and &amp;lt;/w:t&amp;gt;&amp;lt;/w:r&amp;gt;&amp;lt;w:bookmarkStart w:id="110" w:name="_LINE__24_164f2691_51b2_4e2a_a8cc_d81bca" /&amp;gt;&amp;lt;w:bookmarkEnd w:id="108" /&amp;gt;&amp;lt;w:r&amp;gt;&amp;lt;w:t&amp;gt;affected by §2, is further amended by repealing the first blocked paragraph.&amp;lt;/w:t&amp;gt;&amp;lt;/w:r&amp;gt;&amp;lt;w:bookmarkEnd w:id="110" /&amp;gt;&amp;lt;/w:p&amp;gt;&amp;lt;w:p w:rsidR="00105FF6" w:rsidRDefault="00105FF6" w:rsidP="00105FF6"&amp;gt;&amp;lt;w:pPr&amp;gt;&amp;lt;w:ind w:left="360" w:firstLine="360" /&amp;gt;&amp;lt;/w:pPr&amp;gt;&amp;lt;w:bookmarkStart w:id="111" w:name="_BILL_SECTION_HEADER__d44af012_343e_4f3b" /&amp;gt;&amp;lt;w:bookmarkStart w:id="112" w:name="_BILL_SECTION__00c12893_7b7d_4dfb_b04d_d" /&amp;gt;&amp;lt;w:bookmarkStart w:id="113" w:name="_PAR__11_d6a4a9fd_2e6d_4e04_9f46_dbc1f43" /&amp;gt;&amp;lt;w:bookmarkStart w:id="114" w:name="_LINE__25_fad0512d_e7cb_40b4_b607_2fdd00" /&amp;gt;&amp;lt;w:bookmarkEnd w:id="105" /&amp;gt;&amp;lt;w:bookmarkEnd w:id="106" /&amp;gt;&amp;lt;w:bookmarkEnd w:id="107" /&amp;gt;&amp;lt;w:r&amp;gt;&amp;lt;w:rPr&amp;gt;&amp;lt;w:b /&amp;gt;&amp;lt;w:sz w:val="24" /&amp;gt;&amp;lt;/w:rPr&amp;gt;&amp;lt;w:t xml:space="preserve"&amp;gt;Sec. &amp;lt;/w:t&amp;gt;&amp;lt;/w:r&amp;gt;&amp;lt;w:bookmarkStart w:id="115" w:name="_BILL_SECTION_NUMBER__1c30e4ae_dda6_47d0" /&amp;gt;&amp;lt;w:r&amp;gt;&amp;lt;w:rPr&amp;gt;&amp;lt;w:b /&amp;gt;&amp;lt;w:sz w:val="24" /&amp;gt;&amp;lt;/w:rPr&amp;gt;&amp;lt;w:t&amp;gt;3&amp;lt;/w:t&amp;gt;&amp;lt;/w:r&amp;gt;&amp;lt;w:bookmarkEnd w:id="115" /&amp;gt;&amp;lt;w:r&amp;gt;&amp;lt;w:rPr&amp;gt;&amp;lt;w:b /&amp;gt;&amp;lt;w:sz w:val="24" /&amp;gt;&amp;lt;/w:rPr&amp;gt;&amp;lt;w:t&amp;gt;.  24-A MRSA §4303-F, sub-§5&amp;lt;/w:t&amp;gt;&amp;lt;/w:r&amp;gt;&amp;lt;w:r&amp;gt;&amp;lt;w:t xml:space="preserve"&amp;gt; is enacted to read:&amp;lt;/w:t&amp;gt;&amp;lt;/w:r&amp;gt;&amp;lt;w:bookmarkEnd w:id="114" /&amp;gt;&amp;lt;/w:p&amp;gt;&amp;lt;w:p w:rsidR="00105FF6" w:rsidRDefault="00105FF6" w:rsidP="00105FF6"&amp;gt;&amp;lt;w:pPr&amp;gt;&amp;lt;w:ind w:left="360" w:firstLine="360" /&amp;gt;&amp;lt;w:rPr&amp;gt;&amp;lt;w:ins w:id="116" w:author="BPS" w:date="2025-11-24T08:23:00Z" /&amp;gt;&amp;lt;/w:rPr&amp;gt;&amp;lt;/w:pPr&amp;gt;&amp;lt;w:bookmarkStart w:id="117" w:name="_STATUTE_NUMBER__4da5b1dc_db07_4e15_b7ed" /&amp;gt;&amp;lt;w:bookmarkStart w:id="118" w:name="_STATUTE_SS__4d313a82_c77e_4055_8539_61b" /&amp;gt;&amp;lt;w:bookmarkStart w:id="119" w:name="_PAR__12_2fca97d7_1c5f_40d8_9976_2006316" /&amp;gt;&amp;lt;w:bookmarkStart w:id="120" w:name="_LINE__26_8c71a5ca_7c48_41cc_afdc_5b49ac" /&amp;gt;&amp;lt;w:bookmarkStart w:id="121" w:name="_PROCESSED_CHANGE__6dc4a521_8472_4a7b_96" /&amp;gt;&amp;lt;w:bookmarkEnd w:id="111" /&amp;gt;&amp;lt;w:bookmarkEnd w:id="113" /&amp;gt;&amp;lt;w:ins w:id="122" w:author="BPS" w:date="2025-11-24T08:23:00Z"&amp;gt;&amp;lt;w:r&amp;gt;&amp;lt;w:rPr&amp;gt;&amp;lt;w:b /&amp;gt;&amp;lt;/w:rPr&amp;gt;&amp;lt;w:t&amp;gt;5&amp;lt;/w:t&amp;gt;&amp;lt;/w:r&amp;gt;&amp;lt;w:bookmarkEnd w:id="117" /&amp;gt;&amp;lt;w:r&amp;gt;&amp;lt;w:rPr&amp;gt;&amp;lt;w:b /&amp;gt;&amp;lt;/w:rPr&amp;gt;&amp;lt;w:t xml:space="preserve"&amp;gt;.  &amp;lt;/w:t&amp;gt;&amp;lt;/w:r&amp;gt;&amp;lt;w:bookmarkStart w:id="123" w:name="_STATUTE_HEADNOTE__4ae27964_dff7_4135_a4" /&amp;gt;&amp;lt;w:r&amp;gt;&amp;lt;w:rPr&amp;gt;&amp;lt;w:b /&amp;gt;&amp;lt;/w:rPr&amp;gt;&amp;lt;w:t xml:space="preserve"&amp;gt;Required &amp;lt;/w:t&amp;gt;&amp;lt;/w:r&amp;gt;&amp;lt;/w:ins&amp;gt;&amp;lt;w:ins w:id="124" w:author="BPS" w:date="2025-12-03T12:09:00Z"&amp;gt;&amp;lt;w:r&amp;gt;&amp;lt;w:rPr&amp;gt;&amp;lt;w:b /&amp;gt;&amp;lt;/w:rPr&amp;gt;&amp;lt;w:t&amp;gt;reimbursement&amp;lt;/w:t&amp;gt;&amp;lt;/w:r&amp;gt;&amp;lt;/w:ins&amp;gt;&amp;lt;w:ins w:id="125" w:author="BPS" w:date="2025-11-24T08:23:00Z"&amp;gt;&amp;lt;w:r&amp;gt;&amp;lt;w:rPr&amp;gt;&amp;lt;w:b /&amp;gt;&amp;lt;/w:rPr&amp;gt;&amp;lt;w:t xml:space="preserve"&amp;gt; for ambulance services. &amp;lt;/w:t&amp;gt;&amp;lt;/w:r&amp;gt;&amp;lt;w:r&amp;gt;&amp;lt;w:t xml:space="preserve"&amp;gt; &amp;lt;/w:t&amp;gt;&amp;lt;/w:r&amp;gt;&amp;lt;/w:ins&amp;gt;&amp;lt;w:bookmarkStart w:id="126" w:name="_STATUTE_CONTENT__6e4df1fd_7848_4c99_841" /&amp;gt;&amp;lt;w:bookmarkEnd w:id="123" /&amp;gt;&amp;lt;w:ins w:id="127" w:author="BPS" w:date="2025-11-24T08:25:00Z"&amp;gt;&amp;lt;w:r&amp;gt;&amp;lt;w:t xml:space="preserve"&amp;gt;A carrier that provides &amp;lt;/w:t&amp;gt;&amp;lt;/w:r&amp;gt;&amp;lt;w:bookmarkStart w:id="128" w:name="_LINE__27_4f61b8fc_407d_42c4_a451_65f552" /&amp;gt;&amp;lt;w:bookmarkEnd w:id="120" /&amp;gt;&amp;lt;w:r&amp;gt;&amp;lt;w:t&amp;gt;coverage for emergency&amp;lt;/w:t&amp;gt;&amp;lt;/w:r&amp;gt;&amp;lt;/w:ins&amp;gt;&amp;lt;w:ins w:id="129" w:author="BPS" w:date="2025-11-24T08:26:00Z"&amp;gt;&amp;lt;w:r&amp;gt;&amp;lt;w:t xml:space="preserve"&amp;gt; medical services shall reimburse for ambulance services, &amp;lt;/w:t&amp;gt;&amp;lt;/w:r&amp;gt;&amp;lt;w:bookmarkStart w:id="130" w:name="_LINE__28_f3ada49f_ff08_4a95_b51d_e45cbb" /&amp;gt;&amp;lt;w:bookmarkEnd w:id="128" /&amp;gt;&amp;lt;w:r&amp;gt;&amp;lt;w:t&amp;gt;including:&amp;lt;/w:t&amp;gt;&amp;lt;/w:r&amp;gt;&amp;lt;/w:ins&amp;gt;&amp;lt;w:bookmarkEnd w:id="130" /&amp;gt;&amp;lt;/w:p&amp;gt;&amp;lt;w:p w:rsidR="00105FF6" w:rsidRDefault="00105FF6" w:rsidP="00105FF6"&amp;gt;&amp;lt;w:pPr&amp;gt;&amp;lt;w:ind w:left="720" /&amp;gt;&amp;lt;w:rPr&amp;gt;&amp;lt;w:ins w:id="131" w:author="BPS" w:date="2025-11-24T08:23:00Z" /&amp;gt;&amp;lt;/w:rPr&amp;gt;&amp;lt;/w:pPr&amp;gt;&amp;lt;w:bookmarkStart w:id="132" w:name="_STATUTE_NUMBER__5be02bbf_6da9_4d7f_aab5" /&amp;gt;&amp;lt;w:bookmarkStart w:id="133" w:name="_STATUTE_P__eacfba42_3000_4363_8604_5b7f" /&amp;gt;&amp;lt;w:bookmarkStart w:id="134" w:name="_PAR__13_689a38ce_e30e_4449_bcac_31c778a" /&amp;gt;&amp;lt;w:bookmarkStart w:id="135" w:name="_LINE__29_9ddadd24_f5f5_4fb0_948e_4ec652" /&amp;gt;&amp;lt;w:bookmarkEnd w:id="119" /&amp;gt;&amp;lt;w:bookmarkEnd w:id="126" /&amp;gt;&amp;lt;w:ins w:id="136" w:author="BPS" w:date="2025-11-24T08:23:00Z"&amp;gt;&amp;lt;w:r&amp;gt;&amp;lt;w:t&amp;gt;A&amp;lt;/w:t&amp;gt;&amp;lt;/w:r&amp;gt;&amp;lt;w:bookmarkEnd w:id="132" /&amp;gt;&amp;lt;w:r&amp;gt;&amp;lt;w:t xml:space="preserve"&amp;gt;.  &amp;lt;/w:t&amp;gt;&amp;lt;/w:r&amp;gt;&amp;lt;/w:ins&amp;gt;&amp;lt;w:bookmarkStart w:id="137" w:name="_STATUTE_CONTENT__3c30b9c6_6b3f_4f8e_ab9" /&amp;gt;&amp;lt;w:ins w:id="138" w:author="BPS" w:date="2025-11-24T08:26:00Z"&amp;gt;&amp;lt;w:r&amp;gt;&amp;lt;w:t&amp;gt;Emergency transport to a hospital;&amp;lt;/w:t&amp;gt;&amp;lt;/w:r&amp;gt;&amp;lt;/w:ins&amp;gt;&amp;lt;w:bookmarkEnd w:id="135" /&amp;gt;&amp;lt;/w:p&amp;gt;&amp;lt;w:p w:rsidR="00105FF6" w:rsidRDefault="00105FF6" w:rsidP="00105FF6"&amp;gt;&amp;lt;w:pPr&amp;gt;&amp;lt;w:ind w:left="720" /&amp;gt;&amp;lt;w:rPr&amp;gt;&amp;lt;w:ins w:id="139" w:author="BPS" w:date="2025-11-24T08:23:00Z" /&amp;gt;&amp;lt;/w:rPr&amp;gt;&amp;lt;/w:pPr&amp;gt;&amp;lt;w:bookmarkStart w:id="140" w:name="_STATUTE_NUMBER__255459c4_971c_4b18_8c88" /&amp;gt;&amp;lt;w:bookmarkStart w:id="141" w:name="_STATUTE_P__a95f43e1_7d26_43fb_9d0d_7938" /&amp;gt;&amp;lt;w:bookmarkStart w:id="142" w:name="_PAR__14_5afa06e7_6dd5_448c_b41f_eb5cf46" /&amp;gt;&amp;lt;w:bookmarkStart w:id="143" w:name="_LINE__30_d7b44f3c_74cf_4314_a0e4_e6cba8" /&amp;gt;&amp;lt;w:bookmarkEnd w:id="133" /&amp;gt;&amp;lt;w:bookmarkEnd w:id="134" /&amp;gt;&amp;lt;w:bookmarkEnd w:id="137" /&amp;gt;&amp;lt;w:ins w:id="144" w:author="BPS" w:date="2025-11-24T08:23:00Z"&amp;gt;&amp;lt;w:r&amp;gt;&amp;lt;w:t&amp;gt;B&amp;lt;/w:t&amp;gt;&amp;lt;/w:r&amp;gt;&amp;lt;w:bookmarkEnd w:id="140" /&amp;gt;&amp;lt;w:r&amp;gt;&amp;lt;w:t xml:space="preserve"&amp;gt;.  &amp;lt;/w:t&amp;gt;&amp;lt;/w:r&amp;gt;&amp;lt;/w:ins&amp;gt;&amp;lt;w:bookmarkStart w:id="145" w:name="_STATUTE_CONTENT__daa0527a_e576_466b_919" /&amp;gt;&amp;lt;w:ins w:id="146" w:author="BPS" w:date="2025-11-24T08:26:00Z"&amp;gt;&amp;lt;w:r&amp;gt;&amp;lt;w:t xml:space="preserve"&amp;gt;Treatment provided on &amp;lt;/w:t&amp;gt;&amp;lt;/w:r&amp;gt;&amp;lt;/w:ins&amp;gt;&amp;lt;w:ins w:id="147" w:author="BPS" w:date="2025-12-03T12:09:00Z"&amp;gt;&amp;lt;w:r&amp;gt;&amp;lt;w:t xml:space="preserve"&amp;gt;the &amp;lt;/w:t&amp;gt;&amp;lt;/w:r&amp;gt;&amp;lt;/w:ins&amp;gt;&amp;lt;w:ins w:id="148" w:author="BPS" w:date="2025-11-24T08:26:00Z"&amp;gt;&amp;lt;w:r&amp;gt;&amp;lt;w:t xml:space="preserve"&amp;gt;scene &amp;lt;/w:t&amp;gt;&amp;lt;/w:r&amp;gt;&amp;lt;/w:ins&amp;gt;&amp;lt;w:ins w:id="149" w:author="BPS" w:date="2025-12-03T12:10:00Z"&amp;gt;&amp;lt;w:r&amp;gt;&amp;lt;w:t&amp;gt;in response to&amp;lt;/w:t&amp;gt;&amp;lt;/w:r&amp;gt;&amp;lt;/w:ins&amp;gt;&amp;lt;w:ins w:id="150" w:author="BPS" w:date="2025-11-24T08:26:00Z"&amp;gt;&amp;lt;w:r&amp;gt;&amp;lt;w:t xml:space="preserve"&amp;gt; an emergency call&amp;lt;/w:t&amp;gt;&amp;lt;/w:r&amp;gt;&amp;lt;/w:ins&amp;gt;&amp;lt;w:ins w:id="151" w:author="BPS" w:date="2025-12-03T12:10:00Z"&amp;gt;&amp;lt;w:r&amp;gt;&amp;lt;w:t&amp;gt;,&amp;lt;/w:t&amp;gt;&amp;lt;/w:r&amp;gt;&amp;lt;/w:ins&amp;gt;&amp;lt;w:ins w:id="152" w:author="BPS" w:date="2025-11-24T08:26:00Z"&amp;gt;&amp;lt;w:r&amp;gt;&amp;lt;w:t xml:space="preserve"&amp;gt; regardless of &amp;lt;/w:t&amp;gt;&amp;lt;/w:r&amp;gt;&amp;lt;w:bookmarkStart w:id="153" w:name="_LINE__31_77b87001_ab2b_4fa0_ae74_afd617" /&amp;gt;&amp;lt;w:bookmarkEnd w:id="143" /&amp;gt;&amp;lt;w:r&amp;gt;&amp;lt;w:t&amp;gt;transport;&amp;lt;/w:t&amp;gt;&amp;lt;/w:r&amp;gt;&amp;lt;/w:ins&amp;gt;&amp;lt;w:bookmarkEnd w:id="153" /&amp;gt;&amp;lt;/w:p&amp;gt;&amp;lt;w:p w:rsidR="00105FF6" w:rsidRDefault="00105FF6" w:rsidP="00105FF6"&amp;gt;&amp;lt;w:pPr&amp;gt;&amp;lt;w:ind w:left="720" /&amp;gt;&amp;lt;w:rPr&amp;gt;&amp;lt;w:ins w:id="154" w:author="BPS" w:date="2025-11-24T08:23:00Z" /&amp;gt;&amp;lt;/w:rPr&amp;gt;&amp;lt;/w:pPr&amp;gt;&amp;lt;w:bookmarkStart w:id="155" w:name="_STATUTE_NUMBER__3ff99edc_cc28_4eec_aa71" /&amp;gt;&amp;lt;w:bookmarkStart w:id="156" w:name="_STATUTE_P__31acb02e_3949_411b_bfeb_1b83" /&amp;gt;&amp;lt;w:bookmarkStart w:id="157" w:name="_PAR__15_ca2989aa_49ca_4d53_8c0d_0787b69" /&amp;gt;&amp;lt;w:bookmarkStart w:id="158" w:name="_LINE__32_616e3b52_2c22_4e2c_b0b5_cf9c9e" /&amp;gt;&amp;lt;w:bookmarkEnd w:id="141" /&amp;gt;&amp;lt;w:bookmarkEnd w:id="142" /&amp;gt;&amp;lt;w:bookmarkEnd w:id="145" /&amp;gt;&amp;lt;w:ins w:id="159" w:author="BPS" w:date="2025-11-24T08:23:00Z"&amp;gt;&amp;lt;w:r&amp;gt;&amp;lt;w:t&amp;gt;C&amp;lt;/w:t&amp;gt;&amp;lt;/w:r&amp;gt;&amp;lt;w:bookmarkEnd w:id="155" /&amp;gt;&amp;lt;w:r&amp;gt;&amp;lt;w:t xml:space="preserve"&amp;gt;.  &amp;lt;/w:t&amp;gt;&amp;lt;/w:r&amp;gt;&amp;lt;/w:ins&amp;gt;&amp;lt;w:bookmarkStart w:id="160" w:name="_STATUTE_CONTENT__e5c84671_b7e5_4886_9d3" /&amp;gt;&amp;lt;w:ins w:id="161" w:author="BPS" w:date="2025-11-24T08:26:00Z"&amp;gt;&amp;lt;w:r&amp;gt;&amp;lt;w:t&amp;gt;Care provided by&amp;lt;/w:t&amp;gt;&amp;lt;/w:r&amp;gt;&amp;lt;/w:ins&amp;gt;&amp;lt;w:ins w:id="162" w:author="BPS" w:date="2025-12-03T12:10:00Z"&amp;gt;&amp;lt;w:r&amp;gt;&amp;lt;w:t xml:space="preserve"&amp;gt; an emergency medical services provider through&amp;lt;/w:t&amp;gt;&amp;lt;/w:r&amp;gt;&amp;lt;/w:ins&amp;gt;&amp;lt;w:ins w:id="163" w:author="BPS" w:date="2025-11-24T08:26:00Z"&amp;gt;&amp;lt;w:r&amp;gt;&amp;lt;w:t xml:space="preserve"&amp;gt; community&amp;lt;/w:t&amp;gt;&amp;lt;/w:r&amp;gt;&amp;lt;/w:ins&amp;gt;&amp;lt;w:ins w:id="164" w:author="BPS" w:date="2025-11-24T08:27:00Z"&amp;gt;&amp;lt;w:r&amp;gt;&amp;lt;w:t xml:space="preserve"&amp;gt; &amp;lt;/w:t&amp;gt;&amp;lt;/w:r&amp;gt;&amp;lt;w:bookmarkStart w:id="165" w:name="_LINE__33_38fa1c95_341b_48ca_93d0_17a225" /&amp;gt;&amp;lt;w:bookmarkEnd w:id="158" /&amp;gt;&amp;lt;w:r&amp;gt;&amp;lt;w:t xml:space="preserve"&amp;gt;paramedicine as defined in Title 32, section 84, subsection 4 through approved &amp;lt;/w:t&amp;gt;&amp;lt;/w:r&amp;gt;&amp;lt;w:bookmarkStart w:id="166" w:name="_LINE__34_d0d748c3_a9e3_4baf_8395_6e9b81" /&amp;gt;&amp;lt;w:bookmarkEnd w:id="165" /&amp;gt;&amp;lt;w:r&amp;gt;&amp;lt;w:t xml:space="preserve"&amp;gt;community paramedicine services as described in Title 32, section 84, subsection 4; &amp;lt;/w:t&amp;gt;&amp;lt;/w:r&amp;gt;&amp;lt;w:bookmarkStart w:id="167" w:name="_LINE__35_3b3d8303_7737_418a_9b66_8e662b" /&amp;gt;&amp;lt;w:bookmarkEnd w:id="166" /&amp;gt;&amp;lt;w:r&amp;gt;&amp;lt;w:t&amp;gt;and&amp;lt;/w:t&amp;gt;&amp;lt;/w:r&amp;gt;&amp;lt;/w:ins&amp;gt;&amp;lt;w:bookmarkEnd w:id="167" /&amp;gt;&amp;lt;/w:p&amp;gt;&amp;lt;w:p w:rsidR="00105FF6" w:rsidRDefault="00105FF6" w:rsidP="00105FF6"&amp;gt;&amp;lt;w:pPr&amp;gt;&amp;lt;w:ind w:left="720" /&amp;gt;&amp;lt;/w:pPr&amp;gt;&amp;lt;w:bookmarkStart w:id="168" w:name="_STATUTE_NUMBER__6358c87a_891b_479f_b2d4" /&amp;gt;&amp;lt;w:bookmarkStart w:id="169" w:name="_STATUTE_P__12461b1e_fab0_45f7_bc5f_0184" /&amp;gt;&amp;lt;w:bookmarkStart w:id="170" w:name="_PAR__16_7546aa23_852d_45e1_a4ac_8e16a1b" /&amp;gt;&amp;lt;w:bookmarkStart w:id="171" w:name="_LINE__36_2de2b237_1ab3_44ca_9f9a_a74d08" /&amp;gt;&amp;lt;w:bookmarkEnd w:id="156" /&amp;gt;&amp;lt;w:bookmarkEnd w:id="157" /&amp;gt;&amp;lt;w:bookmarkEnd w:id="160" /&amp;gt;&amp;lt;w:ins w:id="172" w:author="BPS" w:date="2025-11-24T08:23:00Z"&amp;gt;&amp;lt;w:r&amp;gt;&amp;lt;w:t&amp;gt;D&amp;lt;/w:t&amp;gt;&amp;lt;/w:r&amp;gt;&amp;lt;w:bookmarkEnd w:id="168" /&amp;gt;&amp;lt;w:r&amp;gt;&amp;lt;w:t xml:space="preserve"&amp;gt;.  &amp;lt;/w:t&amp;gt;&amp;lt;/w:r&amp;gt;&amp;lt;/w:ins&amp;gt;&amp;lt;w:bookmarkStart w:id="173" w:name="_STATUTE_CONTENT__6e5cad25_0253_467e_b5c" /&amp;gt;&amp;lt;w:ins w:id="174" w:author="BPS" w:date="2025-11-24T08:39:00Z"&amp;gt;&amp;lt;w:r w:rsidRPr="004E6B6B"&amp;gt;&amp;lt;w:t xml:space="preserve"&amp;gt;Transport of a patient to an alternate destination.  As used in this paragraph, &amp;lt;/w:t&amp;gt;&amp;lt;/w:r&amp;gt;&amp;lt;w:bookmarkStart w:id="175" w:name="_LINE__37_98f93e9e_dde9_4a13_a5b1_14734a" /&amp;gt;&amp;lt;w:bookmarkEnd w:id="171" /&amp;gt;&amp;lt;w:r w:rsidRPr="004E6B6B"&amp;gt;&amp;lt;w:t xml:space="preserve"&amp;gt;"alternate destination" means a facility other than a hospital emergency department that &amp;lt;/w:t&amp;gt;&amp;lt;/w:r&amp;gt;&amp;lt;w:bookmarkStart w:id="176" w:name="_LINE__38_859b90e7_469b_4ec9_853d_f3ba0c" /&amp;gt;&amp;lt;w:bookmarkEnd w:id="175" /&amp;gt;&amp;lt;w:r w:rsidRPr="004E6B6B"&amp;gt;&amp;lt;w:t&amp;gt;is clinically appropriate for the patient's condition, including&amp;lt;/w:t&amp;gt;&amp;lt;/w:r&amp;gt;&amp;lt;/w:ins&amp;gt;&amp;lt;w:ins w:id="177" w:author="BPS" w:date="2025-12-03T12:10:00Z"&amp;gt;&amp;lt;w:r&amp;gt;&amp;lt;w:t&amp;gt;,&amp;lt;/w:t&amp;gt;&amp;lt;/w:r&amp;gt;&amp;lt;/w:ins&amp;gt;&amp;lt;w:ins w:id="178" w:author="BPS" w:date="2025-11-24T08:39:00Z"&amp;gt;&amp;lt;w:r w:rsidRPr="004E6B6B"&amp;gt;&amp;lt;w:t xml:space="preserve"&amp;gt; but not limited to, an &amp;lt;/w:t&amp;gt;&amp;lt;/w:r&amp;gt;&amp;lt;w:bookmarkStart w:id="179" w:name="_LINE__39_a1a4ccc2_93d5_492e_9eaf_1c83af" /&amp;gt;&amp;lt;w:bookmarkEnd w:id="176" /&amp;gt;&amp;lt;w:r w:rsidRPr="004E6B6B"&amp;gt;&amp;lt;w:t xml:space="preserve"&amp;gt;urgent care center, federally qualified health center, primary care practice, behavioral &amp;lt;/w:t&amp;gt;&amp;lt;/w:r&amp;gt;&amp;lt;w:bookmarkStart w:id="180" w:name="_LINE__40_99943efc_c627_4032_8249_4e8249" /&amp;gt;&amp;lt;w:bookmarkEnd w:id="179" /&amp;gt;&amp;lt;w:r w:rsidRPr="004E6B6B"&amp;gt;&amp;lt;w:t xml:space="preserve"&amp;gt;health crisis center, substance use treatment facility or other clinically appropriate site, &amp;lt;/w:t&amp;gt;&amp;lt;/w:r&amp;gt;&amp;lt;w:bookmarkStart w:id="181" w:name="_PAGE_SPLIT__714485ec_fc2a_4066_9d1b_4ec" /&amp;gt;&amp;lt;w:bookmarkStart w:id="182" w:name="_PAGE__2_dd9cca93_5a74_47e6_94b5_e6a1cbc" /&amp;gt;&amp;lt;w:bookmarkStart w:id="183" w:name="_PAR__1_bc452851_a44c_42e8_814b_7a5f3ab6" /&amp;gt;&amp;lt;w:bookmarkStart w:id="184" w:name="_LINE__1_acaaa626_0aa7_4676_863d_7e46aa8" /&amp;gt;&amp;lt;w:bookmarkEnd w:id="3" /&amp;gt;&amp;lt;w:bookmarkEnd w:id="170" /&amp;gt;&amp;lt;w:bookmarkEnd w:id="180" /&amp;gt;&amp;lt;w:r w:rsidRPr="004E6B6B"&amp;gt;&amp;lt;w:t&amp;gt;a&amp;lt;/w:t&amp;gt;&amp;lt;/w:r&amp;gt;&amp;lt;w:bookmarkEnd w:id="181" /&amp;gt;&amp;lt;w:r w:rsidRPr="004E6B6B"&amp;gt;&amp;lt;w:t xml:space="preserve"&amp;gt;s permitted by &amp;lt;/w:t&amp;gt;&amp;lt;/w:r&amp;gt;&amp;lt;/w:ins&amp;gt;&amp;lt;w:ins w:id="185" w:author="BPS" w:date="2025-11-24T08:19:00Z"&amp;gt;&amp;lt;w:r&amp;gt;&amp;lt;w:t xml:space="preserve"&amp;gt;the &amp;lt;/w:t&amp;gt;&amp;lt;/w:r&amp;gt;&amp;lt;/w:ins&amp;gt;&amp;lt;w:ins w:id="186" w:author="BPS" w:date="2025-12-03T12:11:00Z"&amp;gt;&amp;lt;w:r&amp;gt;&amp;lt;w:t&amp;gt;Dep&amp;lt;/w:t&amp;gt;&amp;lt;/w:r&amp;gt;&amp;lt;/w:ins&amp;gt;&amp;lt;w:ins w:id="187" w:author="BPS" w:date="2025-12-03T12:12:00Z"&amp;gt;&amp;lt;w:r&amp;gt;&amp;lt;w:t&amp;gt;a&amp;lt;/w:t&amp;gt;&amp;lt;/w:r&amp;gt;&amp;lt;/w:ins&amp;gt;&amp;lt;w:ins w:id="188" w:author="BPS" w:date="2025-12-03T12:11:00Z"&amp;gt;&amp;lt;w:r&amp;gt;&amp;lt;w:t&amp;gt;rtment of D&amp;lt;/w:t&amp;gt;&amp;lt;/w:r&amp;gt;&amp;lt;/w:ins&amp;gt;&amp;lt;w:ins w:id="189" w:author="BPS" w:date="2025-12-03T12:12:00Z"&amp;gt;&amp;lt;w:r&amp;gt;&amp;lt;w:t xml:space="preserve"&amp;gt;efense, Veterans and Emergency Management, &amp;lt;/w:t&amp;gt;&amp;lt;/w:r&amp;gt;&amp;lt;w:bookmarkStart w:id="190" w:name="_LINE__2_f61103cd_d3e5_4348_baa7_c118402" /&amp;gt;&amp;lt;w:bookmarkEnd w:id="184" /&amp;gt;&amp;lt;w:r&amp;gt;&amp;lt;w:t&amp;gt;Maine&amp;lt;/w:t&amp;gt;&amp;lt;/w:r&amp;gt;&amp;lt;/w:ins&amp;gt;&amp;lt;w:ins w:id="191" w:author="BPS" w:date="2025-11-24T08:39:00Z"&amp;gt;&amp;lt;w:r w:rsidRPr="004E6B6B"&amp;gt;&amp;lt;w:t xml:space="preserve"&amp;gt; Emergency Medical Services.&amp;lt;/w:t&amp;gt;&amp;lt;/w:r&amp;gt;&amp;lt;/w:ins&amp;gt;&amp;lt;w:bookmarkEnd w:id="190" /&amp;gt;&amp;lt;/w:p&amp;gt;&amp;lt;w:p w:rsidR="00105FF6" w:rsidRPr="004E6B6B" w:rsidRDefault="00105FF6" w:rsidP="00105FF6"&amp;gt;&amp;lt;w:pPr&amp;gt;&amp;lt;w:ind w:left="360" w:firstLine="360" /&amp;gt;&amp;lt;/w:pPr&amp;gt;&amp;lt;w:bookmarkStart w:id="192" w:name="_BILL_SECTION_UNALLOCATED__c7a9724a_4307" /&amp;gt;&amp;lt;w:bookmarkStart w:id="193" w:name="_PAR__2_7b6e6a3d_ea49_43b1_98b8_1f538c4b" /&amp;gt;&amp;lt;w:bookmarkStart w:id="194" w:name="_LINE__3_8e7684ce_ac34_49ca_b683_1703958" /&amp;gt;&amp;lt;w:bookmarkEnd w:id="112" /&amp;gt;&amp;lt;w:bookmarkEnd w:id="118" /&amp;gt;&amp;lt;w:bookmarkEnd w:id="121" /&amp;gt;&amp;lt;w:bookmarkEnd w:id="169" /&amp;gt;&amp;lt;w:bookmarkEnd w:id="173" /&amp;gt;&amp;lt;w:bookmarkEnd w:id="183" /&amp;gt;&amp;lt;w:r&amp;gt;&amp;lt;w:rPr&amp;gt;&amp;lt;w:b /&amp;gt;&amp;lt;w:sz w:val="24" /&amp;gt;&amp;lt;/w:rPr&amp;gt;&amp;lt;w:t xml:space="preserve"&amp;gt;Sec. &amp;lt;/w:t&amp;gt;&amp;lt;/w:r&amp;gt;&amp;lt;w:bookmarkStart w:id="195" w:name="_BILL_SECTION_NUMBER__7ebbfc60_4df4_4a87" /&amp;gt;&amp;lt;w:r&amp;gt;&amp;lt;w:rPr&amp;gt;&amp;lt;w:b /&amp;gt;&amp;lt;w:sz w:val="24" /&amp;gt;&amp;lt;/w:rPr&amp;gt;&amp;lt;w:t&amp;gt;4&amp;lt;/w:t&amp;gt;&amp;lt;/w:r&amp;gt;&amp;lt;w:bookmarkEnd w:id="195"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w:rsidRPr="004E6B6B"&amp;gt;&amp;lt;w:rPr&amp;gt;&amp;lt;w:b /&amp;gt;&amp;lt;w:sz w:val="24" /&amp;gt;&amp;lt;/w:rPr&amp;gt;&amp;lt;w:t&amp;gt;Rulemaking.&amp;lt;/w:t&amp;gt;&amp;lt;/w:r&amp;gt;&amp;lt;w:r w:rsidRPr="004E6B6B"&amp;gt;&amp;lt;w:rPr&amp;gt;&amp;lt;w:sz w:val="24" /&amp;gt;&amp;lt;/w:rPr&amp;gt;&amp;lt;w:t xml:space="preserve"&amp;gt;  &amp;lt;/w:t&amp;gt;&amp;lt;/w:r&amp;gt;&amp;lt;w:r w:rsidRPr="004E6B6B"&amp;gt;&amp;lt;w:rPr&amp;gt;&amp;lt;w:szCs w:val="22" /&amp;gt;&amp;lt;/w:rPr&amp;gt;&amp;lt;w:t xml:space="preserve"&amp;gt;The Department of Health and Human Services, in &amp;lt;/w:t&amp;gt;&amp;lt;/w:r&amp;gt;&amp;lt;w:bookmarkStart w:id="196" w:name="_LINE__4_b81f104a_067c_4b8a_b704_9f9f253" /&amp;gt;&amp;lt;w:bookmarkEnd w:id="194" /&amp;gt;&amp;lt;w:r w:rsidRPr="004E6B6B"&amp;gt;&amp;lt;w:rPr&amp;gt;&amp;lt;w:szCs w:val="22" /&amp;gt;&amp;lt;/w:rPr&amp;gt;&amp;lt;w:t xml:space="preserve"&amp;gt;consultation with &amp;lt;/w:t&amp;gt;&amp;lt;/w:r&amp;gt;&amp;lt;w:r&amp;gt;&amp;lt;w:t xml:space="preserve"&amp;gt;the Department of Defense, Veterans and Emergency Management, &amp;lt;/w:t&amp;gt;&amp;lt;/w:r&amp;gt;&amp;lt;w:bookmarkStart w:id="197" w:name="_LINE__5_bb8761c1_9530_4bb0_9b9d_2487cce" /&amp;gt;&amp;lt;w:bookmarkEnd w:id="196" /&amp;gt;&amp;lt;w:r&amp;gt;&amp;lt;w:t&amp;gt;Maine&amp;lt;/w:t&amp;gt;&amp;lt;/w:r&amp;gt;&amp;lt;w:r w:rsidRPr="004E6B6B"&amp;gt;&amp;lt;w:rPr&amp;gt;&amp;lt;w:szCs w:val="22" /&amp;gt;&amp;lt;/w:rPr&amp;gt;&amp;lt;w:t xml:space="preserve"&amp;gt; Emergency Medical Services, shall adopt rules to implement this Act, including&amp;lt;/w:t&amp;gt;&amp;lt;/w:r&amp;gt;&amp;lt;w:r&amp;gt;&amp;lt;w:rPr&amp;gt;&amp;lt;w:szCs w:val="22" /&amp;gt;&amp;lt;/w:rPr&amp;gt;&amp;lt;w:t&amp;gt;,&amp;lt;/w:t&amp;gt;&amp;lt;/w:r&amp;gt;&amp;lt;w:r w:rsidRPr="004E6B6B"&amp;gt;&amp;lt;w:rPr&amp;gt;&amp;lt;w:szCs w:val="22" /&amp;gt;&amp;lt;/w:rPr&amp;gt;&amp;lt;w:t xml:space="preserve"&amp;gt; but &amp;lt;/w:t&amp;gt;&amp;lt;/w:r&amp;gt;&amp;lt;w:bookmarkStart w:id="198" w:name="_LINE__6_1931bb23_e5f6_47bb_a802_aa84be1" /&amp;gt;&amp;lt;w:bookmarkEnd w:id="197" /&amp;gt;&amp;lt;w:r w:rsidRPr="004E6B6B"&amp;gt;&amp;lt;w:rPr&amp;gt;&amp;lt;w:szCs w:val="22" /&amp;gt;&amp;lt;/w:rPr&amp;gt;&amp;lt;w:t&amp;gt;not limited to:&amp;lt;/w:t&amp;gt;&amp;lt;/w:r&amp;gt;&amp;lt;w:bookmarkEnd w:id="198" /&amp;gt;&amp;lt;/w:p&amp;gt;&amp;lt;w:p w:rsidR="00105FF6" w:rsidRPr="004E6B6B" w:rsidRDefault="00105FF6" w:rsidP="00105FF6"&amp;gt;&amp;lt;w:pPr&amp;gt;&amp;lt;w:ind w:left="360" w:firstLine="360" /&amp;gt;&amp;lt;/w:pPr&amp;gt;&amp;lt;w:bookmarkStart w:id="199" w:name="_PAR__3_22016eab_7d14_486b_ba41_7e570184" /&amp;gt;&amp;lt;w:bookmarkStart w:id="200" w:name="_LINE__7_f6230998_b947_4b70_b4e1_a2842da" /&amp;gt;&amp;lt;w:bookmarkEnd w:id="193" /&amp;gt;&amp;lt;w:r w:rsidRPr="004E6B6B"&amp;gt;&amp;lt;w:rPr&amp;gt;&amp;lt;w:szCs w:val="22" /&amp;gt;&amp;lt;/w:rPr&amp;gt;&amp;lt;w:t xml:space="preserve"&amp;gt;1.  Establishing clinical and documentation standards for treatment provided on &amp;lt;/w:t&amp;gt;&amp;lt;/w:r&amp;gt;&amp;lt;w:r&amp;gt;&amp;lt;w:rPr&amp;gt;&amp;lt;w:szCs w:val="22" /&amp;gt;&amp;lt;/w:rPr&amp;gt;&amp;lt;w:t xml:space="preserve"&amp;gt;the &amp;lt;/w:t&amp;gt;&amp;lt;/w:r&amp;gt;&amp;lt;w:bookmarkStart w:id="201" w:name="_LINE__8_1c0d4c35_a5ad_4087_b5ff_82521f0" /&amp;gt;&amp;lt;w:bookmarkEnd w:id="200" /&amp;gt;&amp;lt;w:r w:rsidRPr="004E6B6B"&amp;gt;&amp;lt;w:rPr&amp;gt;&amp;lt;w:szCs w:val="22" /&amp;gt;&amp;lt;/w:rPr&amp;gt;&amp;lt;w:t xml:space="preserve"&amp;gt;scene &amp;lt;/w:t&amp;gt;&amp;lt;/w:r&amp;gt;&amp;lt;w:r&amp;gt;&amp;lt;w:rPr&amp;gt;&amp;lt;w:szCs w:val="22" /&amp;gt;&amp;lt;/w:rPr&amp;gt;&amp;lt;w:t&amp;gt;in response to&amp;lt;/w:t&amp;gt;&amp;lt;/w:r&amp;gt;&amp;lt;w:r w:rsidRPr="004E6B6B"&amp;gt;&amp;lt;w:rPr&amp;gt;&amp;lt;w:szCs w:val="22" /&amp;gt;&amp;lt;/w:rPr&amp;gt;&amp;lt;w:t xml:space="preserve"&amp;gt; an emergency call, &amp;lt;/w:t&amp;gt;&amp;lt;/w:r&amp;gt;&amp;lt;w:r&amp;gt;&amp;lt;w:rPr&amp;gt;&amp;lt;w:szCs w:val="22" /&amp;gt;&amp;lt;/w:rPr&amp;gt;&amp;lt;w:t xml:space="preserve"&amp;gt;care provided by an emergency medical services &amp;lt;/w:t&amp;gt;&amp;lt;/w:r&amp;gt;&amp;lt;w:bookmarkStart w:id="202" w:name="_LINE__9_e5deafd7_cfdf_4617_8a08_0b80341" /&amp;gt;&amp;lt;w:bookmarkEnd w:id="201" /&amp;gt;&amp;lt;w:r&amp;gt;&amp;lt;w:rPr&amp;gt;&amp;lt;w:szCs w:val="22" /&amp;gt;&amp;lt;/w:rPr&amp;gt;&amp;lt;w:t xml:space="preserve"&amp;gt;provider through &amp;lt;/w:t&amp;gt;&amp;lt;/w:r&amp;gt;&amp;lt;w:r w:rsidRPr="004E6B6B"&amp;gt;&amp;lt;w:rPr&amp;gt;&amp;lt;w:szCs w:val="22" /&amp;gt;&amp;lt;/w:rPr&amp;gt;&amp;lt;w:t&amp;gt;community paramedicine and alternate destination transport;&amp;lt;/w:t&amp;gt;&amp;lt;/w:r&amp;gt;&amp;lt;w:bookmarkEnd w:id="202" /&amp;gt;&amp;lt;/w:p&amp;gt;&amp;lt;w:p w:rsidR="00105FF6" w:rsidRPr="004E6B6B" w:rsidRDefault="00105FF6" w:rsidP="00105FF6"&amp;gt;&amp;lt;w:pPr&amp;gt;&amp;lt;w:ind w:left="360" w:firstLine="360" /&amp;gt;&amp;lt;/w:pPr&amp;gt;&amp;lt;w:bookmarkStart w:id="203" w:name="_PAR__4_de1edfc2_23f4_4527_af4d_7eea9470" /&amp;gt;&amp;lt;w:bookmarkStart w:id="204" w:name="_LINE__10_402fec65_5d1b_470b_8bfa_144721" /&amp;gt;&amp;lt;w:bookmarkEnd w:id="199" /&amp;gt;&amp;lt;w:r w:rsidRPr="004E6B6B"&amp;gt;&amp;lt;w:rPr&amp;gt;&amp;lt;w:szCs w:val="22" /&amp;gt;&amp;lt;/w:rPr&amp;gt;&amp;lt;w:t&amp;gt;2.  Establishing billing and coding procedures; and&amp;lt;/w:t&amp;gt;&amp;lt;/w:r&amp;gt;&amp;lt;w:bookmarkEnd w:id="204" /&amp;gt;&amp;lt;/w:p&amp;gt;&amp;lt;w:p w:rsidR="00105FF6" w:rsidRPr="004E6B6B" w:rsidRDefault="00105FF6" w:rsidP="00105FF6"&amp;gt;&amp;lt;w:pPr&amp;gt;&amp;lt;w:ind w:left="360" w:firstLine="360" /&amp;gt;&amp;lt;/w:pPr&amp;gt;&amp;lt;w:bookmarkStart w:id="205" w:name="_PAR__5_5ec783bf_9543_4946_a531_12f56dd4" /&amp;gt;&amp;lt;w:bookmarkStart w:id="206" w:name="_LINE__11_cd103904_5bb4_429b_a071_7b23f1" /&amp;gt;&amp;lt;w:bookmarkEnd w:id="203" /&amp;gt;&amp;lt;w:r w:rsidRPr="004E6B6B"&amp;gt;&amp;lt;w:rPr&amp;gt;&amp;lt;w:szCs w:val="22" /&amp;gt;&amp;lt;/w:rPr&amp;gt;&amp;lt;w:t xml:space="preserve"&amp;gt;3.  &amp;lt;/w:t&amp;gt;&amp;lt;/w:r&amp;gt;&amp;lt;w:r&amp;gt;&amp;lt;w:rPr&amp;gt;&amp;lt;w:szCs w:val="22" /&amp;gt;&amp;lt;/w:rPr&amp;gt;&amp;lt;w:t&amp;gt;Establishing&amp;lt;/w:t&amp;gt;&amp;lt;/w:r&amp;gt;&amp;lt;w:r w:rsidRPr="004E6B6B"&amp;gt;&amp;lt;w:rPr&amp;gt;&amp;lt;w:szCs w:val="22" /&amp;gt;&amp;lt;/w:rPr&amp;gt;&amp;lt;w:t xml:space="preserve"&amp;gt; quality assurance and patient safety requirements.&amp;lt;/w:t&amp;gt;&amp;lt;/w:r&amp;gt;&amp;lt;w:bookmarkEnd w:id="206" /&amp;gt;&amp;lt;/w:p&amp;gt;&amp;lt;w:p w:rsidR="00105FF6" w:rsidRDefault="00105FF6" w:rsidP="00105FF6"&amp;gt;&amp;lt;w:pPr&amp;gt;&amp;lt;w:ind w:left="360" w:firstLine="360" /&amp;gt;&amp;lt;/w:pPr&amp;gt;&amp;lt;w:bookmarkStart w:id="207" w:name="_PAR__6_e487a14b_2a80_4758_86e7_ee67adcd" /&amp;gt;&amp;lt;w:bookmarkStart w:id="208" w:name="_LINE__12_d1d266cf_5303_466b_868a_ebc77f" /&amp;gt;&amp;lt;w:bookmarkEnd w:id="205" /&amp;gt;&amp;lt;w:r w:rsidRPr="004E6B6B"&amp;gt;&amp;lt;w:rPr&amp;gt;&amp;lt;w:szCs w:val="22" /&amp;gt;&amp;lt;/w:rPr&amp;gt;&amp;lt;w:t&amp;gt;Rules adopted under this section are routine technical rules as defined in&amp;lt;/w:t&amp;gt;&amp;lt;/w:r&amp;gt;&amp;lt;w:r&amp;gt;&amp;lt;w:rPr&amp;gt;&amp;lt;w:szCs w:val="22" /&amp;gt;&amp;lt;/w:rPr&amp;gt;&amp;lt;w:t xml:space="preserve"&amp;gt; the Maine &amp;lt;/w:t&amp;gt;&amp;lt;/w:r&amp;gt;&amp;lt;w:bookmarkStart w:id="209" w:name="_LINE__13_c364f7ee_ed01_40c8_8b61_99cb4e" /&amp;gt;&amp;lt;w:bookmarkEnd w:id="208" /&amp;gt;&amp;lt;w:r&amp;gt;&amp;lt;w:rPr&amp;gt;&amp;lt;w:szCs w:val="22" /&amp;gt;&amp;lt;/w:rPr&amp;gt;&amp;lt;w:t&amp;gt;Revised Statutes,&amp;lt;/w:t&amp;gt;&amp;lt;/w:r&amp;gt;&amp;lt;w:r w:rsidRPr="004E6B6B"&amp;gt;&amp;lt;w:rPr&amp;gt;&amp;lt;w:szCs w:val="22" /&amp;gt;&amp;lt;/w:rPr&amp;gt;&amp;lt;w:t xml:space="preserve"&amp;gt; Title 5, chapter 375, subchapter 2-A.&amp;lt;/w:t&amp;gt;&amp;lt;/w:r&amp;gt;&amp;lt;w:bookmarkEnd w:id="209" /&amp;gt;&amp;lt;/w:p&amp;gt;&amp;lt;w:p w:rsidR="00105FF6" w:rsidRDefault="00105FF6" w:rsidP="00105FF6"&amp;gt;&amp;lt;w:pPr&amp;gt;&amp;lt;w:keepNext /&amp;gt;&amp;lt;w:spacing w:before="240" /&amp;gt;&amp;lt;w:ind w:left="360" /&amp;gt;&amp;lt;w:jc w:val="center" /&amp;gt;&amp;lt;/w:pPr&amp;gt;&amp;lt;w:bookmarkStart w:id="210" w:name="_SUMMARY__84e4765e_aa7a_4082_9094_3474c4" /&amp;gt;&amp;lt;w:bookmarkStart w:id="211" w:name="_PAR__7_eb7d3428_0b99_42d4_b561_85faf962" /&amp;gt;&amp;lt;w:bookmarkStart w:id="212" w:name="_LINE__14_5b4761a8_eb93_4c33_aac6_d83343" /&amp;gt;&amp;lt;w:bookmarkEnd w:id="8" /&amp;gt;&amp;lt;w:bookmarkEnd w:id="192" /&amp;gt;&amp;lt;w:bookmarkEnd w:id="207" /&amp;gt;&amp;lt;w:r&amp;gt;&amp;lt;w:rPr&amp;gt;&amp;lt;w:b /&amp;gt;&amp;lt;w:sz w:val="24" /&amp;gt;&amp;lt;/w:rPr&amp;gt;&amp;lt;w:t&amp;gt;SUMMARY&amp;lt;/w:t&amp;gt;&amp;lt;/w:r&amp;gt;&amp;lt;w:bookmarkEnd w:id="212" /&amp;gt;&amp;lt;/w:p&amp;gt;&amp;lt;w:p w:rsidR="00105FF6" w:rsidRDefault="00105FF6" w:rsidP="00105FF6"&amp;gt;&amp;lt;w:pPr&amp;gt;&amp;lt;w:ind w:left="360" w:firstLine="360" /&amp;gt;&amp;lt;/w:pPr&amp;gt;&amp;lt;w:bookmarkStart w:id="213" w:name="_PAR__8_d62376c5_6039_4d3a_a62a_63e1e35d" /&amp;gt;&amp;lt;w:bookmarkStart w:id="214" w:name="_LINE__15_21fb66e8_ab05_4889_90b0_c45f55" /&amp;gt;&amp;lt;w:bookmarkEnd w:id="211" /&amp;gt;&amp;lt;w:r w:rsidRPr="005F355C"&amp;gt;&amp;lt;w:t&amp;gt;This&amp;lt;/w:t&amp;gt;&amp;lt;/w:r&amp;gt;&amp;lt;w:r&amp;gt;&amp;lt;w:t xml:space="preserve"&amp;gt; bill expands existing requirements for insurance carriers and the MaineCare &amp;lt;/w:t&amp;gt;&amp;lt;/w:r&amp;gt;&amp;lt;w:bookmarkStart w:id="215" w:name="_LINE__16_377fdea1_4733_4118_a207_cf2200" /&amp;gt;&amp;lt;w:bookmarkEnd w:id="214" /&amp;gt;&amp;lt;w:r&amp;gt;&amp;lt;w:t&amp;gt;program to provide reimbursement for ambulance services to include:&amp;lt;/w:t&amp;gt;&amp;lt;/w:r&amp;gt;&amp;lt;w:bookmarkEnd w:id="215" /&amp;gt;&amp;lt;/w:p&amp;gt;&amp;lt;w:p w:rsidR="00105FF6" w:rsidRDefault="00105FF6" w:rsidP="00105FF6"&amp;gt;&amp;lt;w:pPr&amp;gt;&amp;lt;w:ind w:left="360" w:firstLine="360" /&amp;gt;&amp;lt;/w:pPr&amp;gt;&amp;lt;w:bookmarkStart w:id="216" w:name="_PAR__9_b4e79ab3_ede9_497a_86a6_3305fa30" /&amp;gt;&amp;lt;w:bookmarkStart w:id="217" w:name="_LINE__17_77d1ffb2_9a4e_4ce3_9c06_da77e6" /&amp;gt;&amp;lt;w:bookmarkEnd w:id="213" /&amp;gt;&amp;lt;w:r&amp;gt;&amp;lt;w:t xml:space="preserve"&amp;gt;1.  Treatment provided on the scene in response to an emergency call, regardless of &amp;lt;/w:t&amp;gt;&amp;lt;/w:r&amp;gt;&amp;lt;w:bookmarkStart w:id="218" w:name="_LINE__18_3f1e97ef_f4c4_4d53_846d_401068" /&amp;gt;&amp;lt;w:bookmarkEnd w:id="217" /&amp;gt;&amp;lt;w:r&amp;gt;&amp;lt;w:t&amp;gt;transport;&amp;lt;/w:t&amp;gt;&amp;lt;/w:r&amp;gt;&amp;lt;w:bookmarkEnd w:id="218" /&amp;gt;&amp;lt;/w:p&amp;gt;&amp;lt;w:p w:rsidR="00105FF6" w:rsidRDefault="00105FF6" w:rsidP="00105FF6"&amp;gt;&amp;lt;w:pPr&amp;gt;&amp;lt;w:ind w:left="360" w:firstLine="360" /&amp;gt;&amp;lt;/w:pPr&amp;gt;&amp;lt;w:bookmarkStart w:id="219" w:name="_PAR__10_8728171d_8097_4a2c_9aba_69525ec" /&amp;gt;&amp;lt;w:bookmarkStart w:id="220" w:name="_LINE__19_391753f3_ae2d_415d_8bb8_bbca2e" /&amp;gt;&amp;lt;w:bookmarkEnd w:id="216" /&amp;gt;&amp;lt;w:r&amp;gt;&amp;lt;w:t&amp;gt;2.  C&amp;lt;/w:t&amp;gt;&amp;lt;/w:r&amp;gt;&amp;lt;w:r&amp;gt;&amp;lt;w:rPr&amp;gt;&amp;lt;w:szCs w:val="22" /&amp;gt;&amp;lt;/w:rPr&amp;gt;&amp;lt;w:t&amp;gt;are provided by an emergency medical services provider through c&amp;lt;/w:t&amp;gt;&amp;lt;/w:r&amp;gt;&amp;lt;w:r&amp;gt;&amp;lt;w:t xml:space="preserve"&amp;gt;ommunity &amp;lt;/w:t&amp;gt;&amp;lt;/w:r&amp;gt;&amp;lt;w:bookmarkStart w:id="221" w:name="_LINE__20_4796a0e4_35e6_4007_8a25_150661" /&amp;gt;&amp;lt;w:bookmarkEnd w:id="220" /&amp;gt;&amp;lt;w:r&amp;gt;&amp;lt;w:t&amp;gt;paramedicine; and&amp;lt;/w:t&amp;gt;&amp;lt;/w:r&amp;gt;&amp;lt;w:bookmarkEnd w:id="221" /&amp;gt;&amp;lt;/w:p&amp;gt;&amp;lt;w:p w:rsidR="00105FF6" w:rsidRDefault="00105FF6" w:rsidP="00105FF6"&amp;gt;&amp;lt;w:pPr&amp;gt;&amp;lt;w:ind w:left="360" w:firstLine="360" /&amp;gt;&amp;lt;/w:pPr&amp;gt;&amp;lt;w:bookmarkStart w:id="222" w:name="_PAR__11_25c4e219_f3d8_4cc8_a7ba_fa3c1a7" /&amp;gt;&amp;lt;w:bookmarkStart w:id="223" w:name="_LINE__21_6a979033_43b0_41b4_b676_b62192" /&amp;gt;&amp;lt;w:bookmarkEnd w:id="219" /&amp;gt;&amp;lt;w:r&amp;gt;&amp;lt;w:t xml:space="preserve"&amp;gt;3.  Alternate destination transport to clinically appropriate facilities other than hospital &amp;lt;/w:t&amp;gt;&amp;lt;/w:r&amp;gt;&amp;lt;w:bookmarkStart w:id="224" w:name="_LINE__22_6236c2e3_f733_4b6d_a111_20bdd8" /&amp;gt;&amp;lt;w:bookmarkEnd w:id="223" /&amp;gt;&amp;lt;w:r&amp;gt;&amp;lt;w:t&amp;gt;emergency departments.&amp;lt;/w:t&amp;gt;&amp;lt;/w:r&amp;gt;&amp;lt;w:bookmarkEnd w:id="224" /&amp;gt;&amp;lt;/w:p&amp;gt;&amp;lt;w:p w:rsidR="00105FF6" w:rsidRDefault="00105FF6" w:rsidP="00105FF6"&amp;gt;&amp;lt;w:pPr&amp;gt;&amp;lt;w:ind w:left="360" w:firstLine="360" /&amp;gt;&amp;lt;/w:pPr&amp;gt;&amp;lt;w:bookmarkStart w:id="225" w:name="_PAR__12_c0e6f46a_ef71_4755_bc93_7d83d1a" /&amp;gt;&amp;lt;w:bookmarkStart w:id="226" w:name="_LINE__23_18b8c309_35d4_4fa9_aeef_827773" /&amp;gt;&amp;lt;w:bookmarkEnd w:id="222" /&amp;gt;&amp;lt;w:r&amp;gt;&amp;lt;w:t xml:space="preserve"&amp;gt;The bill requires the Department of Health and Human Services and the Department of &amp;lt;/w:t&amp;gt;&amp;lt;/w:r&amp;gt;&amp;lt;w:bookmarkStart w:id="227" w:name="_LINE__24_5cb21383_bf15_433a_ba55_6167b7" /&amp;gt;&amp;lt;w:bookmarkEnd w:id="226" /&amp;gt;&amp;lt;w:r&amp;gt;&amp;lt;w:t xml:space="preserve"&amp;gt;Defense, Veterans and Emergency Management, Maine Emergency Medical Services to &amp;lt;/w:t&amp;gt;&amp;lt;/w:r&amp;gt;&amp;lt;w:bookmarkStart w:id="228" w:name="_LINE__25_9854d48b_bfa8_42b3_8d37_434aac" /&amp;gt;&amp;lt;w:bookmarkEnd w:id="227" /&amp;gt;&amp;lt;w:r&amp;gt;&amp;lt;w:t&amp;gt;adopt rules to implement reimbursement standards.&amp;lt;/w:t&amp;gt;&amp;lt;/w:r&amp;gt;&amp;lt;w:bookmarkEnd w:id="228" /&amp;gt;&amp;lt;/w:p&amp;gt;&amp;lt;w:bookmarkEnd w:id="1" /&amp;gt;&amp;lt;w:bookmarkEnd w:id="2" /&amp;gt;&amp;lt;w:bookmarkEnd w:id="182" /&amp;gt;&amp;lt;w:bookmarkEnd w:id="210" /&amp;gt;&amp;lt;w:bookmarkEnd w:id="225" /&amp;gt;&amp;lt;w:p w:rsidR="00000000" w:rsidRDefault="00105FF6"&amp;gt;&amp;lt;w:r&amp;gt;&amp;lt;w:t xml:space="preserve"&amp;gt; &amp;lt;/w:t&amp;gt;&amp;lt;/w:r&amp;gt;&amp;lt;/w:p&amp;gt;&amp;lt;w:sectPr w:rsidR="00000000" w:rsidSect="00105FF6"&amp;gt;&amp;lt;w:footerReference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w:rsidR="008E072B" w:rsidRDefault="00105FF6"&amp;gt;&amp;lt;w:pPr&amp;gt;&amp;lt;w:pStyle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/&amp;gt;&amp;lt;/w:rPr&amp;gt;&amp;lt;w:t&amp;gt;132LR2793(01)&amp;lt;/w:t&amp;gt;&amp;lt;/w:r&amp;gt;&amp;lt;w:r&amp;gt;&amp;lt;w:rPr&amp;gt;&amp;lt;w:snapToGrid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64ece335_e09e_41ac_83ea_acd147b&lt;/BookmarkName&gt;&lt;Tables /&gt;&lt;/ProcessedCheckInPage&gt;&lt;ProcessedCheckInPage&gt;&lt;PageNumber&gt;2&lt;/PageNumber&gt;&lt;BookmarkName&gt;_PAGE__2_dd9cca93_5a74_47e6_94b5_e6a1cbc&lt;/BookmarkName&gt;&lt;Tables /&gt;&lt;/ProcessedCheckInPage&gt;&lt;/Pages&gt;&lt;Paragraphs&gt;&lt;CheckInParagraphs&gt;&lt;PageNumber&gt;1&lt;/PageNumber&gt;&lt;BookmarkName&gt;_PAR__1_1bd47ef8_a735_436c_934b_87747f50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79081a5b_0375_44e8_8445_75725da4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37223187_441c_4bf8_a542_0f4c96d5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47ea3174_ff44_4eb7_9cf1_ee2d70c7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5e8c2065_1bf2_4d02_bddf_04ea5fae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cd47c876_0508_47e4_8079_e4bbcf26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96405ceb_dae7_45a4_851e_26ec619a&lt;/BookmarkName&gt;&lt;StartingLineNumber&gt;9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2c67085d_4374_4c71_8800_ba8d9443&lt;/BookmarkName&gt;&lt;StartingLineNumber&gt;13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6698285e_031a_4565_b8ab_2d2e4c54&lt;/BookmarkName&gt;&lt;StartingLineNumber&gt;20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8e3605af_d011_4d5d_9960_74fd2d1&lt;/BookmarkName&gt;&lt;StartingLineNumber&gt;23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d6a4a9fd_2e6d_4e04_9f46_dbc1f43&lt;/BookmarkName&gt;&lt;StartingLineNumber&gt;25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2fca97d7_1c5f_40d8_9976_2006316&lt;/BookmarkName&gt;&lt;StartingLineNumber&gt;26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689a38ce_e30e_4449_bcac_31c778a&lt;/BookmarkName&gt;&lt;StartingLineNumber&gt;29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5afa06e7_6dd5_448c_b41f_eb5cf46&lt;/BookmarkName&gt;&lt;StartingLineNumber&gt;30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ca2989aa_49ca_4d53_8c0d_0787b69&lt;/BookmarkName&gt;&lt;StartingLineNumber&gt;32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7546aa23_852d_45e1_a4ac_8e16a1b&lt;/BookmarkName&gt;&lt;StartingLineNumber&gt;36&lt;/StartingLineNumber&gt;&lt;EndingLineNumber&gt;40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bc452851_a44c_42e8_814b_7a5f3ab6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7b6e6a3d_ea49_43b1_98b8_1f538c4b&lt;/BookmarkName&gt;&lt;StartingLineNumber&gt;3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22016eab_7d14_486b_ba41_7e570184&lt;/BookmarkName&gt;&lt;StartingLineNumber&gt;7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de1edfc2_23f4_4527_af4d_7eea9470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5ec783bf_9543_4946_a531_12f56dd4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e487a14b_2a80_4758_86e7_ee67adcd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eb7d3428_0b99_42d4_b561_85faf962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d62376c5_6039_4d3a_a62a_63e1e35d&lt;/BookmarkName&gt;&lt;StartingLineNumber&gt;15&lt;/StartingLineNumber&gt;&lt;EndingLineNumber&gt;16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b4e79ab3_ede9_497a_86a6_3305fa30&lt;/BookmarkName&gt;&lt;StartingLineNumber&gt;17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8728171d_8097_4a2c_9aba_69525ec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25c4e219_f3d8_4cc8_a7ba_fa3c1a7&lt;/BookmarkName&gt;&lt;StartingLineNumber&gt;21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c0e6f46a_ef71_4755_bc93_7d83d1a&lt;/BookmarkName&gt;&lt;StartingLineNumber&gt;23&lt;/StartingLineNumber&gt;&lt;EndingLineNumber&gt;25&lt;/EndingLineNumber&gt;&lt;PostTableLine&gt;false&lt;/PostTableLine&gt;&lt;PostKeepWithNext&gt;false&lt;/PostKeepWithNext&gt;&lt;RequiresSectionBreak&gt;true&lt;/RequiresSectionBreak&gt;&lt;SectionStartingLineNumber&gt;3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