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Continue Training Programs for Emergency Medical Services</w:t>
      </w:r>
    </w:p>
    <w:p w:rsidR="00154D99" w:rsidP="00154D99">
      <w:pPr>
        <w:ind w:left="360"/>
        <w:rPr>
          <w:rFonts w:ascii="Arial" w:eastAsia="Arial" w:hAnsi="Arial" w:cs="Arial"/>
        </w:rPr>
      </w:pPr>
      <w:bookmarkStart w:id="0" w:name="_ENACTING_CLAUSE__aaa6414e_8584_4d55_8f6"/>
      <w:bookmarkStart w:id="1" w:name="_DOC_BODY__a3c8dfe5_7968_487c_9cde_429f7"/>
      <w:bookmarkStart w:id="2" w:name="_DOC_BODY_CONTAINER__5f19f7a6_ba09_46c4_"/>
      <w:bookmarkStart w:id="3" w:name="_PAGE__1_a595a986_c032_4b7b_bbdf_5f9b65c"/>
      <w:bookmarkStart w:id="4" w:name="_PAR__1_9707dd1e_59b7_46a3_b969_9c353c6a"/>
      <w:bookmarkStart w:id="5" w:name="_LINE__1_036bde39_656e_4475_ba06_5f531b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54D99" w:rsidP="00154D99">
      <w:pPr>
        <w:ind w:left="360" w:firstLine="360"/>
        <w:rPr>
          <w:rFonts w:ascii="Arial" w:eastAsia="Arial" w:hAnsi="Arial" w:cs="Arial"/>
        </w:rPr>
      </w:pPr>
      <w:bookmarkStart w:id="6" w:name="_APPROP_SECTION__329a5fec_cc86_4fa4_bc73"/>
      <w:bookmarkStart w:id="7" w:name="_DOC_BODY_CONTENT__2981d377_8b02_4809_b8"/>
      <w:bookmarkStart w:id="8" w:name="_PAR__2_52f33156_b530_412d_98b6_c391689f"/>
      <w:bookmarkStart w:id="9" w:name="_LINE__2_87dc045b_85ef_433e_91b2_2ee5cc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404186d1_bd7a_4207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83431aaf_a7fa_4240_8484_4634c58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154D99" w:rsidP="00154D9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62bd402b_45c2_4cab_ad13_33a33648"/>
      <w:bookmarkStart w:id="13" w:name="_LINE__4_497ce07a_a5df_4711_b4cf_b475479"/>
      <w:bookmarkEnd w:id="8"/>
      <w:r>
        <w:rPr>
          <w:rFonts w:ascii="Arial" w:eastAsia="Arial" w:hAnsi="Arial" w:cs="Arial"/>
          <w:b/>
        </w:rPr>
        <w:t>COMMUNITY COLLEGE SYSTEM, BOARD OF TRUSTEES OF THE MAINE</w:t>
      </w:r>
      <w:bookmarkEnd w:id="13"/>
    </w:p>
    <w:p w:rsidR="00154D99" w:rsidP="00154D9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c8f57e27_f1c7_4567_bce9_e92bff44"/>
      <w:bookmarkStart w:id="15" w:name="_LINE__5_7b3c5e17_8cff_4f91_a632_2c7b24b"/>
      <w:bookmarkEnd w:id="12"/>
      <w:r>
        <w:rPr>
          <w:rFonts w:ascii="Arial" w:eastAsia="Arial" w:hAnsi="Arial" w:cs="Arial"/>
          <w:b/>
        </w:rPr>
        <w:t>Maine Community College System - Board of Trustees 0556</w:t>
      </w:r>
      <w:bookmarkEnd w:id="15"/>
    </w:p>
    <w:p w:rsidR="00154D99" w:rsidP="00154D99">
      <w:pPr>
        <w:ind w:left="360"/>
        <w:rPr>
          <w:rFonts w:ascii="Arial" w:eastAsia="Arial" w:hAnsi="Arial" w:cs="Arial"/>
        </w:rPr>
      </w:pPr>
      <w:bookmarkStart w:id="16" w:name="_PAR__5_4ee21dd8_61c1_4e44_b541_ce779357"/>
      <w:bookmarkStart w:id="17" w:name="_LINE__6_f2f975be_a7b1_4bb1_9c20_b1b9a3d"/>
      <w:bookmarkEnd w:id="14"/>
      <w:r>
        <w:rPr>
          <w:rFonts w:ascii="Arial" w:eastAsia="Arial" w:hAnsi="Arial" w:cs="Arial"/>
        </w:rPr>
        <w:t xml:space="preserve">Initiative: Provides one-time funds for the continuance of training for emergency medical </w:t>
      </w:r>
      <w:bookmarkStart w:id="18" w:name="_LINE__7_93f82d16_e3a3_43c1_84ff_6d6389f"/>
      <w:bookmarkEnd w:id="17"/>
      <w:r>
        <w:rPr>
          <w:rFonts w:ascii="Arial" w:eastAsia="Arial" w:hAnsi="Arial" w:cs="Arial"/>
        </w:rPr>
        <w:t>services technicians and paramedics.</w:t>
      </w:r>
      <w:bookmarkEnd w:id="18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E5B4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54D99" w:rsidP="00AE5B42">
            <w:pPr>
              <w:rPr>
                <w:rFonts w:ascii="Arial" w:eastAsia="Arial" w:hAnsi="Arial" w:cs="Arial"/>
              </w:rPr>
            </w:pPr>
            <w:bookmarkStart w:id="19" w:name="_PAR__6_8d1ef2a9_a75a_4c9e_9106_ebfbd2bf"/>
            <w:bookmarkStart w:id="20" w:name="_LINE__8_c0be887a_c4f3_449d_abb3_3e122a8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20"/>
          </w:p>
        </w:tc>
        <w:tc>
          <w:tcPr>
            <w:tcW w:w="1469" w:type="dxa"/>
          </w:tcPr>
          <w:p w:rsidR="00154D99" w:rsidP="00AE5B42">
            <w:pPr>
              <w:jc w:val="right"/>
              <w:rPr>
                <w:rFonts w:ascii="Arial" w:eastAsia="Arial" w:hAnsi="Arial" w:cs="Arial"/>
              </w:rPr>
            </w:pPr>
            <w:bookmarkStart w:id="21" w:name="_LINE__8_cc02f6c5_a2fc_450a_a4a5_be90b3d"/>
            <w:r>
              <w:rPr>
                <w:rFonts w:ascii="Arial" w:eastAsia="Arial" w:hAnsi="Arial" w:cs="Arial"/>
                <w:b/>
              </w:rPr>
              <w:t>2025-26</w:t>
            </w:r>
            <w:bookmarkEnd w:id="21"/>
          </w:p>
        </w:tc>
        <w:tc>
          <w:tcPr>
            <w:tcW w:w="1469" w:type="dxa"/>
          </w:tcPr>
          <w:p w:rsidR="00154D99" w:rsidP="00AE5B42">
            <w:pPr>
              <w:jc w:val="right"/>
              <w:rPr>
                <w:rFonts w:ascii="Arial" w:eastAsia="Arial" w:hAnsi="Arial" w:cs="Arial"/>
              </w:rPr>
            </w:pPr>
            <w:bookmarkStart w:id="22" w:name="_LINE__8_580fd367_eaa5_49c2_82c6_662b9f0"/>
            <w:r>
              <w:rPr>
                <w:rFonts w:ascii="Arial" w:eastAsia="Arial" w:hAnsi="Arial" w:cs="Arial"/>
                <w:b/>
              </w:rPr>
              <w:t>2026-27</w:t>
            </w:r>
            <w:bookmarkEnd w:id="22"/>
          </w:p>
        </w:tc>
      </w:tr>
      <w:tr w:rsidTr="00AE5B4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54D99" w:rsidP="00AE5B42">
            <w:pPr>
              <w:ind w:left="180"/>
              <w:rPr>
                <w:rFonts w:ascii="Arial" w:eastAsia="Arial" w:hAnsi="Arial" w:cs="Arial"/>
              </w:rPr>
            </w:pPr>
            <w:bookmarkStart w:id="23" w:name="_LINE__9_bcfe0f42_da11_4c2a_804c_33c73bb"/>
            <w:r>
              <w:rPr>
                <w:rFonts w:ascii="Arial" w:eastAsia="Arial" w:hAnsi="Arial" w:cs="Arial"/>
              </w:rPr>
              <w:t>All Other</w:t>
            </w:r>
            <w:bookmarkEnd w:id="23"/>
          </w:p>
        </w:tc>
        <w:tc>
          <w:tcPr>
            <w:tcW w:w="1469" w:type="dxa"/>
          </w:tcPr>
          <w:p w:rsidR="00154D99" w:rsidP="00AE5B42">
            <w:pPr>
              <w:jc w:val="right"/>
              <w:rPr>
                <w:rFonts w:ascii="Arial" w:eastAsia="Arial" w:hAnsi="Arial" w:cs="Arial"/>
              </w:rPr>
            </w:pPr>
            <w:bookmarkStart w:id="24" w:name="_LINE__9_8ce95c74_db78_438c_a267_2f148fa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  <w:tc>
          <w:tcPr>
            <w:tcW w:w="1469" w:type="dxa"/>
          </w:tcPr>
          <w:p w:rsidR="00154D99" w:rsidP="00AE5B42">
            <w:pPr>
              <w:jc w:val="right"/>
              <w:rPr>
                <w:rFonts w:ascii="Arial" w:eastAsia="Arial" w:hAnsi="Arial" w:cs="Arial"/>
              </w:rPr>
            </w:pPr>
            <w:bookmarkStart w:id="25" w:name="_LINE__9_86c8d2bf_19c6_438e_8611_d2ad558"/>
            <w:r>
              <w:rPr>
                <w:rFonts w:ascii="Arial" w:eastAsia="Arial" w:hAnsi="Arial" w:cs="Arial"/>
              </w:rPr>
              <w:t>$1,000,000</w:t>
            </w:r>
            <w:bookmarkEnd w:id="25"/>
          </w:p>
        </w:tc>
      </w:tr>
      <w:tr w:rsidTr="00AE5B4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54D99" w:rsidP="00AE5B42">
            <w:pPr>
              <w:rPr>
                <w:rFonts w:ascii="Arial" w:eastAsia="Arial" w:hAnsi="Arial" w:cs="Arial"/>
              </w:rPr>
            </w:pPr>
            <w:bookmarkStart w:id="26" w:name="_LINE__10_00640d35_d044_4317_842a_3058b4"/>
            <w:r>
              <w:rPr>
                <w:rFonts w:ascii="Arial" w:eastAsia="Arial" w:hAnsi="Arial" w:cs="Arial"/>
              </w:rPr>
              <w:t xml:space="preserve"> </w:t>
            </w:r>
            <w:bookmarkEnd w:id="26"/>
          </w:p>
        </w:tc>
        <w:tc>
          <w:tcPr>
            <w:tcW w:w="1469" w:type="dxa"/>
          </w:tcPr>
          <w:p w:rsidR="00154D99" w:rsidP="00AE5B42">
            <w:pPr>
              <w:jc w:val="right"/>
              <w:rPr>
                <w:rFonts w:ascii="Arial" w:eastAsia="Arial" w:hAnsi="Arial" w:cs="Arial"/>
              </w:rPr>
            </w:pPr>
            <w:bookmarkStart w:id="27" w:name="_LINE__10_4fb737ab_e2a0_41c5_88e8_517794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  <w:tc>
          <w:tcPr>
            <w:tcW w:w="1469" w:type="dxa"/>
          </w:tcPr>
          <w:p w:rsidR="00154D99" w:rsidP="00AE5B42">
            <w:pPr>
              <w:jc w:val="right"/>
              <w:rPr>
                <w:rFonts w:ascii="Arial" w:eastAsia="Arial" w:hAnsi="Arial" w:cs="Arial"/>
              </w:rPr>
            </w:pPr>
            <w:bookmarkStart w:id="28" w:name="_LINE__10_eab502d3_aee9_4073_88ad_49ac80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</w:tr>
      <w:tr w:rsidTr="00AE5B4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54D99" w:rsidP="00AE5B42">
            <w:pPr>
              <w:rPr>
                <w:rFonts w:ascii="Arial" w:eastAsia="Arial" w:hAnsi="Arial" w:cs="Arial"/>
              </w:rPr>
            </w:pPr>
            <w:bookmarkStart w:id="29" w:name="_LINE__11_a12169f6_8928_4eb1_81af_281eb5"/>
            <w:r>
              <w:rPr>
                <w:rFonts w:ascii="Arial" w:eastAsia="Arial" w:hAnsi="Arial" w:cs="Arial"/>
              </w:rPr>
              <w:t>GENERAL FUND TOTAL</w:t>
            </w:r>
            <w:bookmarkEnd w:id="29"/>
          </w:p>
        </w:tc>
        <w:tc>
          <w:tcPr>
            <w:tcW w:w="1469" w:type="dxa"/>
          </w:tcPr>
          <w:p w:rsidR="00154D99" w:rsidP="00AE5B42">
            <w:pPr>
              <w:jc w:val="right"/>
              <w:rPr>
                <w:rFonts w:ascii="Arial" w:eastAsia="Arial" w:hAnsi="Arial" w:cs="Arial"/>
              </w:rPr>
            </w:pPr>
            <w:bookmarkStart w:id="30" w:name="_LINE__11_527810f7_fea3_4fcc_b07f_77ed8e"/>
            <w:r>
              <w:rPr>
                <w:rFonts w:ascii="Arial" w:eastAsia="Arial" w:hAnsi="Arial" w:cs="Arial"/>
              </w:rPr>
              <w:t>$0</w:t>
            </w:r>
            <w:bookmarkEnd w:id="30"/>
          </w:p>
        </w:tc>
        <w:tc>
          <w:tcPr>
            <w:tcW w:w="1469" w:type="dxa"/>
          </w:tcPr>
          <w:p w:rsidR="00154D99" w:rsidP="00AE5B42">
            <w:pPr>
              <w:jc w:val="right"/>
              <w:rPr>
                <w:rFonts w:ascii="Arial" w:eastAsia="Arial" w:hAnsi="Arial" w:cs="Arial"/>
              </w:rPr>
            </w:pPr>
            <w:bookmarkStart w:id="31" w:name="_LINE__11_54d9b2f9_0c53_4ce4_a0ce_c3a5e5"/>
            <w:r>
              <w:rPr>
                <w:rFonts w:ascii="Arial" w:eastAsia="Arial" w:hAnsi="Arial" w:cs="Arial"/>
              </w:rPr>
              <w:t>$1,000,000</w:t>
            </w:r>
            <w:bookmarkEnd w:id="31"/>
          </w:p>
        </w:tc>
      </w:tr>
    </w:tbl>
    <w:p w:rsidR="00154D99" w:rsidP="00154D9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e90e7d05_808f_424f_bccd_031fbd"/>
      <w:bookmarkStart w:id="33" w:name="_PAR__7_bcb60c90_cb1f_42a0_8f08_9cf61a06"/>
      <w:bookmarkStart w:id="34" w:name="_LINE__12_e11d5251_437b_4696_9fba_416a54"/>
      <w:bookmarkEnd w:id="6"/>
      <w:bookmarkEnd w:id="7"/>
      <w:bookmarkEnd w:id="19"/>
      <w:r>
        <w:rPr>
          <w:rFonts w:ascii="Arial" w:eastAsia="Arial" w:hAnsi="Arial" w:cs="Arial"/>
          <w:b/>
          <w:sz w:val="24"/>
        </w:rPr>
        <w:t>SUMMARY</w:t>
      </w:r>
      <w:bookmarkEnd w:id="34"/>
    </w:p>
    <w:p w:rsidR="00154D99" w:rsidP="00154D99">
      <w:pPr>
        <w:ind w:left="360" w:firstLine="360"/>
        <w:rPr>
          <w:rFonts w:ascii="Arial" w:eastAsia="Arial" w:hAnsi="Arial" w:cs="Arial"/>
        </w:rPr>
      </w:pPr>
      <w:bookmarkStart w:id="35" w:name="_PAR__8_3abfec1c_91d4_43e8_9a1f_2b805da2"/>
      <w:bookmarkStart w:id="36" w:name="_LINE__13_56f4a0a1_ff2d_40f4_8c84_2fae66"/>
      <w:bookmarkEnd w:id="33"/>
      <w:r>
        <w:rPr>
          <w:rFonts w:ascii="Arial" w:eastAsia="Arial" w:hAnsi="Arial" w:cs="Arial"/>
        </w:rPr>
        <w:t xml:space="preserve">This bill provides </w:t>
      </w:r>
      <w:r w:rsidRPr="00E72356">
        <w:rPr>
          <w:rFonts w:ascii="Arial" w:eastAsia="Arial" w:hAnsi="Arial" w:cs="Arial"/>
        </w:rPr>
        <w:t xml:space="preserve">one-time funds for </w:t>
      </w:r>
      <w:r>
        <w:rPr>
          <w:rFonts w:ascii="Arial" w:eastAsia="Arial" w:hAnsi="Arial" w:cs="Arial"/>
        </w:rPr>
        <w:t xml:space="preserve">the continuance of </w:t>
      </w:r>
      <w:r w:rsidRPr="00E72356">
        <w:rPr>
          <w:rFonts w:ascii="Arial" w:eastAsia="Arial" w:hAnsi="Arial" w:cs="Arial"/>
        </w:rPr>
        <w:t xml:space="preserve">training </w:t>
      </w:r>
      <w:r>
        <w:rPr>
          <w:rFonts w:ascii="Arial" w:eastAsia="Arial" w:hAnsi="Arial" w:cs="Arial"/>
        </w:rPr>
        <w:t xml:space="preserve">for </w:t>
      </w:r>
      <w:r w:rsidRPr="00E72356">
        <w:rPr>
          <w:rFonts w:ascii="Arial" w:eastAsia="Arial" w:hAnsi="Arial" w:cs="Arial"/>
        </w:rPr>
        <w:t xml:space="preserve">emergency </w:t>
      </w:r>
      <w:bookmarkStart w:id="37" w:name="_LINE__14_9fa41103_da17_41bf_b953_343cf7"/>
      <w:bookmarkEnd w:id="36"/>
      <w:r w:rsidRPr="00E72356">
        <w:rPr>
          <w:rFonts w:ascii="Arial" w:eastAsia="Arial" w:hAnsi="Arial" w:cs="Arial"/>
        </w:rPr>
        <w:t>medical services technicians and paramedics.</w:t>
      </w:r>
      <w:bookmarkEnd w:id="37"/>
    </w:p>
    <w:bookmarkEnd w:id="1"/>
    <w:bookmarkEnd w:id="2"/>
    <w:bookmarkEnd w:id="3"/>
    <w:bookmarkEnd w:id="32"/>
    <w:bookmarkEnd w:id="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LR2923,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Continue Training Programs for Emergency Medical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4D99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E5B42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72356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149662</ItemId>
    <LRId>76889</LRId>
    <LRNumber>2923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Continue Training Programs for Emergency Medical Services</LRTitle>
    <ItemTitle>An Act to Continue Training Programs for Emergency Medical Services</ItemTitle>
    <ShortTitle1>CONTINUE TRAINING PROGRAMS FOR</ShortTitle1>
    <ShortTitle2>EMERGENCY MEDICAL SERVICES</ShortTitle2>
    <JacketLegend>Approved for introduction by a majority of the Legislative Council pursuant to Joint Rule 203.</JacketLegend>
    <SponsorFirstName>Grayson</SponsorFirstName>
    <SponsorLastName>Lookner</SponsorLastName>
    <SponsorChamberPrefix>Rep.</SponsorChamberPrefix>
    <SponsorFrom>Portland</SponsorFrom>
    <DraftingCycleCount>1</DraftingCycleCount>
    <LatestDraftingActionId>130</LatestDraftingActionId>
    <LatestDraftingActionDate>2025-11-17T08:38:37</LatestDraftingActionDate>
    <LatestDrafterName>rtremblay</LatestDrafterName>
    <LatestProoferName>smcsorley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w:rsidR="00154D99" w:rsidRDefault="00154D99" w:rsidP="00154D99"&amp;gt;&amp;lt;w:pPr&amp;gt;&amp;lt;w:ind w:left="360" /&amp;gt;&amp;lt;/w:pPr&amp;gt;&amp;lt;w:bookmarkStart w:id="0" w:name="_ENACTING_CLAUSE__aaa6414e_8584_4d55_8f6" /&amp;gt;&amp;lt;w:bookmarkStart w:id="1" w:name="_DOC_BODY__a3c8dfe5_7968_487c_9cde_429f7" /&amp;gt;&amp;lt;w:bookmarkStart w:id="2" w:name="_DOC_BODY_CONTAINER__5f19f7a6_ba09_46c4_" /&amp;gt;&amp;lt;w:bookmarkStart w:id="3" w:name="_PAGE__1_a595a986_c032_4b7b_bbdf_5f9b65c" /&amp;gt;&amp;lt;w:bookmarkStart w:id="4" w:name="_PAR__1_9707dd1e_59b7_46a3_b969_9c353c6a" /&amp;gt;&amp;lt;w:bookmarkStart w:id="5" w:name="_LINE__1_036bde39_656e_4475_ba06_5f531b2"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w:rsidR="00154D99" w:rsidRDefault="00154D99" w:rsidP="00154D99"&amp;gt;&amp;lt;w:pPr&amp;gt;&amp;lt;w:ind w:left="360" w:firstLine="360" /&amp;gt;&amp;lt;/w:pPr&amp;gt;&amp;lt;w:bookmarkStart w:id="6" w:name="_APPROP_SECTION__329a5fec_cc86_4fa4_bc73" /&amp;gt;&amp;lt;w:bookmarkStart w:id="7" w:name="_DOC_BODY_CONTENT__2981d377_8b02_4809_b8" /&amp;gt;&amp;lt;w:bookmarkStart w:id="8" w:name="_PAR__2_52f33156_b530_412d_98b6_c391689f" /&amp;gt;&amp;lt;w:bookmarkStart w:id="9" w:name="_LINE__2_87dc045b_85ef_433e_91b2_2ee5ccf"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w:name="_BILL_SECTION_NUMBER__404186d1_bd7a_4207"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w:name="_LINE__3_83431aaf_a7fa_4240_8484_4634c58" /&amp;gt;&amp;lt;w:bookmarkEnd w:id="9" /&amp;gt;&amp;lt;w:r&amp;gt;&amp;lt;w:t&amp;gt;allocations are made.&amp;lt;/w:t&amp;gt;&amp;lt;/w:r&amp;gt;&amp;lt;w:bookmarkEnd w:id="11" /&amp;gt;&amp;lt;/w:p&amp;gt;&amp;lt;w:p w:rsidR="00154D99" w:rsidRDefault="00154D99" w:rsidP="00154D99"&amp;gt;&amp;lt;w:pPr&amp;gt;&amp;lt;w:pStyle w:val="BPSParagraphLeftAlign" /&amp;gt;&amp;lt;w:suppressAutoHyphens /&amp;gt;&amp;lt;w:ind w:left="360" /&amp;gt;&amp;lt;/w:pPr&amp;gt;&amp;lt;w:bookmarkStart w:id="12" w:name="_PAR__3_62bd402b_45c2_4cab_ad13_33a33648" /&amp;gt;&amp;lt;w:bookmarkStart w:id="13" w:name="_LINE__4_497ce07a_a5df_4711_b4cf_b475479" /&amp;gt;&amp;lt;w:bookmarkEnd w:id="8" /&amp;gt;&amp;lt;w:r&amp;gt;&amp;lt;w:rPr&amp;gt;&amp;lt;w:b /&amp;gt;&amp;lt;/w:rPr&amp;gt;&amp;lt;w:t&amp;gt;COMMUNITY COLLEGE SYSTEM, BOARD OF TRUSTEES OF THE MAINE&amp;lt;/w:t&amp;gt;&amp;lt;/w:r&amp;gt;&amp;lt;w:bookmarkEnd w:id="13" /&amp;gt;&amp;lt;/w:p&amp;gt;&amp;lt;w:p w:rsidR="00154D99" w:rsidRDefault="00154D99" w:rsidP="00154D99"&amp;gt;&amp;lt;w:pPr&amp;gt;&amp;lt;w:pStyle w:val="BPSParagraphLeftAlign" /&amp;gt;&amp;lt;w:suppressAutoHyphens /&amp;gt;&amp;lt;w:ind w:left="360" /&amp;gt;&amp;lt;/w:pPr&amp;gt;&amp;lt;w:bookmarkStart w:id="14" w:name="_PAR__4_c8f57e27_f1c7_4567_bce9_e92bff44" /&amp;gt;&amp;lt;w:bookmarkStart w:id="15" w:name="_LINE__5_7b3c5e17_8cff_4f91_a632_2c7b24b" /&amp;gt;&amp;lt;w:bookmarkEnd w:id="12" /&amp;gt;&amp;lt;w:r&amp;gt;&amp;lt;w:rPr&amp;gt;&amp;lt;w:b /&amp;gt;&amp;lt;/w:rPr&amp;gt;&amp;lt;w:t&amp;gt;Maine Community College System - Board of Trustees 0556&amp;lt;/w:t&amp;gt;&amp;lt;/w:r&amp;gt;&amp;lt;w:bookmarkEnd w:id="15" /&amp;gt;&amp;lt;/w:p&amp;gt;&amp;lt;w:p w:rsidR="00154D99" w:rsidRDefault="00154D99" w:rsidP="00154D99"&amp;gt;&amp;lt;w:pPr&amp;gt;&amp;lt;w:ind w:left="360" /&amp;gt;&amp;lt;/w:pPr&amp;gt;&amp;lt;w:bookmarkStart w:id="16" w:name="_PAR__5_4ee21dd8_61c1_4e44_b541_ce779357" /&amp;gt;&amp;lt;w:bookmarkStart w:id="17" w:name="_LINE__6_f2f975be_a7b1_4bb1_9c20_b1b9a3d" /&amp;gt;&amp;lt;w:bookmarkEnd w:id="14" /&amp;gt;&amp;lt;w:r&amp;gt;&amp;lt;w:t xml:space="preserve"&amp;gt;Initiative: Provides one-time funds for the continuance of training for emergency medical &amp;lt;/w:t&amp;gt;&amp;lt;/w:r&amp;gt;&amp;lt;w:bookmarkStart w:id="18" w:name="_LINE__7_93f82d16_e3a3_43c1_84ff_6d6389f" /&amp;gt;&amp;lt;w:bookmarkEnd w:id="17" /&amp;gt;&amp;lt;w:r&amp;gt;&amp;lt;w:t&amp;gt;services technicians and paramedics.&amp;lt;/w:t&amp;gt;&amp;lt;/w:r&amp;gt;&amp;lt;w:bookmarkEnd w:id="18"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w:rsidR="00154D99" w:rsidTr="00AE5B42"&amp;gt;&amp;lt;w:tc&amp;gt;&amp;lt;w:tcPr&amp;gt;&amp;lt;w:tcW w:w="5069" w:type="dxa" /&amp;gt;&amp;lt;/w:tcPr&amp;gt;&amp;lt;w:p w:rsidR="00154D99" w:rsidRDefault="00154D99" w:rsidP="00AE5B42"&amp;gt;&amp;lt;w:bookmarkStart w:id="19" w:name="_PAR__6_8d1ef2a9_a75a_4c9e_9106_ebfbd2bf" /&amp;gt;&amp;lt;w:bookmarkStart w:id="20" w:name="_LINE__8_c0be887a_c4f3_449d_abb3_3e122a8" /&amp;gt;&amp;lt;w:bookmarkEnd w:id="16" /&amp;gt;&amp;lt;w:r&amp;gt;&amp;lt;w:rPr&amp;gt;&amp;lt;w:b /&amp;gt;&amp;lt;/w:rPr&amp;gt;&amp;lt;w:t&amp;gt;GENERAL FUND&amp;lt;/w:t&amp;gt;&amp;lt;/w:r&amp;gt;&amp;lt;w:bookmarkEnd w:id="20" /&amp;gt;&amp;lt;/w:p&amp;gt;&amp;lt;/w:tc&amp;gt;&amp;lt;w:tc&amp;gt;&amp;lt;w:tcPr&amp;gt;&amp;lt;w:tcW w:w="1469" w:type="dxa" /&amp;gt;&amp;lt;/w:tcPr&amp;gt;&amp;lt;w:p w:rsidR="00154D99" w:rsidRDefault="00154D99" w:rsidP="00AE5B42"&amp;gt;&amp;lt;w:pPr&amp;gt;&amp;lt;w:jc w:val="right" /&amp;gt;&amp;lt;/w:pPr&amp;gt;&amp;lt;w:bookmarkStart w:id="21" w:name="_LINE__8_cc02f6c5_a2fc_450a_a4a5_be90b3d" /&amp;gt;&amp;lt;w:r&amp;gt;&amp;lt;w:rPr&amp;gt;&amp;lt;w:b /&amp;gt;&amp;lt;/w:rPr&amp;gt;&amp;lt;w:t&amp;gt;2025-26&amp;lt;/w:t&amp;gt;&amp;lt;/w:r&amp;gt;&amp;lt;w:bookmarkEnd w:id="21" /&amp;gt;&amp;lt;/w:p&amp;gt;&amp;lt;/w:tc&amp;gt;&amp;lt;w:tc&amp;gt;&amp;lt;w:tcPr&amp;gt;&amp;lt;w:tcW w:w="1469" w:type="dxa" /&amp;gt;&amp;lt;/w:tcPr&amp;gt;&amp;lt;w:p w:rsidR="00154D99" w:rsidRDefault="00154D99" w:rsidP="00AE5B42"&amp;gt;&amp;lt;w:pPr&amp;gt;&amp;lt;w:jc w:val="right" /&amp;gt;&amp;lt;/w:pPr&amp;gt;&amp;lt;w:bookmarkStart w:id="22" w:name="_LINE__8_580fd367_eaa5_49c2_82c6_662b9f0" /&amp;gt;&amp;lt;w:r&amp;gt;&amp;lt;w:rPr&amp;gt;&amp;lt;w:b /&amp;gt;&amp;lt;/w:rPr&amp;gt;&amp;lt;w:t&amp;gt;2026-27&amp;lt;/w:t&amp;gt;&amp;lt;/w:r&amp;gt;&amp;lt;w:bookmarkEnd w:id="22" /&amp;gt;&amp;lt;/w:p&amp;gt;&amp;lt;/w:tc&amp;gt;&amp;lt;/w:tr&amp;gt;&amp;lt;w:tr w:rsidR="00154D99" w:rsidTr="00AE5B42"&amp;gt;&amp;lt;w:tc&amp;gt;&amp;lt;w:tcPr&amp;gt;&amp;lt;w:tcW w:w="5069" w:type="dxa" /&amp;gt;&amp;lt;/w:tcPr&amp;gt;&amp;lt;w:p w:rsidR="00154D99" w:rsidRDefault="00154D99" w:rsidP="00AE5B42"&amp;gt;&amp;lt;w:pPr&amp;gt;&amp;lt;w:ind w:left="180" /&amp;gt;&amp;lt;/w:pPr&amp;gt;&amp;lt;w:bookmarkStart w:id="23" w:name="_LINE__9_bcfe0f42_da11_4c2a_804c_33c73bb" /&amp;gt;&amp;lt;w:r&amp;gt;&amp;lt;w:t&amp;gt;All Other&amp;lt;/w:t&amp;gt;&amp;lt;/w:r&amp;gt;&amp;lt;w:bookmarkEnd w:id="23" /&amp;gt;&amp;lt;/w:p&amp;gt;&amp;lt;/w:tc&amp;gt;&amp;lt;w:tc&amp;gt;&amp;lt;w:tcPr&amp;gt;&amp;lt;w:tcW w:w="1469" w:type="dxa" /&amp;gt;&amp;lt;/w:tcPr&amp;gt;&amp;lt;w:p w:rsidR="00154D99" w:rsidRDefault="00154D99" w:rsidP="00AE5B42"&amp;gt;&amp;lt;w:pPr&amp;gt;&amp;lt;w:jc w:val="right" /&amp;gt;&amp;lt;/w:pPr&amp;gt;&amp;lt;w:bookmarkStart w:id="24" w:name="_LINE__9_8ce95c74_db78_438c_a267_2f148fa" /&amp;gt;&amp;lt;w:r&amp;gt;&amp;lt;w:t&amp;gt;$0&amp;lt;/w:t&amp;gt;&amp;lt;/w:r&amp;gt;&amp;lt;w:bookmarkEnd w:id="24" /&amp;gt;&amp;lt;/w:p&amp;gt;&amp;lt;/w:tc&amp;gt;&amp;lt;w:tc&amp;gt;&amp;lt;w:tcPr&amp;gt;&amp;lt;w:tcW w:w="1469" w:type="dxa" /&amp;gt;&amp;lt;/w:tcPr&amp;gt;&amp;lt;w:p w:rsidR="00154D99" w:rsidRDefault="00154D99" w:rsidP="00AE5B42"&amp;gt;&amp;lt;w:pPr&amp;gt;&amp;lt;w:jc w:val="right" /&amp;gt;&amp;lt;/w:pPr&amp;gt;&amp;lt;w:bookmarkStart w:id="25" w:name="_LINE__9_86c8d2bf_19c6_438e_8611_d2ad558" /&amp;gt;&amp;lt;w:r&amp;gt;&amp;lt;w:t&amp;gt;$1,000,000&amp;lt;/w:t&amp;gt;&amp;lt;/w:r&amp;gt;&amp;lt;w:bookmarkEnd w:id="25" /&amp;gt;&amp;lt;/w:p&amp;gt;&amp;lt;/w:tc&amp;gt;&amp;lt;/w:tr&amp;gt;&amp;lt;w:tr w:rsidR="00154D99" w:rsidTr="00AE5B42"&amp;gt;&amp;lt;w:tc&amp;gt;&amp;lt;w:tcPr&amp;gt;&amp;lt;w:tcW w:w="5069" w:type="dxa" /&amp;gt;&amp;lt;/w:tcPr&amp;gt;&amp;lt;w:p w:rsidR="00154D99" w:rsidRDefault="00154D99" w:rsidP="00AE5B42"&amp;gt;&amp;lt;w:bookmarkStart w:id="26" w:name="_LINE__10_00640d35_d044_4317_842a_3058b4" /&amp;gt;&amp;lt;w:r&amp;gt;&amp;lt;w:t xml:space="preserve"&amp;gt; &amp;lt;/w:t&amp;gt;&amp;lt;/w:r&amp;gt;&amp;lt;w:bookmarkEnd w:id="26" /&amp;gt;&amp;lt;/w:p&amp;gt;&amp;lt;/w:tc&amp;gt;&amp;lt;w:tc&amp;gt;&amp;lt;w:tcPr&amp;gt;&amp;lt;w:tcW w:w="1469" w:type="dxa" /&amp;gt;&amp;lt;/w:tcPr&amp;gt;&amp;lt;w:p w:rsidR="00154D99" w:rsidRDefault="00154D99" w:rsidP="00AE5B42"&amp;gt;&amp;lt;w:pPr&amp;gt;&amp;lt;w:jc w:val="right" /&amp;gt;&amp;lt;/w:pPr&amp;gt;&amp;lt;w:bookmarkStart w:id="27" w:name="_LINE__10_4fb737ab_e2a0_41c5_88e8_517794" /&amp;gt;&amp;lt;w:r&amp;gt;&amp;lt;w:t&amp;gt;__________&amp;lt;/w:t&amp;gt;&amp;lt;/w:r&amp;gt;&amp;lt;w:bookmarkEnd w:id="27" /&amp;gt;&amp;lt;/w:p&amp;gt;&amp;lt;/w:tc&amp;gt;&amp;lt;w:tc&amp;gt;&amp;lt;w:tcPr&amp;gt;&amp;lt;w:tcW w:w="1469" w:type="dxa" /&amp;gt;&amp;lt;/w:tcPr&amp;gt;&amp;lt;w:p w:rsidR="00154D99" w:rsidRDefault="00154D99" w:rsidP="00AE5B42"&amp;gt;&amp;lt;w:pPr&amp;gt;&amp;lt;w:jc w:val="right" /&amp;gt;&amp;lt;/w:pPr&amp;gt;&amp;lt;w:bookmarkStart w:id="28" w:name="_LINE__10_eab502d3_aee9_4073_88ad_49ac80" /&amp;gt;&amp;lt;w:r&amp;gt;&amp;lt;w:t&amp;gt;__________&amp;lt;/w:t&amp;gt;&amp;lt;/w:r&amp;gt;&amp;lt;w:bookmarkEnd w:id="28" /&amp;gt;&amp;lt;/w:p&amp;gt;&amp;lt;/w:tc&amp;gt;&amp;lt;/w:tr&amp;gt;&amp;lt;w:tr w:rsidR="00154D99" w:rsidTr="00AE5B42"&amp;gt;&amp;lt;w:tc&amp;gt;&amp;lt;w:tcPr&amp;gt;&amp;lt;w:tcW w:w="5069" w:type="dxa" /&amp;gt;&amp;lt;/w:tcPr&amp;gt;&amp;lt;w:p w:rsidR="00154D99" w:rsidRDefault="00154D99" w:rsidP="00AE5B42"&amp;gt;&amp;lt;w:bookmarkStart w:id="29" w:name="_LINE__11_a12169f6_8928_4eb1_81af_281eb5" /&amp;gt;&amp;lt;w:r&amp;gt;&amp;lt;w:t&amp;gt;GENERAL FUND TOTAL&amp;lt;/w:t&amp;gt;&amp;lt;/w:r&amp;gt;&amp;lt;w:bookmarkEnd w:id="29" /&amp;gt;&amp;lt;/w:p&amp;gt;&amp;lt;/w:tc&amp;gt;&amp;lt;w:tc&amp;gt;&amp;lt;w:tcPr&amp;gt;&amp;lt;w:tcW w:w="1469" w:type="dxa" /&amp;gt;&amp;lt;/w:tcPr&amp;gt;&amp;lt;w:p w:rsidR="00154D99" w:rsidRDefault="00154D99" w:rsidP="00AE5B42"&amp;gt;&amp;lt;w:pPr&amp;gt;&amp;lt;w:jc w:val="right" /&amp;gt;&amp;lt;/w:pPr&amp;gt;&amp;lt;w:bookmarkStart w:id="30" w:name="_LINE__11_527810f7_fea3_4fcc_b07f_77ed8e" /&amp;gt;&amp;lt;w:r&amp;gt;&amp;lt;w:t&amp;gt;$0&amp;lt;/w:t&amp;gt;&amp;lt;/w:r&amp;gt;&amp;lt;w:bookmarkEnd w:id="30" /&amp;gt;&amp;lt;/w:p&amp;gt;&amp;lt;/w:tc&amp;gt;&amp;lt;w:tc&amp;gt;&amp;lt;w:tcPr&amp;gt;&amp;lt;w:tcW w:w="1469" w:type="dxa" /&amp;gt;&amp;lt;/w:tcPr&amp;gt;&amp;lt;w:p w:rsidR="00154D99" w:rsidRDefault="00154D99" w:rsidP="00AE5B42"&amp;gt;&amp;lt;w:pPr&amp;gt;&amp;lt;w:jc w:val="right" /&amp;gt;&amp;lt;/w:pPr&amp;gt;&amp;lt;w:bookmarkStart w:id="31" w:name="_LINE__11_54d9b2f9_0c53_4ce4_a0ce_c3a5e5" /&amp;gt;&amp;lt;w:r&amp;gt;&amp;lt;w:t&amp;gt;$1,000,000&amp;lt;/w:t&amp;gt;&amp;lt;/w:r&amp;gt;&amp;lt;w:bookmarkEnd w:id="31" /&amp;gt;&amp;lt;/w:p&amp;gt;&amp;lt;/w:tc&amp;gt;&amp;lt;/w:tr&amp;gt;&amp;lt;/w:tbl&amp;gt;&amp;lt;w:p w:rsidR="00154D99" w:rsidRDefault="00154D99" w:rsidP="00154D99"&amp;gt;&amp;lt;w:pPr&amp;gt;&amp;lt;w:keepNext /&amp;gt;&amp;lt;w:spacing w:before="240" /&amp;gt;&amp;lt;w:ind w:left="360" /&amp;gt;&amp;lt;w:jc w:val="center" /&amp;gt;&amp;lt;/w:pPr&amp;gt;&amp;lt;w:bookmarkStart w:id="32" w:name="_SUMMARY__e90e7d05_808f_424f_bccd_031fbd" /&amp;gt;&amp;lt;w:bookmarkStart w:id="33" w:name="_PAR__7_bcb60c90_cb1f_42a0_8f08_9cf61a06" /&amp;gt;&amp;lt;w:bookmarkStart w:id="34" w:name="_LINE__12_e11d5251_437b_4696_9fba_416a54" /&amp;gt;&amp;lt;w:bookmarkEnd w:id="6" /&amp;gt;&amp;lt;w:bookmarkEnd w:id="7" /&amp;gt;&amp;lt;w:bookmarkEnd w:id="19" /&amp;gt;&amp;lt;w:r&amp;gt;&amp;lt;w:rPr&amp;gt;&amp;lt;w:b /&amp;gt;&amp;lt;w:sz w:val="24" /&amp;gt;&amp;lt;/w:rPr&amp;gt;&amp;lt;w:t&amp;gt;SUMMARY&amp;lt;/w:t&amp;gt;&amp;lt;/w:r&amp;gt;&amp;lt;w:bookmarkEnd w:id="34" /&amp;gt;&amp;lt;/w:p&amp;gt;&amp;lt;w:p w:rsidR="00154D99" w:rsidRDefault="00154D99" w:rsidP="00154D99"&amp;gt;&amp;lt;w:pPr&amp;gt;&amp;lt;w:ind w:left="360" w:firstLine="360" /&amp;gt;&amp;lt;/w:pPr&amp;gt;&amp;lt;w:bookmarkStart w:id="35" w:name="_PAR__8_3abfec1c_91d4_43e8_9a1f_2b805da2" /&amp;gt;&amp;lt;w:bookmarkStart w:id="36" w:name="_LINE__13_56f4a0a1_ff2d_40f4_8c84_2fae66" /&amp;gt;&amp;lt;w:bookmarkEnd w:id="33" /&amp;gt;&amp;lt;w:r&amp;gt;&amp;lt;w:t xml:space="preserve"&amp;gt;This bill provides &amp;lt;/w:t&amp;gt;&amp;lt;/w:r&amp;gt;&amp;lt;w:r w:rsidRPr="00E72356"&amp;gt;&amp;lt;w:t xml:space="preserve"&amp;gt;one-time funds for &amp;lt;/w:t&amp;gt;&amp;lt;/w:r&amp;gt;&amp;lt;w:r&amp;gt;&amp;lt;w:t xml:space="preserve"&amp;gt;the continuance of &amp;lt;/w:t&amp;gt;&amp;lt;/w:r&amp;gt;&amp;lt;w:r w:rsidRPr="00E72356"&amp;gt;&amp;lt;w:t xml:space="preserve"&amp;gt;training &amp;lt;/w:t&amp;gt;&amp;lt;/w:r&amp;gt;&amp;lt;w:r&amp;gt;&amp;lt;w:t xml:space="preserve"&amp;gt;for &amp;lt;/w:t&amp;gt;&amp;lt;/w:r&amp;gt;&amp;lt;w:r w:rsidRPr="00E72356"&amp;gt;&amp;lt;w:t xml:space="preserve"&amp;gt;emergency &amp;lt;/w:t&amp;gt;&amp;lt;/w:r&amp;gt;&amp;lt;w:bookmarkStart w:id="37" w:name="_LINE__14_9fa41103_da17_41bf_b953_343cf7" /&amp;gt;&amp;lt;w:bookmarkEnd w:id="36" /&amp;gt;&amp;lt;w:r w:rsidRPr="00E72356"&amp;gt;&amp;lt;w:t&amp;gt;medical services technicians and paramedics.&amp;lt;/w:t&amp;gt;&amp;lt;/w:r&amp;gt;&amp;lt;w:bookmarkEnd w:id="37" /&amp;gt;&amp;lt;/w:p&amp;gt;&amp;lt;w:bookmarkEnd w:id="1" /&amp;gt;&amp;lt;w:bookmarkEnd w:id="2" /&amp;gt;&amp;lt;w:bookmarkEnd w:id="3" /&amp;gt;&amp;lt;w:bookmarkEnd w:id="32" /&amp;gt;&amp;lt;w:bookmarkEnd w:id="35" /&amp;gt;&amp;lt;w:p w:rsidR="00000000" w:rsidRDefault="00154D99"&amp;gt;&amp;lt;w:r&amp;gt;&amp;lt;w:t xml:space="preserve"&amp;gt; &amp;lt;/w:t&amp;gt;&amp;lt;/w:r&amp;gt;&amp;lt;/w:p&amp;gt;&amp;lt;w:sectPr w:rsidR="00000000" w:rsidSect="00154D99"&amp;gt;&amp;lt;w:footerReference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w:rsidR="006620DF" w:rsidRDefault="00154D99"&amp;gt;&amp;lt;w:pPr&amp;gt;&amp;lt;w:pStyle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/&amp;gt;&amp;lt;/w:rPr&amp;gt;&amp;lt;w:t&amp;gt;132LR2923(01)&amp;lt;/w:t&amp;gt;&amp;lt;/w:r&amp;gt;&amp;lt;w:r&amp;gt;&amp;lt;w:rPr&amp;gt;&amp;lt;w:snapToGrid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595a986_c032_4b7b_bbdf_5f9b65c&lt;/BookmarkName&gt;&lt;Tables&gt;&lt;TableLineTracker&gt;&lt;BookmarkName&gt;_PAR__6_8d1ef2a9_a75a_4c9e_9106_ebfbd2bf&lt;/BookmarkName&gt;&lt;TableRows&gt;&lt;TableRow&gt;&lt;TableLines&gt;&lt;TableLine&gt;&lt;LineFragments&gt;&lt;TableLineFragment /&gt;&lt;TableLineFragment /&gt;&lt;TableLineFragment /&gt;&lt;/LineFragments&gt;&lt;VerticalPosition&gt;192.89999389648438&lt;/VerticalPosition&gt;&lt;LineNumber&gt;8&lt;/LineNumber&gt;&lt;BookmarkName&gt;_LINE__8_c0be887a_c4f3_449d_abb3_3e122a8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205.80000305175781&lt;/VerticalPosition&gt;&lt;LineNumber&gt;9&lt;/LineNumber&gt;&lt;BookmarkName&gt;_LINE__9_bcfe0f42_da11_4c2a_804c_33c73bb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218.14999389648438&lt;/VerticalPosition&gt;&lt;LineNumber&gt;10&lt;/LineNumber&gt;&lt;BookmarkName&gt;_LINE__10_00640d35_d044_4317_842a_3058b4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231.05000305175781&lt;/VerticalPosition&gt;&lt;LineNumber&gt;11&lt;/LineNumber&gt;&lt;BookmarkName&gt;_LINE__11_a12169f6_8928_4eb1_81af_281eb5&lt;/BookmarkName&gt;&lt;/TableLine&gt;&lt;/TableLines&gt;&lt;StartingRowLineNumber&gt;11&lt;/StartingRowLineNumber&gt;&lt;EndingRowLineNumber&gt;11&lt;/EndingRowLineNumber&gt;&lt;/TableRow&gt;&lt;/TableRows&gt;&lt;/TableLineTracker&gt;&lt;/Tables&gt;&lt;/ProcessedCheckInPage&gt;&lt;/Pages&gt;&lt;Paragraphs&gt;&lt;CheckInParagraphs&gt;&lt;PageNumber&gt;1&lt;/PageNumber&gt;&lt;BookmarkName&gt;_PAR__1_9707dd1e_59b7_46a3_b969_9c353c6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52f33156_b530_412d_98b6_c391689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62bd402b_45c2_4cab_ad13_33a33648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8f57e27_f1c7_4567_bce9_e92bff44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ee21dd8_61c1_4e44_b541_ce779357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cb60c90_cb1f_42a0_8f08_9cf61a06&lt;/BookmarkName&gt;&lt;StartingLineNumber&gt;12&lt;/StartingLineNumber&gt;&lt;EndingLineNumber&gt;12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abfec1c_91d4_43e8_9a1f_2b805da2&lt;/BookmarkName&gt;&lt;StartingLineNumber&gt;13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