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Service Retirement Provisions to Include Additional Emergency Communications Positions in the 1998 Special Plan</w:t>
      </w:r>
    </w:p>
    <w:p w:rsidR="00F3321F" w:rsidP="00F3321F">
      <w:pPr>
        <w:ind w:left="360"/>
        <w:rPr>
          <w:rFonts w:ascii="Arial" w:eastAsia="Arial" w:hAnsi="Arial" w:cs="Arial"/>
        </w:rPr>
      </w:pPr>
      <w:bookmarkStart w:id="0" w:name="_ENACTING_CLAUSE__04e9ae67_6a6a_4c0b_9e9"/>
      <w:bookmarkStart w:id="1" w:name="_DOC_BODY__8aee6f06_605b_4983_907a_95196"/>
      <w:bookmarkStart w:id="2" w:name="_DOC_BODY_CONTAINER__6227c96a_b301_46f4_"/>
      <w:bookmarkStart w:id="3" w:name="_PAGE__1_3cb750ee_42dd_4dfd_8889_2f4415e"/>
      <w:bookmarkStart w:id="4" w:name="_PAR__1_5d4a45a3_e09f_4723_bba3_16bba513"/>
      <w:bookmarkStart w:id="5" w:name="_LINE__1_1a1defa9_7b29_4bc9_a0f0_78d06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3321F" w:rsidP="00F3321F">
      <w:pPr>
        <w:ind w:left="360" w:firstLine="360"/>
        <w:rPr>
          <w:rFonts w:ascii="Arial" w:eastAsia="Arial" w:hAnsi="Arial" w:cs="Arial"/>
        </w:rPr>
      </w:pPr>
      <w:bookmarkStart w:id="6" w:name="_BILL_SECTION_HEADER__ed7874ce_1639_4d26"/>
      <w:bookmarkStart w:id="7" w:name="_BILL_SECTION__21164017_d29b_4cb6_bbc6_a"/>
      <w:bookmarkStart w:id="8" w:name="_DOC_BODY_CONTENT__05d1929f_79da_427a_b8"/>
      <w:bookmarkStart w:id="9" w:name="_PAR__2_c4485ffc_5911_45ab_b428_edbebcb6"/>
      <w:bookmarkStart w:id="10" w:name="_LINE__2_1f14cd1f_ca7a_4c4c_8bce_27c8b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7e740c0_f9ae_48d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§17851-A, sub-§1, ¶N,</w:t>
      </w:r>
      <w:r>
        <w:rPr>
          <w:rFonts w:ascii="Arial" w:eastAsia="Arial" w:hAnsi="Arial" w:cs="Arial"/>
        </w:rPr>
        <w:t xml:space="preserve"> as amended by PL 2021, c. 398, Pt. KKK, </w:t>
      </w:r>
      <w:bookmarkStart w:id="12" w:name="_LINE__3_4bd24e3a_b61e_4e24_bc69_4badfe6"/>
      <w:bookmarkEnd w:id="10"/>
      <w:r>
        <w:rPr>
          <w:rFonts w:ascii="Arial" w:eastAsia="Arial" w:hAnsi="Arial" w:cs="Arial"/>
        </w:rPr>
        <w:t>§1 and c. 474, §2, is further amended to read:</w:t>
      </w:r>
      <w:bookmarkEnd w:id="12"/>
    </w:p>
    <w:p w:rsidR="00F3321F" w:rsidP="00F3321F">
      <w:pPr>
        <w:ind w:left="720"/>
        <w:rPr>
          <w:rFonts w:ascii="Arial" w:eastAsia="Arial" w:hAnsi="Arial" w:cs="Arial"/>
        </w:rPr>
      </w:pPr>
      <w:bookmarkStart w:id="13" w:name="_STATUTE_NUMBER__7c400273_c6ee_43ed_b76c"/>
      <w:bookmarkStart w:id="14" w:name="_STATUTE_P__bfde729f_a2f2_46ab_85fd_2834"/>
      <w:bookmarkStart w:id="15" w:name="_PAR__3_df9ffdf2_8583_4783_a6e5_b5b1b5e7"/>
      <w:bookmarkStart w:id="16" w:name="_LINE__4_fcde7a08_5e38_4c8d_aad6_cc396de"/>
      <w:bookmarkEnd w:id="6"/>
      <w:bookmarkEnd w:id="9"/>
      <w:r>
        <w:rPr>
          <w:rFonts w:ascii="Arial" w:eastAsia="Arial" w:hAnsi="Arial" w:cs="Arial"/>
        </w:rPr>
        <w:t>N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08102d74_ecf3_403c_888"/>
      <w:r>
        <w:rPr>
          <w:rFonts w:ascii="Arial" w:eastAsia="Arial" w:hAnsi="Arial" w:cs="Arial"/>
        </w:rPr>
        <w:t>Emergency</w:t>
      </w:r>
      <w:bookmarkStart w:id="18" w:name="_PROCESSED_CHANGE__31ee0a5a_7bdb_4b3a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communications director, emergency</w:t>
      </w:r>
      <w:bookmarkEnd w:id="18"/>
      <w:r>
        <w:rPr>
          <w:rFonts w:ascii="Arial" w:eastAsia="Arial" w:hAnsi="Arial" w:cs="Arial"/>
        </w:rPr>
        <w:t xml:space="preserve"> communications specialists, </w:t>
      </w:r>
      <w:bookmarkStart w:id="19" w:name="_LINE__5_4bb0b0bc_cfa9_4914_88e4_1dc7e64"/>
      <w:bookmarkEnd w:id="16"/>
      <w:r>
        <w:rPr>
          <w:rFonts w:ascii="Arial" w:eastAsia="Arial" w:hAnsi="Arial" w:cs="Arial"/>
        </w:rPr>
        <w:t xml:space="preserve">emergency communications specialist - leads, emergency communications specialist - </w:t>
      </w:r>
      <w:bookmarkStart w:id="20" w:name="_LINE__6_bc1723aa_0390_41bb_a1f4_07dfc05"/>
      <w:bookmarkEnd w:id="19"/>
      <w:r>
        <w:rPr>
          <w:rFonts w:ascii="Arial" w:eastAsia="Arial" w:hAnsi="Arial" w:cs="Arial"/>
        </w:rPr>
        <w:t>supervisors</w:t>
      </w:r>
      <w:bookmarkStart w:id="21" w:name="_PROCESSED_CHANGE__c001cecd_af62_4be7_b7"/>
      <w:r>
        <w:rPr>
          <w:rFonts w:ascii="Arial" w:eastAsia="Arial" w:hAnsi="Arial" w:cs="Arial"/>
          <w:u w:val="single"/>
        </w:rPr>
        <w:t xml:space="preserve">, emergency communications specialist 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oordinator</w:t>
      </w:r>
      <w:bookmarkEnd w:id="21"/>
      <w:r>
        <w:rPr>
          <w:rFonts w:ascii="Arial" w:eastAsia="Arial" w:hAnsi="Arial" w:cs="Arial"/>
        </w:rPr>
        <w:t xml:space="preserve"> and </w:t>
      </w:r>
      <w:bookmarkStart w:id="22" w:name="_LINE__7_749dc8fc_e9dc_4542_9586_7584244"/>
      <w:bookmarkEnd w:id="20"/>
      <w:r>
        <w:rPr>
          <w:rFonts w:ascii="Arial" w:eastAsia="Arial" w:hAnsi="Arial" w:cs="Arial"/>
        </w:rPr>
        <w:t xml:space="preserve">emergency dispatch system administrators in the employment of the Department of </w:t>
      </w:r>
      <w:bookmarkStart w:id="23" w:name="_LINE__8_f7b63979_b0e8_4d5b_a41d_742251a"/>
      <w:bookmarkEnd w:id="22"/>
      <w:r>
        <w:rPr>
          <w:rFonts w:ascii="Arial" w:eastAsia="Arial" w:hAnsi="Arial" w:cs="Arial"/>
        </w:rPr>
        <w:t xml:space="preserve">Public Safety on July 1, 2020 who elect to participate in the 1998 Special Plan or hired </w:t>
      </w:r>
      <w:bookmarkStart w:id="24" w:name="_LINE__9_2720766c_759f_4f1a_a9ac_2aada69"/>
      <w:bookmarkEnd w:id="23"/>
      <w:r>
        <w:rPr>
          <w:rFonts w:ascii="Arial" w:eastAsia="Arial" w:hAnsi="Arial" w:cs="Arial"/>
        </w:rPr>
        <w:t>thereafter;</w:t>
      </w:r>
      <w:bookmarkEnd w:id="17"/>
      <w:bookmarkEnd w:id="24"/>
    </w:p>
    <w:p w:rsidR="00F3321F" w:rsidP="00F3321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e69ad99d_03be_4eff_9add_0bac30"/>
      <w:bookmarkStart w:id="26" w:name="_PAR__4_2d169c9c_6915_409c_90d6_5ef645d9"/>
      <w:bookmarkStart w:id="27" w:name="_LINE__10_aa787680_5734_489c_8112_e4e8cd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F3321F" w:rsidP="00F3321F">
      <w:pPr>
        <w:ind w:left="360" w:firstLine="360"/>
        <w:rPr>
          <w:rFonts w:ascii="Arial" w:eastAsia="Arial" w:hAnsi="Arial" w:cs="Arial"/>
        </w:rPr>
      </w:pPr>
      <w:bookmarkStart w:id="28" w:name="_PAR__5_83d9dbfb_d525_4faf_94db_52ab962d"/>
      <w:bookmarkStart w:id="29" w:name="_LINE__11_e6e1ba6e_15cb_44d8_a37f_4eea01"/>
      <w:bookmarkEnd w:id="26"/>
      <w:r>
        <w:rPr>
          <w:rFonts w:ascii="Arial" w:eastAsia="Arial" w:hAnsi="Arial" w:cs="Arial"/>
        </w:rPr>
        <w:t xml:space="preserve">This bill modifies service retirement provisions by adding the renamed position of </w:t>
      </w:r>
      <w:bookmarkStart w:id="30" w:name="_LINE__12_1cc539e3_5329_4d4d_b339_b35a82"/>
      <w:bookmarkEnd w:id="29"/>
      <w:r>
        <w:rPr>
          <w:rFonts w:ascii="Arial" w:eastAsia="Arial" w:hAnsi="Arial" w:cs="Arial"/>
        </w:rPr>
        <w:t xml:space="preserve">programs coordinator and the emergency communications director to the 1998 Special Plan </w:t>
      </w:r>
      <w:bookmarkStart w:id="31" w:name="_LINE__13_d3207820_d31d_487d_8c7d_e601ca"/>
      <w:bookmarkEnd w:id="30"/>
      <w:r>
        <w:rPr>
          <w:rFonts w:ascii="Arial" w:eastAsia="Arial" w:hAnsi="Arial" w:cs="Arial"/>
        </w:rPr>
        <w:t xml:space="preserve">to enable a qualified individual to accept this role without losing existing retirement </w:t>
      </w:r>
      <w:bookmarkStart w:id="32" w:name="_LINE__14_0e78f2ee_00cf_4e34_9ccf_ffcb7f"/>
      <w:bookmarkEnd w:id="31"/>
      <w:r>
        <w:rPr>
          <w:rFonts w:ascii="Arial" w:eastAsia="Arial" w:hAnsi="Arial" w:cs="Arial"/>
        </w:rPr>
        <w:t>benefits due to the change of title.</w:t>
      </w:r>
      <w:bookmarkEnd w:id="32"/>
    </w:p>
    <w:bookmarkEnd w:id="1"/>
    <w:bookmarkEnd w:id="2"/>
    <w:bookmarkEnd w:id="3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Service Retirement Provisions to Include Additional Emergency Communications Positions in the 1998 Special Plan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321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149612</ItemId>
    <LRId>76839</LRId>
    <LRNumber>2880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Service Retirement Provisions to Include Additional Emergency Communications Positions in the 1998 Special Plan</LRTitle>
    <ItemTitle>An Act to Modify Service Retirement Provisions to Include Additional Emergency Communications Positions in the 1998 Special Plan</ItemTitle>
    <ShortTitle1>MODIFY SERVICE RETIREMENT</ShortTitle1>
    <ShortTitle2>PROVISIONS TO INCLUDE</ShortTitle2>
    <JacketLegend>Submitted by the Department of Public Safety pursuant to Joint Rule 203.</JacketLegend>
    <SponsorFirstName>Stephan</SponsorFirstName>
    <SponsorLastName>Bunker</SponsorLastName>
    <SponsorChamberPrefix>Rep.</SponsorChamberPrefix>
    <SponsorFrom>Farmington</SponsorFrom>
    <DraftingCycleCount>1</DraftingCycleCount>
    <LatestDraftingActionId>130</LatestDraftingActionId>
    <LatestDraftingActionDate>2025-10-15T09:07:44</LatestDraftingActionDate>
    <LatestDrafterName>REMiller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w:rsidR="00F3321F" w:rsidRDefault="00F3321F" w:rsidP="00F3321F"&amp;gt;&amp;lt;w:pPr&amp;gt;&amp;lt;w:ind w:left="360" /&amp;gt;&amp;lt;/w:pPr&amp;gt;&amp;lt;w:bookmarkStart w:id="0" w:name="_ENACTING_CLAUSE__04e9ae67_6a6a_4c0b_9e9" /&amp;gt;&amp;lt;w:bookmarkStart w:id="1" w:name="_DOC_BODY__8aee6f06_605b_4983_907a_95196" /&amp;gt;&amp;lt;w:bookmarkStart w:id="2" w:name="_DOC_BODY_CONTAINER__6227c96a_b301_46f4_" /&amp;gt;&amp;lt;w:bookmarkStart w:id="3" w:name="_PAGE__1_3cb750ee_42dd_4dfd_8889_2f4415e" /&amp;gt;&amp;lt;w:bookmarkStart w:id="4" w:name="_PAR__1_5d4a45a3_e09f_4723_bba3_16bba513" /&amp;gt;&amp;lt;w:bookmarkStart w:id="5" w:name="_LINE__1_1a1defa9_7b29_4bc9_a0f0_78d06c1"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w:rsidR="00F3321F" w:rsidRDefault="00F3321F" w:rsidP="00F3321F"&amp;gt;&amp;lt;w:pPr&amp;gt;&amp;lt;w:ind w:left="360" w:firstLine="360" /&amp;gt;&amp;lt;/w:pPr&amp;gt;&amp;lt;w:bookmarkStart w:id="6" w:name="_BILL_SECTION_HEADER__ed7874ce_1639_4d26" /&amp;gt;&amp;lt;w:bookmarkStart w:id="7" w:name="_BILL_SECTION__21164017_d29b_4cb6_bbc6_a" /&amp;gt;&amp;lt;w:bookmarkStart w:id="8" w:name="_DOC_BODY_CONTENT__05d1929f_79da_427a_b8" /&amp;gt;&amp;lt;w:bookmarkStart w:id="9" w:name="_PAR__2_c4485ffc_5911_45ab_b428_edbebcb6" /&amp;gt;&amp;lt;w:bookmarkStart w:id="10" w:name="_LINE__2_1f14cd1f_ca7a_4c4c_8bce_27c8bf6"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w:name="_BILL_SECTION_NUMBER__a7e740c0_f9ae_48df"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§17851-A, sub-§1, ¶N,&amp;lt;/w:t&amp;gt;&amp;lt;/w:r&amp;gt;&amp;lt;w:r&amp;gt;&amp;lt;w:t xml:space="preserve"&amp;gt; as amended by PL 2021, c. 398, Pt. KKK, &amp;lt;/w:t&amp;gt;&amp;lt;/w:r&amp;gt;&amp;lt;w:bookmarkStart w:id="12" w:name="_LINE__3_4bd24e3a_b61e_4e24_bc69_4badfe6" /&amp;gt;&amp;lt;w:bookmarkEnd w:id="10" /&amp;gt;&amp;lt;w:r&amp;gt;&amp;lt;w:t&amp;gt;§1 and c. 474, §2, is further amended to read:&amp;lt;/w:t&amp;gt;&amp;lt;/w:r&amp;gt;&amp;lt;w:bookmarkEnd w:id="12" /&amp;gt;&amp;lt;/w:p&amp;gt;&amp;lt;w:p w:rsidR="00F3321F" w:rsidRDefault="00F3321F" w:rsidP="00F3321F"&amp;gt;&amp;lt;w:pPr&amp;gt;&amp;lt;w:ind w:left="720" /&amp;gt;&amp;lt;/w:pPr&amp;gt;&amp;lt;w:bookmarkStart w:id="13" w:name="_STATUTE_NUMBER__7c400273_c6ee_43ed_b76c" /&amp;gt;&amp;lt;w:bookmarkStart w:id="14" w:name="_STATUTE_P__bfde729f_a2f2_46ab_85fd_2834" /&amp;gt;&amp;lt;w:bookmarkStart w:id="15" w:name="_PAR__3_df9ffdf2_8583_4783_a6e5_b5b1b5e7" /&amp;gt;&amp;lt;w:bookmarkStart w:id="16" w:name="_LINE__4_fcde7a08_5e38_4c8d_aad6_cc396de" /&amp;gt;&amp;lt;w:bookmarkEnd w:id="6" /&amp;gt;&amp;lt;w:bookmarkEnd w:id="9" /&amp;gt;&amp;lt;w:r&amp;gt;&amp;lt;w:t&amp;gt;N&amp;lt;/w:t&amp;gt;&amp;lt;/w:r&amp;gt;&amp;lt;w:bookmarkEnd w:id="13" /&amp;gt;&amp;lt;w:r&amp;gt;&amp;lt;w:t xml:space="preserve"&amp;gt;.  &amp;lt;/w:t&amp;gt;&amp;lt;/w:r&amp;gt;&amp;lt;w:bookmarkStart w:id="17" w:name="_STATUTE_CONTENT__08102d74_ecf3_403c_888" /&amp;gt;&amp;lt;w:r&amp;gt;&amp;lt;w:t&amp;gt;Emergency&amp;lt;/w:t&amp;gt;&amp;lt;/w:r&amp;gt;&amp;lt;w:bookmarkStart w:id="18" w:name="_PROCESSED_CHANGE__31ee0a5a_7bdb_4b3a_be" /&amp;gt;&amp;lt;w:r&amp;gt;&amp;lt;w:t xml:space="preserve"&amp;gt; &amp;lt;/w:t&amp;gt;&amp;lt;/w:r&amp;gt;&amp;lt;w:ins w:id="19" w:author="BPS" w:date="2025-09-29T12:58:00Z"&amp;gt;&amp;lt;w:r&amp;gt;&amp;lt;w:t&amp;gt;communications director, emergency&amp;lt;/w:t&amp;gt;&amp;lt;/w:r&amp;gt;&amp;lt;/w:ins&amp;gt;&amp;lt;w:bookmarkEnd w:id="18" /&amp;gt;&amp;lt;w:r&amp;gt;&amp;lt;w:t xml:space="preserve"&amp;gt; communications specialists, &amp;lt;/w:t&amp;gt;&amp;lt;/w:r&amp;gt;&amp;lt;w:bookmarkStart w:id="20" w:name="_LINE__5_4bb0b0bc_cfa9_4914_88e4_1dc7e64" /&amp;gt;&amp;lt;w:bookmarkEnd w:id="16" /&amp;gt;&amp;lt;w:r&amp;gt;&amp;lt;w:t xml:space="preserve"&amp;gt;emergency communications specialist - leads, emergency communications specialist - &amp;lt;/w:t&amp;gt;&amp;lt;/w:r&amp;gt;&amp;lt;w:bookmarkStart w:id="21" w:name="_LINE__6_bc1723aa_0390_41bb_a1f4_07dfc05" /&amp;gt;&amp;lt;w:bookmarkEnd w:id="20" /&amp;gt;&amp;lt;w:r&amp;gt;&amp;lt;w:t&amp;gt;supervisors&amp;lt;/w:t&amp;gt;&amp;lt;/w:r&amp;gt;&amp;lt;w:bookmarkStart w:id="22" w:name="_PROCESSED_CHANGE__c001cecd_af62_4be7_b7" /&amp;gt;&amp;lt;w:ins w:id="23" w:author="BPS" w:date="2025-09-29T12:59:00Z"&amp;gt;&amp;lt;w:r&amp;gt;&amp;lt;w:t xml:space="preserve"&amp;gt;, emergency communications specialist &amp;lt;/w:t&amp;gt;&amp;lt;/w:r&amp;gt;&amp;lt;/w:ins&amp;gt;&amp;lt;w:ins w:id="24" w:author="BPS" w:date="2025-10-01T15:16:00Z"&amp;gt;&amp;lt;w:r&amp;gt;&amp;lt;w:noBreakHyphen /&amp;gt;&amp;lt;/w:r&amp;gt;&amp;lt;/w:ins&amp;gt;&amp;lt;w:ins w:id="25" w:author="BPS" w:date="2025-09-29T12:59:00Z"&amp;gt;&amp;lt;w:r&amp;gt;&amp;lt;w:t xml:space="preserve"&amp;gt; &amp;lt;/w:t&amp;gt;&amp;lt;/w:r&amp;gt;&amp;lt;/w:ins&amp;gt;&amp;lt;w:ins w:id="26" w:author="BPS" w:date="2025-10-01T15:14:00Z"&amp;gt;&amp;lt;w:r&amp;gt;&amp;lt;w:t&amp;gt;p&amp;lt;/w:t&amp;gt;&amp;lt;/w:r&amp;gt;&amp;lt;/w:ins&amp;gt;&amp;lt;w:ins w:id="27" w:author="BPS" w:date="2025-09-29T12:59:00Z"&amp;gt;&amp;lt;w:r&amp;gt;&amp;lt;w:t xml:space="preserve"&amp;gt;rograms &amp;lt;/w:t&amp;gt;&amp;lt;/w:r&amp;gt;&amp;lt;/w:ins&amp;gt;&amp;lt;w:ins w:id="28" w:author="BPS" w:date="2025-10-01T15:14:00Z"&amp;gt;&amp;lt;w:r&amp;gt;&amp;lt;w:t&amp;gt;c&amp;lt;/w:t&amp;gt;&amp;lt;/w:r&amp;gt;&amp;lt;/w:ins&amp;gt;&amp;lt;w:ins w:id="29" w:author="BPS" w:date="2025-09-29T12:59:00Z"&amp;gt;&amp;lt;w:r&amp;gt;&amp;lt;w:t&amp;gt;oordinator&amp;lt;/w:t&amp;gt;&amp;lt;/w:r&amp;gt;&amp;lt;/w:ins&amp;gt;&amp;lt;w:bookmarkEnd w:id="22" /&amp;gt;&amp;lt;w:r&amp;gt;&amp;lt;w:t xml:space="preserve"&amp;gt; and &amp;lt;/w:t&amp;gt;&amp;lt;/w:r&amp;gt;&amp;lt;w:bookmarkStart w:id="30" w:name="_LINE__7_749dc8fc_e9dc_4542_9586_7584244" /&amp;gt;&amp;lt;w:bookmarkEnd w:id="21" /&amp;gt;&amp;lt;w:r&amp;gt;&amp;lt;w:t xml:space="preserve"&amp;gt;emergency dispatch system administrators in the employment of the Department of &amp;lt;/w:t&amp;gt;&amp;lt;/w:r&amp;gt;&amp;lt;w:bookmarkStart w:id="31" w:name="_LINE__8_f7b63979_b0e8_4d5b_a41d_742251a" /&amp;gt;&amp;lt;w:bookmarkEnd w:id="30" /&amp;gt;&amp;lt;w:r&amp;gt;&amp;lt;w:t xml:space="preserve"&amp;gt;Public Safety on July 1, 2020 who elect to participate in the 1998 Special Plan or hired &amp;lt;/w:t&amp;gt;&amp;lt;/w:r&amp;gt;&amp;lt;w:bookmarkStart w:id="32" w:name="_LINE__9_2720766c_759f_4f1a_a9ac_2aada69" /&amp;gt;&amp;lt;w:bookmarkEnd w:id="31" /&amp;gt;&amp;lt;w:r&amp;gt;&amp;lt;w:t&amp;gt;thereafter;&amp;lt;/w:t&amp;gt;&amp;lt;/w:r&amp;gt;&amp;lt;w:bookmarkEnd w:id="17" /&amp;gt;&amp;lt;w:bookmarkEnd w:id="32" /&amp;gt;&amp;lt;/w:p&amp;gt;&amp;lt;w:p w:rsidR="00F3321F" w:rsidRDefault="00F3321F" w:rsidP="00F3321F"&amp;gt;&amp;lt;w:pPr&amp;gt;&amp;lt;w:keepNext /&amp;gt;&amp;lt;w:spacing w:before="240" /&amp;gt;&amp;lt;w:ind w:left="360" /&amp;gt;&amp;lt;w:jc w:val="center" /&amp;gt;&amp;lt;/w:pPr&amp;gt;&amp;lt;w:bookmarkStart w:id="33" w:name="_SUMMARY__e69ad99d_03be_4eff_9add_0bac30" /&amp;gt;&amp;lt;w:bookmarkStart w:id="34" w:name="_PAR__4_2d169c9c_6915_409c_90d6_5ef645d9" /&amp;gt;&amp;lt;w:bookmarkStart w:id="35" w:name="_LINE__10_aa787680_5734_489c_8112_e4e8cd"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w:id="35" /&amp;gt;&amp;lt;/w:p&amp;gt;&amp;lt;w:p w:rsidR="00F3321F" w:rsidRDefault="00F3321F" w:rsidP="00F3321F"&amp;gt;&amp;lt;w:pPr&amp;gt;&amp;lt;w:ind w:left="360" w:firstLine="360" /&amp;gt;&amp;lt;/w:pPr&amp;gt;&amp;lt;w:bookmarkStart w:id="36" w:name="_PAR__5_83d9dbfb_d525_4faf_94db_52ab962d" /&amp;gt;&amp;lt;w:bookmarkStart w:id="37" w:name="_LINE__11_e6e1ba6e_15cb_44d8_a37f_4eea01" /&amp;gt;&amp;lt;w:bookmarkEnd w:id="34" /&amp;gt;&amp;lt;w:r&amp;gt;&amp;lt;w:t xml:space="preserve"&amp;gt;This bill modifies service retirement provisions by adding the renamed position of &amp;lt;/w:t&amp;gt;&amp;lt;/w:r&amp;gt;&amp;lt;w:bookmarkStart w:id="38" w:name="_LINE__12_1cc539e3_5329_4d4d_b339_b35a82" /&amp;gt;&amp;lt;w:bookmarkEnd w:id="37" /&amp;gt;&amp;lt;w:r&amp;gt;&amp;lt;w:t xml:space="preserve"&amp;gt;programs coordinator and the emergency communications director to the 1998 Special Plan &amp;lt;/w:t&amp;gt;&amp;lt;/w:r&amp;gt;&amp;lt;w:bookmarkStart w:id="39" w:name="_LINE__13_d3207820_d31d_487d_8c7d_e601ca" /&amp;gt;&amp;lt;w:bookmarkEnd w:id="38" /&amp;gt;&amp;lt;w:r&amp;gt;&amp;lt;w:t xml:space="preserve"&amp;gt;to enable a qualified individual to accept this role without losing existing retirement &amp;lt;/w:t&amp;gt;&amp;lt;/w:r&amp;gt;&amp;lt;w:bookmarkStart w:id="40" w:name="_LINE__14_0e78f2ee_00cf_4e34_9ccf_ffcb7f" /&amp;gt;&amp;lt;w:bookmarkEnd w:id="39" /&amp;gt;&amp;lt;w:r&amp;gt;&amp;lt;w:t&amp;gt;benefits due to the change of title.&amp;lt;/w:t&amp;gt;&amp;lt;/w:r&amp;gt;&amp;lt;w:bookmarkEnd w:id="40"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w:rsidRDefault="00F3321F"&amp;gt;&amp;lt;w:r&amp;gt;&amp;lt;w:t xml:space="preserve"&amp;gt; &amp;lt;/w:t&amp;gt;&amp;lt;/w:r&amp;gt;&amp;lt;/w:p&amp;gt;&amp;lt;w:sectPr w:rsidR="00000000" w:rsidSect="00F3321F"&amp;gt;&amp;lt;w:footerReference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w:rsidR="00927B01" w:rsidRDefault="00F3321F"&amp;gt;&amp;lt;w:pPr&amp;gt;&amp;lt;w:pStyle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cb750ee_42dd_4dfd_8889_2f4415e&lt;/BookmarkName&gt;&lt;Tables /&gt;&lt;/ProcessedCheckInPage&gt;&lt;/Pages&gt;&lt;Paragraphs&gt;&lt;CheckInParagraphs&gt;&lt;PageNumber&gt;1&lt;/PageNumber&gt;&lt;BookmarkName&gt;_PAR__1_5d4a45a3_e09f_4723_bba3_16bba513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4485ffc_5911_45ab_b428_edbebcb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9ffdf2_8583_4783_a6e5_b5b1b5e7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d169c9c_6915_409c_90d6_5ef645d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83d9dbfb_d525_4faf_94db_52ab962d&lt;/BookmarkName&gt;&lt;StartingLineNumber&gt;11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