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Consumers by Prohibiting the Use of Credit Cards in Sports Wagering</w:t>
      </w:r>
    </w:p>
    <w:p w:rsidR="002D1477" w:rsidP="002D1477">
      <w:pPr>
        <w:ind w:left="360"/>
        <w:rPr>
          <w:rFonts w:ascii="Arial" w:eastAsia="Arial" w:hAnsi="Arial" w:cs="Arial"/>
        </w:rPr>
      </w:pPr>
      <w:bookmarkStart w:id="0" w:name="_ENACTING_CLAUSE__6b94b559_dd85_4bd9_843"/>
      <w:bookmarkStart w:id="1" w:name="_DOC_BODY__06172443_c352_41ab_95f0_9dbc3"/>
      <w:bookmarkStart w:id="2" w:name="_DOC_BODY_CONTAINER__bdffefd1_f14d_4ecf_"/>
      <w:bookmarkStart w:id="3" w:name="_PAGE__1_b75f1725_ee50_4348_827a_7ccf72b"/>
      <w:bookmarkStart w:id="4" w:name="_PAR__1_72ba51d6_d66d_4e0c_942d_811a9ab1"/>
      <w:bookmarkStart w:id="5" w:name="_LINE__1_1b79fb4c_4c7e_4cf0_90bd_599de8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D1477" w:rsidP="002D1477">
      <w:pPr>
        <w:ind w:left="360" w:firstLine="360"/>
        <w:rPr>
          <w:rFonts w:ascii="Arial" w:eastAsia="Arial" w:hAnsi="Arial" w:cs="Arial"/>
        </w:rPr>
      </w:pPr>
      <w:bookmarkStart w:id="6" w:name="_BILL_SECTION_HEADER__18dc96a9_92e6_4e0f"/>
      <w:bookmarkStart w:id="7" w:name="_BILL_SECTION__3f309f04_7365_48ce_bbe4_8"/>
      <w:bookmarkStart w:id="8" w:name="_DOC_BODY_CONTENT__22b6e798_2de3_4fc3_be"/>
      <w:bookmarkStart w:id="9" w:name="_PAR__2_186cfdd4_1a1a_4b7b_9901_6b574141"/>
      <w:bookmarkStart w:id="10" w:name="_LINE__2_f21c5d70_f80c_42e5_a2d7_f334d7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d00c51c_b6eb_4d5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8 MRSA §1202, sub-§4-A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2D1477" w:rsidP="002D1477">
      <w:pPr>
        <w:ind w:left="360" w:firstLine="360"/>
        <w:rPr>
          <w:rFonts w:ascii="Arial" w:eastAsia="Arial" w:hAnsi="Arial" w:cs="Arial"/>
        </w:rPr>
      </w:pPr>
      <w:bookmarkStart w:id="12" w:name="_STATUTE_NUMBER__ee919f0f_797b_4292_b55a"/>
      <w:bookmarkStart w:id="13" w:name="_STATUTE_SS__87f45f2c_0ade_4387_b0ae_5d8"/>
      <w:bookmarkStart w:id="14" w:name="_PAR__3_1f3b7f1b_80a5_4fbc_b60f_40ac4864"/>
      <w:bookmarkStart w:id="15" w:name="_LINE__3_ce350a01_a8bd_4ac0_b77a_7e8ee53"/>
      <w:bookmarkStart w:id="16" w:name="_PROCESSED_CHANGE__d8084a75_fc33_4bc6_88"/>
      <w:bookmarkEnd w:id="6"/>
      <w:bookmarkEnd w:id="9"/>
      <w:r>
        <w:rPr>
          <w:rFonts w:ascii="Arial" w:eastAsia="Arial" w:hAnsi="Arial" w:cs="Arial"/>
          <w:b/>
          <w:u w:val="single"/>
        </w:rPr>
        <w:t>4-A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21c1d813_5a2d_4496_87"/>
      <w:r>
        <w:rPr>
          <w:rFonts w:ascii="Arial" w:eastAsia="Arial" w:hAnsi="Arial" w:cs="Arial"/>
          <w:b/>
          <w:u w:val="single"/>
        </w:rPr>
        <w:t xml:space="preserve">Digital wallet.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73067b4c_a2c1_4bd8_9a3"/>
      <w:bookmarkEnd w:id="17"/>
      <w:r>
        <w:rPr>
          <w:rFonts w:ascii="Arial" w:eastAsia="Arial" w:hAnsi="Arial" w:cs="Arial"/>
          <w:u w:val="single"/>
        </w:rPr>
        <w:t xml:space="preserve">"Digital wallet" </w:t>
      </w:r>
      <w:r>
        <w:rPr>
          <w:rFonts w:ascii="Arial" w:eastAsia="Arial" w:hAnsi="Arial" w:cs="Arial"/>
          <w:u w:val="single"/>
        </w:rPr>
        <w:t xml:space="preserve">means any digital or electronic technology that </w:t>
      </w:r>
      <w:bookmarkStart w:id="19" w:name="_LINE__4_51373c5a_b2db_4cfc_a10c_2637a13"/>
      <w:bookmarkEnd w:id="15"/>
      <w:r>
        <w:rPr>
          <w:rFonts w:ascii="Arial" w:eastAsia="Arial" w:hAnsi="Arial" w:cs="Arial"/>
          <w:u w:val="single"/>
        </w:rPr>
        <w:t xml:space="preserve">stores a person's financial information and allows that person to purchase goods and </w:t>
      </w:r>
      <w:bookmarkStart w:id="20" w:name="_LINE__5_ac0bbee2_6d3d_404d_a0ca_aa8ad35"/>
      <w:bookmarkEnd w:id="19"/>
      <w:r>
        <w:rPr>
          <w:rFonts w:ascii="Arial" w:eastAsia="Arial" w:hAnsi="Arial" w:cs="Arial"/>
          <w:u w:val="single"/>
        </w:rPr>
        <w:t>services.</w:t>
      </w:r>
      <w:r>
        <w:rPr>
          <w:rFonts w:ascii="Arial" w:eastAsia="Arial" w:hAnsi="Arial" w:cs="Arial"/>
        </w:rPr>
        <w:t xml:space="preserve"> </w:t>
      </w:r>
      <w:bookmarkEnd w:id="20"/>
    </w:p>
    <w:p w:rsidR="002D1477" w:rsidP="002D1477">
      <w:pPr>
        <w:ind w:left="360" w:firstLine="360"/>
        <w:rPr>
          <w:rFonts w:ascii="Arial" w:eastAsia="Arial" w:hAnsi="Arial" w:cs="Arial"/>
        </w:rPr>
      </w:pPr>
      <w:bookmarkStart w:id="21" w:name="_BILL_SECTION_HEADER__e694c6f7_9028_4aec"/>
      <w:bookmarkStart w:id="22" w:name="_BILL_SECTION__5e2d824a_907e_4f0d_bd12_4"/>
      <w:bookmarkStart w:id="23" w:name="_PAR__4_dbab156f_5a38_4869_a2b4_a0571066"/>
      <w:bookmarkStart w:id="24" w:name="_LINE__6_ab21c3c0_9b46_441d_abda_cabdc66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606b62a4_201a_4be7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8 MRSA §1203, sub-§2, ¶C,</w:t>
      </w:r>
      <w:r>
        <w:rPr>
          <w:rFonts w:ascii="Arial" w:eastAsia="Arial" w:hAnsi="Arial" w:cs="Arial"/>
        </w:rPr>
        <w:t xml:space="preserve"> as enacted by PL 2021, c. 681, Pt. J, §6, is </w:t>
      </w:r>
      <w:bookmarkStart w:id="26" w:name="_LINE__7_65a9a77b_ace2_4cc8_9782_27e8371"/>
      <w:bookmarkEnd w:id="24"/>
      <w:r>
        <w:rPr>
          <w:rFonts w:ascii="Arial" w:eastAsia="Arial" w:hAnsi="Arial" w:cs="Arial"/>
        </w:rPr>
        <w:t>amended to read:</w:t>
      </w:r>
      <w:bookmarkEnd w:id="26"/>
    </w:p>
    <w:p w:rsidR="002D1477" w:rsidP="002D1477">
      <w:pPr>
        <w:ind w:left="720"/>
        <w:rPr>
          <w:rFonts w:ascii="Arial" w:eastAsia="Arial" w:hAnsi="Arial" w:cs="Arial"/>
        </w:rPr>
      </w:pPr>
      <w:bookmarkStart w:id="27" w:name="_STATUTE_NUMBER__225bcbaf_e49f_4d40_a825"/>
      <w:bookmarkStart w:id="28" w:name="_STATUTE_P__cf3c2f83_db3b_4744_a31d_63ba"/>
      <w:bookmarkStart w:id="29" w:name="_PAR__5_309b4605_d4c3_4217_bd59_ff81940d"/>
      <w:bookmarkStart w:id="30" w:name="_LINE__8_2014b4a2_3fe8_4455_b34e_d27a2b4"/>
      <w:bookmarkEnd w:id="21"/>
      <w:bookmarkEnd w:id="23"/>
      <w:r>
        <w:rPr>
          <w:rFonts w:ascii="Arial" w:eastAsia="Arial" w:hAnsi="Arial" w:cs="Arial"/>
        </w:rPr>
        <w:t>C</w:t>
      </w:r>
      <w:bookmarkEnd w:id="27"/>
      <w:r>
        <w:rPr>
          <w:rFonts w:ascii="Arial" w:eastAsia="Arial" w:hAnsi="Arial" w:cs="Arial"/>
        </w:rPr>
        <w:t xml:space="preserve">.  </w:t>
      </w:r>
      <w:bookmarkStart w:id="31" w:name="_STATUTE_CONTENT__ec12e1c5_373f_414d_95b"/>
      <w:r>
        <w:rPr>
          <w:rFonts w:ascii="Arial" w:eastAsia="Arial" w:hAnsi="Arial" w:cs="Arial"/>
        </w:rPr>
        <w:t xml:space="preserve">The methods of operation of sports wagering, including but not limited to the </w:t>
      </w:r>
      <w:bookmarkStart w:id="32" w:name="_LINE__9_dad902ed_d7fd_48d5_b01b_c185dcc"/>
      <w:bookmarkEnd w:id="30"/>
      <w:r>
        <w:rPr>
          <w:rFonts w:ascii="Arial" w:eastAsia="Arial" w:hAnsi="Arial" w:cs="Arial"/>
        </w:rPr>
        <w:t xml:space="preserve">permitted systems and methods of wagers; the use of credit and checks by persons </w:t>
      </w:r>
      <w:bookmarkStart w:id="33" w:name="_LINE__10_855ba642_590d_49d9_8698_e8fb98"/>
      <w:bookmarkEnd w:id="32"/>
      <w:r>
        <w:rPr>
          <w:rFonts w:ascii="Arial" w:eastAsia="Arial" w:hAnsi="Arial" w:cs="Arial"/>
        </w:rPr>
        <w:t>making wagers</w:t>
      </w:r>
      <w:bookmarkStart w:id="34" w:name="_PROCESSED_CHANGE__4945631d_082d_4789_b5"/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except that a person may not make a wager using a credit card</w:t>
      </w:r>
      <w:bookmarkEnd w:id="34"/>
      <w:r>
        <w:rPr>
          <w:rFonts w:ascii="Arial" w:eastAsia="Arial" w:hAnsi="Arial" w:cs="Arial"/>
        </w:rPr>
        <w:t xml:space="preserve">; the </w:t>
      </w:r>
      <w:bookmarkStart w:id="35" w:name="_LINE__11_d039d5f2_5870_4f9b_a06d_21c00d"/>
      <w:bookmarkEnd w:id="33"/>
      <w:r>
        <w:rPr>
          <w:rFonts w:ascii="Arial" w:eastAsia="Arial" w:hAnsi="Arial" w:cs="Arial"/>
        </w:rPr>
        <w:t xml:space="preserve">types of wagering receipts that may be used; the method of issuing receipts; the </w:t>
      </w:r>
      <w:bookmarkStart w:id="36" w:name="_LINE__12_9dd82f1b_38b3_4e72_8214_7fb928"/>
      <w:bookmarkEnd w:id="35"/>
      <w:r>
        <w:rPr>
          <w:rFonts w:ascii="Arial" w:eastAsia="Arial" w:hAnsi="Arial" w:cs="Arial"/>
        </w:rPr>
        <w:t xml:space="preserve">prevention of sports wagering on prohibited sports events; the protection of patrons </w:t>
      </w:r>
      <w:bookmarkStart w:id="37" w:name="_LINE__13_4617eb65_4bba_40ca_8c72_66f0d1"/>
      <w:bookmarkEnd w:id="36"/>
      <w:r>
        <w:rPr>
          <w:rFonts w:ascii="Arial" w:eastAsia="Arial" w:hAnsi="Arial" w:cs="Arial"/>
        </w:rPr>
        <w:t xml:space="preserve">placing wagers; and the promotion of social responsibility and responsible gaming and </w:t>
      </w:r>
      <w:bookmarkStart w:id="38" w:name="_LINE__14_568e04d6_e987_4626_b9fa_3dbdb3"/>
      <w:bookmarkEnd w:id="37"/>
      <w:r>
        <w:rPr>
          <w:rFonts w:ascii="Arial" w:eastAsia="Arial" w:hAnsi="Arial" w:cs="Arial"/>
        </w:rPr>
        <w:t xml:space="preserve">display of information on resources for problem gambling at a facility operator's </w:t>
      </w:r>
      <w:bookmarkStart w:id="39" w:name="_LINE__15_3f32ff1d_b1b0_4ff9_9004_a09729"/>
      <w:bookmarkEnd w:id="38"/>
      <w:r>
        <w:rPr>
          <w:rFonts w:ascii="Arial" w:eastAsia="Arial" w:hAnsi="Arial" w:cs="Arial"/>
        </w:rPr>
        <w:t>premises or on any mobile application or digital platform used to place wagers;</w:t>
      </w:r>
      <w:bookmarkEnd w:id="31"/>
      <w:bookmarkEnd w:id="39"/>
    </w:p>
    <w:p w:rsidR="002D1477" w:rsidP="002D1477">
      <w:pPr>
        <w:ind w:left="360" w:firstLine="360"/>
        <w:rPr>
          <w:rFonts w:ascii="Arial" w:eastAsia="Arial" w:hAnsi="Arial" w:cs="Arial"/>
        </w:rPr>
      </w:pPr>
      <w:bookmarkStart w:id="40" w:name="_BILL_SECTION_HEADER__856d04b1_86e8_48d1"/>
      <w:bookmarkStart w:id="41" w:name="_BILL_SECTION__0c1615a9_e79e_4144_ba17_f"/>
      <w:bookmarkStart w:id="42" w:name="_PAR__6_02d008f6_e1f9_41db_8151_b7d70cfc"/>
      <w:bookmarkStart w:id="43" w:name="_LINE__16_0ad22e11_1221_454a_9532_41dc0d"/>
      <w:bookmarkEnd w:id="22"/>
      <w:bookmarkEnd w:id="28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369e2c34_e74a_4fa2"/>
      <w:r>
        <w:rPr>
          <w:rFonts w:ascii="Arial" w:eastAsia="Arial" w:hAnsi="Arial" w:cs="Arial"/>
          <w:b/>
          <w:sz w:val="24"/>
        </w:rPr>
        <w:t>3</w:t>
      </w:r>
      <w:bookmarkEnd w:id="44"/>
      <w:r>
        <w:rPr>
          <w:rFonts w:ascii="Arial" w:eastAsia="Arial" w:hAnsi="Arial" w:cs="Arial"/>
          <w:b/>
          <w:sz w:val="24"/>
        </w:rPr>
        <w:t>.  8 MRSA §1203, sub-§2, ¶F,</w:t>
      </w:r>
      <w:r>
        <w:rPr>
          <w:rFonts w:ascii="Arial" w:eastAsia="Arial" w:hAnsi="Arial" w:cs="Arial"/>
        </w:rPr>
        <w:t xml:space="preserve"> as enacted by PL 2021, c. 681, Pt. J, §6, is </w:t>
      </w:r>
      <w:bookmarkStart w:id="45" w:name="_LINE__17_b1a48f6e_ae82_43aa_b55f_7bd7ab"/>
      <w:bookmarkEnd w:id="43"/>
      <w:r>
        <w:rPr>
          <w:rFonts w:ascii="Arial" w:eastAsia="Arial" w:hAnsi="Arial" w:cs="Arial"/>
        </w:rPr>
        <w:t>amended to read:</w:t>
      </w:r>
      <w:bookmarkEnd w:id="45"/>
    </w:p>
    <w:p w:rsidR="002D1477" w:rsidP="002D1477">
      <w:pPr>
        <w:ind w:left="720"/>
        <w:rPr>
          <w:rFonts w:ascii="Arial" w:eastAsia="Arial" w:hAnsi="Arial" w:cs="Arial"/>
        </w:rPr>
      </w:pPr>
      <w:bookmarkStart w:id="46" w:name="_STATUTE_NUMBER__65fbecc3_55e7_4acd_9801"/>
      <w:bookmarkStart w:id="47" w:name="_STATUTE_P__f3ef2c39_97a4_44e5_8441_a8a1"/>
      <w:bookmarkStart w:id="48" w:name="_PAR__7_9bb9785d_a761_408d_a9bb_85390df8"/>
      <w:bookmarkStart w:id="49" w:name="_LINE__18_9f1f269e_a98c_4143_8552_b62bc3"/>
      <w:bookmarkEnd w:id="40"/>
      <w:bookmarkEnd w:id="42"/>
      <w:r>
        <w:rPr>
          <w:rFonts w:ascii="Arial" w:eastAsia="Arial" w:hAnsi="Arial" w:cs="Arial"/>
        </w:rPr>
        <w:t>F</w:t>
      </w:r>
      <w:bookmarkEnd w:id="46"/>
      <w:r>
        <w:rPr>
          <w:rFonts w:ascii="Arial" w:eastAsia="Arial" w:hAnsi="Arial" w:cs="Arial"/>
        </w:rPr>
        <w:t xml:space="preserve">.  </w:t>
      </w:r>
      <w:bookmarkStart w:id="50" w:name="_STATUTE_CONTENT__e74f45fc_f4e6_4fa2_87b"/>
      <w:r>
        <w:rPr>
          <w:rFonts w:ascii="Arial" w:eastAsia="Arial" w:hAnsi="Arial" w:cs="Arial"/>
        </w:rPr>
        <w:t xml:space="preserve">Minimum design and security requirements for the physical premises of facility </w:t>
      </w:r>
      <w:bookmarkStart w:id="51" w:name="_LINE__19_4876c410_2337_49a3_82a5_a94da1"/>
      <w:bookmarkEnd w:id="49"/>
      <w:r>
        <w:rPr>
          <w:rFonts w:ascii="Arial" w:eastAsia="Arial" w:hAnsi="Arial" w:cs="Arial"/>
        </w:rPr>
        <w:t xml:space="preserve">operators in which sports wagering is conducted, including but not limited to minimum </w:t>
      </w:r>
      <w:bookmarkStart w:id="52" w:name="_LINE__20_1161eeae_20bb_402b_9f5c_dc2d87"/>
      <w:bookmarkEnd w:id="51"/>
      <w:r>
        <w:rPr>
          <w:rFonts w:ascii="Arial" w:eastAsia="Arial" w:hAnsi="Arial" w:cs="Arial"/>
        </w:rPr>
        <w:t xml:space="preserve">requirements for the acceptance of wagers at a self-serve kiosk located on the premises </w:t>
      </w:r>
      <w:bookmarkStart w:id="53" w:name="_LINE__21_5dcc16e4_7ce7_455a_ade5_76d995"/>
      <w:bookmarkEnd w:id="52"/>
      <w:r>
        <w:rPr>
          <w:rFonts w:ascii="Arial" w:eastAsia="Arial" w:hAnsi="Arial" w:cs="Arial"/>
        </w:rPr>
        <w:t xml:space="preserve">and minimum required methods for verifying the identity and age of a person who </w:t>
      </w:r>
      <w:bookmarkStart w:id="54" w:name="_LINE__22_51190405_c572_418a_93f9_693334"/>
      <w:bookmarkEnd w:id="53"/>
      <w:r>
        <w:rPr>
          <w:rFonts w:ascii="Arial" w:eastAsia="Arial" w:hAnsi="Arial" w:cs="Arial"/>
        </w:rPr>
        <w:t xml:space="preserve">places a wager with a facility operator, for verifying that the person making a wager is </w:t>
      </w:r>
      <w:bookmarkStart w:id="55" w:name="_LINE__23_5de5dd15_a100_42e2_ad93_90f498"/>
      <w:bookmarkEnd w:id="54"/>
      <w:r>
        <w:rPr>
          <w:rFonts w:ascii="Arial" w:eastAsia="Arial" w:hAnsi="Arial" w:cs="Arial"/>
        </w:rPr>
        <w:t xml:space="preserve">not prohibited from making a wager under </w:t>
      </w:r>
      <w:bookmarkStart w:id="56" w:name="_CROSS_REFERENCE__96ccbd2d_19f4_4c4d_935"/>
      <w:r>
        <w:rPr>
          <w:rFonts w:ascii="Arial" w:eastAsia="Arial" w:hAnsi="Arial" w:cs="Arial"/>
        </w:rPr>
        <w:t>section 1213</w:t>
      </w:r>
      <w:bookmarkStart w:id="57" w:name="_PROCESSED_CHANGE__df95c53e_2583_4c4d_8a"/>
      <w:bookmarkEnd w:id="56"/>
      <w:r>
        <w:rPr>
          <w:rFonts w:ascii="Arial" w:eastAsia="Arial" w:hAnsi="Arial" w:cs="Arial"/>
          <w:u w:val="single"/>
        </w:rPr>
        <w:t xml:space="preserve">, for ensuring that a person does </w:t>
      </w:r>
      <w:bookmarkStart w:id="58" w:name="_LINE__24_e12ec070_f987_4c8d_939d_febc29"/>
      <w:bookmarkEnd w:id="55"/>
      <w:r>
        <w:rPr>
          <w:rFonts w:ascii="Arial" w:eastAsia="Arial" w:hAnsi="Arial" w:cs="Arial"/>
          <w:u w:val="single"/>
        </w:rPr>
        <w:t>not use a credit card to make a wager</w:t>
      </w:r>
      <w:bookmarkEnd w:id="57"/>
      <w:r>
        <w:rPr>
          <w:rFonts w:ascii="Arial" w:eastAsia="Arial" w:hAnsi="Arial" w:cs="Arial"/>
        </w:rPr>
        <w:t xml:space="preserve"> and for requiring the refund of any wager </w:t>
      </w:r>
      <w:bookmarkStart w:id="59" w:name="_LINE__25_a70cc138_3a79_42c6_ad36_cdc0f8"/>
      <w:bookmarkEnd w:id="58"/>
      <w:r>
        <w:rPr>
          <w:rFonts w:ascii="Arial" w:eastAsia="Arial" w:hAnsi="Arial" w:cs="Arial"/>
        </w:rPr>
        <w:t xml:space="preserve">determined to have been placed by a person prohibited from making a wager under </w:t>
      </w:r>
      <w:bookmarkStart w:id="60" w:name="_CROSS_REFERENCE__09417cf3_5be4_4634_a96"/>
      <w:bookmarkStart w:id="61" w:name="_LINE__26_8be1c645_b9c5_465c_a900_6f45b0"/>
      <w:bookmarkEnd w:id="59"/>
      <w:r>
        <w:rPr>
          <w:rFonts w:ascii="Arial" w:eastAsia="Arial" w:hAnsi="Arial" w:cs="Arial"/>
        </w:rPr>
        <w:t>section 1213</w:t>
      </w:r>
      <w:bookmarkEnd w:id="60"/>
      <w:r>
        <w:rPr>
          <w:rFonts w:ascii="Arial" w:eastAsia="Arial" w:hAnsi="Arial" w:cs="Arial"/>
        </w:rPr>
        <w:t>;</w:t>
      </w:r>
      <w:bookmarkEnd w:id="50"/>
      <w:bookmarkEnd w:id="61"/>
    </w:p>
    <w:p w:rsidR="002D1477" w:rsidP="002D1477">
      <w:pPr>
        <w:ind w:left="360" w:firstLine="360"/>
        <w:rPr>
          <w:rFonts w:ascii="Arial" w:eastAsia="Arial" w:hAnsi="Arial" w:cs="Arial"/>
        </w:rPr>
      </w:pPr>
      <w:bookmarkStart w:id="62" w:name="_BILL_SECTION_HEADER__172a1159_2290_40e1"/>
      <w:bookmarkStart w:id="63" w:name="_BILL_SECTION__239cbf54_5fb0_4808_bb85_c"/>
      <w:bookmarkStart w:id="64" w:name="_PAR__8_2c7f7e31_83cd_447b_a4dd_ac46c82e"/>
      <w:bookmarkStart w:id="65" w:name="_LINE__27_1e14be34_7712_4f13_94eb_862f71"/>
      <w:bookmarkEnd w:id="41"/>
      <w:bookmarkEnd w:id="47"/>
      <w:bookmarkEnd w:id="48"/>
      <w:r>
        <w:rPr>
          <w:rFonts w:ascii="Arial" w:eastAsia="Arial" w:hAnsi="Arial" w:cs="Arial"/>
          <w:b/>
          <w:sz w:val="24"/>
        </w:rPr>
        <w:t xml:space="preserve">Sec. </w:t>
      </w:r>
      <w:bookmarkStart w:id="66" w:name="_BILL_SECTION_NUMBER__5de24884_726c_4839"/>
      <w:r>
        <w:rPr>
          <w:rFonts w:ascii="Arial" w:eastAsia="Arial" w:hAnsi="Arial" w:cs="Arial"/>
          <w:b/>
          <w:sz w:val="24"/>
        </w:rPr>
        <w:t>4</w:t>
      </w:r>
      <w:bookmarkEnd w:id="66"/>
      <w:r>
        <w:rPr>
          <w:rFonts w:ascii="Arial" w:eastAsia="Arial" w:hAnsi="Arial" w:cs="Arial"/>
          <w:b/>
          <w:sz w:val="24"/>
        </w:rPr>
        <w:t>.  8 MRSA §1203, sub-§2, ¶G,</w:t>
      </w:r>
      <w:r>
        <w:rPr>
          <w:rFonts w:ascii="Arial" w:eastAsia="Arial" w:hAnsi="Arial" w:cs="Arial"/>
        </w:rPr>
        <w:t xml:space="preserve"> as enacted by PL 2021, c. 681, Pt. J, §6, is </w:t>
      </w:r>
      <w:bookmarkStart w:id="67" w:name="_LINE__28_cfc408be_7f5a_4080_825a_705fb5"/>
      <w:bookmarkEnd w:id="65"/>
      <w:r>
        <w:rPr>
          <w:rFonts w:ascii="Arial" w:eastAsia="Arial" w:hAnsi="Arial" w:cs="Arial"/>
        </w:rPr>
        <w:t>amended to read:</w:t>
      </w:r>
      <w:bookmarkEnd w:id="67"/>
    </w:p>
    <w:p w:rsidR="002D1477" w:rsidP="002D1477">
      <w:pPr>
        <w:ind w:left="720"/>
        <w:rPr>
          <w:rFonts w:ascii="Arial" w:eastAsia="Arial" w:hAnsi="Arial" w:cs="Arial"/>
        </w:rPr>
      </w:pPr>
      <w:bookmarkStart w:id="68" w:name="_STATUTE_NUMBER__4b4f8348_aee2_411d_b1f3"/>
      <w:bookmarkStart w:id="69" w:name="_STATUTE_P__18a872f7_5b00_4c2e_907c_15a0"/>
      <w:bookmarkStart w:id="70" w:name="_PAR__9_66a91844_f252_42d1_963d_a2bc1a30"/>
      <w:bookmarkStart w:id="71" w:name="_LINE__29_7168535e_beb0_4ac0_a9db_f977e8"/>
      <w:bookmarkEnd w:id="62"/>
      <w:bookmarkEnd w:id="64"/>
      <w:r>
        <w:rPr>
          <w:rFonts w:ascii="Arial" w:eastAsia="Arial" w:hAnsi="Arial" w:cs="Arial"/>
        </w:rPr>
        <w:t>G</w:t>
      </w:r>
      <w:bookmarkEnd w:id="68"/>
      <w:r>
        <w:rPr>
          <w:rFonts w:ascii="Arial" w:eastAsia="Arial" w:hAnsi="Arial" w:cs="Arial"/>
        </w:rPr>
        <w:t xml:space="preserve">.  </w:t>
      </w:r>
      <w:bookmarkStart w:id="72" w:name="_STATUTE_CONTENT__75c52702_6363_43cc_8cb"/>
      <w:r>
        <w:rPr>
          <w:rFonts w:ascii="Arial" w:eastAsia="Arial" w:hAnsi="Arial" w:cs="Arial"/>
        </w:rPr>
        <w:t xml:space="preserve">Minimum design and security requirements for mobile applications and digital </w:t>
      </w:r>
      <w:bookmarkStart w:id="73" w:name="_LINE__30_40fccb88_2820_4509_87a8_d023ae"/>
      <w:bookmarkEnd w:id="71"/>
      <w:r>
        <w:rPr>
          <w:rFonts w:ascii="Arial" w:eastAsia="Arial" w:hAnsi="Arial" w:cs="Arial"/>
        </w:rPr>
        <w:t xml:space="preserve">platforms for the acceptance of wagers by mobile operators, including required </w:t>
      </w:r>
      <w:bookmarkStart w:id="74" w:name="_LINE__31_7e5799f3_ee45_42a9_84c6_8aec7c"/>
      <w:bookmarkEnd w:id="73"/>
      <w:r>
        <w:rPr>
          <w:rFonts w:ascii="Arial" w:eastAsia="Arial" w:hAnsi="Arial" w:cs="Arial"/>
        </w:rPr>
        <w:t xml:space="preserve">methods for verifying the age and identity of a person who places a wager with a mobile </w:t>
      </w:r>
      <w:bookmarkStart w:id="75" w:name="_LINE__32_2c14f477_81f9_4cfe_b942_1d8663"/>
      <w:bookmarkEnd w:id="74"/>
      <w:r>
        <w:rPr>
          <w:rFonts w:ascii="Arial" w:eastAsia="Arial" w:hAnsi="Arial" w:cs="Arial"/>
        </w:rPr>
        <w:t xml:space="preserve">operator, for verifying that the person making the wager is physically located in the </w:t>
      </w:r>
      <w:bookmarkStart w:id="76" w:name="_LINE__33_7d9428d8_cc25_4314_a207_5ffdde"/>
      <w:bookmarkEnd w:id="75"/>
      <w:r>
        <w:rPr>
          <w:rFonts w:ascii="Arial" w:eastAsia="Arial" w:hAnsi="Arial" w:cs="Arial"/>
        </w:rPr>
        <w:t xml:space="preserve">State and is not prohibited from making a wager under </w:t>
      </w:r>
      <w:bookmarkStart w:id="77" w:name="_CROSS_REFERENCE__26a4c7b8_c94a_410d_893"/>
      <w:r>
        <w:rPr>
          <w:rFonts w:ascii="Arial" w:eastAsia="Arial" w:hAnsi="Arial" w:cs="Arial"/>
        </w:rPr>
        <w:t>section 1213</w:t>
      </w:r>
      <w:bookmarkStart w:id="78" w:name="_PROCESSED_CHANGE__ee494f12_bc10_49f6_b3"/>
      <w:bookmarkEnd w:id="77"/>
      <w:r>
        <w:rPr>
          <w:rFonts w:ascii="Arial" w:eastAsia="Arial" w:hAnsi="Arial" w:cs="Arial"/>
          <w:u w:val="single"/>
        </w:rPr>
        <w:t xml:space="preserve">, for ensuring that </w:t>
      </w:r>
      <w:bookmarkStart w:id="79" w:name="_LINE__34_0a64210a_827e_4fc7_b5f4_0256e2"/>
      <w:bookmarkEnd w:id="76"/>
      <w:r>
        <w:rPr>
          <w:rFonts w:ascii="Arial" w:eastAsia="Arial" w:hAnsi="Arial" w:cs="Arial"/>
          <w:u w:val="single"/>
        </w:rPr>
        <w:t>a person does not use a credit card to make a wager</w:t>
      </w:r>
      <w:bookmarkEnd w:id="78"/>
      <w:r>
        <w:rPr>
          <w:rFonts w:ascii="Arial" w:eastAsia="Arial" w:hAnsi="Arial" w:cs="Arial"/>
        </w:rPr>
        <w:t xml:space="preserve"> and for requiring the refund of any </w:t>
      </w:r>
      <w:bookmarkStart w:id="80" w:name="_LINE__35_6bb60380_6deb_480d_9d75_38dd44"/>
      <w:bookmarkEnd w:id="79"/>
      <w:r>
        <w:rPr>
          <w:rFonts w:ascii="Arial" w:eastAsia="Arial" w:hAnsi="Arial" w:cs="Arial"/>
        </w:rPr>
        <w:t xml:space="preserve">wager determined to have been placed by a person prohibited from making a wager </w:t>
      </w:r>
      <w:bookmarkStart w:id="81" w:name="_LINE__36_aa08cda9_489d_45c2_901a_a02b5d"/>
      <w:bookmarkEnd w:id="80"/>
      <w:r>
        <w:rPr>
          <w:rFonts w:ascii="Arial" w:eastAsia="Arial" w:hAnsi="Arial" w:cs="Arial"/>
        </w:rPr>
        <w:t xml:space="preserve">under </w:t>
      </w:r>
      <w:bookmarkStart w:id="82" w:name="_CROSS_REFERENCE__e6aecb0e_a04b_4408_920"/>
      <w:r>
        <w:rPr>
          <w:rFonts w:ascii="Arial" w:eastAsia="Arial" w:hAnsi="Arial" w:cs="Arial"/>
        </w:rPr>
        <w:t>section 1213</w:t>
      </w:r>
      <w:bookmarkEnd w:id="82"/>
      <w:r>
        <w:rPr>
          <w:rFonts w:ascii="Arial" w:eastAsia="Arial" w:hAnsi="Arial" w:cs="Arial"/>
        </w:rPr>
        <w:t>;</w:t>
      </w:r>
      <w:bookmarkEnd w:id="72"/>
      <w:bookmarkEnd w:id="81"/>
    </w:p>
    <w:p w:rsidR="002D1477" w:rsidP="002D1477">
      <w:pPr>
        <w:ind w:left="360" w:firstLine="360"/>
        <w:rPr>
          <w:rFonts w:ascii="Arial" w:eastAsia="Arial" w:hAnsi="Arial" w:cs="Arial"/>
        </w:rPr>
      </w:pPr>
      <w:bookmarkStart w:id="83" w:name="_BILL_SECTION_HEADER__42459a27_0d96_4b1e"/>
      <w:bookmarkStart w:id="84" w:name="_BILL_SECTION__0f6dbb67_b14b_4ebc_8a66_e"/>
      <w:bookmarkStart w:id="85" w:name="_PAR__10_70884015_6763_4556_b5ac_af33cd8"/>
      <w:bookmarkStart w:id="86" w:name="_LINE__37_4bb38f79_763f_465e_a9d3_0ac56c"/>
      <w:bookmarkEnd w:id="63"/>
      <w:bookmarkEnd w:id="69"/>
      <w:bookmarkEnd w:id="70"/>
      <w:r>
        <w:rPr>
          <w:rFonts w:ascii="Arial" w:eastAsia="Arial" w:hAnsi="Arial" w:cs="Arial"/>
          <w:b/>
          <w:sz w:val="24"/>
        </w:rPr>
        <w:t xml:space="preserve">Sec. </w:t>
      </w:r>
      <w:bookmarkStart w:id="87" w:name="_BILL_SECTION_NUMBER__b8561569_3813_4452"/>
      <w:r>
        <w:rPr>
          <w:rFonts w:ascii="Arial" w:eastAsia="Arial" w:hAnsi="Arial" w:cs="Arial"/>
          <w:b/>
          <w:sz w:val="24"/>
        </w:rPr>
        <w:t>5</w:t>
      </w:r>
      <w:bookmarkEnd w:id="87"/>
      <w:r>
        <w:rPr>
          <w:rFonts w:ascii="Arial" w:eastAsia="Arial" w:hAnsi="Arial" w:cs="Arial"/>
          <w:b/>
          <w:sz w:val="24"/>
        </w:rPr>
        <w:t>.  8 MRSA §1220</w:t>
      </w:r>
      <w:r>
        <w:rPr>
          <w:rFonts w:ascii="Arial" w:eastAsia="Arial" w:hAnsi="Arial" w:cs="Arial"/>
        </w:rPr>
        <w:t xml:space="preserve"> is enacted to read:</w:t>
      </w:r>
      <w:bookmarkEnd w:id="86"/>
    </w:p>
    <w:p w:rsidR="002D1477" w:rsidP="002D1477">
      <w:pPr>
        <w:ind w:left="1080" w:hanging="720"/>
        <w:rPr>
          <w:rFonts w:ascii="Arial" w:eastAsia="Arial" w:hAnsi="Arial" w:cs="Arial"/>
        </w:rPr>
      </w:pPr>
      <w:bookmarkStart w:id="88" w:name="_STATUTE_S__d23ec779_c094_414e_8449_10ef"/>
      <w:bookmarkStart w:id="89" w:name="_PAR__11_70fc7fda_8804_4f73_9159_5fa78bf"/>
      <w:bookmarkStart w:id="90" w:name="_LINE__38_3d290d48_3877_4e9d_8464_4c5fd9"/>
      <w:bookmarkStart w:id="91" w:name="_PROCESSED_CHANGE__b6eb787a_3db3_4a25_99"/>
      <w:bookmarkEnd w:id="83"/>
      <w:bookmarkEnd w:id="85"/>
      <w:r>
        <w:rPr>
          <w:rFonts w:ascii="Arial" w:eastAsia="Arial" w:hAnsi="Arial" w:cs="Arial"/>
          <w:b/>
          <w:u w:val="single"/>
        </w:rPr>
        <w:t>§</w:t>
      </w:r>
      <w:bookmarkStart w:id="92" w:name="_STATUTE_NUMBER__88c9d924_d11d_44cb_a17d"/>
      <w:r>
        <w:rPr>
          <w:rFonts w:ascii="Arial" w:eastAsia="Arial" w:hAnsi="Arial" w:cs="Arial"/>
          <w:b/>
          <w:u w:val="single"/>
        </w:rPr>
        <w:t>1220</w:t>
      </w:r>
      <w:bookmarkEnd w:id="92"/>
      <w:r>
        <w:rPr>
          <w:rFonts w:ascii="Arial" w:eastAsia="Arial" w:hAnsi="Arial" w:cs="Arial"/>
          <w:b/>
          <w:u w:val="single"/>
        </w:rPr>
        <w:t xml:space="preserve">.  </w:t>
      </w:r>
      <w:bookmarkStart w:id="93" w:name="_STATUTE_HEADNOTE__7459df83_4e9d_4746_b9"/>
      <w:r>
        <w:rPr>
          <w:rFonts w:ascii="Arial" w:eastAsia="Arial" w:hAnsi="Arial" w:cs="Arial"/>
          <w:b/>
          <w:u w:val="single"/>
        </w:rPr>
        <w:t>Methods of payment for wagers</w:t>
      </w:r>
      <w:bookmarkEnd w:id="90"/>
      <w:bookmarkEnd w:id="93"/>
    </w:p>
    <w:p w:rsidR="002D1477" w:rsidP="002D1477">
      <w:pPr>
        <w:ind w:left="360" w:firstLine="360"/>
        <w:rPr>
          <w:rFonts w:ascii="Arial" w:eastAsia="Arial" w:hAnsi="Arial" w:cs="Arial"/>
        </w:rPr>
      </w:pPr>
      <w:bookmarkStart w:id="94" w:name="_STATUTE_P__9b989073_0d7e_4905_b64f_e10c"/>
      <w:bookmarkStart w:id="95" w:name="_STATUTE_CONTENT__9a8219a6_bedf_4975_82b"/>
      <w:bookmarkStart w:id="96" w:name="_PAR__12_4c2a07bb_52d8_4c89_8ace_f8bd258"/>
      <w:bookmarkStart w:id="97" w:name="_LINE__39_9ae7bf19_c393_44b4_bfd0_6de438"/>
      <w:bookmarkEnd w:id="89"/>
      <w:r>
        <w:rPr>
          <w:rFonts w:ascii="Arial" w:eastAsia="Arial" w:hAnsi="Arial" w:cs="Arial"/>
          <w:u w:val="single"/>
        </w:rPr>
        <w:t>An operator may accept payment for a wager using the following methods:</w:t>
      </w:r>
      <w:bookmarkEnd w:id="97"/>
    </w:p>
    <w:p w:rsidR="002D1477" w:rsidP="002D1477">
      <w:pPr>
        <w:ind w:left="360" w:firstLine="360"/>
        <w:rPr>
          <w:rFonts w:ascii="Arial" w:eastAsia="Arial" w:hAnsi="Arial" w:cs="Arial"/>
        </w:rPr>
      </w:pPr>
      <w:bookmarkStart w:id="98" w:name="_STATUTE_NUMBER__d52ef0a0_a413_4824_8308"/>
      <w:bookmarkStart w:id="99" w:name="_STATUTE_SS__5de31e3c_2827_4c7c_a9d0_2ca"/>
      <w:bookmarkStart w:id="100" w:name="_PAR__13_51f03db2_feaa_427b_a9c0_6cca2c9"/>
      <w:bookmarkStart w:id="101" w:name="_LINE__40_7e96274e_49fd_468b_91e7_397214"/>
      <w:bookmarkEnd w:id="94"/>
      <w:bookmarkEnd w:id="95"/>
      <w:bookmarkEnd w:id="96"/>
      <w:r>
        <w:rPr>
          <w:rFonts w:ascii="Arial" w:eastAsia="Arial" w:hAnsi="Arial" w:cs="Arial"/>
          <w:b/>
          <w:u w:val="single"/>
        </w:rPr>
        <w:t>1</w:t>
      </w:r>
      <w:bookmarkEnd w:id="98"/>
      <w:r>
        <w:rPr>
          <w:rFonts w:ascii="Arial" w:eastAsia="Arial" w:hAnsi="Arial" w:cs="Arial"/>
          <w:b/>
          <w:u w:val="single"/>
        </w:rPr>
        <w:t xml:space="preserve">.  </w:t>
      </w:r>
      <w:bookmarkStart w:id="102" w:name="_STATUTE_HEADNOTE__5c87af13_f20e_4fe6_88"/>
      <w:r>
        <w:rPr>
          <w:rFonts w:ascii="Arial" w:eastAsia="Arial" w:hAnsi="Arial" w:cs="Arial"/>
          <w:b/>
          <w:u w:val="single"/>
        </w:rPr>
        <w:t xml:space="preserve">Online and mobile payment systems. </w:t>
      </w:r>
      <w:r>
        <w:rPr>
          <w:rFonts w:ascii="Arial" w:eastAsia="Arial" w:hAnsi="Arial" w:cs="Arial"/>
          <w:u w:val="single"/>
        </w:rPr>
        <w:t xml:space="preserve"> </w:t>
      </w:r>
      <w:bookmarkStart w:id="103" w:name="_STATUTE_CONTENT__6d7fbb82_b729_430a_908"/>
      <w:bookmarkEnd w:id="102"/>
      <w:r>
        <w:rPr>
          <w:rFonts w:ascii="Arial" w:eastAsia="Arial" w:hAnsi="Arial" w:cs="Arial"/>
          <w:u w:val="single"/>
        </w:rPr>
        <w:t xml:space="preserve">Online and mobile payment systems that </w:t>
      </w:r>
      <w:bookmarkStart w:id="104" w:name="_LINE__41_6014cf0a_1139_4639_80db_dd5d56"/>
      <w:bookmarkEnd w:id="101"/>
      <w:r>
        <w:rPr>
          <w:rFonts w:ascii="Arial" w:eastAsia="Arial" w:hAnsi="Arial" w:cs="Arial"/>
          <w:u w:val="single"/>
        </w:rPr>
        <w:t>support online money transfers;</w:t>
      </w:r>
      <w:bookmarkEnd w:id="104"/>
    </w:p>
    <w:p w:rsidR="002D1477" w:rsidP="002D1477">
      <w:pPr>
        <w:ind w:left="360" w:firstLine="360"/>
        <w:rPr>
          <w:rFonts w:ascii="Arial" w:eastAsia="Arial" w:hAnsi="Arial" w:cs="Arial"/>
        </w:rPr>
      </w:pPr>
      <w:bookmarkStart w:id="105" w:name="_STATUTE_NUMBER__b5bd6b88_536f_4f45_9c9e"/>
      <w:bookmarkStart w:id="106" w:name="_STATUTE_SS__ef5f92e3_dfb9_4b29_8303_cde"/>
      <w:bookmarkStart w:id="107" w:name="_PAR__14_42abcf30_bccb_4dbd_97a6_74f2691"/>
      <w:bookmarkStart w:id="108" w:name="_LINE__42_77de0302_e311_4f1e_9087_b6f33b"/>
      <w:bookmarkEnd w:id="99"/>
      <w:bookmarkEnd w:id="100"/>
      <w:bookmarkEnd w:id="103"/>
      <w:r>
        <w:rPr>
          <w:rFonts w:ascii="Arial" w:eastAsia="Arial" w:hAnsi="Arial" w:cs="Arial"/>
          <w:b/>
          <w:u w:val="single"/>
        </w:rPr>
        <w:t>2</w:t>
      </w:r>
      <w:bookmarkEnd w:id="105"/>
      <w:r>
        <w:rPr>
          <w:rFonts w:ascii="Arial" w:eastAsia="Arial" w:hAnsi="Arial" w:cs="Arial"/>
          <w:b/>
          <w:u w:val="single"/>
        </w:rPr>
        <w:t xml:space="preserve">.  </w:t>
      </w:r>
      <w:bookmarkStart w:id="109" w:name="_STATUTE_HEADNOTE__a5710617_2532_400b_ad"/>
      <w:r>
        <w:rPr>
          <w:rFonts w:ascii="Arial" w:eastAsia="Arial" w:hAnsi="Arial" w:cs="Arial"/>
          <w:b/>
          <w:u w:val="single"/>
        </w:rPr>
        <w:t xml:space="preserve">Debit cards. </w:t>
      </w:r>
      <w:r>
        <w:rPr>
          <w:rFonts w:ascii="Arial" w:eastAsia="Arial" w:hAnsi="Arial" w:cs="Arial"/>
          <w:u w:val="single"/>
        </w:rPr>
        <w:t xml:space="preserve"> </w:t>
      </w:r>
      <w:bookmarkStart w:id="110" w:name="_STATUTE_CONTENT__483a22c7_210c_4349_a26"/>
      <w:bookmarkEnd w:id="109"/>
      <w:r>
        <w:rPr>
          <w:rFonts w:ascii="Arial" w:eastAsia="Arial" w:hAnsi="Arial" w:cs="Arial"/>
          <w:u w:val="single"/>
        </w:rPr>
        <w:t>Debit cards;</w:t>
      </w:r>
      <w:bookmarkEnd w:id="108"/>
    </w:p>
    <w:p w:rsidR="002D1477" w:rsidP="002D1477">
      <w:pPr>
        <w:ind w:left="360" w:firstLine="360"/>
        <w:rPr>
          <w:rFonts w:ascii="Arial" w:eastAsia="Arial" w:hAnsi="Arial" w:cs="Arial"/>
        </w:rPr>
      </w:pPr>
      <w:bookmarkStart w:id="111" w:name="_STATUTE_NUMBER__0e40f0e9_6ea7_4fa7_b348"/>
      <w:bookmarkStart w:id="112" w:name="_STATUTE_SS__252b8091_904f_4425_a347_807"/>
      <w:bookmarkStart w:id="113" w:name="_PAGE__2_ee99a70b_70be_4834_a09b_5de2f24"/>
      <w:bookmarkStart w:id="114" w:name="_PAR__1_dc98a366_657b_4715_b9fb_3eac61da"/>
      <w:bookmarkStart w:id="115" w:name="_LINE__1_639c3c54_f657_495f_8fbd_4f57730"/>
      <w:bookmarkEnd w:id="3"/>
      <w:bookmarkEnd w:id="106"/>
      <w:bookmarkEnd w:id="107"/>
      <w:bookmarkEnd w:id="110"/>
      <w:r>
        <w:rPr>
          <w:rFonts w:ascii="Arial" w:eastAsia="Arial" w:hAnsi="Arial" w:cs="Arial"/>
          <w:b/>
          <w:u w:val="single"/>
        </w:rPr>
        <w:t>3</w:t>
      </w:r>
      <w:bookmarkEnd w:id="111"/>
      <w:r>
        <w:rPr>
          <w:rFonts w:ascii="Arial" w:eastAsia="Arial" w:hAnsi="Arial" w:cs="Arial"/>
          <w:b/>
          <w:u w:val="single"/>
        </w:rPr>
        <w:t xml:space="preserve">.  </w:t>
      </w:r>
      <w:bookmarkStart w:id="116" w:name="_STATUTE_HEADNOTE__305a1efd_993b_4eca_89"/>
      <w:r>
        <w:rPr>
          <w:rFonts w:ascii="Arial" w:eastAsia="Arial" w:hAnsi="Arial" w:cs="Arial"/>
          <w:b/>
          <w:u w:val="single"/>
        </w:rPr>
        <w:t xml:space="preserve">Digital wallets. </w:t>
      </w:r>
      <w:r>
        <w:rPr>
          <w:rFonts w:ascii="Arial" w:eastAsia="Arial" w:hAnsi="Arial" w:cs="Arial"/>
          <w:u w:val="single"/>
        </w:rPr>
        <w:t xml:space="preserve"> </w:t>
      </w:r>
      <w:bookmarkStart w:id="117" w:name="_STATUTE_CONTENT__acb986fc_213f_4ca3_a3a"/>
      <w:bookmarkEnd w:id="116"/>
      <w:r>
        <w:rPr>
          <w:rFonts w:ascii="Arial" w:eastAsia="Arial" w:hAnsi="Arial" w:cs="Arial"/>
          <w:u w:val="single"/>
        </w:rPr>
        <w:t>Digital wallets whe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the provider of the digital wallet provides </w:t>
      </w:r>
      <w:bookmarkStart w:id="118" w:name="_LINE__2_2f0c7362_02f7_4a53_8cc5_902ff2e"/>
      <w:bookmarkEnd w:id="115"/>
      <w:r>
        <w:rPr>
          <w:rFonts w:ascii="Arial" w:eastAsia="Arial" w:hAnsi="Arial" w:cs="Arial"/>
          <w:u w:val="single"/>
        </w:rPr>
        <w:t>assurance that a credit card has not been used to deposit funds into the digital wallet;</w:t>
      </w:r>
      <w:bookmarkEnd w:id="118"/>
    </w:p>
    <w:p w:rsidR="002D1477" w:rsidP="002D1477">
      <w:pPr>
        <w:ind w:left="360" w:firstLine="360"/>
        <w:rPr>
          <w:rFonts w:ascii="Arial" w:eastAsia="Arial" w:hAnsi="Arial" w:cs="Arial"/>
        </w:rPr>
      </w:pPr>
      <w:bookmarkStart w:id="119" w:name="_STATUTE_NUMBER__858cf07c_a354_406d_af12"/>
      <w:bookmarkStart w:id="120" w:name="_STATUTE_SS__d6ecb53a_ec5e_4a8d_9a1f_f49"/>
      <w:bookmarkStart w:id="121" w:name="_PAR__2_5afe153f_46e2_49d8_ae80_87f40021"/>
      <w:bookmarkStart w:id="122" w:name="_LINE__3_e195251a_8188_444d_a9f2_fbf3186"/>
      <w:bookmarkEnd w:id="112"/>
      <w:bookmarkEnd w:id="114"/>
      <w:bookmarkEnd w:id="117"/>
      <w:r>
        <w:rPr>
          <w:rFonts w:ascii="Arial" w:eastAsia="Arial" w:hAnsi="Arial" w:cs="Arial"/>
          <w:b/>
          <w:u w:val="single"/>
        </w:rPr>
        <w:t>4</w:t>
      </w:r>
      <w:bookmarkEnd w:id="119"/>
      <w:r>
        <w:rPr>
          <w:rFonts w:ascii="Arial" w:eastAsia="Arial" w:hAnsi="Arial" w:cs="Arial"/>
          <w:b/>
          <w:u w:val="single"/>
        </w:rPr>
        <w:t xml:space="preserve">.  </w:t>
      </w:r>
      <w:bookmarkStart w:id="123" w:name="_STATUTE_HEADNOTE__c472446a_ff45_434a_bd"/>
      <w:r>
        <w:rPr>
          <w:rFonts w:ascii="Arial" w:eastAsia="Arial" w:hAnsi="Arial" w:cs="Arial"/>
          <w:b/>
          <w:u w:val="single"/>
        </w:rPr>
        <w:t xml:space="preserve">Prepaid cards. </w:t>
      </w:r>
      <w:r>
        <w:rPr>
          <w:rFonts w:ascii="Arial" w:eastAsia="Arial" w:hAnsi="Arial" w:cs="Arial"/>
          <w:u w:val="single"/>
        </w:rPr>
        <w:t xml:space="preserve"> </w:t>
      </w:r>
      <w:bookmarkStart w:id="124" w:name="_STATUTE_CONTENT__1015bfde_60e3_49f9_b73"/>
      <w:bookmarkEnd w:id="123"/>
      <w:r>
        <w:rPr>
          <w:rFonts w:ascii="Arial" w:eastAsia="Arial" w:hAnsi="Arial" w:cs="Arial"/>
          <w:u w:val="single"/>
        </w:rPr>
        <w:t>Prepaid cards not purchased with credit cards;</w:t>
      </w:r>
      <w:bookmarkEnd w:id="122"/>
    </w:p>
    <w:p w:rsidR="002D1477" w:rsidP="002D1477">
      <w:pPr>
        <w:ind w:left="360" w:firstLine="360"/>
        <w:rPr>
          <w:rFonts w:ascii="Arial" w:eastAsia="Arial" w:hAnsi="Arial" w:cs="Arial"/>
        </w:rPr>
      </w:pPr>
      <w:bookmarkStart w:id="125" w:name="_STATUTE_NUMBER__d36524a6_5730_4dd6_b6f5"/>
      <w:bookmarkStart w:id="126" w:name="_STATUTE_SS__df6fe2de_6e7f_4a37_b0f2_b44"/>
      <w:bookmarkStart w:id="127" w:name="_PAR__3_ec6210db_786e_441b_a9d7_0ab9d73e"/>
      <w:bookmarkStart w:id="128" w:name="_LINE__4_c56b5d6b_b701_4c26_8bd9_3ae99c1"/>
      <w:bookmarkEnd w:id="120"/>
      <w:bookmarkEnd w:id="121"/>
      <w:bookmarkEnd w:id="124"/>
      <w:r>
        <w:rPr>
          <w:rFonts w:ascii="Arial" w:eastAsia="Arial" w:hAnsi="Arial" w:cs="Arial"/>
          <w:b/>
          <w:u w:val="single"/>
        </w:rPr>
        <w:t>5</w:t>
      </w:r>
      <w:bookmarkEnd w:id="125"/>
      <w:r>
        <w:rPr>
          <w:rFonts w:ascii="Arial" w:eastAsia="Arial" w:hAnsi="Arial" w:cs="Arial"/>
          <w:b/>
          <w:u w:val="single"/>
        </w:rPr>
        <w:t xml:space="preserve">.  </w:t>
      </w:r>
      <w:bookmarkStart w:id="129" w:name="_STATUTE_HEADNOTE__1122f3ec_3cf5_42fa_be"/>
      <w:r>
        <w:rPr>
          <w:rFonts w:ascii="Arial" w:eastAsia="Arial" w:hAnsi="Arial" w:cs="Arial"/>
          <w:b/>
          <w:u w:val="single"/>
        </w:rPr>
        <w:t xml:space="preserve">Bank wires. </w:t>
      </w:r>
      <w:r>
        <w:rPr>
          <w:rFonts w:ascii="Arial" w:eastAsia="Arial" w:hAnsi="Arial" w:cs="Arial"/>
          <w:u w:val="single"/>
        </w:rPr>
        <w:t xml:space="preserve"> </w:t>
      </w:r>
      <w:bookmarkStart w:id="130" w:name="_STATUTE_CONTENT__e9b81696_8b08_400b_acf"/>
      <w:bookmarkEnd w:id="129"/>
      <w:r>
        <w:rPr>
          <w:rFonts w:ascii="Arial" w:eastAsia="Arial" w:hAnsi="Arial" w:cs="Arial"/>
          <w:u w:val="single"/>
        </w:rPr>
        <w:t>Bank wires;</w:t>
      </w:r>
      <w:bookmarkEnd w:id="128"/>
    </w:p>
    <w:p w:rsidR="002D1477" w:rsidP="002D1477">
      <w:pPr>
        <w:ind w:left="360" w:firstLine="360"/>
        <w:rPr>
          <w:rFonts w:ascii="Arial" w:eastAsia="Arial" w:hAnsi="Arial" w:cs="Arial"/>
        </w:rPr>
      </w:pPr>
      <w:bookmarkStart w:id="131" w:name="_STATUTE_NUMBER__d5750315_1a87_4dbe_88f8"/>
      <w:bookmarkStart w:id="132" w:name="_STATUTE_SS__48670868_79b3_4519_b633_f10"/>
      <w:bookmarkStart w:id="133" w:name="_PAR__4_69f1803e_9fc1_48ad_bbe0_949dab1b"/>
      <w:bookmarkStart w:id="134" w:name="_LINE__5_639dad34_250f_4e57_b7b4_fddad69"/>
      <w:bookmarkEnd w:id="126"/>
      <w:bookmarkEnd w:id="127"/>
      <w:bookmarkEnd w:id="130"/>
      <w:r>
        <w:rPr>
          <w:rFonts w:ascii="Arial" w:eastAsia="Arial" w:hAnsi="Arial" w:cs="Arial"/>
          <w:b/>
          <w:u w:val="single"/>
        </w:rPr>
        <w:t>6</w:t>
      </w:r>
      <w:bookmarkEnd w:id="131"/>
      <w:r>
        <w:rPr>
          <w:rFonts w:ascii="Arial" w:eastAsia="Arial" w:hAnsi="Arial" w:cs="Arial"/>
          <w:b/>
          <w:u w:val="single"/>
        </w:rPr>
        <w:t xml:space="preserve">.  </w:t>
      </w:r>
      <w:bookmarkStart w:id="135" w:name="_STATUTE_HEADNOTE__f87cab09_1592_46e8_a7"/>
      <w:r>
        <w:rPr>
          <w:rFonts w:ascii="Arial" w:eastAsia="Arial" w:hAnsi="Arial" w:cs="Arial"/>
          <w:b/>
          <w:u w:val="single"/>
        </w:rPr>
        <w:t xml:space="preserve">Cash. </w:t>
      </w:r>
      <w:r>
        <w:rPr>
          <w:rFonts w:ascii="Arial" w:eastAsia="Arial" w:hAnsi="Arial" w:cs="Arial"/>
          <w:u w:val="single"/>
        </w:rPr>
        <w:t xml:space="preserve"> </w:t>
      </w:r>
      <w:bookmarkStart w:id="136" w:name="_STATUTE_CONTENT__c85c1377_904a_4e69_b24"/>
      <w:bookmarkEnd w:id="135"/>
      <w:r>
        <w:rPr>
          <w:rFonts w:ascii="Arial" w:eastAsia="Arial" w:hAnsi="Arial" w:cs="Arial"/>
          <w:u w:val="single"/>
        </w:rPr>
        <w:t>Cash; and</w:t>
      </w:r>
      <w:bookmarkEnd w:id="134"/>
    </w:p>
    <w:p w:rsidR="002D1477" w:rsidP="002D1477">
      <w:pPr>
        <w:ind w:left="360" w:firstLine="360"/>
        <w:rPr>
          <w:rFonts w:ascii="Arial" w:eastAsia="Arial" w:hAnsi="Arial" w:cs="Arial"/>
        </w:rPr>
      </w:pPr>
      <w:bookmarkStart w:id="137" w:name="_STATUTE_NUMBER__b41e7073_fa07_45a0_bc5d"/>
      <w:bookmarkStart w:id="138" w:name="_STATUTE_SS__e3d1539d_7d85_474a_885e_b46"/>
      <w:bookmarkStart w:id="139" w:name="_PAR__5_a69a1490_dff7_4d11_a03d_84f8c87a"/>
      <w:bookmarkStart w:id="140" w:name="_LINE__6_7fe10060_5fba_403e_8087_d1385df"/>
      <w:bookmarkEnd w:id="132"/>
      <w:bookmarkEnd w:id="133"/>
      <w:bookmarkEnd w:id="136"/>
      <w:r>
        <w:rPr>
          <w:rFonts w:ascii="Arial" w:eastAsia="Arial" w:hAnsi="Arial" w:cs="Arial"/>
          <w:b/>
          <w:u w:val="single"/>
        </w:rPr>
        <w:t>7</w:t>
      </w:r>
      <w:bookmarkEnd w:id="137"/>
      <w:r>
        <w:rPr>
          <w:rFonts w:ascii="Arial" w:eastAsia="Arial" w:hAnsi="Arial" w:cs="Arial"/>
          <w:b/>
          <w:u w:val="single"/>
        </w:rPr>
        <w:t xml:space="preserve">.  </w:t>
      </w:r>
      <w:bookmarkStart w:id="141" w:name="_STATUTE_HEADNOTE__73b51815_f7c0_4857_91"/>
      <w:r>
        <w:rPr>
          <w:rFonts w:ascii="Arial" w:eastAsia="Arial" w:hAnsi="Arial" w:cs="Arial"/>
          <w:b/>
          <w:u w:val="single"/>
        </w:rPr>
        <w:t xml:space="preserve">Other </w:t>
      </w:r>
      <w:r>
        <w:rPr>
          <w:rFonts w:ascii="Arial" w:eastAsia="Arial" w:hAnsi="Arial" w:cs="Arial"/>
          <w:b/>
          <w:u w:val="single"/>
        </w:rPr>
        <w:t>method</w:t>
      </w:r>
      <w:r>
        <w:rPr>
          <w:rFonts w:ascii="Arial" w:eastAsia="Arial" w:hAnsi="Arial" w:cs="Arial"/>
          <w:b/>
          <w:u w:val="single"/>
        </w:rPr>
        <w:t xml:space="preserve"> approved by director. </w:t>
      </w:r>
      <w:r>
        <w:rPr>
          <w:rFonts w:ascii="Arial" w:eastAsia="Arial" w:hAnsi="Arial" w:cs="Arial"/>
          <w:u w:val="single"/>
        </w:rPr>
        <w:t xml:space="preserve"> </w:t>
      </w:r>
      <w:bookmarkStart w:id="142" w:name="_STATUTE_CONTENT__1216d1bb_75d2_4d65_bc7"/>
      <w:bookmarkEnd w:id="141"/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y</w:t>
      </w:r>
      <w:r>
        <w:rPr>
          <w:rFonts w:ascii="Arial" w:eastAsia="Arial" w:hAnsi="Arial" w:cs="Arial"/>
          <w:u w:val="single"/>
        </w:rPr>
        <w:t xml:space="preserve"> other </w:t>
      </w:r>
      <w:r>
        <w:rPr>
          <w:rFonts w:ascii="Arial" w:eastAsia="Arial" w:hAnsi="Arial" w:cs="Arial"/>
          <w:u w:val="single"/>
        </w:rPr>
        <w:t>method</w:t>
      </w:r>
      <w:r>
        <w:rPr>
          <w:rFonts w:ascii="Arial" w:eastAsia="Arial" w:hAnsi="Arial" w:cs="Arial"/>
          <w:u w:val="single"/>
        </w:rPr>
        <w:t xml:space="preserve"> approved by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director.</w:t>
      </w:r>
      <w:bookmarkEnd w:id="140"/>
    </w:p>
    <w:p w:rsidR="002D1477" w:rsidP="002D1477">
      <w:pPr>
        <w:ind w:left="360" w:firstLine="360"/>
        <w:rPr>
          <w:rFonts w:ascii="Arial" w:eastAsia="Arial" w:hAnsi="Arial" w:cs="Arial"/>
        </w:rPr>
      </w:pPr>
      <w:bookmarkStart w:id="143" w:name="_STATUTE_P__c69b68a6_3a93_411d_b280_cd9d"/>
      <w:bookmarkStart w:id="144" w:name="_STATUTE_CONTENT__7aba7665_9ac1_4ed5_bae"/>
      <w:bookmarkStart w:id="145" w:name="_PAR__6_0fd1fc91_d67a_4e31_a723_3f9257e3"/>
      <w:bookmarkStart w:id="146" w:name="_LINE__7_7cdefeb0_baa9_47bf_8f4f_f125b5e"/>
      <w:bookmarkEnd w:id="138"/>
      <w:bookmarkEnd w:id="139"/>
      <w:bookmarkEnd w:id="142"/>
      <w:r>
        <w:rPr>
          <w:rFonts w:ascii="Arial" w:eastAsia="Arial" w:hAnsi="Arial" w:cs="Arial"/>
          <w:u w:val="single"/>
        </w:rPr>
        <w:t>An operator may not accept payment for a wager by use of a credit card.</w:t>
      </w:r>
      <w:bookmarkEnd w:id="146"/>
    </w:p>
    <w:p w:rsidR="002D1477" w:rsidP="002D147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7" w:name="_SUMMARY__1e629f55_d3de_40f8_b54a_630b98"/>
      <w:bookmarkStart w:id="148" w:name="_PAR__7_f1469f44_7353_4109_b095_178a4944"/>
      <w:bookmarkStart w:id="149" w:name="_LINE__8_28191731_3219_4ad7_9d54_8231cfc"/>
      <w:bookmarkEnd w:id="8"/>
      <w:bookmarkEnd w:id="84"/>
      <w:bookmarkEnd w:id="88"/>
      <w:bookmarkEnd w:id="91"/>
      <w:bookmarkEnd w:id="143"/>
      <w:bookmarkEnd w:id="144"/>
      <w:bookmarkEnd w:id="145"/>
      <w:r>
        <w:rPr>
          <w:rFonts w:ascii="Arial" w:eastAsia="Arial" w:hAnsi="Arial" w:cs="Arial"/>
          <w:b/>
          <w:sz w:val="24"/>
        </w:rPr>
        <w:t>SUMMARY</w:t>
      </w:r>
      <w:bookmarkEnd w:id="149"/>
    </w:p>
    <w:p w:rsidR="002D1477" w:rsidP="002D1477">
      <w:pPr>
        <w:ind w:left="360" w:firstLine="360"/>
        <w:rPr>
          <w:rFonts w:ascii="Arial" w:eastAsia="Arial" w:hAnsi="Arial" w:cs="Arial"/>
        </w:rPr>
      </w:pPr>
      <w:bookmarkStart w:id="150" w:name="_PAR__8_7ede6fab_ebd4_4c47_ac7a_c7d9352b"/>
      <w:bookmarkStart w:id="151" w:name="_LINE__9_1b8f23eb_a898_49f9_9d16_59e92da"/>
      <w:bookmarkEnd w:id="148"/>
      <w:r>
        <w:rPr>
          <w:rFonts w:ascii="Arial" w:eastAsia="Arial" w:hAnsi="Arial" w:cs="Arial"/>
        </w:rPr>
        <w:t xml:space="preserve">This bill specifies the methods of payment that may be used to make a sports wager </w:t>
      </w:r>
      <w:bookmarkStart w:id="152" w:name="_LINE__10_f1323f42_873e_4805_a145_c53b38"/>
      <w:bookmarkEnd w:id="151"/>
      <w:r>
        <w:rPr>
          <w:rFonts w:ascii="Arial" w:eastAsia="Arial" w:hAnsi="Arial" w:cs="Arial"/>
        </w:rPr>
        <w:t>and prohibits the use of a credit card to pay for a sports wager.</w:t>
      </w:r>
      <w:bookmarkEnd w:id="152"/>
    </w:p>
    <w:bookmarkEnd w:id="1"/>
    <w:bookmarkEnd w:id="2"/>
    <w:bookmarkEnd w:id="113"/>
    <w:bookmarkEnd w:id="147"/>
    <w:bookmarkEnd w:id="15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LR2768,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Consumers by Prohibiting the Use of Credit Cards in Sports Wagering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1477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149499</ItemId>
    <LRId>76725</LRId>
    <LRNumber>2768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Protect Consumers by Prohibiting the Use of Credit Cards in Sports Wagering</LRTitle>
    <ItemTitle>An Act to Protect Consumers by Prohibiting the Use of Credit Cards in Sports Wagering</ItemTitle>
    <ShortTitle1>PROTECT CONSUMERS BY</ShortTitle1>
    <ShortTitle2>PROHIBITING THE USE OF CREDIT</ShortTitle2>
    <JacketLegend>Approved for introduction by a majority of the Legislative Council pursuant to Joint Rule 203.</JacketLegend>
    <SponsorFirstName>Marc</SponsorFirstName>
    <SponsorLastName>Malon</SponsorLastName>
    <SponsorNameSuffix>II</SponsorNameSuffix>
    <SponsorChamberPrefix>Rep.</SponsorChamberPrefix>
    <SponsorFrom>Biddeford</SponsorFrom>
    <DraftingCycleCount>1</DraftingCycleCount>
    <LatestDraftingActionId>130</LatestDraftingActionId>
    <LatestDraftingActionDate>2025-12-03T15:08:11</LatestDraftingActionDate>
    <LatestDrafterName>mswanson</LatestDrafterName>
    <LatestProoferName>sadley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w:rsidR="002D1477" w:rsidRDefault="002D1477" w:rsidP="002D1477"&amp;gt;&amp;lt;w:pPr&amp;gt;&amp;lt;w:ind w:left="360" /&amp;gt;&amp;lt;/w:pPr&amp;gt;&amp;lt;w:bookmarkStart w:id="0" w:name="_ENACTING_CLAUSE__6b94b559_dd85_4bd9_843" /&amp;gt;&amp;lt;w:bookmarkStart w:id="1" w:name="_DOC_BODY__06172443_c352_41ab_95f0_9dbc3" /&amp;gt;&amp;lt;w:bookmarkStart w:id="2" w:name="_DOC_BODY_CONTAINER__bdffefd1_f14d_4ecf_" /&amp;gt;&amp;lt;w:bookmarkStart w:id="3" w:name="_PAGE__1_b75f1725_ee50_4348_827a_7ccf72b" /&amp;gt;&amp;lt;w:bookmarkStart w:id="4" w:name="_PAR__1_72ba51d6_d66d_4e0c_942d_811a9ab1" /&amp;gt;&amp;lt;w:bookmarkStart w:id="5" w:name="_LINE__1_1b79fb4c_4c7e_4cf0_90bd_599de85"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w:rsidR="002D1477" w:rsidRDefault="002D1477" w:rsidP="002D1477"&amp;gt;&amp;lt;w:pPr&amp;gt;&amp;lt;w:ind w:left="360" w:firstLine="360" /&amp;gt;&amp;lt;/w:pPr&amp;gt;&amp;lt;w:bookmarkStart w:id="6" w:name="_BILL_SECTION_HEADER__18dc96a9_92e6_4e0f" /&amp;gt;&amp;lt;w:bookmarkStart w:id="7" w:name="_BILL_SECTION__3f309f04_7365_48ce_bbe4_8" /&amp;gt;&amp;lt;w:bookmarkStart w:id="8" w:name="_DOC_BODY_CONTENT__22b6e798_2de3_4fc3_be" /&amp;gt;&amp;lt;w:bookmarkStart w:id="9" w:name="_PAR__2_186cfdd4_1a1a_4b7b_9901_6b574141" /&amp;gt;&amp;lt;w:bookmarkStart w:id="10" w:name="_LINE__2_f21c5d70_f80c_42e5_a2d7_f334d78"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w:name="_BILL_SECTION_NUMBER__1d00c51c_b6eb_4d59"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8 MRSA §1202, sub-§4-A&amp;lt;/w:t&amp;gt;&amp;lt;/w:r&amp;gt;&amp;lt;w:r&amp;gt;&amp;lt;w:t xml:space="preserve"&amp;gt; is enacted to read:&amp;lt;/w:t&amp;gt;&amp;lt;/w:r&amp;gt;&amp;lt;w:bookmarkEnd w:id="10" /&amp;gt;&amp;lt;/w:p&amp;gt;&amp;lt;w:p w:rsidR="002D1477" w:rsidRDefault="002D1477" w:rsidP="002D1477"&amp;gt;&amp;lt;w:pPr&amp;gt;&amp;lt;w:ind w:left="360" w:firstLine="360" /&amp;gt;&amp;lt;/w:pPr&amp;gt;&amp;lt;w:bookmarkStart w:id="12" w:name="_STATUTE_NUMBER__ee919f0f_797b_4292_b55a" /&amp;gt;&amp;lt;w:bookmarkStart w:id="13" w:name="_STATUTE_SS__87f45f2c_0ade_4387_b0ae_5d8" /&amp;gt;&amp;lt;w:bookmarkStart w:id="14" w:name="_PAR__3_1f3b7f1b_80a5_4fbc_b60f_40ac4864" /&amp;gt;&amp;lt;w:bookmarkStart w:id="15" w:name="_LINE__3_ce350a01_a8bd_4ac0_b77a_7e8ee53" /&amp;gt;&amp;lt;w:bookmarkStart w:id="16" w:name="_PROCESSED_CHANGE__d8084a75_fc33_4bc6_88" /&amp;gt;&amp;lt;w:bookmarkEnd w:id="6" /&amp;gt;&amp;lt;w:bookmarkEnd w:id="9" /&amp;gt;&amp;lt;w:ins w:id="17" w:author="BPS" w:date="2025-12-01T16:14:00Z"&amp;gt;&amp;lt;w:r&amp;gt;&amp;lt;w:rPr&amp;gt;&amp;lt;w:b /&amp;gt;&amp;lt;/w:rPr&amp;gt;&amp;lt;w:t&amp;gt;4-A&amp;lt;/w:t&amp;gt;&amp;lt;/w:r&amp;gt;&amp;lt;w:bookmarkEnd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w:name="_STATUTE_HEADNOTE__21c1d813_5a2d_4496_87" /&amp;gt;&amp;lt;w:r&amp;gt;&amp;lt;w:rPr&amp;gt;&amp;lt;w:b /&amp;gt;&amp;lt;/w:rPr&amp;gt;&amp;lt;w:t xml:space="preserve"&amp;gt;Digital wallet. &amp;lt;/w:t&amp;gt;&amp;lt;/w:r&amp;gt;&amp;lt;w:r&amp;gt;&amp;lt;w:t xml:space="preserve"&amp;gt; &amp;lt;/w:t&amp;gt;&amp;lt;/w:r&amp;gt;&amp;lt;w:bookmarkStart w:id="19" w:name="_STATUTE_CONTENT__73067b4c_a2c1_4bd8_9a3" /&amp;gt;&amp;lt;w:bookmarkEnd w:id="18" /&amp;gt;&amp;lt;w:r&amp;gt;&amp;lt;w:t xml:space="preserve"&amp;gt;"Digital wallet" &amp;lt;/w:t&amp;gt;&amp;lt;/w:r&amp;gt;&amp;lt;/w:ins&amp;gt;&amp;lt;w:ins w:id="20" w:author="BPS" w:date="2025-12-01T16:15:00Z"&amp;gt;&amp;lt;w:r&amp;gt;&amp;lt;w:t xml:space="preserve"&amp;gt;means any digital or electronic technology that &amp;lt;/w:t&amp;gt;&amp;lt;/w:r&amp;gt;&amp;lt;w:bookmarkStart w:id="21" w:name="_LINE__4_51373c5a_b2db_4cfc_a10c_2637a13" /&amp;gt;&amp;lt;w:bookmarkEnd w:id="15" /&amp;gt;&amp;lt;w:r&amp;gt;&amp;lt;w:t xml:space="preserve"&amp;gt;stores a person's financial information and allows that person to purchase goods and &amp;lt;/w:t&amp;gt;&amp;lt;/w:r&amp;gt;&amp;lt;w:bookmarkStart w:id="22" w:name="_LINE__5_ac0bbee2_6d3d_404d_a0ca_aa8ad35" /&amp;gt;&amp;lt;w:bookmarkEnd w:id="21" /&amp;gt;&amp;lt;w:r&amp;gt;&amp;lt;w:t&amp;gt;services.&amp;lt;/w:t&amp;gt;&amp;lt;/w:r&amp;gt;&amp;lt;/w:ins&amp;gt;&amp;lt;w:r&amp;gt;&amp;lt;w:t xml:space="preserve"&amp;gt; &amp;lt;/w:t&amp;gt;&amp;lt;/w:r&amp;gt;&amp;lt;w:bookmarkEnd w:id="22" /&amp;gt;&amp;lt;/w:p&amp;gt;&amp;lt;w:p w:rsidR="002D1477" w:rsidRDefault="002D1477" w:rsidP="002D1477"&amp;gt;&amp;lt;w:pPr&amp;gt;&amp;lt;w:ind w:left="360" w:firstLine="360" /&amp;gt;&amp;lt;/w:pPr&amp;gt;&amp;lt;w:bookmarkStart w:id="23" w:name="_BILL_SECTION_HEADER__e694c6f7_9028_4aec" /&amp;gt;&amp;lt;w:bookmarkStart w:id="24" w:name="_BILL_SECTION__5e2d824a_907e_4f0d_bd12_4" /&amp;gt;&amp;lt;w:bookmarkStart w:id="25" w:name="_PAR__4_dbab156f_5a38_4869_a2b4_a0571066" /&amp;gt;&amp;lt;w:bookmarkStart w:id="26" w:name="_LINE__6_ab21c3c0_9b46_441d_abda_cabdc66" /&amp;gt;&amp;lt;w:bookmarkEnd w:id="7"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w:id="27" w:name="_BILL_SECTION_NUMBER__606b62a4_201a_4be7" /&amp;gt;&amp;lt;w:r&amp;gt;&amp;lt;w:rPr&amp;gt;&amp;lt;w:b /&amp;gt;&amp;lt;w:sz w:val="24" /&amp;gt;&amp;lt;/w:rPr&amp;gt;&amp;lt;w:t&amp;gt;2&amp;lt;/w:t&amp;gt;&amp;lt;/w:r&amp;gt;&amp;lt;w:bookmarkEnd w:id="27" /&amp;gt;&amp;lt;w:r&amp;gt;&amp;lt;w:rPr&amp;gt;&amp;lt;w:b /&amp;gt;&amp;lt;w:sz w:val="24" /&amp;gt;&amp;lt;/w:rPr&amp;gt;&amp;lt;w:t&amp;gt;.  8 MRSA §1203, sub-§2, ¶C,&amp;lt;/w:t&amp;gt;&amp;lt;/w:r&amp;gt;&amp;lt;w:r&amp;gt;&amp;lt;w:t xml:space="preserve"&amp;gt; as enacted by PL 2021, c. 681, Pt. J, §6, is &amp;lt;/w:t&amp;gt;&amp;lt;/w:r&amp;gt;&amp;lt;w:bookmarkStart w:id="28" w:name="_LINE__7_65a9a77b_ace2_4cc8_9782_27e8371" /&amp;gt;&amp;lt;w:bookmarkEnd w:id="26" /&amp;gt;&amp;lt;w:r&amp;gt;&amp;lt;w:t&amp;gt;amended to read:&amp;lt;/w:t&amp;gt;&amp;lt;/w:r&amp;gt;&amp;lt;w:bookmarkEnd w:id="28" /&amp;gt;&amp;lt;/w:p&amp;gt;&amp;lt;w:p w:rsidR="002D1477" w:rsidRDefault="002D1477" w:rsidP="002D1477"&amp;gt;&amp;lt;w:pPr&amp;gt;&amp;lt;w:ind w:left="720" /&amp;gt;&amp;lt;/w:pPr&amp;gt;&amp;lt;w:bookmarkStart w:id="29" w:name="_STATUTE_NUMBER__225bcbaf_e49f_4d40_a825" /&amp;gt;&amp;lt;w:bookmarkStart w:id="30" w:name="_STATUTE_P__cf3c2f83_db3b_4744_a31d_63ba" /&amp;gt;&amp;lt;w:bookmarkStart w:id="31" w:name="_PAR__5_309b4605_d4c3_4217_bd59_ff81940d" /&amp;gt;&amp;lt;w:bookmarkStart w:id="32" w:name="_LINE__8_2014b4a2_3fe8_4455_b34e_d27a2b4" /&amp;gt;&amp;lt;w:bookmarkEnd w:id="23" /&amp;gt;&amp;lt;w:bookmarkEnd w:id="25" /&amp;gt;&amp;lt;w:r&amp;gt;&amp;lt;w:t&amp;gt;C&amp;lt;/w:t&amp;gt;&amp;lt;/w:r&amp;gt;&amp;lt;w:bookmarkEnd w:id="29" /&amp;gt;&amp;lt;w:r&amp;gt;&amp;lt;w:t xml:space="preserve"&amp;gt;.  &amp;lt;/w:t&amp;gt;&amp;lt;/w:r&amp;gt;&amp;lt;w:bookmarkStart w:id="33" w:name="_STATUTE_CONTENT__ec12e1c5_373f_414d_95b" /&amp;gt;&amp;lt;w:r&amp;gt;&amp;lt;w:t xml:space="preserve"&amp;gt;The methods of operation of sports wagering, including but not limited to the &amp;lt;/w:t&amp;gt;&amp;lt;/w:r&amp;gt;&amp;lt;w:bookmarkStart w:id="34" w:name="_LINE__9_dad902ed_d7fd_48d5_b01b_c185dcc" /&amp;gt;&amp;lt;w:bookmarkEnd w:id="32" /&amp;gt;&amp;lt;w:r&amp;gt;&amp;lt;w:t xml:space="preserve"&amp;gt;permitted systems and methods of wagers; the use of credit and checks by persons &amp;lt;/w:t&amp;gt;&amp;lt;/w:r&amp;gt;&amp;lt;w:bookmarkStart w:id="35" w:name="_LINE__10_855ba642_590d_49d9_8698_e8fb98" /&amp;gt;&amp;lt;w:bookmarkEnd w:id="34" /&amp;gt;&amp;lt;w:r&amp;gt;&amp;lt;w:t&amp;gt;making wagers&amp;lt;/w:t&amp;gt;&amp;lt;/w:r&amp;gt;&amp;lt;w:bookmarkStart w:id="36" w:name="_PROCESSED_CHANGE__4945631d_082d_4789_b5" /&amp;gt;&amp;lt;w:ins w:id="37" w:author="BPS" w:date="2025-12-01T16:13:00Z"&amp;gt;&amp;lt;w:r&amp;gt;&amp;lt;w:t&amp;gt;,&amp;lt;/w:t&amp;gt;&amp;lt;/w:r&amp;gt;&amp;lt;/w:ins&amp;gt;&amp;lt;w:ins w:id="38" w:author="BPS" w:date="2025-11-17T12:32:00Z"&amp;gt;&amp;lt;w:r&amp;gt;&amp;lt;w:t xml:space="preserve"&amp;gt; except that a person may not make a wager using a credit card&amp;lt;/w:t&amp;gt;&amp;lt;/w:r&amp;gt;&amp;lt;/w:ins&amp;gt;&amp;lt;w:bookmarkEnd w:id="36" /&amp;gt;&amp;lt;w:r&amp;gt;&amp;lt;w:t xml:space="preserve"&amp;gt;; the &amp;lt;/w:t&amp;gt;&amp;lt;/w:r&amp;gt;&amp;lt;w:bookmarkStart w:id="39" w:name="_LINE__11_d039d5f2_5870_4f9b_a06d_21c00d" /&amp;gt;&amp;lt;w:bookmarkEnd w:id="35" /&amp;gt;&amp;lt;w:r&amp;gt;&amp;lt;w:t xml:space="preserve"&amp;gt;types of wagering receipts that may be used; the method of issuing receipts; the &amp;lt;/w:t&amp;gt;&amp;lt;/w:r&amp;gt;&amp;lt;w:bookmarkStart w:id="40" w:name="_LINE__12_9dd82f1b_38b3_4e72_8214_7fb928" /&amp;gt;&amp;lt;w:bookmarkEnd w:id="39" /&amp;gt;&amp;lt;w:r&amp;gt;&amp;lt;w:t xml:space="preserve"&amp;gt;prevention of sports wagering on prohibited sports events; the protection of patrons &amp;lt;/w:t&amp;gt;&amp;lt;/w:r&amp;gt;&amp;lt;w:bookmarkStart w:id="41" w:name="_LINE__13_4617eb65_4bba_40ca_8c72_66f0d1" /&amp;gt;&amp;lt;w:bookmarkEnd w:id="40" /&amp;gt;&amp;lt;w:r&amp;gt;&amp;lt;w:t xml:space="preserve"&amp;gt;placing wagers; and the promotion of social responsibility and responsible gaming and &amp;lt;/w:t&amp;gt;&amp;lt;/w:r&amp;gt;&amp;lt;w:bookmarkStart w:id="42" w:name="_LINE__14_568e04d6_e987_4626_b9fa_3dbdb3" /&amp;gt;&amp;lt;w:bookmarkEnd w:id="41" /&amp;gt;&amp;lt;w:r&amp;gt;&amp;lt;w:t xml:space="preserve"&amp;gt;display of information on resources for problem gambling at a facility operator's &amp;lt;/w:t&amp;gt;&amp;lt;/w:r&amp;gt;&amp;lt;w:bookmarkStart w:id="43" w:name="_LINE__15_3f32ff1d_b1b0_4ff9_9004_a09729" /&amp;gt;&amp;lt;w:bookmarkEnd w:id="42" /&amp;gt;&amp;lt;w:r&amp;gt;&amp;lt;w:t&amp;gt;premises or on any mobile application or digital platform used to place wagers;&amp;lt;/w:t&amp;gt;&amp;lt;/w:r&amp;gt;&amp;lt;w:bookmarkEnd w:id="33" /&amp;gt;&amp;lt;w:bookmarkEnd w:id="43" /&amp;gt;&amp;lt;/w:p&amp;gt;&amp;lt;w:p w:rsidR="002D1477" w:rsidRDefault="002D1477" w:rsidP="002D1477"&amp;gt;&amp;lt;w:pPr&amp;gt;&amp;lt;w:ind w:left="360" w:firstLine="360" /&amp;gt;&amp;lt;/w:pPr&amp;gt;&amp;lt;w:bookmarkStart w:id="44" w:name="_BILL_SECTION_HEADER__856d04b1_86e8_48d1" /&amp;gt;&amp;lt;w:bookmarkStart w:id="45" w:name="_BILL_SECTION__0c1615a9_e79e_4144_ba17_f" /&amp;gt;&amp;lt;w:bookmarkStart w:id="46" w:name="_PAR__6_02d008f6_e1f9_41db_8151_b7d70cfc" /&amp;gt;&amp;lt;w:bookmarkStart w:id="47" w:name="_LINE__16_0ad22e11_1221_454a_9532_41dc0d" /&amp;gt;&amp;lt;w:bookmarkEnd w:id="24" /&amp;gt;&amp;lt;w:bookmarkEnd w:id="30" /&amp;gt;&amp;lt;w:bookmarkEnd w:id="31" /&amp;gt;&amp;lt;w:r&amp;gt;&amp;lt;w:rPr&amp;gt;&amp;lt;w:b /&amp;gt;&amp;lt;w:sz w:val="24" /&amp;gt;&amp;lt;/w:rPr&amp;gt;&amp;lt;w:t xml:space="preserve"&amp;gt;Sec. &amp;lt;/w:t&amp;gt;&amp;lt;/w:r&amp;gt;&amp;lt;w:bookmarkStart w:id="48" w:name="_BILL_SECTION_NUMBER__369e2c34_e74a_4fa2" /&amp;gt;&amp;lt;w:r&amp;gt;&amp;lt;w:rPr&amp;gt;&amp;lt;w:b /&amp;gt;&amp;lt;w:sz w:val="24" /&amp;gt;&amp;lt;/w:rPr&amp;gt;&amp;lt;w:t&amp;gt;3&amp;lt;/w:t&amp;gt;&amp;lt;/w:r&amp;gt;&amp;lt;w:bookmarkEnd w:id="48" /&amp;gt;&amp;lt;w:r&amp;gt;&amp;lt;w:rPr&amp;gt;&amp;lt;w:b /&amp;gt;&amp;lt;w:sz w:val="24" /&amp;gt;&amp;lt;/w:rPr&amp;gt;&amp;lt;w:t&amp;gt;.  8 MRSA §1203, sub-§2, ¶F,&amp;lt;/w:t&amp;gt;&amp;lt;/w:r&amp;gt;&amp;lt;w:r&amp;gt;&amp;lt;w:t xml:space="preserve"&amp;gt; as enacted by PL 2021, c. 681, Pt. J, §6, is &amp;lt;/w:t&amp;gt;&amp;lt;/w:r&amp;gt;&amp;lt;w:bookmarkStart w:id="49" w:name="_LINE__17_b1a48f6e_ae82_43aa_b55f_7bd7ab" /&amp;gt;&amp;lt;w:bookmarkEnd w:id="47" /&amp;gt;&amp;lt;w:r&amp;gt;&amp;lt;w:t&amp;gt;amended to read:&amp;lt;/w:t&amp;gt;&amp;lt;/w:r&amp;gt;&amp;lt;w:bookmarkEnd w:id="49" /&amp;gt;&amp;lt;/w:p&amp;gt;&amp;lt;w:p w:rsidR="002D1477" w:rsidRDefault="002D1477" w:rsidP="002D1477"&amp;gt;&amp;lt;w:pPr&amp;gt;&amp;lt;w:ind w:left="720" /&amp;gt;&amp;lt;/w:pPr&amp;gt;&amp;lt;w:bookmarkStart w:id="50" w:name="_STATUTE_NUMBER__65fbecc3_55e7_4acd_9801" /&amp;gt;&amp;lt;w:bookmarkStart w:id="51" w:name="_STATUTE_P__f3ef2c39_97a4_44e5_8441_a8a1" /&amp;gt;&amp;lt;w:bookmarkStart w:id="52" w:name="_PAR__7_9bb9785d_a761_408d_a9bb_85390df8" /&amp;gt;&amp;lt;w:bookmarkStart w:id="53" w:name="_LINE__18_9f1f269e_a98c_4143_8552_b62bc3" /&amp;gt;&amp;lt;w:bookmarkEnd w:id="44" /&amp;gt;&amp;lt;w:bookmarkEnd w:id="46" /&amp;gt;&amp;lt;w:r&amp;gt;&amp;lt;w:t&amp;gt;F&amp;lt;/w:t&amp;gt;&amp;lt;/w:r&amp;gt;&amp;lt;w:bookmarkEnd w:id="50" /&amp;gt;&amp;lt;w:r&amp;gt;&amp;lt;w:t xml:space="preserve"&amp;gt;.  &amp;lt;/w:t&amp;gt;&amp;lt;/w:r&amp;gt;&amp;lt;w:bookmarkStart w:id="54" w:name="_STATUTE_CONTENT__e74f45fc_f4e6_4fa2_87b" /&amp;gt;&amp;lt;w:r&amp;gt;&amp;lt;w:t xml:space="preserve"&amp;gt;Minimum design and security requirements for the physical premises of facility &amp;lt;/w:t&amp;gt;&amp;lt;/w:r&amp;gt;&amp;lt;w:bookmarkStart w:id="55" w:name="_LINE__19_4876c410_2337_49a3_82a5_a94da1" /&amp;gt;&amp;lt;w:bookmarkEnd w:id="53" /&amp;gt;&amp;lt;w:r&amp;gt;&amp;lt;w:t xml:space="preserve"&amp;gt;operators in which sports wagering is conducted, including but not limited to minimum &amp;lt;/w:t&amp;gt;&amp;lt;/w:r&amp;gt;&amp;lt;w:bookmarkStart w:id="56" w:name="_LINE__20_1161eeae_20bb_402b_9f5c_dc2d87" /&amp;gt;&amp;lt;w:bookmarkEnd w:id="55" /&amp;gt;&amp;lt;w:r&amp;gt;&amp;lt;w:t xml:space="preserve"&amp;gt;requirements for the acceptance of wagers at a self-serve kiosk located on the premises &amp;lt;/w:t&amp;gt;&amp;lt;/w:r&amp;gt;&amp;lt;w:bookmarkStart w:id="57" w:name="_LINE__21_5dcc16e4_7ce7_455a_ade5_76d995" /&amp;gt;&amp;lt;w:bookmarkEnd w:id="56" /&amp;gt;&amp;lt;w:r&amp;gt;&amp;lt;w:t xml:space="preserve"&amp;gt;and minimum required methods for verifying the identity and age of a person who &amp;lt;/w:t&amp;gt;&amp;lt;/w:r&amp;gt;&amp;lt;w:bookmarkStart w:id="58" w:name="_LINE__22_51190405_c572_418a_93f9_693334" /&amp;gt;&amp;lt;w:bookmarkEnd w:id="57" /&amp;gt;&amp;lt;w:r&amp;gt;&amp;lt;w:t xml:space="preserve"&amp;gt;places a wager with a facility operator, for verifying that the person making a wager is &amp;lt;/w:t&amp;gt;&amp;lt;/w:r&amp;gt;&amp;lt;w:bookmarkStart w:id="59" w:name="_LINE__23_5de5dd15_a100_42e2_ad93_90f498" /&amp;gt;&amp;lt;w:bookmarkEnd w:id="58" /&amp;gt;&amp;lt;w:r&amp;gt;&amp;lt;w:t xml:space="preserve"&amp;gt;not prohibited from making a wager under &amp;lt;/w:t&amp;gt;&amp;lt;/w:r&amp;gt;&amp;lt;w:bookmarkStart w:id="60" w:name="_CROSS_REFERENCE__96ccbd2d_19f4_4c4d_935" /&amp;gt;&amp;lt;w:r&amp;gt;&amp;lt;w:t&amp;gt;section 1213&amp;lt;/w:t&amp;gt;&amp;lt;/w:r&amp;gt;&amp;lt;w:bookmarkStart w:id="61" w:name="_PROCESSED_CHANGE__df95c53e_2583_4c4d_8a" /&amp;gt;&amp;lt;w:bookmarkEnd w:id="60" /&amp;gt;&amp;lt;w:ins w:id="62" w:author="BPS" w:date="2025-12-01T16:18:00Z"&amp;gt;&amp;lt;w:r&amp;gt;&amp;lt;w:t xml:space="preserve"&amp;gt;, for ensuring that a person does &amp;lt;/w:t&amp;gt;&amp;lt;/w:r&amp;gt;&amp;lt;w:bookmarkStart w:id="63" w:name="_LINE__24_e12ec070_f987_4c8d_939d_febc29" /&amp;gt;&amp;lt;w:bookmarkEnd w:id="59" /&amp;gt;&amp;lt;w:r&amp;gt;&amp;lt;w:t&amp;gt;not use a credit card to make a wager&amp;lt;/w:t&amp;gt;&amp;lt;/w:r&amp;gt;&amp;lt;/w:ins&amp;gt;&amp;lt;w:bookmarkEnd w:id="61" /&amp;gt;&amp;lt;w:r&amp;gt;&amp;lt;w:t xml:space="preserve"&amp;gt; and for requiring the refund of any wager &amp;lt;/w:t&amp;gt;&amp;lt;/w:r&amp;gt;&amp;lt;w:bookmarkStart w:id="64" w:name="_LINE__25_a70cc138_3a79_42c6_ad36_cdc0f8" /&amp;gt;&amp;lt;w:bookmarkEnd w:id="63" /&amp;gt;&amp;lt;w:r&amp;gt;&amp;lt;w:t xml:space="preserve"&amp;gt;determined to have been placed by a person prohibited from making a wager under &amp;lt;/w:t&amp;gt;&amp;lt;/w:r&amp;gt;&amp;lt;w:bookmarkStart w:id="65" w:name="_CROSS_REFERENCE__09417cf3_5be4_4634_a96" /&amp;gt;&amp;lt;w:bookmarkStart w:id="66" w:name="_LINE__26_8be1c645_b9c5_465c_a900_6f45b0" /&amp;gt;&amp;lt;w:bookmarkEnd w:id="64" /&amp;gt;&amp;lt;w:r&amp;gt;&amp;lt;w:t&amp;gt;section 1213&amp;lt;/w:t&amp;gt;&amp;lt;/w:r&amp;gt;&amp;lt;w:bookmarkEnd w:id="65" /&amp;gt;&amp;lt;w:r&amp;gt;&amp;lt;w:t&amp;gt;;&amp;lt;/w:t&amp;gt;&amp;lt;/w:r&amp;gt;&amp;lt;w:bookmarkEnd w:id="54" /&amp;gt;&amp;lt;w:bookmarkEnd w:id="66" /&amp;gt;&amp;lt;/w:p&amp;gt;&amp;lt;w:p w:rsidR="002D1477" w:rsidRDefault="002D1477" w:rsidP="002D1477"&amp;gt;&amp;lt;w:pPr&amp;gt;&amp;lt;w:ind w:left="360" w:firstLine="360" /&amp;gt;&amp;lt;/w:pPr&amp;gt;&amp;lt;w:bookmarkStart w:id="67" w:name="_BILL_SECTION_HEADER__172a1159_2290_40e1" /&amp;gt;&amp;lt;w:bookmarkStart w:id="68" w:name="_BILL_SECTION__239cbf54_5fb0_4808_bb85_c" /&amp;gt;&amp;lt;w:bookmarkStart w:id="69" w:name="_PAR__8_2c7f7e31_83cd_447b_a4dd_ac46c82e" /&amp;gt;&amp;lt;w:bookmarkStart w:id="70" w:name="_LINE__27_1e14be34_7712_4f13_94eb_862f71" /&amp;gt;&amp;lt;w:bookmarkEnd w:id="45" /&amp;gt;&amp;lt;w:bookmarkEnd w:id="51" /&amp;gt;&amp;lt;w:bookmarkEnd w:id="52" /&amp;gt;&amp;lt;w:r&amp;gt;&amp;lt;w:rPr&amp;gt;&amp;lt;w:b /&amp;gt;&amp;lt;w:sz w:val="24" /&amp;gt;&amp;lt;/w:rPr&amp;gt;&amp;lt;w:t xml:space="preserve"&amp;gt;Sec. &amp;lt;/w:t&amp;gt;&amp;lt;/w:r&amp;gt;&amp;lt;w:bookmarkStart w:id="71" w:name="_BILL_SECTION_NUMBER__5de24884_726c_4839" /&amp;gt;&amp;lt;w:r&amp;gt;&amp;lt;w:rPr&amp;gt;&amp;lt;w:b /&amp;gt;&amp;lt;w:sz w:val="24" /&amp;gt;&amp;lt;/w:rPr&amp;gt;&amp;lt;w:t&amp;gt;4&amp;lt;/w:t&amp;gt;&amp;lt;/w:r&amp;gt;&amp;lt;w:bookmarkEnd w:id="71" /&amp;gt;&amp;lt;w:r&amp;gt;&amp;lt;w:rPr&amp;gt;&amp;lt;w:b /&amp;gt;&amp;lt;w:sz w:val="24" /&amp;gt;&amp;lt;/w:rPr&amp;gt;&amp;lt;w:t&amp;gt;.  8 MRSA §1203, sub-§2, ¶G,&amp;lt;/w:t&amp;gt;&amp;lt;/w:r&amp;gt;&amp;lt;w:r&amp;gt;&amp;lt;w:t xml:space="preserve"&amp;gt; as enacted by PL 2021, c. 681, Pt. J, §6, is &amp;lt;/w:t&amp;gt;&amp;lt;/w:r&amp;gt;&amp;lt;w:bookmarkStart w:id="72" w:name="_LINE__28_cfc408be_7f5a_4080_825a_705fb5" /&amp;gt;&amp;lt;w:bookmarkEnd w:id="70" /&amp;gt;&amp;lt;w:r&amp;gt;&amp;lt;w:t&amp;gt;amended to read:&amp;lt;/w:t&amp;gt;&amp;lt;/w:r&amp;gt;&amp;lt;w:bookmarkEnd w:id="72" /&amp;gt;&amp;lt;/w:p&amp;gt;&amp;lt;w:p w:rsidR="002D1477" w:rsidRDefault="002D1477" w:rsidP="002D1477"&amp;gt;&amp;lt;w:pPr&amp;gt;&amp;lt;w:ind w:left="720" /&amp;gt;&amp;lt;/w:pPr&amp;gt;&amp;lt;w:bookmarkStart w:id="73" w:name="_STATUTE_NUMBER__4b4f8348_aee2_411d_b1f3" /&amp;gt;&amp;lt;w:bookmarkStart w:id="74" w:name="_STATUTE_P__18a872f7_5b00_4c2e_907c_15a0" /&amp;gt;&amp;lt;w:bookmarkStart w:id="75" w:name="_PAR__9_66a91844_f252_42d1_963d_a2bc1a30" /&amp;gt;&amp;lt;w:bookmarkStart w:id="76" w:name="_LINE__29_7168535e_beb0_4ac0_a9db_f977e8" /&amp;gt;&amp;lt;w:bookmarkEnd w:id="67" /&amp;gt;&amp;lt;w:bookmarkEnd w:id="69" /&amp;gt;&amp;lt;w:r&amp;gt;&amp;lt;w:t&amp;gt;G&amp;lt;/w:t&amp;gt;&amp;lt;/w:r&amp;gt;&amp;lt;w:bookmarkEnd w:id="73" /&amp;gt;&amp;lt;w:r&amp;gt;&amp;lt;w:t xml:space="preserve"&amp;gt;.  &amp;lt;/w:t&amp;gt;&amp;lt;/w:r&amp;gt;&amp;lt;w:bookmarkStart w:id="77" w:name="_STATUTE_CONTENT__75c52702_6363_43cc_8cb" /&amp;gt;&amp;lt;w:r&amp;gt;&amp;lt;w:t xml:space="preserve"&amp;gt;Minimum design and security requirements for mobile applications and digital &amp;lt;/w:t&amp;gt;&amp;lt;/w:r&amp;gt;&amp;lt;w:bookmarkStart w:id="78" w:name="_LINE__30_40fccb88_2820_4509_87a8_d023ae" /&amp;gt;&amp;lt;w:bookmarkEnd w:id="76" /&amp;gt;&amp;lt;w:r&amp;gt;&amp;lt;w:t xml:space="preserve"&amp;gt;platforms for the acceptance of wagers by mobile operators, including required &amp;lt;/w:t&amp;gt;&amp;lt;/w:r&amp;gt;&amp;lt;w:bookmarkStart w:id="79" w:name="_LINE__31_7e5799f3_ee45_42a9_84c6_8aec7c" /&amp;gt;&amp;lt;w:bookmarkEnd w:id="78" /&amp;gt;&amp;lt;w:r&amp;gt;&amp;lt;w:t xml:space="preserve"&amp;gt;methods for verifying the age and identity of a person who places a wager with a mobile &amp;lt;/w:t&amp;gt;&amp;lt;/w:r&amp;gt;&amp;lt;w:bookmarkStart w:id="80" w:name="_LINE__32_2c14f477_81f9_4cfe_b942_1d8663" /&amp;gt;&amp;lt;w:bookmarkEnd w:id="79" /&amp;gt;&amp;lt;w:r&amp;gt;&amp;lt;w:t xml:space="preserve"&amp;gt;operator, for verifying that the person making the wager is physically located in the &amp;lt;/w:t&amp;gt;&amp;lt;/w:r&amp;gt;&amp;lt;w:bookmarkStart w:id="81" w:name="_LINE__33_7d9428d8_cc25_4314_a207_5ffdde" /&amp;gt;&amp;lt;w:bookmarkEnd w:id="80" /&amp;gt;&amp;lt;w:r&amp;gt;&amp;lt;w:t xml:space="preserve"&amp;gt;State and is not prohibited from making a wager under &amp;lt;/w:t&amp;gt;&amp;lt;/w:r&amp;gt;&amp;lt;w:bookmarkStart w:id="82" w:name="_CROSS_REFERENCE__26a4c7b8_c94a_410d_893" /&amp;gt;&amp;lt;w:r&amp;gt;&amp;lt;w:t&amp;gt;section 1213&amp;lt;/w:t&amp;gt;&amp;lt;/w:r&amp;gt;&amp;lt;w:bookmarkStart w:id="83" w:name="_PROCESSED_CHANGE__ee494f12_bc10_49f6_b3" /&amp;gt;&amp;lt;w:bookmarkEnd w:id="82" /&amp;gt;&amp;lt;w:ins w:id="84" w:author="BPS" w:date="2025-11-17T12:33:00Z"&amp;gt;&amp;lt;w:r&amp;gt;&amp;lt;w:t xml:space="preserve"&amp;gt;, for ensuring that &amp;lt;/w:t&amp;gt;&amp;lt;/w:r&amp;gt;&amp;lt;w:bookmarkStart w:id="85" w:name="_LINE__34_0a64210a_827e_4fc7_b5f4_0256e2" /&amp;gt;&amp;lt;w:bookmarkEnd w:id="81" /&amp;gt;&amp;lt;w:r&amp;gt;&amp;lt;w:t&amp;gt;a person does not use a credit card to make a wager&amp;lt;/w:t&amp;gt;&amp;lt;/w:r&amp;gt;&amp;lt;/w:ins&amp;gt;&amp;lt;w:bookmarkEnd w:id="83" /&amp;gt;&amp;lt;w:r&amp;gt;&amp;lt;w:t xml:space="preserve"&amp;gt; and for requiring the refund of any &amp;lt;/w:t&amp;gt;&amp;lt;/w:r&amp;gt;&amp;lt;w:bookmarkStart w:id="86" w:name="_LINE__35_6bb60380_6deb_480d_9d75_38dd44" /&amp;gt;&amp;lt;w:bookmarkEnd w:id="85" /&amp;gt;&amp;lt;w:r&amp;gt;&amp;lt;w:t xml:space="preserve"&amp;gt;wager determined to have been placed by a person prohibited from making a wager &amp;lt;/w:t&amp;gt;&amp;lt;/w:r&amp;gt;&amp;lt;w:bookmarkStart w:id="87" w:name="_LINE__36_aa08cda9_489d_45c2_901a_a02b5d" /&amp;gt;&amp;lt;w:bookmarkEnd w:id="86" /&amp;gt;&amp;lt;w:r&amp;gt;&amp;lt;w:t xml:space="preserve"&amp;gt;under &amp;lt;/w:t&amp;gt;&amp;lt;/w:r&amp;gt;&amp;lt;w:bookmarkStart w:id="88" w:name="_CROSS_REFERENCE__e6aecb0e_a04b_4408_920" /&amp;gt;&amp;lt;w:r&amp;gt;&amp;lt;w:t&amp;gt;section 1213&amp;lt;/w:t&amp;gt;&amp;lt;/w:r&amp;gt;&amp;lt;w:bookmarkEnd w:id="88" /&amp;gt;&amp;lt;w:r&amp;gt;&amp;lt;w:t&amp;gt;;&amp;lt;/w:t&amp;gt;&amp;lt;/w:r&amp;gt;&amp;lt;w:bookmarkEnd w:id="77" /&amp;gt;&amp;lt;w:bookmarkEnd w:id="87" /&amp;gt;&amp;lt;/w:p&amp;gt;&amp;lt;w:p w:rsidR="002D1477" w:rsidRDefault="002D1477" w:rsidP="002D1477"&amp;gt;&amp;lt;w:pPr&amp;gt;&amp;lt;w:ind w:left="360" w:firstLine="360" /&amp;gt;&amp;lt;/w:pPr&amp;gt;&amp;lt;w:bookmarkStart w:id="89" w:name="_BILL_SECTION_HEADER__42459a27_0d96_4b1e" /&amp;gt;&amp;lt;w:bookmarkStart w:id="90" w:name="_BILL_SECTION__0f6dbb67_b14b_4ebc_8a66_e" /&amp;gt;&amp;lt;w:bookmarkStart w:id="91" w:name="_PAR__10_70884015_6763_4556_b5ac_af33cd8" /&amp;gt;&amp;lt;w:bookmarkStart w:id="92" w:name="_LINE__37_4bb38f79_763f_465e_a9d3_0ac56c" /&amp;gt;&amp;lt;w:bookmarkEnd w:id="68" /&amp;gt;&amp;lt;w:bookmarkEnd w:id="74" /&amp;gt;&amp;lt;w:bookmarkEnd w:id="75" /&amp;gt;&amp;lt;w:r&amp;gt;&amp;lt;w:rPr&amp;gt;&amp;lt;w:b /&amp;gt;&amp;lt;w:sz w:val="24" /&amp;gt;&amp;lt;/w:rPr&amp;gt;&amp;lt;w:t xml:space="preserve"&amp;gt;Sec. &amp;lt;/w:t&amp;gt;&amp;lt;/w:r&amp;gt;&amp;lt;w:bookmarkStart w:id="93" w:name="_BILL_SECTION_NUMBER__b8561569_3813_4452" /&amp;gt;&amp;lt;w:r&amp;gt;&amp;lt;w:rPr&amp;gt;&amp;lt;w:b /&amp;gt;&amp;lt;w:sz w:val="24" /&amp;gt;&amp;lt;/w:rPr&amp;gt;&amp;lt;w:t&amp;gt;5&amp;lt;/w:t&amp;gt;&amp;lt;/w:r&amp;gt;&amp;lt;w:bookmarkEnd w:id="93" /&amp;gt;&amp;lt;w:r&amp;gt;&amp;lt;w:rPr&amp;gt;&amp;lt;w:b /&amp;gt;&amp;lt;w:sz w:val="24" /&amp;gt;&amp;lt;/w:rPr&amp;gt;&amp;lt;w:t&amp;gt;.  8 MRSA §1220&amp;lt;/w:t&amp;gt;&amp;lt;/w:r&amp;gt;&amp;lt;w:r&amp;gt;&amp;lt;w:t xml:space="preserve"&amp;gt; is enacted to read:&amp;lt;/w:t&amp;gt;&amp;lt;/w:r&amp;gt;&amp;lt;w:bookmarkEnd w:id="92" /&amp;gt;&amp;lt;/w:p&amp;gt;&amp;lt;w:p w:rsidR="002D1477" w:rsidRDefault="002D1477" w:rsidP="002D1477"&amp;gt;&amp;lt;w:pPr&amp;gt;&amp;lt;w:ind w:left="1080" w:hanging="720" /&amp;gt;&amp;lt;w:rPr&amp;gt;&amp;lt;w:ins w:id="94" w:author="BPS" w:date="2025-11-17T12:47:00Z" /&amp;gt;&amp;lt;/w:rPr&amp;gt;&amp;lt;/w:pPr&amp;gt;&amp;lt;w:bookmarkStart w:id="95" w:name="_STATUTE_S__d23ec779_c094_414e_8449_10ef" /&amp;gt;&amp;lt;w:bookmarkStart w:id="96" w:name="_PAR__11_70fc7fda_8804_4f73_9159_5fa78bf" /&amp;gt;&amp;lt;w:bookmarkStart w:id="97" w:name="_LINE__38_3d290d48_3877_4e9d_8464_4c5fd9" /&amp;gt;&amp;lt;w:bookmarkStart w:id="98" w:name="_PROCESSED_CHANGE__b6eb787a_3db3_4a25_99" /&amp;gt;&amp;lt;w:bookmarkEnd w:id="89" /&amp;gt;&amp;lt;w:bookmarkEnd w:id="91" /&amp;gt;&amp;lt;w:ins w:id="99" w:author="BPS" w:date="2025-11-17T12:47:00Z"&amp;gt;&amp;lt;w:r&amp;gt;&amp;lt;w:rPr&amp;gt;&amp;lt;w:b /&amp;gt;&amp;lt;/w:rPr&amp;gt;&amp;lt;w:t&amp;gt;§&amp;lt;/w:t&amp;gt;&amp;lt;/w:r&amp;gt;&amp;lt;w:bookmarkStart w:id="100" w:name="_STATUTE_NUMBER__88c9d924_d11d_44cb_a17d" /&amp;gt;&amp;lt;w:r&amp;gt;&amp;lt;w:rPr&amp;gt;&amp;lt;w:b /&amp;gt;&amp;lt;/w:rPr&amp;gt;&amp;lt;w:t&amp;gt;1220&amp;lt;/w:t&amp;gt;&amp;lt;/w:r&amp;gt;&amp;lt;w:bookmarkEnd w:id="100" /&amp;gt;&amp;lt;w:r&amp;gt;&amp;lt;w:rPr&amp;gt;&amp;lt;w:b /&amp;gt;&amp;lt;/w:rPr&amp;gt;&amp;lt;w:t xml:space="preserve"&amp;gt;.  &amp;lt;/w:t&amp;gt;&amp;lt;/w:r&amp;gt;&amp;lt;w:bookmarkStart w:id="101" w:name="_STATUTE_HEADNOTE__7459df83_4e9d_4746_b9" /&amp;gt;&amp;lt;w:r&amp;gt;&amp;lt;w:rPr&amp;gt;&amp;lt;w:b /&amp;gt;&amp;lt;/w:rPr&amp;gt;&amp;lt;w:t&amp;gt;Methods of payment for wagers&amp;lt;/w:t&amp;gt;&amp;lt;/w:r&amp;gt;&amp;lt;w:bookmarkEnd w:id="97" /&amp;gt;&amp;lt;w:bookmarkEnd w:id="101" /&amp;gt;&amp;lt;/w:ins&amp;gt;&amp;lt;/w:p&amp;gt;&amp;lt;w:p w:rsidR="002D1477" w:rsidRDefault="002D1477" w:rsidP="002D1477"&amp;gt;&amp;lt;w:pPr&amp;gt;&amp;lt;w:ind w:left="360" w:firstLine="360" /&amp;gt;&amp;lt;w:rPr&amp;gt;&amp;lt;w:ins w:id="102" w:author="BPS" w:date="2025-11-17T12:47:00Z" /&amp;gt;&amp;lt;/w:rPr&amp;gt;&amp;lt;/w:pPr&amp;gt;&amp;lt;w:bookmarkStart w:id="103" w:name="_STATUTE_P__9b989073_0d7e_4905_b64f_e10c" /&amp;gt;&amp;lt;w:bookmarkStart w:id="104" w:name="_STATUTE_CONTENT__9a8219a6_bedf_4975_82b" /&amp;gt;&amp;lt;w:bookmarkStart w:id="105" w:name="_PAR__12_4c2a07bb_52d8_4c89_8ace_f8bd258" /&amp;gt;&amp;lt;w:bookmarkStart w:id="106" w:name="_LINE__39_9ae7bf19_c393_44b4_bfd0_6de438" /&amp;gt;&amp;lt;w:bookmarkEnd w:id="96" /&amp;gt;&amp;lt;w:ins w:id="107" w:author="BPS" w:date="2025-11-17T12:47:00Z"&amp;gt;&amp;lt;w:r&amp;gt;&amp;lt;w:t&amp;gt;An operator may accept payment for a wager using the following methods:&amp;lt;/w:t&amp;gt;&amp;lt;/w:r&amp;gt;&amp;lt;w:bookmarkEnd w:id="106" /&amp;gt;&amp;lt;/w:ins&amp;gt;&amp;lt;/w:p&amp;gt;&amp;lt;w:p w:rsidR="002D1477" w:rsidRDefault="002D1477" w:rsidP="002D1477"&amp;gt;&amp;lt;w:pPr&amp;gt;&amp;lt;w:ind w:left="360" w:firstLine="360" /&amp;gt;&amp;lt;w:rPr&amp;gt;&amp;lt;w:ins w:id="108" w:author="BPS" w:date="2025-11-17T12:47:00Z" /&amp;gt;&amp;lt;/w:rPr&amp;gt;&amp;lt;/w:pPr&amp;gt;&amp;lt;w:bookmarkStart w:id="109" w:name="_STATUTE_NUMBER__d52ef0a0_a413_4824_8308" /&amp;gt;&amp;lt;w:bookmarkStart w:id="110" w:name="_STATUTE_SS__5de31e3c_2827_4c7c_a9d0_2ca" /&amp;gt;&amp;lt;w:bookmarkStart w:id="111" w:name="_PAR__13_51f03db2_feaa_427b_a9c0_6cca2c9" /&amp;gt;&amp;lt;w:bookmarkStart w:id="112" w:name="_LINE__40_7e96274e_49fd_468b_91e7_397214" /&amp;gt;&amp;lt;w:bookmarkEnd w:id="103" /&amp;gt;&amp;lt;w:bookmarkEnd w:id="104" /&amp;gt;&amp;lt;w:bookmarkEnd w:id="105" /&amp;gt;&amp;lt;w:ins w:id="113" w:author="BPS" w:date="2025-11-17T12:47:00Z"&amp;gt;&amp;lt;w:r&amp;gt;&amp;lt;w:rPr&amp;gt;&amp;lt;w:b /&amp;gt;&amp;lt;/w:rPr&amp;gt;&amp;lt;w:t&amp;gt;1&amp;lt;/w:t&amp;gt;&amp;lt;/w:r&amp;gt;&amp;lt;w:bookmarkEnd w:id="109" /&amp;gt;&amp;lt;w:r&amp;gt;&amp;lt;w:rPr&amp;gt;&amp;lt;w:b /&amp;gt;&amp;lt;/w:rPr&amp;gt;&amp;lt;w:t xml:space="preserve"&amp;gt;.  &amp;lt;/w:t&amp;gt;&amp;lt;/w:r&amp;gt;&amp;lt;w:bookmarkStart w:id="114" w:name="_STATUTE_HEADNOTE__5c87af13_f20e_4fe6_88" /&amp;gt;&amp;lt;w:r&amp;gt;&amp;lt;w:rPr&amp;gt;&amp;lt;w:b /&amp;gt;&amp;lt;/w:rPr&amp;gt;&amp;lt;w:t xml:space="preserve"&amp;gt;Online and mobile payment systems. &amp;lt;/w:t&amp;gt;&amp;lt;/w:r&amp;gt;&amp;lt;w:r&amp;gt;&amp;lt;w:t xml:space="preserve"&amp;gt; &amp;lt;/w:t&amp;gt;&amp;lt;/w:r&amp;gt;&amp;lt;w:bookmarkStart w:id="115" w:name="_STATUTE_CONTENT__6d7fbb82_b729_430a_908" /&amp;gt;&amp;lt;w:bookmarkEnd w:id="114" /&amp;gt;&amp;lt;w:r&amp;gt;&amp;lt;w:t xml:space="preserve"&amp;gt;Online and mobile payment systems that &amp;lt;/w:t&amp;gt;&amp;lt;/w:r&amp;gt;&amp;lt;w:bookmarkStart w:id="116" w:name="_LINE__41_6014cf0a_1139_4639_80db_dd5d56" /&amp;gt;&amp;lt;w:bookmarkEnd w:id="112" /&amp;gt;&amp;lt;w:r&amp;gt;&amp;lt;w:t&amp;gt;support online money transfers;&amp;lt;/w:t&amp;gt;&amp;lt;/w:r&amp;gt;&amp;lt;w:bookmarkEnd w:id="116" /&amp;gt;&amp;lt;/w:ins&amp;gt;&amp;lt;/w:p&amp;gt;&amp;lt;w:p w:rsidR="002D1477" w:rsidRDefault="002D1477" w:rsidP="002D1477"&amp;gt;&amp;lt;w:pPr&amp;gt;&amp;lt;w:ind w:left="360" w:firstLine="360" /&amp;gt;&amp;lt;w:rPr&amp;gt;&amp;lt;w:ins w:id="117" w:author="BPS" w:date="2025-11-17T12:47:00Z" /&amp;gt;&amp;lt;/w:rPr&amp;gt;&amp;lt;/w:pPr&amp;gt;&amp;lt;w:bookmarkStart w:id="118" w:name="_STATUTE_NUMBER__b5bd6b88_536f_4f45_9c9e" /&amp;gt;&amp;lt;w:bookmarkStart w:id="119" w:name="_STATUTE_SS__ef5f92e3_dfb9_4b29_8303_cde" /&amp;gt;&amp;lt;w:bookmarkStart w:id="120" w:name="_PAR__14_42abcf30_bccb_4dbd_97a6_74f2691" /&amp;gt;&amp;lt;w:bookmarkStart w:id="121" w:name="_LINE__42_77de0302_e311_4f1e_9087_b6f33b" /&amp;gt;&amp;lt;w:bookmarkEnd w:id="110" /&amp;gt;&amp;lt;w:bookmarkEnd w:id="111" /&amp;gt;&amp;lt;w:bookmarkEnd w:id="115" /&amp;gt;&amp;lt;w:ins w:id="122" w:author="BPS" w:date="2025-11-17T12:47:00Z"&amp;gt;&amp;lt;w:r&amp;gt;&amp;lt;w:rPr&amp;gt;&amp;lt;w:b /&amp;gt;&amp;lt;/w:rPr&amp;gt;&amp;lt;w:t&amp;gt;2&amp;lt;/w:t&amp;gt;&amp;lt;/w:r&amp;gt;&amp;lt;w:bookmarkEnd w:id="118" /&amp;gt;&amp;lt;w:r&amp;gt;&amp;lt;w:rPr&amp;gt;&amp;lt;w:b /&amp;gt;&amp;lt;/w:rPr&amp;gt;&amp;lt;w:t xml:space="preserve"&amp;gt;.  &amp;lt;/w:t&amp;gt;&amp;lt;/w:r&amp;gt;&amp;lt;w:bookmarkStart w:id="123" w:name="_STATUTE_HEADNOTE__a5710617_2532_400b_ad" /&amp;gt;&amp;lt;w:r&amp;gt;&amp;lt;w:rPr&amp;gt;&amp;lt;w:b /&amp;gt;&amp;lt;/w:rPr&amp;gt;&amp;lt;w:t xml:space="preserve"&amp;gt;Debit cards. &amp;lt;/w:t&amp;gt;&amp;lt;/w:r&amp;gt;&amp;lt;w:r&amp;gt;&amp;lt;w:t xml:space="preserve"&amp;gt; &amp;lt;/w:t&amp;gt;&amp;lt;/w:r&amp;gt;&amp;lt;w:bookmarkStart w:id="124" w:name="_STATUTE_CONTENT__483a22c7_210c_4349_a26" /&amp;gt;&amp;lt;w:bookmarkEnd w:id="123" /&amp;gt;&amp;lt;w:r&amp;gt;&amp;lt;w:t&amp;gt;Debit cards;&amp;lt;/w:t&amp;gt;&amp;lt;/w:r&amp;gt;&amp;lt;w:bookmarkEnd w:id="121" /&amp;gt;&amp;lt;/w:ins&amp;gt;&amp;lt;/w:p&amp;gt;&amp;lt;w:p w:rsidR="002D1477" w:rsidRDefault="002D1477" w:rsidP="002D1477"&amp;gt;&amp;lt;w:pPr&amp;gt;&amp;lt;w:ind w:left="360" w:firstLine="360" /&amp;gt;&amp;lt;w:rPr&amp;gt;&amp;lt;w:ins w:id="125" w:author="BPS" w:date="2025-11-17T12:47:00Z" /&amp;gt;&amp;lt;/w:rPr&amp;gt;&amp;lt;/w:pPr&amp;gt;&amp;lt;w:bookmarkStart w:id="126" w:name="_STATUTE_NUMBER__0e40f0e9_6ea7_4fa7_b348" /&amp;gt;&amp;lt;w:bookmarkStart w:id="127" w:name="_STATUTE_SS__252b8091_904f_4425_a347_807" /&amp;gt;&amp;lt;w:bookmarkStart w:id="128" w:name="_PAGE__2_ee99a70b_70be_4834_a09b_5de2f24" /&amp;gt;&amp;lt;w:bookmarkStart w:id="129" w:name="_PAR__1_dc98a366_657b_4715_b9fb_3eac61da" /&amp;gt;&amp;lt;w:bookmarkStart w:id="130" w:name="_LINE__1_639c3c54_f657_495f_8fbd_4f57730" /&amp;gt;&amp;lt;w:bookmarkEnd w:id="3" /&amp;gt;&amp;lt;w:bookmarkEnd w:id="119" /&amp;gt;&amp;lt;w:bookmarkEnd w:id="120" /&amp;gt;&amp;lt;w:bookmarkEnd w:id="124" /&amp;gt;&amp;lt;w:ins w:id="131" w:author="BPS" w:date="2025-11-17T12:47:00Z"&amp;gt;&amp;lt;w:r&amp;gt;&amp;lt;w:rPr&amp;gt;&amp;lt;w:b /&amp;gt;&amp;lt;/w:rPr&amp;gt;&amp;lt;w:t&amp;gt;3&amp;lt;/w:t&amp;gt;&amp;lt;/w:r&amp;gt;&amp;lt;w:bookmarkEnd w:id="126" /&amp;gt;&amp;lt;w:r&amp;gt;&amp;lt;w:rPr&amp;gt;&amp;lt;w:b /&amp;gt;&amp;lt;/w:rPr&amp;gt;&amp;lt;w:t xml:space="preserve"&amp;gt;.  &amp;lt;/w:t&amp;gt;&amp;lt;/w:r&amp;gt;&amp;lt;w:bookmarkStart w:id="132" w:name="_STATUTE_HEADNOTE__305a1efd_993b_4eca_89" /&amp;gt;&amp;lt;w:r&amp;gt;&amp;lt;w:rPr&amp;gt;&amp;lt;w:b /&amp;gt;&amp;lt;/w:rPr&amp;gt;&amp;lt;w:t xml:space="preserve"&amp;gt;Digital wallets. &amp;lt;/w:t&amp;gt;&amp;lt;/w:r&amp;gt;&amp;lt;w:r&amp;gt;&amp;lt;w:t xml:space="preserve"&amp;gt; &amp;lt;/w:t&amp;gt;&amp;lt;/w:r&amp;gt;&amp;lt;w:bookmarkStart w:id="133" w:name="_STATUTE_CONTENT__acb986fc_213f_4ca3_a3a" /&amp;gt;&amp;lt;w:bookmarkEnd w:id="132" /&amp;gt;&amp;lt;w:r&amp;gt;&amp;lt;w:t&amp;gt;Digital wallets whe&amp;lt;/w:t&amp;gt;&amp;lt;/w:r&amp;gt;&amp;lt;/w:ins&amp;gt;&amp;lt;w:ins w:id="134" w:author="BPS" w:date="2025-12-01T16:13:00Z"&amp;gt;&amp;lt;w:r&amp;gt;&amp;lt;w:t&amp;gt;n&amp;lt;/w:t&amp;gt;&amp;lt;/w:r&amp;gt;&amp;lt;/w:ins&amp;gt;&amp;lt;w:ins w:id="135" w:author="BPS" w:date="2025-11-17T12:47:00Z"&amp;gt;&amp;lt;w:r&amp;gt;&amp;lt;w:t xml:space="preserve"&amp;gt; the provider of the digital wallet provides &amp;lt;/w:t&amp;gt;&amp;lt;/w:r&amp;gt;&amp;lt;w:bookmarkStart w:id="136" w:name="_LINE__2_2f0c7362_02f7_4a53_8cc5_902ff2e" /&amp;gt;&amp;lt;w:bookmarkEnd w:id="130" /&amp;gt;&amp;lt;w:r&amp;gt;&amp;lt;w:t&amp;gt;assurance that a credit card has not been used to deposit funds into the digital wallet;&amp;lt;/w:t&amp;gt;&amp;lt;/w:r&amp;gt;&amp;lt;w:bookmarkEnd w:id="136" /&amp;gt;&amp;lt;/w:ins&amp;gt;&amp;lt;/w:p&amp;gt;&amp;lt;w:p w:rsidR="002D1477" w:rsidRDefault="002D1477" w:rsidP="002D1477"&amp;gt;&amp;lt;w:pPr&amp;gt;&amp;lt;w:ind w:left="360" w:firstLine="360" /&amp;gt;&amp;lt;w:rPr&amp;gt;&amp;lt;w:ins w:id="137" w:author="BPS" w:date="2025-11-17T12:47:00Z" /&amp;gt;&amp;lt;/w:rPr&amp;gt;&amp;lt;/w:pPr&amp;gt;&amp;lt;w:bookmarkStart w:id="138" w:name="_STATUTE_NUMBER__858cf07c_a354_406d_af12" /&amp;gt;&amp;lt;w:bookmarkStart w:id="139" w:name="_STATUTE_SS__d6ecb53a_ec5e_4a8d_9a1f_f49" /&amp;gt;&amp;lt;w:bookmarkStart w:id="140" w:name="_PAR__2_5afe153f_46e2_49d8_ae80_87f40021" /&amp;gt;&amp;lt;w:bookmarkStart w:id="141" w:name="_LINE__3_e195251a_8188_444d_a9f2_fbf3186" /&amp;gt;&amp;lt;w:bookmarkEnd w:id="127" /&amp;gt;&amp;lt;w:bookmarkEnd w:id="129" /&amp;gt;&amp;lt;w:bookmarkEnd w:id="133" /&amp;gt;&amp;lt;w:ins w:id="142" w:author="BPS" w:date="2025-11-17T12:47:00Z"&amp;gt;&amp;lt;w:r&amp;gt;&amp;lt;w:rPr&amp;gt;&amp;lt;w:b /&amp;gt;&amp;lt;/w:rPr&amp;gt;&amp;lt;w:t&amp;gt;4&amp;lt;/w:t&amp;gt;&amp;lt;/w:r&amp;gt;&amp;lt;w:bookmarkEnd w:id="138" /&amp;gt;&amp;lt;w:r&amp;gt;&amp;lt;w:rPr&amp;gt;&amp;lt;w:b /&amp;gt;&amp;lt;/w:rPr&amp;gt;&amp;lt;w:t xml:space="preserve"&amp;gt;.  &amp;lt;/w:t&amp;gt;&amp;lt;/w:r&amp;gt;&amp;lt;w:bookmarkStart w:id="143" w:name="_STATUTE_HEADNOTE__c472446a_ff45_434a_bd" /&amp;gt;&amp;lt;w:r&amp;gt;&amp;lt;w:rPr&amp;gt;&amp;lt;w:b /&amp;gt;&amp;lt;/w:rPr&amp;gt;&amp;lt;w:t xml:space="preserve"&amp;gt;Prepaid cards. &amp;lt;/w:t&amp;gt;&amp;lt;/w:r&amp;gt;&amp;lt;w:r&amp;gt;&amp;lt;w:t xml:space="preserve"&amp;gt; &amp;lt;/w:t&amp;gt;&amp;lt;/w:r&amp;gt;&amp;lt;w:bookmarkStart w:id="144" w:name="_STATUTE_CONTENT__1015bfde_60e3_49f9_b73" /&amp;gt;&amp;lt;w:bookmarkEnd w:id="143" /&amp;gt;&amp;lt;w:r&amp;gt;&amp;lt;w:t&amp;gt;Prepaid cards not purchased with credit cards;&amp;lt;/w:t&amp;gt;&amp;lt;/w:r&amp;gt;&amp;lt;w:bookmarkEnd w:id="141" /&amp;gt;&amp;lt;/w:ins&amp;gt;&amp;lt;/w:p&amp;gt;&amp;lt;w:p w:rsidR="002D1477" w:rsidRDefault="002D1477" w:rsidP="002D1477"&amp;gt;&amp;lt;w:pPr&amp;gt;&amp;lt;w:ind w:left="360" w:firstLine="360" /&amp;gt;&amp;lt;w:rPr&amp;gt;&amp;lt;w:ins w:id="145" w:author="BPS" w:date="2025-11-17T12:47:00Z" /&amp;gt;&amp;lt;/w:rPr&amp;gt;&amp;lt;/w:pPr&amp;gt;&amp;lt;w:bookmarkStart w:id="146" w:name="_STATUTE_NUMBER__d36524a6_5730_4dd6_b6f5" /&amp;gt;&amp;lt;w:bookmarkStart w:id="147" w:name="_STATUTE_SS__df6fe2de_6e7f_4a37_b0f2_b44" /&amp;gt;&amp;lt;w:bookmarkStart w:id="148" w:name="_PAR__3_ec6210db_786e_441b_a9d7_0ab9d73e" /&amp;gt;&amp;lt;w:bookmarkStart w:id="149" w:name="_LINE__4_c56b5d6b_b701_4c26_8bd9_3ae99c1" /&amp;gt;&amp;lt;w:bookmarkEnd w:id="139" /&amp;gt;&amp;lt;w:bookmarkEnd w:id="140" /&amp;gt;&amp;lt;w:bookmarkEnd w:id="144" /&amp;gt;&amp;lt;w:ins w:id="150" w:author="BPS" w:date="2025-11-17T12:47:00Z"&amp;gt;&amp;lt;w:r&amp;gt;&amp;lt;w:rPr&amp;gt;&amp;lt;w:b /&amp;gt;&amp;lt;/w:rPr&amp;gt;&amp;lt;w:t&amp;gt;5&amp;lt;/w:t&amp;gt;&amp;lt;/w:r&amp;gt;&amp;lt;w:bookmarkEnd w:id="146" /&amp;gt;&amp;lt;w:r&amp;gt;&amp;lt;w:rPr&amp;gt;&amp;lt;w:b /&amp;gt;&amp;lt;/w:rPr&amp;gt;&amp;lt;w:t xml:space="preserve"&amp;gt;.  &amp;lt;/w:t&amp;gt;&amp;lt;/w:r&amp;gt;&amp;lt;w:bookmarkStart w:id="151" w:name="_STATUTE_HEADNOTE__1122f3ec_3cf5_42fa_be" /&amp;gt;&amp;lt;w:r&amp;gt;&amp;lt;w:rPr&amp;gt;&amp;lt;w:b /&amp;gt;&amp;lt;/w:rPr&amp;gt;&amp;lt;w:t xml:space="preserve"&amp;gt;Bank wires. &amp;lt;/w:t&amp;gt;&amp;lt;/w:r&amp;gt;&amp;lt;w:r&amp;gt;&amp;lt;w:t xml:space="preserve"&amp;gt; &amp;lt;/w:t&amp;gt;&amp;lt;/w:r&amp;gt;&amp;lt;w:bookmarkStart w:id="152" w:name="_STATUTE_CONTENT__e9b81696_8b08_400b_acf" /&amp;gt;&amp;lt;w:bookmarkEnd w:id="151" /&amp;gt;&amp;lt;w:r&amp;gt;&amp;lt;w:t&amp;gt;Bank wires;&amp;lt;/w:t&amp;gt;&amp;lt;/w:r&amp;gt;&amp;lt;w:bookmarkEnd w:id="149" /&amp;gt;&amp;lt;/w:ins&amp;gt;&amp;lt;/w:p&amp;gt;&amp;lt;w:p w:rsidR="002D1477" w:rsidRDefault="002D1477" w:rsidP="002D1477"&amp;gt;&amp;lt;w:pPr&amp;gt;&amp;lt;w:ind w:left="360" w:firstLine="360" /&amp;gt;&amp;lt;w:rPr&amp;gt;&amp;lt;w:ins w:id="153" w:author="BPS" w:date="2025-11-17T12:47:00Z" /&amp;gt;&amp;lt;/w:rPr&amp;gt;&amp;lt;/w:pPr&amp;gt;&amp;lt;w:bookmarkStart w:id="154" w:name="_STATUTE_NUMBER__d5750315_1a87_4dbe_88f8" /&amp;gt;&amp;lt;w:bookmarkStart w:id="155" w:name="_STATUTE_SS__48670868_79b3_4519_b633_f10" /&amp;gt;&amp;lt;w:bookmarkStart w:id="156" w:name="_PAR__4_69f1803e_9fc1_48ad_bbe0_949dab1b" /&amp;gt;&amp;lt;w:bookmarkStart w:id="157" w:name="_LINE__5_639dad34_250f_4e57_b7b4_fddad69" /&amp;gt;&amp;lt;w:bookmarkEnd w:id="147" /&amp;gt;&amp;lt;w:bookmarkEnd w:id="148" /&amp;gt;&amp;lt;w:bookmarkEnd w:id="152" /&amp;gt;&amp;lt;w:ins w:id="158" w:author="BPS" w:date="2025-11-17T12:47:00Z"&amp;gt;&amp;lt;w:r&amp;gt;&amp;lt;w:rPr&amp;gt;&amp;lt;w:b /&amp;gt;&amp;lt;/w:rPr&amp;gt;&amp;lt;w:t&amp;gt;6&amp;lt;/w:t&amp;gt;&amp;lt;/w:r&amp;gt;&amp;lt;w:bookmarkEnd w:id="154" /&amp;gt;&amp;lt;w:r&amp;gt;&amp;lt;w:rPr&amp;gt;&amp;lt;w:b /&amp;gt;&amp;lt;/w:rPr&amp;gt;&amp;lt;w:t xml:space="preserve"&amp;gt;.  &amp;lt;/w:t&amp;gt;&amp;lt;/w:r&amp;gt;&amp;lt;w:bookmarkStart w:id="159" w:name="_STATUTE_HEADNOTE__f87cab09_1592_46e8_a7" /&amp;gt;&amp;lt;w:r&amp;gt;&amp;lt;w:rPr&amp;gt;&amp;lt;w:b /&amp;gt;&amp;lt;/w:rPr&amp;gt;&amp;lt;w:t xml:space="preserve"&amp;gt;Cash. &amp;lt;/w:t&amp;gt;&amp;lt;/w:r&amp;gt;&amp;lt;w:r&amp;gt;&amp;lt;w:t xml:space="preserve"&amp;gt; &amp;lt;/w:t&amp;gt;&amp;lt;/w:r&amp;gt;&amp;lt;w:bookmarkStart w:id="160" w:name="_STATUTE_CONTENT__c85c1377_904a_4e69_b24" /&amp;gt;&amp;lt;w:bookmarkEnd w:id="159" /&amp;gt;&amp;lt;w:r&amp;gt;&amp;lt;w:t&amp;gt;Cash; and&amp;lt;/w:t&amp;gt;&amp;lt;/w:r&amp;gt;&amp;lt;w:bookmarkEnd w:id="157" /&amp;gt;&amp;lt;/w:ins&amp;gt;&amp;lt;/w:p&amp;gt;&amp;lt;w:p w:rsidR="002D1477" w:rsidRDefault="002D1477" w:rsidP="002D1477"&amp;gt;&amp;lt;w:pPr&amp;gt;&amp;lt;w:ind w:left="360" w:firstLine="360" /&amp;gt;&amp;lt;w:rPr&amp;gt;&amp;lt;w:ins w:id="161" w:author="BPS" w:date="2025-11-17T12:47:00Z" /&amp;gt;&amp;lt;/w:rPr&amp;gt;&amp;lt;/w:pPr&amp;gt;&amp;lt;w:bookmarkStart w:id="162" w:name="_STATUTE_NUMBER__b41e7073_fa07_45a0_bc5d" /&amp;gt;&amp;lt;w:bookmarkStart w:id="163" w:name="_STATUTE_SS__e3d1539d_7d85_474a_885e_b46" /&amp;gt;&amp;lt;w:bookmarkStart w:id="164" w:name="_PAR__5_a69a1490_dff7_4d11_a03d_84f8c87a" /&amp;gt;&amp;lt;w:bookmarkStart w:id="165" w:name="_LINE__6_7fe10060_5fba_403e_8087_d1385df" /&amp;gt;&amp;lt;w:bookmarkEnd w:id="155" /&amp;gt;&amp;lt;w:bookmarkEnd w:id="156" /&amp;gt;&amp;lt;w:bookmarkEnd w:id="160" /&amp;gt;&amp;lt;w:ins w:id="166" w:author="BPS" w:date="2025-11-17T12:47:00Z"&amp;gt;&amp;lt;w:r&amp;gt;&amp;lt;w:rPr&amp;gt;&amp;lt;w:b /&amp;gt;&amp;lt;/w:rPr&amp;gt;&amp;lt;w:t&amp;gt;7&amp;lt;/w:t&amp;gt;&amp;lt;/w:r&amp;gt;&amp;lt;w:bookmarkEnd w:id="162" /&amp;gt;&amp;lt;w:r&amp;gt;&amp;lt;w:rPr&amp;gt;&amp;lt;w:b /&amp;gt;&amp;lt;/w:rPr&amp;gt;&amp;lt;w:t xml:space="preserve"&amp;gt;.  &amp;lt;/w:t&amp;gt;&amp;lt;/w:r&amp;gt;&amp;lt;w:bookmarkStart w:id="167" w:name="_STATUTE_HEADNOTE__73b51815_f7c0_4857_91" /&amp;gt;&amp;lt;w:r&amp;gt;&amp;lt;w:rPr&amp;gt;&amp;lt;w:b /&amp;gt;&amp;lt;/w:rPr&amp;gt;&amp;lt;w:t xml:space="preserve"&amp;gt;Other &amp;lt;/w:t&amp;gt;&amp;lt;/w:r&amp;gt;&amp;lt;/w:ins&amp;gt;&amp;lt;w:ins w:id="168" w:author="BPS" w:date="2025-12-01T16:24:00Z"&amp;gt;&amp;lt;w:r&amp;gt;&amp;lt;w:rPr&amp;gt;&amp;lt;w:b /&amp;gt;&amp;lt;/w:rPr&amp;gt;&amp;lt;w:t&amp;gt;method&amp;lt;/w:t&amp;gt;&amp;lt;/w:r&amp;gt;&amp;lt;/w:ins&amp;gt;&amp;lt;w:ins w:id="169" w:author="BPS" w:date="2025-11-17T12:47:00Z"&amp;gt;&amp;lt;w:r&amp;gt;&amp;lt;w:rPr&amp;gt;&amp;lt;w:b /&amp;gt;&amp;lt;/w:rPr&amp;gt;&amp;lt;w:t xml:space="preserve"&amp;gt; approved by director. &amp;lt;/w:t&amp;gt;&amp;lt;/w:r&amp;gt;&amp;lt;w:r&amp;gt;&amp;lt;w:t xml:space="preserve"&amp;gt; &amp;lt;/w:t&amp;gt;&amp;lt;/w:r&amp;gt;&amp;lt;w:bookmarkStart w:id="170" w:name="_STATUTE_CONTENT__1216d1bb_75d2_4d65_bc7" /&amp;gt;&amp;lt;w:bookmarkEnd w:id="167" /&amp;gt;&amp;lt;w:r&amp;gt;&amp;lt;w:t&amp;gt;An&amp;lt;/w:t&amp;gt;&amp;lt;/w:r&amp;gt;&amp;lt;/w:ins&amp;gt;&amp;lt;w:ins w:id="171" w:author="BPS" w:date="2025-11-17T12:49:00Z"&amp;gt;&amp;lt;w:r&amp;gt;&amp;lt;w:t&amp;gt;y&amp;lt;/w:t&amp;gt;&amp;lt;/w:r&amp;gt;&amp;lt;/w:ins&amp;gt;&amp;lt;w:ins w:id="172" w:author="BPS" w:date="2025-11-17T12:47:00Z"&amp;gt;&amp;lt;w:r&amp;gt;&amp;lt;w:t xml:space="preserve"&amp;gt; other &amp;lt;/w:t&amp;gt;&amp;lt;/w:r&amp;gt;&amp;lt;/w:ins&amp;gt;&amp;lt;w:ins w:id="173" w:author="BPS" w:date="2025-12-01T16:13:00Z"&amp;gt;&amp;lt;w:r&amp;gt;&amp;lt;w:t&amp;gt;method&amp;lt;/w:t&amp;gt;&amp;lt;/w:r&amp;gt;&amp;lt;/w:ins&amp;gt;&amp;lt;w:ins w:id="174" w:author="BPS" w:date="2025-11-17T12:47:00Z"&amp;gt;&amp;lt;w:r&amp;gt;&amp;lt;w:t xml:space="preserve"&amp;gt; approved by &amp;lt;/w:t&amp;gt;&amp;lt;/w:r&amp;gt;&amp;lt;/w:ins&amp;gt;&amp;lt;w:ins w:id="175" w:author="BPS" w:date="2025-11-17T12:49:00Z"&amp;gt;&amp;lt;w:r&amp;gt;&amp;lt;w:t xml:space="preserve"&amp;gt;the &amp;lt;/w:t&amp;gt;&amp;lt;/w:r&amp;gt;&amp;lt;/w:ins&amp;gt;&amp;lt;w:ins w:id="176" w:author="BPS" w:date="2025-11-17T12:47:00Z"&amp;gt;&amp;lt;w:r&amp;gt;&amp;lt;w:t&amp;gt;director.&amp;lt;/w:t&amp;gt;&amp;lt;/w:r&amp;gt;&amp;lt;w:bookmarkEnd w:id="165" /&amp;gt;&amp;lt;/w:ins&amp;gt;&amp;lt;/w:p&amp;gt;&amp;lt;w:p w:rsidR="002D1477" w:rsidRDefault="002D1477" w:rsidP="002D1477"&amp;gt;&amp;lt;w:pPr&amp;gt;&amp;lt;w:ind w:left="360" w:firstLine="360" /&amp;gt;&amp;lt;/w:pPr&amp;gt;&amp;lt;w:bookmarkStart w:id="177" w:name="_STATUTE_P__c69b68a6_3a93_411d_b280_cd9d" /&amp;gt;&amp;lt;w:bookmarkStart w:id="178" w:name="_STATUTE_CONTENT__7aba7665_9ac1_4ed5_bae" /&amp;gt;&amp;lt;w:bookmarkStart w:id="179" w:name="_PAR__6_0fd1fc91_d67a_4e31_a723_3f9257e3" /&amp;gt;&amp;lt;w:bookmarkStart w:id="180" w:name="_LINE__7_7cdefeb0_baa9_47bf_8f4f_f125b5e" /&amp;gt;&amp;lt;w:bookmarkEnd w:id="163" /&amp;gt;&amp;lt;w:bookmarkEnd w:id="164" /&amp;gt;&amp;lt;w:bookmarkEnd w:id="170" /&amp;gt;&amp;lt;w:ins w:id="181" w:author="BPS" w:date="2025-11-17T12:47:00Z"&amp;gt;&amp;lt;w:r&amp;gt;&amp;lt;w:t&amp;gt;An operator may not accept payment for a wager by use of a credit card.&amp;lt;/w:t&amp;gt;&amp;lt;/w:r&amp;gt;&amp;lt;/w:ins&amp;gt;&amp;lt;w:bookmarkEnd w:id="180" /&amp;gt;&amp;lt;/w:p&amp;gt;&amp;lt;w:p w:rsidR="002D1477" w:rsidRDefault="002D1477" w:rsidP="002D1477"&amp;gt;&amp;lt;w:pPr&amp;gt;&amp;lt;w:keepNext /&amp;gt;&amp;lt;w:spacing w:before="240" /&amp;gt;&amp;lt;w:ind w:left="360" /&amp;gt;&amp;lt;w:jc w:val="center" /&amp;gt;&amp;lt;/w:pPr&amp;gt;&amp;lt;w:bookmarkStart w:id="182" w:name="_SUMMARY__1e629f55_d3de_40f8_b54a_630b98" /&amp;gt;&amp;lt;w:bookmarkStart w:id="183" w:name="_PAR__7_f1469f44_7353_4109_b095_178a4944" /&amp;gt;&amp;lt;w:bookmarkStart w:id="184" w:name="_LINE__8_28191731_3219_4ad7_9d54_8231cfc" /&amp;gt;&amp;lt;w:bookmarkEnd w:id="8" /&amp;gt;&amp;lt;w:bookmarkEnd w:id="90" /&amp;gt;&amp;lt;w:bookmarkEnd w:id="95" /&amp;gt;&amp;lt;w:bookmarkEnd w:id="98" /&amp;gt;&amp;lt;w:bookmarkEnd w:id="177" /&amp;gt;&amp;lt;w:bookmarkEnd w:id="178" /&amp;gt;&amp;lt;w:bookmarkEnd w:id="179" /&amp;gt;&amp;lt;w:r&amp;gt;&amp;lt;w:rPr&amp;gt;&amp;lt;w:b /&amp;gt;&amp;lt;w:sz w:val="24" /&amp;gt;&amp;lt;/w:rPr&amp;gt;&amp;lt;w:t&amp;gt;SUMMARY&amp;lt;/w:t&amp;gt;&amp;lt;/w:r&amp;gt;&amp;lt;w:bookmarkEnd w:id="184" /&amp;gt;&amp;lt;/w:p&amp;gt;&amp;lt;w:p w:rsidR="002D1477" w:rsidRDefault="002D1477" w:rsidP="002D1477"&amp;gt;&amp;lt;w:pPr&amp;gt;&amp;lt;w:ind w:left="360" w:firstLine="360" /&amp;gt;&amp;lt;/w:pPr&amp;gt;&amp;lt;w:bookmarkStart w:id="185" w:name="_PAR__8_7ede6fab_ebd4_4c47_ac7a_c7d9352b" /&amp;gt;&amp;lt;w:bookmarkStart w:id="186" w:name="_LINE__9_1b8f23eb_a898_49f9_9d16_59e92da" /&amp;gt;&amp;lt;w:bookmarkEnd w:id="183" /&amp;gt;&amp;lt;w:r&amp;gt;&amp;lt;w:t xml:space="preserve"&amp;gt;This bill specifies the methods of payment that may be used to make a sports wager &amp;lt;/w:t&amp;gt;&amp;lt;/w:r&amp;gt;&amp;lt;w:bookmarkStart w:id="187" w:name="_LINE__10_f1323f42_873e_4805_a145_c53b38" /&amp;gt;&amp;lt;w:bookmarkEnd w:id="186" /&amp;gt;&amp;lt;w:r&amp;gt;&amp;lt;w:t&amp;gt;and prohibits the use of a credit card to pay for a sports wager.&amp;lt;/w:t&amp;gt;&amp;lt;/w:r&amp;gt;&amp;lt;w:bookmarkEnd w:id="187" /&amp;gt;&amp;lt;/w:p&amp;gt;&amp;lt;w:bookmarkEnd w:id="1" /&amp;gt;&amp;lt;w:bookmarkEnd w:id="2" /&amp;gt;&amp;lt;w:bookmarkEnd w:id="128" /&amp;gt;&amp;lt;w:bookmarkEnd w:id="182" /&amp;gt;&amp;lt;w:bookmarkEnd w:id="185" /&amp;gt;&amp;lt;w:p w:rsidR="00000000" w:rsidRDefault="002D1477"&amp;gt;&amp;lt;w:r&amp;gt;&amp;lt;w:t xml:space="preserve"&amp;gt; &amp;lt;/w:t&amp;gt;&amp;lt;/w:r&amp;gt;&amp;lt;/w:p&amp;gt;&amp;lt;w:sectPr w:rsidR="00000000" w:rsidSect="002D1477"&amp;gt;&amp;lt;w:footerReference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w:rsidR="00C67FE5" w:rsidRDefault="002D1477"&amp;gt;&amp;lt;w:pPr&amp;gt;&amp;lt;w:pStyle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/&amp;gt;&amp;lt;/w:rPr&amp;gt;&amp;lt;w:t&amp;gt;132LR2768(01)&amp;lt;/w:t&amp;gt;&amp;lt;/w:r&amp;gt;&amp;lt;w:r&amp;gt;&amp;lt;w:rPr&amp;gt;&amp;lt;w:snapToGrid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75f1725_ee50_4348_827a_7ccf72b&lt;/BookmarkName&gt;&lt;Tables /&gt;&lt;/ProcessedCheckInPage&gt;&lt;ProcessedCheckInPage&gt;&lt;PageNumber&gt;2&lt;/PageNumber&gt;&lt;BookmarkName&gt;_PAGE__2_ee99a70b_70be_4834_a09b_5de2f24&lt;/BookmarkName&gt;&lt;Tables /&gt;&lt;/ProcessedCheckInPage&gt;&lt;/Pages&gt;&lt;Paragraphs&gt;&lt;CheckInParagraphs&gt;&lt;PageNumber&gt;1&lt;/PageNumber&gt;&lt;BookmarkName&gt;_PAR__1_72ba51d6_d66d_4e0c_942d_811a9ab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186cfdd4_1a1a_4b7b_9901_6b574141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f3b7f1b_80a5_4fbc_b60f_40ac4864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bab156f_5a38_4869_a2b4_a0571066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309b4605_d4c3_4217_bd59_ff81940d&lt;/BookmarkName&gt;&lt;StartingLineNumber&gt;8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02d008f6_e1f9_41db_8151_b7d70cfc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bb9785d_a761_408d_a9bb_85390df8&lt;/BookmarkName&gt;&lt;StartingLineNumber&gt;18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c7f7e31_83cd_447b_a4dd_ac46c82e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66a91844_f252_42d1_963d_a2bc1a30&lt;/BookmarkName&gt;&lt;StartingLineNumber&gt;29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70884015_6763_4556_b5ac_af33cd8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70fc7fda_8804_4f73_9159_5fa78bf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4c2a07bb_52d8_4c89_8ace_f8bd258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51f03db2_feaa_427b_a9c0_6cca2c9&lt;/BookmarkName&gt;&lt;StartingLineNumber&gt;40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42abcf30_bccb_4dbd_97a6_74f2691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dc98a366_657b_4715_b9fb_3eac61d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5afe153f_46e2_49d8_ae80_87f40021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ec6210db_786e_441b_a9d7_0ab9d73e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69f1803e_9fc1_48ad_bbe0_949dab1b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a69a1490_dff7_4d11_a03d_84f8c87a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0fd1fc91_d67a_4e31_a723_3f9257e3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f1469f44_7353_4109_b095_178a4944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7ede6fab_ebd4_4c47_ac7a_c7d9352b&lt;/BookmarkName&gt;&lt;StartingLineNumber&gt;9&lt;/StartingLineNumber&gt;&lt;EndingLineNumber&gt;10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