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Order, to Recall from the Governor's Desk to the House L.D. 338, An Act to Increase the Size and Balance of Jury Pools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STATE OF MAINE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_____</w:t>
      </w:r>
    </w:p>
    <w:p>
      <w:pPr>
        <w:spacing w:after="240" w:line="259" w:lineRule="auto"/>
        <w:jc w:val="right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4"/>
          <w:szCs w:val="24"/>
        </w:rPr>
        <w:t xml:space="preserve">In </w:t>
      </w:r>
      <w:r>
        <w:rPr>
          <w:rFonts w:ascii="Arial" w:eastAsia="Arial" w:hAnsi="Arial" w:cs="Arial"/>
          <w:b/>
          <w:sz w:val="24"/>
          <w:szCs w:val="24"/>
        </w:rPr>
        <w:t>House__________</w:t>
      </w:r>
    </w:p>
    <w:p w:rsidR="00000000" w:rsidP="00C858B9">
      <w:pPr>
        <w:keepNext/>
        <w:ind w:left="360" w:firstLine="360"/>
        <w:rPr>
          <w:rFonts w:ascii="Arial" w:eastAsia="Arial" w:hAnsi="Arial" w:cs="Arial"/>
        </w:rPr>
      </w:pPr>
      <w:bookmarkStart w:id="0" w:name="_ORD_PAR__4e398294_bae6_4d18_b4cd_9aa7ca"/>
      <w:bookmarkStart w:id="1" w:name="_DOC_BODY_CONTENT__04b17c57_a45d_49b0_8d"/>
      <w:bookmarkStart w:id="2" w:name="_DOC_BODY__566a34c3_b99a_4efa_9682_c3a8c"/>
      <w:bookmarkStart w:id="3" w:name="_DOC_BODY_CONTAINER__3c3bc2ab_f7bf_442e_"/>
      <w:bookmarkStart w:id="4" w:name="_PAGE__1_af4dcba5_adf1_4a2c_97c9_0a87e6d"/>
      <w:bookmarkStart w:id="5" w:name="_PAR__1_80cd7e82_8432_4d1c_aa7d_8cb99aac"/>
      <w:bookmarkStart w:id="6" w:name="_LINE__1_0698c5be_a378_401e_b09c_a930af2"/>
      <w:r>
        <w:rPr>
          <w:rFonts w:ascii="Arial" w:eastAsia="Arial" w:hAnsi="Arial" w:cs="Arial"/>
          <w:b/>
        </w:rPr>
        <w:t>ORDERED,</w:t>
      </w:r>
      <w:r>
        <w:rPr>
          <w:rFonts w:ascii="Arial" w:eastAsia="Arial" w:hAnsi="Arial" w:cs="Arial"/>
        </w:rPr>
        <w:t xml:space="preserve"> the Senate concurring, that Bill, "An Act to Increase the Size and Balance </w:t>
      </w:r>
      <w:bookmarkStart w:id="7" w:name="_LINE__2_0a64fc5d_33a8_47f7_b8af_b3b80ab"/>
      <w:bookmarkEnd w:id="6"/>
      <w:r>
        <w:rPr>
          <w:rFonts w:ascii="Arial" w:eastAsia="Arial" w:hAnsi="Arial" w:cs="Arial"/>
        </w:rPr>
        <w:t xml:space="preserve">of Jury Pools", H.P. 238, L.D. 338, and all its accompanying papers, be recalled from the </w:t>
      </w:r>
      <w:bookmarkStart w:id="8" w:name="_LINE__3_6d6558ea_73d4_469c_8723_4464490"/>
      <w:bookmarkEnd w:id="7"/>
      <w:r>
        <w:rPr>
          <w:rFonts w:ascii="Arial" w:eastAsia="Arial" w:hAnsi="Arial" w:cs="Arial"/>
        </w:rPr>
        <w:t>Governor's desk to the House.</w:t>
      </w:r>
      <w:bookmarkEnd w:id="8"/>
      <w:bookmarkEnd w:id="0"/>
      <w:bookmarkEnd w:id="1"/>
      <w:bookmarkEnd w:id="2"/>
      <w:bookmarkEnd w:id="3"/>
      <w:bookmarkEnd w:id="4"/>
      <w:bookmarkEnd w:id="5"/>
    </w:p>
    <w:bookmarkStart w:id="9" w:name="_SPONSOR_BLOCK__6e4679c7_a3bb_437d_959f_"/>
    <w:p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SPONSORED BY: ___________________________________</w:t>
      </w:r>
    </w:p>
    <w:p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(Representative LEE, A.)</w:t>
      </w:r>
    </w:p>
    <w:p>
      <w:pPr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TOWN: Auburn</w:t>
      </w:r>
    </w:p>
    <w:bookmarkEnd w:id="9"/>
    <w:sectPr>
      <w:headerReference w:type="default" r:id="rId4"/>
      <w:footerReference w:type="default" r:id="rId5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LR2956,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Order, to Recall from the Governor's Desk to the House L.D. 338, An Act to Increase the Size and Balance of Jury Pools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858B9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