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Access to the Supplemental Nutrition Assistance Program in Maine</w:t>
      </w:r>
    </w:p>
    <w:p w:rsidR="005F581E" w:rsidP="005F581E">
      <w:pPr>
        <w:ind w:left="360"/>
        <w:rPr>
          <w:rFonts w:ascii="Arial" w:eastAsia="Arial" w:hAnsi="Arial" w:cs="Arial"/>
        </w:rPr>
      </w:pPr>
      <w:bookmarkStart w:id="0" w:name="_ENACTING_CLAUSE__8bddf5ea_65b4_4fde_b9a"/>
      <w:bookmarkStart w:id="1" w:name="_DOC_BODY__bca2ae91_f28b_4e34_9664_07557"/>
      <w:bookmarkStart w:id="2" w:name="_DOC_BODY_CONTAINER__7c332dbe_742a_4b22_"/>
      <w:bookmarkStart w:id="3" w:name="_PAGE__1_ee9d870b_b395_4f1d_9d57_1cdd6aa"/>
      <w:bookmarkStart w:id="4" w:name="_PAR__1_96343126_b76c_47f7_b741_ea89679e"/>
      <w:bookmarkStart w:id="5" w:name="_LINE__1_8fef37c7_bfe8_47ee_8c58_003115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F581E" w:rsidP="005F581E">
      <w:pPr>
        <w:ind w:left="360" w:firstLine="360"/>
        <w:rPr>
          <w:rFonts w:ascii="Arial" w:eastAsia="Arial" w:hAnsi="Arial" w:cs="Arial"/>
        </w:rPr>
      </w:pPr>
      <w:bookmarkStart w:id="6" w:name="_BILL_SECTION_HEADER__55164f43_6fdc_422b"/>
      <w:bookmarkStart w:id="7" w:name="_BILL_SECTION__3e181a60_a473_40be_9abb_8"/>
      <w:bookmarkStart w:id="8" w:name="_DOC_BODY_CONTENT__4f888b38_e124_4aee_a8"/>
      <w:bookmarkStart w:id="9" w:name="_PAR__2_1ed3a2f7_a4d1_45e2_b4a1_5eacc1d7"/>
      <w:bookmarkStart w:id="10" w:name="_LINE__2_d95ed049_0457_4cf0_878a_7be36c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8404c12_044a_4bc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§3104-A, sub-§5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5F581E" w:rsidP="005F581E">
      <w:pPr>
        <w:ind w:left="360" w:firstLine="360"/>
        <w:rPr>
          <w:rFonts w:ascii="Arial" w:eastAsia="Arial" w:hAnsi="Arial" w:cs="Arial"/>
        </w:rPr>
      </w:pPr>
      <w:bookmarkStart w:id="12" w:name="_STATUTE_NUMBER__8d9f9434_b278_4fed_91e7"/>
      <w:bookmarkStart w:id="13" w:name="_STATUTE_SS__9cd0ce13_5d7e_4f42_8b32_00b"/>
      <w:bookmarkStart w:id="14" w:name="_PAR__3_e7678bb6_a715_445d_9f34_31fc1f7f"/>
      <w:bookmarkStart w:id="15" w:name="_LINE__3_acee342b_c1f2_4e8a_9fb5_ad801b4"/>
      <w:bookmarkStart w:id="16" w:name="_PROCESSED_CHANGE__fb892fc0_f8a6_43c2_b0"/>
      <w:bookmarkEnd w:id="6"/>
      <w:bookmarkEnd w:id="9"/>
      <w:r>
        <w:rPr>
          <w:rFonts w:ascii="Arial" w:eastAsia="Arial" w:hAnsi="Arial" w:cs="Arial"/>
          <w:b/>
          <w:u w:val="single"/>
        </w:rPr>
        <w:t>5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722c507_761a_4029_9b"/>
      <w:r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1d4e723d_ed27_4c98_9f5"/>
      <w:bookmarkEnd w:id="17"/>
      <w:r>
        <w:rPr>
          <w:rFonts w:ascii="Arial" w:eastAsia="Arial" w:hAnsi="Arial" w:cs="Arial"/>
          <w:u w:val="single"/>
        </w:rPr>
        <w:t>As used in this 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"noncitizen legally admitte</w:t>
      </w:r>
      <w:r>
        <w:rPr>
          <w:rFonts w:ascii="Arial" w:eastAsia="Arial" w:hAnsi="Arial" w:cs="Arial"/>
          <w:u w:val="single"/>
        </w:rPr>
        <w:t xml:space="preserve">d to the United </w:t>
      </w:r>
      <w:bookmarkStart w:id="19" w:name="_LINE__4_bf855824_8a45_4be6_bb4d_37d2b07"/>
      <w:bookmarkEnd w:id="15"/>
      <w:r>
        <w:rPr>
          <w:rFonts w:ascii="Arial" w:eastAsia="Arial" w:hAnsi="Arial" w:cs="Arial"/>
          <w:u w:val="single"/>
        </w:rPr>
        <w:t>States" includes, without</w:t>
      </w:r>
      <w:r>
        <w:rPr>
          <w:rFonts w:ascii="Arial" w:eastAsia="Arial" w:hAnsi="Arial" w:cs="Arial"/>
          <w:u w:val="single"/>
        </w:rPr>
        <w:t xml:space="preserve"> limitation, any person</w:t>
      </w:r>
      <w:r>
        <w:rPr>
          <w:rFonts w:ascii="Arial" w:eastAsia="Arial" w:hAnsi="Arial" w:cs="Arial"/>
          <w:u w:val="single"/>
        </w:rPr>
        <w:t xml:space="preserve"> who</w:t>
      </w:r>
      <w:r>
        <w:rPr>
          <w:rFonts w:ascii="Arial" w:eastAsia="Arial" w:hAnsi="Arial" w:cs="Arial"/>
          <w:u w:val="single"/>
        </w:rPr>
        <w:t>:</w:t>
      </w:r>
      <w:bookmarkEnd w:id="19"/>
    </w:p>
    <w:p w:rsidR="005F581E" w:rsidP="005F581E">
      <w:pPr>
        <w:ind w:left="720"/>
        <w:rPr>
          <w:rFonts w:ascii="Arial" w:eastAsia="Arial" w:hAnsi="Arial" w:cs="Arial"/>
        </w:rPr>
      </w:pPr>
      <w:bookmarkStart w:id="20" w:name="_STATUTE_NUMBER__249eb11f_3ca7_4724_aaa5"/>
      <w:bookmarkStart w:id="21" w:name="_STATUTE_P__22dd2c1b_3a18_4424_8f44_7290"/>
      <w:bookmarkStart w:id="22" w:name="_PAR__4_52d9ffe9_19ca_45ef_bc2a_9d68eb3b"/>
      <w:bookmarkStart w:id="23" w:name="_LINE__5_1eebf528_d983_4a6b_9847_4df5d06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0"/>
      <w:r>
        <w:rPr>
          <w:rFonts w:ascii="Arial" w:eastAsia="Arial" w:hAnsi="Arial" w:cs="Arial"/>
          <w:u w:val="single"/>
        </w:rPr>
        <w:t xml:space="preserve">.  </w:t>
      </w:r>
      <w:bookmarkStart w:id="24" w:name="_STATUTE_CONTENT__992c706b_e968_4f65_a09"/>
      <w:r>
        <w:rPr>
          <w:rFonts w:ascii="Arial" w:eastAsia="Arial" w:hAnsi="Arial" w:cs="Arial"/>
          <w:u w:val="single"/>
        </w:rPr>
        <w:t>Is p</w:t>
      </w:r>
      <w:r>
        <w:rPr>
          <w:rFonts w:ascii="Arial" w:eastAsia="Arial" w:hAnsi="Arial" w:cs="Arial"/>
          <w:u w:val="single"/>
        </w:rPr>
        <w:t>ursuing any lawful immigration process;</w:t>
      </w:r>
      <w:bookmarkEnd w:id="23"/>
    </w:p>
    <w:p w:rsidR="005F581E" w:rsidP="005F581E">
      <w:pPr>
        <w:ind w:left="720"/>
        <w:rPr>
          <w:rFonts w:ascii="Arial" w:eastAsia="Arial" w:hAnsi="Arial" w:cs="Arial"/>
        </w:rPr>
      </w:pPr>
      <w:bookmarkStart w:id="25" w:name="_STATUTE_NUMBER__4693f1f1_1543_4070_a550"/>
      <w:bookmarkStart w:id="26" w:name="_STATUTE_P__d5936a2e_aea3_4ef8_a1e6_a2ad"/>
      <w:bookmarkStart w:id="27" w:name="_PAR__5_bbd86858_c0fa_4e89_9345_64efd5d4"/>
      <w:bookmarkStart w:id="28" w:name="_LINE__6_e65f31ea_9ef8_46e4_b870_b8cfbae"/>
      <w:bookmarkEnd w:id="21"/>
      <w:bookmarkEnd w:id="22"/>
      <w:bookmarkEnd w:id="24"/>
      <w:r>
        <w:rPr>
          <w:rFonts w:ascii="Arial" w:eastAsia="Arial" w:hAnsi="Arial" w:cs="Arial"/>
          <w:u w:val="single"/>
        </w:rPr>
        <w:t>B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bd19f130_0b5a_481f_97c"/>
      <w:r>
        <w:rPr>
          <w:rFonts w:ascii="Arial" w:eastAsia="Arial" w:hAnsi="Arial" w:cs="Arial"/>
          <w:u w:val="single"/>
        </w:rPr>
        <w:t>Ha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permanent residence in the United</w:t>
      </w:r>
      <w:r>
        <w:rPr>
          <w:rFonts w:ascii="Arial" w:eastAsia="Arial" w:hAnsi="Arial" w:cs="Arial"/>
          <w:u w:val="single"/>
        </w:rPr>
        <w:t xml:space="preserve"> States under color of law; or</w:t>
      </w:r>
      <w:bookmarkEnd w:id="28"/>
    </w:p>
    <w:p w:rsidR="005F581E" w:rsidP="005F581E">
      <w:pPr>
        <w:ind w:left="720"/>
        <w:rPr>
          <w:rFonts w:ascii="Arial" w:eastAsia="Arial" w:hAnsi="Arial" w:cs="Arial"/>
        </w:rPr>
      </w:pPr>
      <w:bookmarkStart w:id="30" w:name="_STATUTE_NUMBER__c7ef4b5c_74b1_4e12_b160"/>
      <w:bookmarkStart w:id="31" w:name="_STATUTE_P__5ace7f65_de8d_4f37_b0f2_00ba"/>
      <w:bookmarkStart w:id="32" w:name="_PAR__6_32cf1d5d_b046_4855_9ce1_94bad2d9"/>
      <w:bookmarkStart w:id="33" w:name="_LINE__7_67d88387_6021_45da_9bca_97f1ff0"/>
      <w:bookmarkEnd w:id="26"/>
      <w:bookmarkEnd w:id="27"/>
      <w:bookmarkEnd w:id="29"/>
      <w:r>
        <w:rPr>
          <w:rFonts w:ascii="Arial" w:eastAsia="Arial" w:hAnsi="Arial" w:cs="Arial"/>
          <w:u w:val="single"/>
        </w:rPr>
        <w:t>C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4" w:name="_STATUTE_CONTENT__213f0d21_51bd_40dc_883"/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 xml:space="preserve">as eligible to receive Supplemental Nutrition Assistance Program benefits as of </w:t>
      </w:r>
      <w:bookmarkStart w:id="35" w:name="_LINE__8_1859f521_4ca1_4332_bdcb_1a3caab"/>
      <w:bookmarkEnd w:id="33"/>
      <w:r>
        <w:rPr>
          <w:rFonts w:ascii="Arial" w:eastAsia="Arial" w:hAnsi="Arial" w:cs="Arial"/>
          <w:u w:val="single"/>
        </w:rPr>
        <w:t xml:space="preserve">July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, 2025 but is no longer eligible for federally funded </w:t>
      </w:r>
      <w:r>
        <w:rPr>
          <w:rFonts w:ascii="Arial" w:eastAsia="Arial" w:hAnsi="Arial" w:cs="Arial"/>
          <w:u w:val="single"/>
        </w:rPr>
        <w:t xml:space="preserve">food assistance </w:t>
      </w:r>
      <w:r>
        <w:rPr>
          <w:rFonts w:ascii="Arial" w:eastAsia="Arial" w:hAnsi="Arial" w:cs="Arial"/>
          <w:u w:val="single"/>
        </w:rPr>
        <w:t xml:space="preserve">benefits </w:t>
      </w:r>
      <w:bookmarkStart w:id="36" w:name="_LINE__9_39df3623_1290_4ad1_b85e_edafc12"/>
      <w:bookmarkEnd w:id="35"/>
      <w:r>
        <w:rPr>
          <w:rFonts w:ascii="Arial" w:eastAsia="Arial" w:hAnsi="Arial" w:cs="Arial"/>
          <w:u w:val="single"/>
        </w:rPr>
        <w:t xml:space="preserve">pursuant </w:t>
      </w:r>
      <w:r>
        <w:rPr>
          <w:rFonts w:ascii="Arial" w:eastAsia="Arial" w:hAnsi="Arial" w:cs="Arial"/>
          <w:u w:val="single"/>
        </w:rPr>
        <w:t>to the federal One Big Beautiful Bill Act, Public Law 119-21 (2025).</w:t>
      </w:r>
      <w:bookmarkEnd w:id="36"/>
    </w:p>
    <w:p w:rsidR="005F581E" w:rsidP="005F581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7" w:name="_SUMMARY__d568cc18_9625_4213_ad0b_0fb37f"/>
      <w:bookmarkStart w:id="38" w:name="_PAR__7_6eb60edf_43c9_473e_8030_711ca886"/>
      <w:bookmarkStart w:id="39" w:name="_LINE__10_758a1922_7824_4ee6_8d07_2e26bc"/>
      <w:bookmarkEnd w:id="7"/>
      <w:bookmarkEnd w:id="8"/>
      <w:bookmarkEnd w:id="13"/>
      <w:bookmarkEnd w:id="16"/>
      <w:bookmarkEnd w:id="31"/>
      <w:bookmarkEnd w:id="32"/>
      <w:bookmarkEnd w:id="34"/>
      <w:r>
        <w:rPr>
          <w:rFonts w:ascii="Arial" w:eastAsia="Arial" w:hAnsi="Arial" w:cs="Arial"/>
          <w:b/>
          <w:sz w:val="24"/>
        </w:rPr>
        <w:t>SUMMARY</w:t>
      </w:r>
      <w:bookmarkEnd w:id="39"/>
    </w:p>
    <w:p w:rsidR="005F581E" w:rsidP="005F581E">
      <w:pPr>
        <w:ind w:left="360" w:firstLine="360"/>
        <w:rPr>
          <w:rFonts w:ascii="Arial" w:eastAsia="Arial" w:hAnsi="Arial" w:cs="Arial"/>
        </w:rPr>
      </w:pPr>
      <w:bookmarkStart w:id="40" w:name="_PAR__8_2be5c484_fa2c_4c84_8fa9_1a35be7e"/>
      <w:bookmarkStart w:id="41" w:name="_LINE__11_9351e24d_70c4_45c0_83d2_ec1dfb"/>
      <w:bookmarkEnd w:id="38"/>
      <w:r>
        <w:rPr>
          <w:rFonts w:ascii="Arial" w:eastAsia="Arial" w:hAnsi="Arial" w:cs="Arial"/>
        </w:rPr>
        <w:t xml:space="preserve">This bill provides that in the laws governing the Supplemental Nutrition Assistance </w:t>
      </w:r>
      <w:bookmarkStart w:id="42" w:name="_LINE__12_45a74d7f_4886_4718_9ccb_bd16c2"/>
      <w:bookmarkEnd w:id="41"/>
      <w:r>
        <w:rPr>
          <w:rFonts w:ascii="Arial" w:eastAsia="Arial" w:hAnsi="Arial" w:cs="Arial"/>
        </w:rPr>
        <w:t xml:space="preserve">Program, the term "noncitizen legally admitted to the United States" includes, without </w:t>
      </w:r>
      <w:bookmarkStart w:id="43" w:name="_LINE__13_a485e49f_7f0d_4f0d_974d_0b74ff"/>
      <w:bookmarkEnd w:id="42"/>
      <w:r>
        <w:rPr>
          <w:rFonts w:ascii="Arial" w:eastAsia="Arial" w:hAnsi="Arial" w:cs="Arial"/>
        </w:rPr>
        <w:t xml:space="preserve">limitation, any person who is pursuing any lawful immigration process, who has permanent </w:t>
      </w:r>
      <w:bookmarkStart w:id="44" w:name="_LINE__14_d0d06ba3_bb6f_4664_96cb_547300"/>
      <w:bookmarkEnd w:id="43"/>
      <w:r>
        <w:rPr>
          <w:rFonts w:ascii="Arial" w:eastAsia="Arial" w:hAnsi="Arial" w:cs="Arial"/>
        </w:rPr>
        <w:t xml:space="preserve">residence in the United States under color of law or who was eligible to receive </w:t>
      </w:r>
      <w:bookmarkStart w:id="45" w:name="_LINE__15_4894f41f_7e4e_41f1_bd98_f0f525"/>
      <w:bookmarkEnd w:id="44"/>
      <w:r>
        <w:rPr>
          <w:rFonts w:ascii="Arial" w:eastAsia="Arial" w:hAnsi="Arial" w:cs="Arial"/>
        </w:rPr>
        <w:t xml:space="preserve">Supplemental Nutrition Assistance Program benefits as of July 3, 2025 but is no longer </w:t>
      </w:r>
      <w:bookmarkStart w:id="46" w:name="_LINE__16_eec5d5d8_b3e8_4f5a_a03c_62ee42"/>
      <w:bookmarkEnd w:id="45"/>
      <w:r>
        <w:rPr>
          <w:rFonts w:ascii="Arial" w:eastAsia="Arial" w:hAnsi="Arial" w:cs="Arial"/>
        </w:rPr>
        <w:t xml:space="preserve">eligible for federally funded food assistance benefits pursuant to the federal One Big </w:t>
      </w:r>
      <w:bookmarkStart w:id="47" w:name="_LINE__17_4c484c01_1dfd_405e_a70b_78780a"/>
      <w:bookmarkEnd w:id="46"/>
      <w:r>
        <w:rPr>
          <w:rFonts w:ascii="Arial" w:eastAsia="Arial" w:hAnsi="Arial" w:cs="Arial"/>
        </w:rPr>
        <w:t>Beautiful Bill Act.</w:t>
      </w:r>
      <w:bookmarkEnd w:id="47"/>
    </w:p>
    <w:bookmarkEnd w:id="1"/>
    <w:bookmarkEnd w:id="2"/>
    <w:bookmarkEnd w:id="3"/>
    <w:bookmarkEnd w:id="37"/>
    <w:bookmarkEnd w:id="4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LR2773,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Access to the Supplemental Nutrition Assistance Program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F581E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149503</ItemId>
    <LRId>76729</LRId>
    <LRNumber>2773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Access to the Supplemental Nutrition Assistance Program in Maine</LRTitle>
    <ItemTitle>An Act to Ensure Access to the Supplemental Nutrition Assistance Program in Maine</ItemTitle>
    <ShortTitle1>ENSURE ACCESS TO THE</ShortTitle1>
    <ShortTitle2>SUPPLEMENTAL NUTRITION</ShortTitle2>
    <JacketLegend>Approved for introduction by a majority of the Legislative Council pursuant to Joint Rule 203.</JacketLegend>
    <SponsorFirstName>Bill</SponsorFirstName>
    <SponsorLastName>Pluecker</SponsorLastName>
    <SponsorChamberPrefix>Rep.</SponsorChamberPrefix>
    <SponsorFrom>Warren</SponsorFrom>
    <DraftingCycleCount>1</DraftingCycleCount>
    <LatestDraftingActionId>130</LatestDraftingActionId>
    <LatestDraftingActionDate>2025-11-21T14:12:43</LatestDraftingActionDate>
    <LatestDrafterName>mswanson</LatestDrafterName>
    <LatestProoferName>cbauman</LatestProoferName>
    <LatestTechName>ALopatosky</LatestTechName>
    <CurrentCustodyInitials>ODQ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w:rsidR="005F581E" w:rsidRDefault="005F581E" w:rsidP="005F581E"&amp;gt;&amp;lt;w:pPr&amp;gt;&amp;lt;w:ind w:left="360" /&amp;gt;&amp;lt;/w:pPr&amp;gt;&amp;lt;w:bookmarkStart w:id="0" w:name="_ENACTING_CLAUSE__8bddf5ea_65b4_4fde_b9a" /&amp;gt;&amp;lt;w:bookmarkStart w:id="1" w:name="_DOC_BODY__bca2ae91_f28b_4e34_9664_07557" /&amp;gt;&amp;lt;w:bookmarkStart w:id="2" w:name="_DOC_BODY_CONTAINER__7c332dbe_742a_4b22_" /&amp;gt;&amp;lt;w:bookmarkStart w:id="3" w:name="_PAGE__1_ee9d870b_b395_4f1d_9d57_1cdd6aa" /&amp;gt;&amp;lt;w:bookmarkStart w:id="4" w:name="_PAR__1_96343126_b76c_47f7_b741_ea89679e" /&amp;gt;&amp;lt;w:bookmarkStart w:id="5" w:name="_LINE__1_8fef37c7_bfe8_47ee_8c58_003115f"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w:rsidR="005F581E" w:rsidRDefault="005F581E" w:rsidP="005F581E"&amp;gt;&amp;lt;w:pPr&amp;gt;&amp;lt;w:ind w:left="360" w:firstLine="360" /&amp;gt;&amp;lt;/w:pPr&amp;gt;&amp;lt;w:bookmarkStart w:id="6" w:name="_BILL_SECTION_HEADER__55164f43_6fdc_422b" /&amp;gt;&amp;lt;w:bookmarkStart w:id="7" w:name="_BILL_SECTION__3e181a60_a473_40be_9abb_8" /&amp;gt;&amp;lt;w:bookmarkStart w:id="8" w:name="_DOC_BODY_CONTENT__4f888b38_e124_4aee_a8" /&amp;gt;&amp;lt;w:bookmarkStart w:id="9" w:name="_PAR__2_1ed3a2f7_a4d1_45e2_b4a1_5eacc1d7" /&amp;gt;&amp;lt;w:bookmarkStart w:id="10" w:name="_LINE__2_d95ed049_0457_4cf0_878a_7be36c9"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w:name="_BILL_SECTION_NUMBER__a8404c12_044a_4bce"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§3104-A, sub-§5&amp;lt;/w:t&amp;gt;&amp;lt;/w:r&amp;gt;&amp;lt;w:r&amp;gt;&amp;lt;w:t xml:space="preserve"&amp;gt; is enacted to read:&amp;lt;/w:t&amp;gt;&amp;lt;/w:r&amp;gt;&amp;lt;w:bookmarkEnd w:id="10" /&amp;gt;&amp;lt;/w:p&amp;gt;&amp;lt;w:p w:rsidR="005F581E" w:rsidRDefault="005F581E" w:rsidP="005F581E"&amp;gt;&amp;lt;w:pPr&amp;gt;&amp;lt;w:ind w:left="360" w:firstLine="360" /&amp;gt;&amp;lt;w:rPr&amp;gt;&amp;lt;w:ins w:id="12" w:author="BPS" w:date="2025-11-17T16:45:00Z" /&amp;gt;&amp;lt;/w:rPr&amp;gt;&amp;lt;/w:pPr&amp;gt;&amp;lt;w:bookmarkStart w:id="13" w:name="_STATUTE_NUMBER__8d9f9434_b278_4fed_91e7" /&amp;gt;&amp;lt;w:bookmarkStart w:id="14" w:name="_STATUTE_SS__9cd0ce13_5d7e_4f42_8b32_00b" /&amp;gt;&amp;lt;w:bookmarkStart w:id="15" w:name="_PAR__3_e7678bb6_a715_445d_9f34_31fc1f7f" /&amp;gt;&amp;lt;w:bookmarkStart w:id="16" w:name="_LINE__3_acee342b_c1f2_4e8a_9fb5_ad801b4" /&amp;gt;&amp;lt;w:bookmarkStart w:id="17" w:name="_PROCESSED_CHANGE__fb892fc0_f8a6_43c2_b0" /&amp;gt;&amp;lt;w:bookmarkEnd w:id="6" /&amp;gt;&amp;lt;w:bookmarkEnd w:id="9" /&amp;gt;&amp;lt;w:ins w:id="18" w:author="BPS" w:date="2025-11-17T16:45:00Z"&amp;gt;&amp;lt;w:r&amp;gt;&amp;lt;w:rPr&amp;gt;&amp;lt;w:b /&amp;gt;&amp;lt;/w:rPr&amp;gt;&amp;lt;w:t&amp;gt;5&amp;lt;/w:t&amp;gt;&amp;lt;/w:r&amp;gt;&amp;lt;w:bookmarkEnd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w:name="_STATUTE_HEADNOTE__c722c507_761a_4029_9b" /&amp;gt;&amp;lt;w:r&amp;gt;&amp;lt;w:rPr&amp;gt;&amp;lt;w:b /&amp;gt;&amp;lt;/w:rPr&amp;gt;&amp;lt;w:t xml:space="preserve"&amp;gt;Definition. &amp;lt;/w:t&amp;gt;&amp;lt;/w:r&amp;gt;&amp;lt;w:r&amp;gt;&amp;lt;w:t xml:space="preserve"&amp;gt; &amp;lt;/w:t&amp;gt;&amp;lt;/w:r&amp;gt;&amp;lt;w:bookmarkStart w:id="20" w:name="_STATUTE_CONTENT__1d4e723d_ed27_4c98_9f5" /&amp;gt;&amp;lt;w:bookmarkEnd w:id="19" /&amp;gt;&amp;lt;w:r&amp;gt;&amp;lt;w:t&amp;gt;As used in this section&amp;lt;/w:t&amp;gt;&amp;lt;/w:r&amp;gt;&amp;lt;/w:ins&amp;gt;&amp;lt;w:ins w:id="21" w:author="BPS" w:date="2025-11-19T15:39:00Z"&amp;gt;&amp;lt;w:r&amp;gt;&amp;lt;w:t&amp;gt;,&amp;lt;/w:t&amp;gt;&amp;lt;/w:r&amp;gt;&amp;lt;/w:ins&amp;gt;&amp;lt;w:ins w:id="22" w:author="BPS" w:date="2025-11-17T16:46:00Z"&amp;gt;&amp;lt;w:r&amp;gt;&amp;lt;w:t xml:space="preserve"&amp;gt; "noncitizen legally admitte&amp;lt;/w:t&amp;gt;&amp;lt;/w:r&amp;gt;&amp;lt;/w:ins&amp;gt;&amp;lt;w:ins w:id="23" w:author="BPS" w:date="2025-11-17T16:47:00Z"&amp;gt;&amp;lt;w:r&amp;gt;&amp;lt;w:t xml:space="preserve"&amp;gt;d to the United &amp;lt;/w:t&amp;gt;&amp;lt;/w:r&amp;gt;&amp;lt;w:bookmarkStart w:id="24" w:name="_LINE__4_bf855824_8a45_4be6_bb4d_37d2b07" /&amp;gt;&amp;lt;w:bookmarkEnd w:id="16" /&amp;gt;&amp;lt;w:r&amp;gt;&amp;lt;w:t&amp;gt;States" includes, without&amp;lt;/w:t&amp;gt;&amp;lt;/w:r&amp;gt;&amp;lt;/w:ins&amp;gt;&amp;lt;w:ins w:id="25" w:author="BPS" w:date="2025-11-17T16:48:00Z"&amp;gt;&amp;lt;w:r&amp;gt;&amp;lt;w:t xml:space="preserve"&amp;gt; limitation, any person&amp;lt;/w:t&amp;gt;&amp;lt;/w:r&amp;gt;&amp;lt;/w:ins&amp;gt;&amp;lt;w:ins w:id="26" w:author="BPS" w:date="2025-11-19T15:39:00Z"&amp;gt;&amp;lt;w:r&amp;gt;&amp;lt;w:t xml:space="preserve"&amp;gt; who&amp;lt;/w:t&amp;gt;&amp;lt;/w:r&amp;gt;&amp;lt;/w:ins&amp;gt;&amp;lt;w:ins w:id="27" w:author="BPS" w:date="2025-11-17T16:48:00Z"&amp;gt;&amp;lt;w:r&amp;gt;&amp;lt;w:t&amp;gt;:&amp;lt;/w:t&amp;gt;&amp;lt;/w:r&amp;gt;&amp;lt;/w:ins&amp;gt;&amp;lt;w:bookmarkEnd w:id="24" /&amp;gt;&amp;lt;/w:p&amp;gt;&amp;lt;w:p w:rsidR="005F581E" w:rsidRDefault="005F581E" w:rsidP="005F581E"&amp;gt;&amp;lt;w:pPr&amp;gt;&amp;lt;w:ind w:left="720" /&amp;gt;&amp;lt;w:rPr&amp;gt;&amp;lt;w:ins w:id="28" w:author="BPS" w:date="2025-11-17T16:45:00Z" /&amp;gt;&amp;lt;/w:rPr&amp;gt;&amp;lt;/w:pPr&amp;gt;&amp;lt;w:bookmarkStart w:id="29" w:name="_STATUTE_NUMBER__249eb11f_3ca7_4724_aaa5" /&amp;gt;&amp;lt;w:bookmarkStart w:id="30" w:name="_STATUTE_P__22dd2c1b_3a18_4424_8f44_7290" /&amp;gt;&amp;lt;w:bookmarkStart w:id="31" w:name="_PAR__4_52d9ffe9_19ca_45ef_bc2a_9d68eb3b" /&amp;gt;&amp;lt;w:bookmarkStart w:id="32" w:name="_LINE__5_1eebf528_d983_4a6b_9847_4df5d06" /&amp;gt;&amp;lt;w:bookmarkEnd w:id="15" /&amp;gt;&amp;lt;w:bookmarkEnd w:id="20" /&amp;gt;&amp;lt;w:ins w:id="33" w:author="BPS" w:date="2025-11-17T16:45:00Z"&amp;gt;&amp;lt;w:r&amp;gt;&amp;lt;w:t&amp;gt;A&amp;lt;/w:t&amp;gt;&amp;lt;/w:r&amp;gt;&amp;lt;w:bookmarkEnd w:id="29" /&amp;gt;&amp;lt;w:r&amp;gt;&amp;lt;w:t xml:space="preserve"&amp;gt;.  &amp;lt;/w:t&amp;gt;&amp;lt;/w:r&amp;gt;&amp;lt;/w:ins&amp;gt;&amp;lt;w:bookmarkStart w:id="34" w:name="_STATUTE_CONTENT__992c706b_e968_4f65_a09" /&amp;gt;&amp;lt;w:ins w:id="35" w:author="BPS" w:date="2025-11-19T15:39:00Z"&amp;gt;&amp;lt;w:r&amp;gt;&amp;lt;w:t&amp;gt;Is p&amp;lt;/w:t&amp;gt;&amp;lt;/w:r&amp;gt;&amp;lt;/w:ins&amp;gt;&amp;lt;w:ins w:id="36" w:author="BPS" w:date="2025-11-17T16:48:00Z"&amp;gt;&amp;lt;w:r&amp;gt;&amp;lt;w:t&amp;gt;ursuing any lawful immigration process;&amp;lt;/w:t&amp;gt;&amp;lt;/w:r&amp;gt;&amp;lt;/w:ins&amp;gt;&amp;lt;w:bookmarkEnd w:id="32" /&amp;gt;&amp;lt;/w:p&amp;gt;&amp;lt;w:p w:rsidR="005F581E" w:rsidRDefault="005F581E" w:rsidP="005F581E"&amp;gt;&amp;lt;w:pPr&amp;gt;&amp;lt;w:ind w:left="720" /&amp;gt;&amp;lt;w:rPr&amp;gt;&amp;lt;w:ins w:id="37" w:author="BPS" w:date="2025-11-17T16:45:00Z" /&amp;gt;&amp;lt;/w:rPr&amp;gt;&amp;lt;/w:pPr&amp;gt;&amp;lt;w:bookmarkStart w:id="38" w:name="_STATUTE_NUMBER__4693f1f1_1543_4070_a550" /&amp;gt;&amp;lt;w:bookmarkStart w:id="39" w:name="_STATUTE_P__d5936a2e_aea3_4ef8_a1e6_a2ad" /&amp;gt;&amp;lt;w:bookmarkStart w:id="40" w:name="_PAR__5_bbd86858_c0fa_4e89_9345_64efd5d4" /&amp;gt;&amp;lt;w:bookmarkStart w:id="41" w:name="_LINE__6_e65f31ea_9ef8_46e4_b870_b8cfbae" /&amp;gt;&amp;lt;w:bookmarkEnd w:id="30" /&amp;gt;&amp;lt;w:bookmarkEnd w:id="31" /&amp;gt;&amp;lt;w:bookmarkEnd w:id="34" /&amp;gt;&amp;lt;w:ins w:id="42" w:author="BPS" w:date="2025-11-17T16:45:00Z"&amp;gt;&amp;lt;w:r&amp;gt;&amp;lt;w:t&amp;gt;B&amp;lt;/w:t&amp;gt;&amp;lt;/w:r&amp;gt;&amp;lt;w:bookmarkEnd w:id="38" /&amp;gt;&amp;lt;w:r&amp;gt;&amp;lt;w:t xml:space="preserve"&amp;gt;.  &amp;lt;/w:t&amp;gt;&amp;lt;/w:r&amp;gt;&amp;lt;/w:ins&amp;gt;&amp;lt;w:bookmarkStart w:id="43" w:name="_STATUTE_CONTENT__bd19f130_0b5a_481f_97c" /&amp;gt;&amp;lt;w:ins w:id="44" w:author="BPS" w:date="2025-11-17T16:48:00Z"&amp;gt;&amp;lt;w:r&amp;gt;&amp;lt;w:t&amp;gt;Ha&amp;lt;/w:t&amp;gt;&amp;lt;/w:r&amp;gt;&amp;lt;/w:ins&amp;gt;&amp;lt;w:ins w:id="45" w:author="BPS" w:date="2025-11-19T15:39:00Z"&amp;gt;&amp;lt;w:r&amp;gt;&amp;lt;w:t&amp;gt;s&amp;lt;/w:t&amp;gt;&amp;lt;/w:r&amp;gt;&amp;lt;/w:ins&amp;gt;&amp;lt;w:ins w:id="46" w:author="BPS" w:date="2025-11-17T16:48:00Z"&amp;gt;&amp;lt;w:r&amp;gt;&amp;lt;w:t xml:space="preserve"&amp;gt; permanent residence in the United&amp;lt;/w:t&amp;gt;&amp;lt;/w:r&amp;gt;&amp;lt;/w:ins&amp;gt;&amp;lt;w:ins w:id="47" w:author="BPS" w:date="2025-11-17T16:49:00Z"&amp;gt;&amp;lt;w:r&amp;gt;&amp;lt;w:t xml:space="preserve"&amp;gt; States under color of law; or&amp;lt;/w:t&amp;gt;&amp;lt;/w:r&amp;gt;&amp;lt;/w:ins&amp;gt;&amp;lt;w:bookmarkEnd w:id="41" /&amp;gt;&amp;lt;/w:p&amp;gt;&amp;lt;w:p w:rsidR="005F581E" w:rsidRDefault="005F581E" w:rsidP="005F581E"&amp;gt;&amp;lt;w:pPr&amp;gt;&amp;lt;w:ind w:left="720" /&amp;gt;&amp;lt;/w:pPr&amp;gt;&amp;lt;w:bookmarkStart w:id="48" w:name="_STATUTE_NUMBER__c7ef4b5c_74b1_4e12_b160" /&amp;gt;&amp;lt;w:bookmarkStart w:id="49" w:name="_STATUTE_P__5ace7f65_de8d_4f37_b0f2_00ba" /&amp;gt;&amp;lt;w:bookmarkStart w:id="50" w:name="_PAR__6_32cf1d5d_b046_4855_9ce1_94bad2d9" /&amp;gt;&amp;lt;w:bookmarkStart w:id="51" w:name="_LINE__7_67d88387_6021_45da_9bca_97f1ff0" /&amp;gt;&amp;lt;w:bookmarkEnd w:id="39" /&amp;gt;&amp;lt;w:bookmarkEnd w:id="40" /&amp;gt;&amp;lt;w:bookmarkEnd w:id="43" /&amp;gt;&amp;lt;w:ins w:id="52" w:author="BPS" w:date="2025-11-17T16:45:00Z"&amp;gt;&amp;lt;w:r&amp;gt;&amp;lt;w:t&amp;gt;C&amp;lt;/w:t&amp;gt;&amp;lt;/w:r&amp;gt;&amp;lt;w:bookmarkEnd w:id="48" /&amp;gt;&amp;lt;w:r&amp;gt;&amp;lt;w:t xml:space="preserve"&amp;gt;.  &amp;lt;/w:t&amp;gt;&amp;lt;/w:r&amp;gt;&amp;lt;/w:ins&amp;gt;&amp;lt;w:bookmarkStart w:id="53" w:name="_STATUTE_CONTENT__213f0d21_51bd_40dc_883" /&amp;gt;&amp;lt;w:ins w:id="54" w:author="BPS" w:date="2025-11-19T15:39:00Z"&amp;gt;&amp;lt;w:r&amp;gt;&amp;lt;w:t&amp;gt;W&amp;lt;/w:t&amp;gt;&amp;lt;/w:r&amp;gt;&amp;lt;/w:ins&amp;gt;&amp;lt;w:ins w:id="55" w:author="BPS" w:date="2025-11-17T16:49:00Z"&amp;gt;&amp;lt;w:r&amp;gt;&amp;lt;w:t xml:space="preserve"&amp;gt;as eligible to receive Supplemental Nutrition Assistance Program benefits as of &amp;lt;/w:t&amp;gt;&amp;lt;/w:r&amp;gt;&amp;lt;w:bookmarkStart w:id="56" w:name="_LINE__8_1859f521_4ca1_4332_bdcb_1a3caab" /&amp;gt;&amp;lt;w:bookmarkEnd w:id="51" /&amp;gt;&amp;lt;w:r&amp;gt;&amp;lt;w:t xml:space="preserve"&amp;gt;July &amp;lt;/w:t&amp;gt;&amp;lt;/w:r&amp;gt;&amp;lt;/w:ins&amp;gt;&amp;lt;w:ins w:id="57" w:author="BPS" w:date="2025-11-19T15:39:00Z"&amp;gt;&amp;lt;w:r&amp;gt;&amp;lt;w:t&amp;gt;3&amp;lt;/w:t&amp;gt;&amp;lt;/w:r&amp;gt;&amp;lt;/w:ins&amp;gt;&amp;lt;w:ins w:id="58" w:author="BPS" w:date="2025-11-17T16:49:00Z"&amp;gt;&amp;lt;w:r&amp;gt;&amp;lt;w:t xml:space="preserve"&amp;gt;, 2025 but is no longer eligible for federally funded &amp;lt;/w:t&amp;gt;&amp;lt;/w:r&amp;gt;&amp;lt;/w:ins&amp;gt;&amp;lt;w:ins w:id="59" w:author="BPS" w:date="2025-11-19T15:40:00Z"&amp;gt;&amp;lt;w:r&amp;gt;&amp;lt;w:t xml:space="preserve"&amp;gt;food assistance &amp;lt;/w:t&amp;gt;&amp;lt;/w:r&amp;gt;&amp;lt;/w:ins&amp;gt;&amp;lt;w:ins w:id="60" w:author="BPS" w:date="2025-11-17T16:49:00Z"&amp;gt;&amp;lt;w:r&amp;gt;&amp;lt;w:t xml:space="preserve"&amp;gt;benefits &amp;lt;/w:t&amp;gt;&amp;lt;/w:r&amp;gt;&amp;lt;w:bookmarkStart w:id="61" w:name="_LINE__9_39df3623_1290_4ad1_b85e_edafc12" /&amp;gt;&amp;lt;w:bookmarkEnd w:id="56" /&amp;gt;&amp;lt;w:r&amp;gt;&amp;lt;w:t xml:space="preserve"&amp;gt;pursuant &amp;lt;/w:t&amp;gt;&amp;lt;/w:r&amp;gt;&amp;lt;/w:ins&amp;gt;&amp;lt;w:ins w:id="62" w:author="BPS" w:date="2025-11-17T16:50:00Z"&amp;gt;&amp;lt;w:r&amp;gt;&amp;lt;w:t&amp;gt;to the federal One Big Beautiful Bill Act, Public Law 119-21 (2025).&amp;lt;/w:t&amp;gt;&amp;lt;/w:r&amp;gt;&amp;lt;/w:ins&amp;gt;&amp;lt;w:bookmarkEnd w:id="61" /&amp;gt;&amp;lt;/w:p&amp;gt;&amp;lt;w:p w:rsidR="005F581E" w:rsidRDefault="005F581E" w:rsidP="005F581E"&amp;gt;&amp;lt;w:pPr&amp;gt;&amp;lt;w:keepNext /&amp;gt;&amp;lt;w:spacing w:before="240" /&amp;gt;&amp;lt;w:ind w:left="360" /&amp;gt;&amp;lt;w:jc w:val="center" /&amp;gt;&amp;lt;/w:pPr&amp;gt;&amp;lt;w:bookmarkStart w:id="63" w:name="_SUMMARY__d568cc18_9625_4213_ad0b_0fb37f" /&amp;gt;&amp;lt;w:bookmarkStart w:id="64" w:name="_PAR__7_6eb60edf_43c9_473e_8030_711ca886" /&amp;gt;&amp;lt;w:bookmarkStart w:id="65" w:name="_LINE__10_758a1922_7824_4ee6_8d07_2e26bc" /&amp;gt;&amp;lt;w:bookmarkEnd w:id="7" /&amp;gt;&amp;lt;w:bookmarkEnd w:id="8" /&amp;gt;&amp;lt;w:bookmarkEnd w:id="14" /&amp;gt;&amp;lt;w:bookmarkEnd w:id="17" /&amp;gt;&amp;lt;w:bookmarkEnd w:id="49" /&amp;gt;&amp;lt;w:bookmarkEnd w:id="50" /&amp;gt;&amp;lt;w:bookmarkEnd w:id="53" /&amp;gt;&amp;lt;w:r&amp;gt;&amp;lt;w:rPr&amp;gt;&amp;lt;w:b /&amp;gt;&amp;lt;w:sz w:val="24" /&amp;gt;&amp;lt;/w:rPr&amp;gt;&amp;lt;w:t&amp;gt;SUMMARY&amp;lt;/w:t&amp;gt;&amp;lt;/w:r&amp;gt;&amp;lt;w:bookmarkEnd w:id="65" /&amp;gt;&amp;lt;/w:p&amp;gt;&amp;lt;w:p w:rsidR="005F581E" w:rsidRDefault="005F581E" w:rsidP="005F581E"&amp;gt;&amp;lt;w:pPr&amp;gt;&amp;lt;w:ind w:left="360" w:firstLine="360" /&amp;gt;&amp;lt;/w:pPr&amp;gt;&amp;lt;w:bookmarkStart w:id="66" w:name="_PAR__8_2be5c484_fa2c_4c84_8fa9_1a35be7e" /&amp;gt;&amp;lt;w:bookmarkStart w:id="67" w:name="_LINE__11_9351e24d_70c4_45c0_83d2_ec1dfb" /&amp;gt;&amp;lt;w:bookmarkEnd w:id="64" /&amp;gt;&amp;lt;w:r&amp;gt;&amp;lt;w:t xml:space="preserve"&amp;gt;This bill provides that in the laws governing the Supplemental Nutrition Assistance &amp;lt;/w:t&amp;gt;&amp;lt;/w:r&amp;gt;&amp;lt;w:bookmarkStart w:id="68" w:name="_LINE__12_45a74d7f_4886_4718_9ccb_bd16c2" /&amp;gt;&amp;lt;w:bookmarkEnd w:id="67" /&amp;gt;&amp;lt;w:r&amp;gt;&amp;lt;w:t xml:space="preserve"&amp;gt;Program, the term "noncitizen legally admitted to the United States" includes, without &amp;lt;/w:t&amp;gt;&amp;lt;/w:r&amp;gt;&amp;lt;w:bookmarkStart w:id="69" w:name="_LINE__13_a485e49f_7f0d_4f0d_974d_0b74ff" /&amp;gt;&amp;lt;w:bookmarkEnd w:id="68" /&amp;gt;&amp;lt;w:r&amp;gt;&amp;lt;w:t xml:space="preserve"&amp;gt;limitation, any person who is pursuing any lawful immigration process, who has permanent &amp;lt;/w:t&amp;gt;&amp;lt;/w:r&amp;gt;&amp;lt;w:bookmarkStart w:id="70" w:name="_LINE__14_d0d06ba3_bb6f_4664_96cb_547300" /&amp;gt;&amp;lt;w:bookmarkEnd w:id="69" /&amp;gt;&amp;lt;w:r&amp;gt;&amp;lt;w:t xml:space="preserve"&amp;gt;residence in the United States under color of law or who was eligible to receive &amp;lt;/w:t&amp;gt;&amp;lt;/w:r&amp;gt;&amp;lt;w:bookmarkStart w:id="71" w:name="_LINE__15_4894f41f_7e4e_41f1_bd98_f0f525" /&amp;gt;&amp;lt;w:bookmarkEnd w:id="70" /&amp;gt;&amp;lt;w:r&amp;gt;&amp;lt;w:t xml:space="preserve"&amp;gt;Supplemental Nutrition Assistance Program benefits as of July 3, 2025 but is no longer &amp;lt;/w:t&amp;gt;&amp;lt;/w:r&amp;gt;&amp;lt;w:bookmarkStart w:id="72" w:name="_LINE__16_eec5d5d8_b3e8_4f5a_a03c_62ee42" /&amp;gt;&amp;lt;w:bookmarkEnd w:id="71" /&amp;gt;&amp;lt;w:r&amp;gt;&amp;lt;w:t xml:space="preserve"&amp;gt;eligible for federally funded food assistance benefits pursuant to the federal One Big &amp;lt;/w:t&amp;gt;&amp;lt;/w:r&amp;gt;&amp;lt;w:bookmarkStart w:id="73" w:name="_LINE__17_4c484c01_1dfd_405e_a70b_78780a" /&amp;gt;&amp;lt;w:bookmarkEnd w:id="72" /&amp;gt;&amp;lt;w:r&amp;gt;&amp;lt;w:t&amp;gt;Beautiful Bill Act.&amp;lt;/w:t&amp;gt;&amp;lt;/w:r&amp;gt;&amp;lt;w:bookmarkEnd w:id="73" /&amp;gt;&amp;lt;/w:p&amp;gt;&amp;lt;w:bookmarkEnd w:id="1" /&amp;gt;&amp;lt;w:bookmarkEnd w:id="2" /&amp;gt;&amp;lt;w:bookmarkEnd w:id="3" /&amp;gt;&amp;lt;w:bookmarkEnd w:id="63" /&amp;gt;&amp;lt;w:bookmarkEnd w:id="66" /&amp;gt;&amp;lt;w:p w:rsidR="00000000" w:rsidRDefault="005F581E"&amp;gt;&amp;lt;w:r&amp;gt;&amp;lt;w:t xml:space="preserve"&amp;gt; &amp;lt;/w:t&amp;gt;&amp;lt;/w:r&amp;gt;&amp;lt;/w:p&amp;gt;&amp;lt;w:sectPr w:rsidR="00000000" w:rsidSect="005F581E"&amp;gt;&amp;lt;w:footerReference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w:rsidR="00000A9B" w:rsidRDefault="005F581E"&amp;gt;&amp;lt;w:pPr&amp;gt;&amp;lt;w:pStyle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/&amp;gt;&amp;lt;/w:rPr&amp;gt;&amp;lt;w:t&amp;gt;132LR2773(01)&amp;lt;/w:t&amp;gt;&amp;lt;/w:r&amp;gt;&amp;lt;w:r&amp;gt;&amp;lt;w:rPr&amp;gt;&amp;lt;w:snapToGrid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e9d870b_b395_4f1d_9d57_1cdd6aa&lt;/BookmarkName&gt;&lt;Tables /&gt;&lt;/ProcessedCheckInPage&gt;&lt;/Pages&gt;&lt;Paragraphs&gt;&lt;CheckInParagraphs&gt;&lt;PageNumber&gt;1&lt;/PageNumber&gt;&lt;BookmarkName&gt;_PAR__1_96343126_b76c_47f7_b741_ea89679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ed3a2f7_a4d1_45e2_b4a1_5eacc1d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7678bb6_a715_445d_9f34_31fc1f7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52d9ffe9_19ca_45ef_bc2a_9d68eb3b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bd86858_c0fa_4e89_9345_64efd5d4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32cf1d5d_b046_4855_9ce1_94bad2d9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eb60edf_43c9_473e_8030_711ca886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be5c484_fa2c_4c84_8fa9_1a35be7e&lt;/BookmarkName&gt;&lt;StartingLineNumber&gt;11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