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1:  Fee Schedule, a Major Substantive Rule of the Department of Agriculture, Conservation and Forestry, Maine Land Use Planning Commission</w:t>
      </w:r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1d91627e_a790_4a54_95dc_425fb50"/>
      <w:bookmarkStart w:id="4" w:name="_PAR__1_90795fa9_7e13_4746_8095_bfad7e09"/>
      <w:bookmarkStart w:id="5" w:name="_LINE__1_ac8de641_2846_40e1_90ac_f70fd0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edc82c1_a0b2_43ea_9f27_84bd31a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7" w:name="_PAR__2_8765c2d9_bac1_45f3_92d1_48154084"/>
      <w:bookmarkStart w:id="8" w:name="_LINE__3_cfe53c80_87de_4d81_bf69_afde55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990c316d_3e2a_4103_8938_20b3ebc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c957e639_c80a_412f_a3ae_6157d29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11" w:name="_PAR__3_74e6c627_8662_4b9d_96c0_20da0f95"/>
      <w:bookmarkStart w:id="12" w:name="_LINE__6_0385fef5_ad26_4a10_b213_9b3f8c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87ac6808_3d2c_4c16_9d44_4f44fdb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14" w:name="_PAR__4_a37c630d_1651_48b1_a863_c671da0e"/>
      <w:bookmarkStart w:id="15" w:name="_LINE__8_c9fc0d9f_15b4_4f1b_a7b1_91ddae7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5e858c26_619d_432a_a670_fd5244c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17" w:name="_PAR__5_23c2cd56_995e_44e7_b565_c98239c3"/>
      <w:bookmarkStart w:id="18" w:name="_LINE__10_89262554_4621_48ea_9957_1b6572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08d2eb7f_4b6a_4ff9_947a_28d81d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2419c912_ebf7_487d_a9b1_a57682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ba7167a2_2dca_4335_a693_1c3e2b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ce9f7906_422a_446c_a891_8a2fbe15"/>
      <w:bookmarkStart w:id="25" w:name="_LINE__14_97ca62ef_0dd5_4ab4_8b04_ce45bb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1:  Fee </w:t>
      </w:r>
      <w:bookmarkStart w:id="27" w:name="_LINE__15_bc5d4751_3b39_4ac2_a322_e7a5ee"/>
      <w:bookmarkEnd w:id="25"/>
      <w:r>
        <w:rPr>
          <w:rFonts w:ascii="Arial" w:eastAsia="Arial" w:hAnsi="Arial" w:cs="Arial"/>
        </w:rPr>
        <w:t>Schedule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of Agriculture, </w:t>
      </w:r>
      <w:bookmarkStart w:id="28" w:name="_LINE__16_7f5c7b42_8867_4562_beb8_24fb1b"/>
      <w:bookmarkEnd w:id="27"/>
      <w:r>
        <w:rPr>
          <w:rFonts w:ascii="Arial" w:eastAsia="Arial" w:hAnsi="Arial" w:cs="Arial"/>
        </w:rPr>
        <w:t>Conservation and Forestry, Maine Land Use Planning Commission</w:t>
      </w:r>
      <w:r w:rsidRPr="00D00E81">
        <w:rPr>
          <w:rFonts w:ascii="Arial" w:eastAsia="Arial" w:hAnsi="Arial" w:cs="Arial"/>
        </w:rPr>
        <w:t xml:space="preserve"> that has been submitted </w:t>
      </w:r>
      <w:bookmarkStart w:id="29" w:name="_LINE__17_7f5088f1_14d8_49c5_ad1c_0a2950"/>
      <w:bookmarkEnd w:id="28"/>
      <w:r w:rsidRPr="00D00E81">
        <w:rPr>
          <w:rFonts w:ascii="Arial" w:eastAsia="Arial" w:hAnsi="Arial" w:cs="Arial"/>
        </w:rPr>
        <w:t xml:space="preserve">to the Legislature for review pursuant to the Maine Revised Statutes, Title 5, chapter 375, </w:t>
      </w:r>
      <w:bookmarkStart w:id="30" w:name="_LINE__18_2a501ca0_1fb1_4b84_a854_8ee738"/>
      <w:bookmarkEnd w:id="29"/>
      <w:r w:rsidRPr="00D00E81">
        <w:rPr>
          <w:rFonts w:ascii="Arial" w:eastAsia="Arial" w:hAnsi="Arial" w:cs="Arial"/>
        </w:rPr>
        <w:t>subchapter 2-A, is authorized.</w:t>
      </w:r>
      <w:bookmarkEnd w:id="30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31" w:name="_EMERGENCY_CLAUSE__cf757baf_ddc6_4eda_b1"/>
      <w:bookmarkStart w:id="32" w:name="_PAR__7_fb233b0b_2b5d_4915_a311_783c3d6e"/>
      <w:bookmarkStart w:id="33" w:name="_LINE__19_4b600f3b_c314_414d_9545_4ce7ee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c1fd237f_ff38_4a74_8cb1_291edb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810383" w:rsidP="0081038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9c99c159_19af_4440_946b_ebf094"/>
      <w:bookmarkStart w:id="36" w:name="_PAR__8_247c6f0b_62ec_45ee_bc7b_7c3598d5"/>
      <w:bookmarkStart w:id="37" w:name="_LINE__21_3443fa6d_ee63_415c_97eb_2d806e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810383" w:rsidP="00810383">
      <w:pPr>
        <w:ind w:left="360" w:firstLine="360"/>
        <w:rPr>
          <w:rFonts w:ascii="Arial" w:eastAsia="Arial" w:hAnsi="Arial" w:cs="Arial"/>
        </w:rPr>
      </w:pPr>
      <w:bookmarkStart w:id="38" w:name="_PAR__9_13dcb77b_0e04_480a_b776_2116ed47"/>
      <w:bookmarkStart w:id="39" w:name="_LINE__22_8efabfa1_e755_4819_a365_102187"/>
      <w:bookmarkEnd w:id="36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>portions of Chapter 1:  Fee Schedule,</w:t>
      </w:r>
      <w:r w:rsidRPr="00D00E81">
        <w:rPr>
          <w:rFonts w:ascii="Arial" w:eastAsia="Arial" w:hAnsi="Arial" w:cs="Arial"/>
        </w:rPr>
        <w:t xml:space="preserve"> a </w:t>
      </w:r>
      <w:bookmarkStart w:id="40" w:name="_LINE__23_71ffb073_6206_4667_8c7b_5cd964"/>
      <w:bookmarkEnd w:id="39"/>
      <w:r w:rsidRPr="00D00E81">
        <w:rPr>
          <w:rFonts w:ascii="Arial" w:eastAsia="Arial" w:hAnsi="Arial" w:cs="Arial"/>
        </w:rPr>
        <w:t xml:space="preserve">major substantive rule of the </w:t>
      </w:r>
      <w:r>
        <w:rPr>
          <w:rFonts w:ascii="Arial" w:eastAsia="Arial" w:hAnsi="Arial" w:cs="Arial"/>
        </w:rPr>
        <w:t xml:space="preserve">Department of Agriculture, Conservation and Forestry, Maine </w:t>
      </w:r>
      <w:bookmarkStart w:id="41" w:name="_LINE__24_f3db98c1_aab9_438d_a18b_f50787"/>
      <w:bookmarkEnd w:id="40"/>
      <w:r>
        <w:rPr>
          <w:rFonts w:ascii="Arial" w:eastAsia="Arial" w:hAnsi="Arial" w:cs="Arial"/>
        </w:rPr>
        <w:t>Land Use Planning Commission</w:t>
      </w:r>
      <w:r w:rsidRPr="00D00E81">
        <w:rPr>
          <w:rFonts w:ascii="Arial" w:eastAsia="Arial" w:hAnsi="Arial" w:cs="Arial"/>
        </w:rPr>
        <w:t>.</w:t>
      </w:r>
      <w:bookmarkEnd w:id="41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1:  Fee Schedule, a Major Substantive Rule of the Department of Agriculture, Conservation and Forestry, Maine Land Use Planning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0383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149703</ItemId>
    <LRId>76928</LRId>
    <LRNumber>2957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1:  Fee Schedule, a Major Substantive Rule of the Department of Agriculture, Conservation and Forestry, Maine Land Use Planning Commission</LRTitle>
    <ItemTitle>Resolve, Regarding Legislative Review of Portions of Chapter 1:  Fee Schedule, a Major Substantive Rule of the Department of Agriculture, Conservation and Forestry, Maine Land Use Planning Commission</ItemTitle>
    <ShortTitle1>REGARDING LEGISLATIVE REVIEW</ShortTitle1>
    <ShortTitle2>OF PORTIONS OF CHAPTER 1: FEE</ShortTitle2>
    <JacketLegend>Submitted by the Department of Agriculture, Conservation and Forestry, Maine Land Use Planning Commission pursuant to the Maine Revised Statutes, Title 5, section 8072.</JacketLegend>
    <DraftingCycleCount>1</DraftingCycleCount>
    <LatestDraftingActionId>124</LatestDraftingActionId>
    <LatestDraftingActionDate>2025-11-13T17:37:21</LatestDraftingActionDate>
    <LatestDrafterName>amolesworth</LatestDrafterName>
    <LatestProoferName>abachelder</LatestProoferName>
    <LatestTechName>CSchnepper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w:rsidR="00810383" w:rsidRDefault="00810383" w:rsidP="00810383"&amp;gt;&amp;lt;w:pPr&amp;gt;&amp;lt;w:ind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w:name="_PAGE__1_1d91627e_a790_4a54_95dc_425fb50" /&amp;gt;&amp;lt;w:bookmarkStart w:id="4" w:name="_PAR__1_90795fa9_7e13_4746_8095_bfad7e09" /&amp;gt;&amp;lt;w:bookmarkStart w:id="5" w:name="_LINE__1_ac8de641_2846_40e1_90ac_f70fd01"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w:name="_LINE__2_dedc82c1_a0b2_43ea_9f27_84bd31a"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w:rsidR="00810383" w:rsidRDefault="00810383" w:rsidP="00810383"&amp;gt;&amp;lt;w:pPr&amp;gt;&amp;lt;w:ind w:left="360" w:firstLine="360" /&amp;gt;&amp;lt;/w:pPr&amp;gt;&amp;lt;w:bookmarkStart w:id="7" w:name="_PAR__2_8765c2d9_bac1_45f3_92d1_48154084" /&amp;gt;&amp;lt;w:bookmarkStart w:id="8" w:name="_LINE__3_cfe53c80_87de_4d81_bf69_afde55e"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w:name="_LINE__4_990c316d_3e2a_4103_8938_20b3ebc"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w:name="_LINE__5_c957e639_c80a_412f_a3ae_6157d29"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w:rsidR="00810383" w:rsidRDefault="00810383" w:rsidP="00810383"&amp;gt;&amp;lt;w:pPr&amp;gt;&amp;lt;w:ind w:left="360" w:firstLine="360" /&amp;gt;&amp;lt;/w:pPr&amp;gt;&amp;lt;w:bookmarkStart w:id="11" w:name="_PAR__3_74e6c627_8662_4b9d_96c0_20da0f95" /&amp;gt;&amp;lt;w:bookmarkStart w:id="12" w:name="_LINE__6_0385fef5_ad26_4a10_b213_9b3f8c2"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w:name="_LINE__7_87ac6808_3d2c_4c16_9d44_4f44fdb" /&amp;gt;&amp;lt;w:bookmarkEnd w:id="12" /&amp;gt;&amp;lt;w:r w:rsidRPr="00D00E81"&amp;gt;&amp;lt;w:t&amp;gt;and&amp;lt;/w:t&amp;gt;&amp;lt;/w:r&amp;gt;&amp;lt;w:bookmarkEnd w:id="13" /&amp;gt;&amp;lt;/w:p&amp;gt;&amp;lt;w:p w:rsidR="00810383" w:rsidRDefault="00810383" w:rsidP="00810383"&amp;gt;&amp;lt;w:pPr&amp;gt;&amp;lt;w:ind w:left="360" w:firstLine="360" /&amp;gt;&amp;lt;/w:pPr&amp;gt;&amp;lt;w:bookmarkStart w:id="14" w:name="_PAR__4_a37c630d_1651_48b1_a863_c671da0e" /&amp;gt;&amp;lt;w:bookmarkStart w:id="15" w:name="_LINE__8_c9fc0d9f_15b4_4f1b_a7b1_91ddae7"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w:name="_LINE__9_5e858c26_619d_432a_a670_fd5244c" /&amp;gt;&amp;lt;w:bookmarkEnd w:id="15" /&amp;gt;&amp;lt;w:r w:rsidRPr="00D00E81"&amp;gt;&amp;lt;w:t&amp;gt;position on final adoption of the rule; and&amp;lt;/w:t&amp;gt;&amp;lt;/w:r&amp;gt;&amp;lt;w:bookmarkEnd w:id="16" /&amp;gt;&amp;lt;/w:p&amp;gt;&amp;lt;w:p w:rsidR="00810383" w:rsidRDefault="00810383" w:rsidP="00810383"&amp;gt;&amp;lt;w:pPr&amp;gt;&amp;lt;w:ind w:left="360" w:firstLine="360" /&amp;gt;&amp;lt;/w:pPr&amp;gt;&amp;lt;w:bookmarkStart w:id="17" w:name="_PAR__5_23c2cd56_995e_44e7_b565_c98239c3" /&amp;gt;&amp;lt;w:bookmarkStart w:id="18" w:name="_LINE__10_89262554_4621_48ea_9957_1b6572"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w:name="_LINE__11_08d2eb7f_4b6a_4ff9_947a_28d81d"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w:name="_LINE__12_2419c912_ebf7_487d_a9b1_a57682"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w:name="_LINE__13_ba7167a2_2dca_4335_a693_1c3e2b" /&amp;gt;&amp;lt;w:bookmarkEnd w:id="20" /&amp;gt;&amp;lt;w:r&amp;gt;&amp;lt;w:t&amp;gt;therefore, be it&amp;lt;/w:t&amp;gt;&amp;lt;/w:r&amp;gt;&amp;lt;w:bookmarkEnd w:id="21" /&amp;gt;&amp;lt;/w:p&amp;gt;&amp;lt;w:p w:rsidR="00810383" w:rsidRDefault="00810383" w:rsidP="00810383"&amp;gt;&amp;lt;w:pPr&amp;gt;&amp;lt;w:ind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w:name="_PAR__6_ce9f7906_422a_446c_a891_8a2fbe15" /&amp;gt;&amp;lt;w:bookmarkStart w:id="25" w:name="_LINE__14_97ca62ef_0dd5_4ab4_8b04_ce45bb"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portions of Chapter 1:  Fee &amp;lt;/w:t&amp;gt;&amp;lt;/w:r&amp;gt;&amp;lt;w:bookmarkStart w:id="27" w:name="_LINE__15_bc5d4751_3b39_4ac2_a322_e7a5ee" /&amp;gt;&amp;lt;w:bookmarkEnd w:id="25" /&amp;gt;&amp;lt;w:r&amp;gt;&amp;lt;w:t&amp;gt;Schedule&amp;lt;/w:t&amp;gt;&amp;lt;/w:r&amp;gt;&amp;lt;w:r w:rsidRPr="00D00E81"&amp;gt;&amp;lt;w:t&amp;gt;, a provisionally adopted major substantive rule of the&amp;lt;/w:t&amp;gt;&amp;lt;/w:r&amp;gt;&amp;lt;w:r&amp;gt;&amp;lt;w:t xml:space="preserve"&amp;gt; Department of Agriculture, &amp;lt;/w:t&amp;gt;&amp;lt;/w:r&amp;gt;&amp;lt;w:bookmarkStart w:id="28" w:name="_LINE__16_7f5c7b42_8867_4562_beb8_24fb1b" /&amp;gt;&amp;lt;w:bookmarkEnd w:id="27" /&amp;gt;&amp;lt;w:r&amp;gt;&amp;lt;w:t&amp;gt;Conservation and Forestry, Maine Land Use Planning Commission&amp;lt;/w:t&amp;gt;&amp;lt;/w:r&amp;gt;&amp;lt;w:r w:rsidRPr="00D00E81"&amp;gt;&amp;lt;w:t xml:space="preserve"&amp;gt; that has been submitted &amp;lt;/w:t&amp;gt;&amp;lt;/w:r&amp;gt;&amp;lt;w:bookmarkStart w:id="29" w:name="_LINE__17_7f5088f1_14d8_49c5_ad1c_0a2950" /&amp;gt;&amp;lt;w:bookmarkEnd w:id="28" /&amp;gt;&amp;lt;w:r w:rsidRPr="00D00E81"&amp;gt;&amp;lt;w:t xml:space="preserve"&amp;gt;to the Legislature for review pursuant to the Maine Revised Statutes, Title 5, chapter 375, &amp;lt;/w:t&amp;gt;&amp;lt;/w:r&amp;gt;&amp;lt;w:bookmarkStart w:id="30" w:name="_LINE__18_2a501ca0_1fb1_4b84_a854_8ee738" /&amp;gt;&amp;lt;w:bookmarkEnd w:id="29" /&amp;gt;&amp;lt;w:r w:rsidRPr="00D00E81"&amp;gt;&amp;lt;w:t&amp;gt;subchapter 2-A, is authorized.&amp;lt;/w:t&amp;gt;&amp;lt;/w:r&amp;gt;&amp;lt;w:bookmarkEnd w:id="30" /&amp;gt;&amp;lt;/w:p&amp;gt;&amp;lt;w:p w:rsidR="00810383" w:rsidRDefault="00810383" w:rsidP="00810383"&amp;gt;&amp;lt;w:pPr&amp;gt;&amp;lt;w:ind w:left="360" w:firstLine="360" /&amp;gt;&amp;lt;/w:pPr&amp;gt;&amp;lt;w:bookmarkStart w:id="31" w:name="_EMERGENCY_CLAUSE__cf757baf_ddc6_4eda_b1" /&amp;gt;&amp;lt;w:bookmarkStart w:id="32" w:name="_PAR__7_fb233b0b_2b5d_4915_a311_783c3d6e" /&amp;gt;&amp;lt;w:bookmarkStart w:id="33" w:name="_LINE__19_4b600f3b_c314_414d_9545_4ce7ee"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w:name="_LINE__20_c1fd237f_ff38_4a74_8cb1_291edb" /&amp;gt;&amp;lt;w:bookmarkEnd w:id="33" /&amp;gt;&amp;lt;w:r&amp;gt;&amp;lt;w:t&amp;gt;takes effect when approved.&amp;lt;/w:t&amp;gt;&amp;lt;/w:r&amp;gt;&amp;lt;w:bookmarkEnd w:id="34" /&amp;gt;&amp;lt;/w:p&amp;gt;&amp;lt;w:p w:rsidR="00810383" w:rsidRDefault="00810383" w:rsidP="00810383"&amp;gt;&amp;lt;w:pPr&amp;gt;&amp;lt;w:keepNext /&amp;gt;&amp;lt;w:spacing w:before="240" /&amp;gt;&amp;lt;w:ind w:left="360" /&amp;gt;&amp;lt;w:jc w:val="center" /&amp;gt;&amp;lt;/w:pPr&amp;gt;&amp;lt;w:bookmarkStart w:id="35" w:name="_SUMMARY__9c99c159_19af_4440_946b_ebf094" /&amp;gt;&amp;lt;w:bookmarkStart w:id="36" w:name="_PAR__8_247c6f0b_62ec_45ee_bc7b_7c3598d5" /&amp;gt;&amp;lt;w:bookmarkStart w:id="37" w:name="_LINE__21_3443fa6d_ee63_415c_97eb_2d806e"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w:rsidR="00810383" w:rsidRDefault="00810383" w:rsidP="00810383"&amp;gt;&amp;lt;w:pPr&amp;gt;&amp;lt;w:ind w:left="360" w:firstLine="360" /&amp;gt;&amp;lt;/w:pPr&amp;gt;&amp;lt;w:bookmarkStart w:id="38" w:name="_PAR__9_13dcb77b_0e04_480a_b776_2116ed47" /&amp;gt;&amp;lt;w:bookmarkStart w:id="39" w:name="_LINE__22_8efabfa1_e755_4819_a365_102187" /&amp;gt;&amp;lt;w:bookmarkEnd w:id="36" /&amp;gt;&amp;lt;w:r w:rsidRPr="00D00E81"&amp;gt;&amp;lt;w:t xml:space="preserve"&amp;gt;This resolve provides for legislative review of &amp;lt;/w:t&amp;gt;&amp;lt;/w:r&amp;gt;&amp;lt;w:r&amp;gt;&amp;lt;w:t&amp;gt;portions of Chapter 1:  Fee Schedule,&amp;lt;/w:t&amp;gt;&amp;lt;/w:r&amp;gt;&amp;lt;w:r w:rsidRPr="00D00E81"&amp;gt;&amp;lt;w:t xml:space="preserve"&amp;gt; a &amp;lt;/w:t&amp;gt;&amp;lt;/w:r&amp;gt;&amp;lt;w:bookmarkStart w:id="40" w:name="_LINE__23_71ffb073_6206_4667_8c7b_5cd964" /&amp;gt;&amp;lt;w:bookmarkEnd w:id="39" /&amp;gt;&amp;lt;w:r w:rsidRPr="00D00E81"&amp;gt;&amp;lt;w:t xml:space="preserve"&amp;gt;major substantive rule of the &amp;lt;/w:t&amp;gt;&amp;lt;/w:r&amp;gt;&amp;lt;w:r&amp;gt;&amp;lt;w:t xml:space="preserve"&amp;gt;Department of Agriculture, Conservation and Forestry, Maine &amp;lt;/w:t&amp;gt;&amp;lt;/w:r&amp;gt;&amp;lt;w:bookmarkStart w:id="41" w:name="_LINE__24_f3db98c1_aab9_438d_a18b_f50787" /&amp;gt;&amp;lt;w:bookmarkEnd w:id="40" /&amp;gt;&amp;lt;w:r&amp;gt;&amp;lt;w:t&amp;gt;Land Use Planning Commission&amp;lt;/w:t&amp;gt;&amp;lt;/w:r&amp;gt;&amp;lt;w:r w:rsidRPr="00D00E81"&amp;gt;&amp;lt;w:t&amp;gt;.&amp;lt;/w:t&amp;gt;&amp;lt;/w:r&amp;gt;&amp;lt;w:bookmarkEnd w:id="41"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w:rsidRDefault="00810383"&amp;gt;&amp;lt;w:r&amp;gt;&amp;lt;w:t xml:space="preserve"&amp;gt; &amp;lt;/w:t&amp;gt;&amp;lt;/w:r&amp;gt;&amp;lt;/w:p&amp;gt;&amp;lt;w:sectPr w:rsidR="00000000" w:rsidSect="00810383"&amp;gt;&amp;lt;w:footerReference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w:rsidR="006426EA" w:rsidRDefault="00810383"&amp;gt;&amp;lt;w:pPr&amp;gt;&amp;lt;w:pStyle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/&amp;gt;&amp;lt;/w:rPr&amp;gt;&amp;lt;w:t&amp;gt;LR2957(01)&amp;lt;/w:t&amp;gt;&amp;lt;/w:r&amp;gt;&amp;lt;w:r&amp;gt;&amp;lt;w:rPr&amp;gt;&amp;lt;w:snapToGrid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d91627e_a790_4a54_95dc_425fb50&lt;/BookmarkName&gt;&lt;Tables /&gt;&lt;/ProcessedCheckInPage&gt;&lt;/Pages&gt;&lt;Paragraphs&gt;&lt;CheckInParagraphs&gt;&lt;PageNumber&gt;1&lt;/PageNumber&gt;&lt;BookmarkName&gt;_PAR__1_90795fa9_7e13_4746_8095_bfad7e09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8765c2d9_bac1_45f3_92d1_48154084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e6c627_8662_4b9d_96c0_20da0f95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37c630d_1651_48b1_a863_c671da0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23c2cd56_995e_44e7_b565_c98239c3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e9f7906_422a_446c_a891_8a2fbe15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b233b0b_2b5d_4915_a311_783c3d6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247c6f0b_62ec_45ee_bc7b_7c3598d5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13dcb77b_0e04_480a_b776_2116ed47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