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Responsibility for Activities Intended to Increase the Use of Refillable and Reusable Beverage Containers</w:t>
      </w:r>
    </w:p>
    <w:p w:rsidR="005774E0" w:rsidP="005774E0">
      <w:pPr>
        <w:ind w:left="360"/>
        <w:rPr>
          <w:rFonts w:ascii="Arial" w:eastAsia="Arial" w:hAnsi="Arial" w:cs="Arial"/>
        </w:rPr>
      </w:pPr>
      <w:bookmarkStart w:id="0" w:name="_ENACTING_CLAUSE__b5cdd925_8584_42f2_88e"/>
      <w:bookmarkStart w:id="1" w:name="_DOC_BODY__b8339af3_2b3f_4b0c_beb7_de0c7"/>
      <w:bookmarkStart w:id="2" w:name="_DOC_BODY_CONTAINER__c2488b5b_7aff_45e0_"/>
      <w:bookmarkStart w:id="3" w:name="_PAGE__1_c7b9525d_af56_4bc8_8203_7c66823"/>
      <w:bookmarkStart w:id="4" w:name="_PAR__1_6b812261_1990_4cfa_b2f5_6c2cce03"/>
      <w:bookmarkStart w:id="5" w:name="_LINE__1_01b6719c_5281_4706_b2dd_0addf9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774E0" w:rsidP="005774E0">
      <w:pPr>
        <w:ind w:left="360" w:firstLine="360"/>
        <w:rPr>
          <w:rFonts w:ascii="Arial" w:eastAsia="Arial" w:hAnsi="Arial" w:cs="Arial"/>
        </w:rPr>
      </w:pPr>
      <w:bookmarkStart w:id="6" w:name="_BILL_SECTION_HEADER__b7135eb0_2140_43b7"/>
      <w:bookmarkStart w:id="7" w:name="_BILL_SECTION__5c58ceaf_d336_4b81_96ea_e"/>
      <w:bookmarkStart w:id="8" w:name="_DOC_BODY_CONTENT__56fd22b2_1d5a_4a64_b3"/>
      <w:bookmarkStart w:id="9" w:name="_PAR__2_897c0a48_e112_46cc_9645_5c7615c6"/>
      <w:bookmarkStart w:id="10" w:name="_LINE__2_6e23cb5d_ce01_41d7_abe8_d94649d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f08faac_d681_469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38 MRSA §3107, sub-§3-B, ¶F-1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5774E0" w:rsidP="005774E0">
      <w:pPr>
        <w:ind w:left="720"/>
        <w:rPr>
          <w:rFonts w:ascii="Arial" w:eastAsia="Arial" w:hAnsi="Arial" w:cs="Arial"/>
        </w:rPr>
      </w:pPr>
      <w:bookmarkStart w:id="12" w:name="_STATUTE_NUMBER__7500e1e8_e75d_4845_8176"/>
      <w:bookmarkStart w:id="13" w:name="_STATUTE_P__cc19b4ae_106d_4d43_82cb_ffeb"/>
      <w:bookmarkStart w:id="14" w:name="_PAR__3_c9d2ce4f_9be6_49c9_a33e_924a69cb"/>
      <w:bookmarkStart w:id="15" w:name="_LINE__3_db08bfdf_6333_4941_a2e7_5466e22"/>
      <w:bookmarkStart w:id="16" w:name="_PROCESSED_CHANGE__169450c6_944e_42d6_82"/>
      <w:bookmarkEnd w:id="6"/>
      <w:bookmarkEnd w:id="9"/>
      <w:r>
        <w:rPr>
          <w:rFonts w:ascii="Arial" w:eastAsia="Arial" w:hAnsi="Arial" w:cs="Arial"/>
          <w:u w:val="single"/>
        </w:rPr>
        <w:t>F-1</w:t>
      </w:r>
      <w:bookmarkEnd w:id="12"/>
      <w:r>
        <w:rPr>
          <w:rFonts w:ascii="Arial" w:eastAsia="Arial" w:hAnsi="Arial" w:cs="Arial"/>
          <w:u w:val="single"/>
        </w:rPr>
        <w:t xml:space="preserve">.  </w:t>
      </w:r>
      <w:bookmarkStart w:id="17" w:name="_STATUTE_CONTENT__f43a97aa_0887_49dd_bf3"/>
      <w:r>
        <w:rPr>
          <w:rFonts w:ascii="Arial" w:eastAsia="Arial" w:hAnsi="Arial" w:cs="Arial"/>
          <w:u w:val="single"/>
        </w:rPr>
        <w:t xml:space="preserve">The cooperative shall complete a study by July 15, 2026 </w:t>
      </w:r>
      <w:r>
        <w:rPr>
          <w:rFonts w:ascii="Arial" w:eastAsia="Arial" w:hAnsi="Arial" w:cs="Arial"/>
          <w:u w:val="single"/>
        </w:rPr>
        <w:t>to determine</w:t>
      </w:r>
      <w:r>
        <w:rPr>
          <w:rFonts w:ascii="Arial" w:eastAsia="Arial" w:hAnsi="Arial" w:cs="Arial"/>
          <w:u w:val="single"/>
        </w:rPr>
        <w:t xml:space="preserve"> the </w:t>
      </w:r>
      <w:bookmarkStart w:id="18" w:name="_LINE__4_1d3bde80_6830_4265_a2a4_2e05761"/>
      <w:bookmarkEnd w:id="15"/>
      <w:r>
        <w:rPr>
          <w:rFonts w:ascii="Arial" w:eastAsia="Arial" w:hAnsi="Arial" w:cs="Arial"/>
          <w:u w:val="single"/>
        </w:rPr>
        <w:t>feasibility of achieving goals of 5% refillable</w:t>
      </w:r>
      <w:r>
        <w:rPr>
          <w:rFonts w:ascii="Arial" w:eastAsia="Arial" w:hAnsi="Arial" w:cs="Arial"/>
          <w:u w:val="single"/>
        </w:rPr>
        <w:t xml:space="preserve"> and reusable</w:t>
      </w:r>
      <w:r>
        <w:rPr>
          <w:rFonts w:ascii="Arial" w:eastAsia="Arial" w:hAnsi="Arial" w:cs="Arial"/>
          <w:u w:val="single"/>
        </w:rPr>
        <w:t xml:space="preserve"> beverage containers sold in </w:t>
      </w:r>
      <w:bookmarkStart w:id="19" w:name="_LINE__5_72e00c42_a1fa_4d4c_b07e_863ad57"/>
      <w:bookmarkEnd w:id="18"/>
      <w:r>
        <w:rPr>
          <w:rFonts w:ascii="Arial" w:eastAsia="Arial" w:hAnsi="Arial" w:cs="Arial"/>
          <w:u w:val="single"/>
        </w:rPr>
        <w:t>the State</w:t>
      </w:r>
      <w:r>
        <w:rPr>
          <w:rFonts w:ascii="Arial" w:eastAsia="Arial" w:hAnsi="Arial" w:cs="Arial"/>
          <w:u w:val="single"/>
        </w:rPr>
        <w:t xml:space="preserve"> by 2030, by 2040 and by 2050</w:t>
      </w:r>
      <w:r>
        <w:rPr>
          <w:rFonts w:ascii="Arial" w:eastAsia="Arial" w:hAnsi="Arial" w:cs="Arial"/>
          <w:u w:val="single"/>
        </w:rPr>
        <w:t xml:space="preserve"> and 10% refillable</w:t>
      </w:r>
      <w:r>
        <w:rPr>
          <w:rFonts w:ascii="Arial" w:eastAsia="Arial" w:hAnsi="Arial" w:cs="Arial"/>
          <w:u w:val="single"/>
        </w:rPr>
        <w:t xml:space="preserve"> and reusable</w:t>
      </w:r>
      <w:r>
        <w:rPr>
          <w:rFonts w:ascii="Arial" w:eastAsia="Arial" w:hAnsi="Arial" w:cs="Arial"/>
          <w:u w:val="single"/>
        </w:rPr>
        <w:t xml:space="preserve"> beverage </w:t>
      </w:r>
      <w:bookmarkStart w:id="20" w:name="_LINE__6_af93bb6f_9f70_44c8_94b2_0ba685d"/>
      <w:bookmarkEnd w:id="19"/>
      <w:r>
        <w:rPr>
          <w:rFonts w:ascii="Arial" w:eastAsia="Arial" w:hAnsi="Arial" w:cs="Arial"/>
          <w:u w:val="single"/>
        </w:rPr>
        <w:t xml:space="preserve">containers sold in the State by 2030, by 2040 and by 2050 and to determine the </w:t>
      </w:r>
      <w:bookmarkStart w:id="21" w:name="_LINE__7_97b22ce9_27f6_4479_a265_92375d7"/>
      <w:bookmarkEnd w:id="20"/>
      <w:r>
        <w:rPr>
          <w:rFonts w:ascii="Arial" w:eastAsia="Arial" w:hAnsi="Arial" w:cs="Arial"/>
          <w:u w:val="single"/>
        </w:rPr>
        <w:t xml:space="preserve">infrastructure and investments that would be necessary to support those goals and shall </w:t>
      </w:r>
      <w:bookmarkStart w:id="22" w:name="_LINE__8_c8825f13_a456_43a6_991a_0d42417"/>
      <w:bookmarkEnd w:id="21"/>
      <w:r>
        <w:rPr>
          <w:rFonts w:ascii="Arial" w:eastAsia="Arial" w:hAnsi="Arial" w:cs="Arial"/>
          <w:u w:val="single"/>
        </w:rPr>
        <w:t>provide the results of the study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along with any related recommendations, to the </w:t>
      </w:r>
      <w:bookmarkStart w:id="23" w:name="_LINE__9_e7b9393d_9418_40ef_8a3e_abb46af"/>
      <w:bookmarkEnd w:id="22"/>
      <w:r>
        <w:rPr>
          <w:rFonts w:ascii="Arial" w:eastAsia="Arial" w:hAnsi="Arial" w:cs="Arial"/>
          <w:u w:val="single"/>
        </w:rPr>
        <w:t xml:space="preserve">department.  After reviewing the results of the study and any recommendations of the </w:t>
      </w:r>
      <w:bookmarkStart w:id="24" w:name="_LINE__10_75c917ae_aa8b_4055_9a7b_f820b5"/>
      <w:bookmarkEnd w:id="23"/>
      <w:r>
        <w:rPr>
          <w:rFonts w:ascii="Arial" w:eastAsia="Arial" w:hAnsi="Arial" w:cs="Arial"/>
          <w:u w:val="single"/>
        </w:rPr>
        <w:t xml:space="preserve">cooperative, the department shall include the results of the study, along with any </w:t>
      </w:r>
      <w:bookmarkStart w:id="25" w:name="_LINE__11_a5ff9306_aecc_4468_9fe0_3956a4"/>
      <w:bookmarkEnd w:id="24"/>
      <w:r>
        <w:rPr>
          <w:rFonts w:ascii="Arial" w:eastAsia="Arial" w:hAnsi="Arial" w:cs="Arial"/>
          <w:u w:val="single"/>
        </w:rPr>
        <w:t xml:space="preserve">additional comments or recommendations from the department, in the report required </w:t>
      </w:r>
      <w:bookmarkStart w:id="26" w:name="_LINE__12_59e3db9d_a05b_4d67_a44a_f0763e"/>
      <w:bookmarkEnd w:id="25"/>
      <w:r>
        <w:rPr>
          <w:rFonts w:ascii="Arial" w:eastAsia="Arial" w:hAnsi="Arial" w:cs="Arial"/>
          <w:u w:val="single"/>
        </w:rPr>
        <w:t xml:space="preserve">by section 3115, subsection 3 that is due </w:t>
      </w:r>
      <w:r>
        <w:rPr>
          <w:rFonts w:ascii="Arial" w:eastAsia="Arial" w:hAnsi="Arial" w:cs="Arial"/>
          <w:u w:val="single"/>
        </w:rPr>
        <w:t xml:space="preserve">by </w:t>
      </w:r>
      <w:r>
        <w:rPr>
          <w:rFonts w:ascii="Arial" w:eastAsia="Arial" w:hAnsi="Arial" w:cs="Arial"/>
          <w:u w:val="single"/>
        </w:rPr>
        <w:t>February 15, 2027.</w:t>
      </w:r>
      <w:bookmarkEnd w:id="26"/>
    </w:p>
    <w:p w:rsidR="005774E0" w:rsidP="005774E0">
      <w:pPr>
        <w:ind w:left="360" w:firstLine="360"/>
        <w:rPr>
          <w:rFonts w:ascii="Arial" w:eastAsia="Arial" w:hAnsi="Arial" w:cs="Arial"/>
        </w:rPr>
      </w:pPr>
      <w:bookmarkStart w:id="27" w:name="_BILL_SECTION_HEADER__efb86627_81bc_4f1a"/>
      <w:bookmarkStart w:id="28" w:name="_BILL_SECTION__549c28f0_edf7_4242_b47d_d"/>
      <w:bookmarkStart w:id="29" w:name="_PAR__4_75ff56ff_39e6_4eca_a2ee_9e25dd53"/>
      <w:bookmarkStart w:id="30" w:name="_LINE__13_231373dd_bc1d_41ae_bd24_b529ce"/>
      <w:bookmarkEnd w:id="7"/>
      <w:bookmarkEnd w:id="13"/>
      <w:bookmarkEnd w:id="14"/>
      <w:bookmarkEnd w:id="16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31" w:name="_BILL_SECTION_NUMBER__4b327e9e_e716_4160"/>
      <w:r>
        <w:rPr>
          <w:rFonts w:ascii="Arial" w:eastAsia="Arial" w:hAnsi="Arial" w:cs="Arial"/>
          <w:b/>
          <w:sz w:val="24"/>
        </w:rPr>
        <w:t>2</w:t>
      </w:r>
      <w:bookmarkEnd w:id="31"/>
      <w:r>
        <w:rPr>
          <w:rFonts w:ascii="Arial" w:eastAsia="Arial" w:hAnsi="Arial" w:cs="Arial"/>
          <w:b/>
          <w:sz w:val="24"/>
        </w:rPr>
        <w:t>.  38 MRSA §3108-A, sub-§2, ¶B,</w:t>
      </w:r>
      <w:r>
        <w:rPr>
          <w:rFonts w:ascii="Arial" w:eastAsia="Arial" w:hAnsi="Arial" w:cs="Arial"/>
        </w:rPr>
        <w:t xml:space="preserve"> as enacted by PL 2023, c. 482, §28 and </w:t>
      </w:r>
      <w:bookmarkStart w:id="32" w:name="_LINE__14_175369d3_e772_45df_9090_c38ebc"/>
      <w:bookmarkEnd w:id="30"/>
      <w:r>
        <w:rPr>
          <w:rFonts w:ascii="Arial" w:eastAsia="Arial" w:hAnsi="Arial" w:cs="Arial"/>
        </w:rPr>
        <w:t>affected by §43, is amended by amending subparagraph (4) to read:</w:t>
      </w:r>
      <w:bookmarkEnd w:id="32"/>
    </w:p>
    <w:p w:rsidR="005774E0" w:rsidP="005774E0">
      <w:pPr>
        <w:ind w:left="1080"/>
        <w:rPr>
          <w:rFonts w:ascii="Arial" w:eastAsia="Arial" w:hAnsi="Arial" w:cs="Arial"/>
        </w:rPr>
      </w:pPr>
      <w:bookmarkStart w:id="33" w:name="_STATUTE_SP__6bc0bd4e_2364_45ee_951b_2ca"/>
      <w:bookmarkStart w:id="34" w:name="_PAR__5_6303f481_fdba_4937_9b99_aaf66958"/>
      <w:bookmarkStart w:id="35" w:name="_LINE__15_f7dff4bd_ef4c_4592_9d37_49cdc6"/>
      <w:bookmarkEnd w:id="27"/>
      <w:bookmarkEnd w:id="29"/>
      <w:r>
        <w:rPr>
          <w:rFonts w:ascii="Arial" w:eastAsia="Arial" w:hAnsi="Arial" w:cs="Arial"/>
        </w:rPr>
        <w:t>(</w:t>
      </w:r>
      <w:bookmarkStart w:id="36" w:name="_STATUTE_NUMBER__6d3150c9_031a_4f5d_8023"/>
      <w:r>
        <w:rPr>
          <w:rFonts w:ascii="Arial" w:eastAsia="Arial" w:hAnsi="Arial" w:cs="Arial"/>
        </w:rPr>
        <w:t>4</w:t>
      </w:r>
      <w:bookmarkEnd w:id="36"/>
      <w:r>
        <w:rPr>
          <w:rFonts w:ascii="Arial" w:eastAsia="Arial" w:hAnsi="Arial" w:cs="Arial"/>
        </w:rPr>
        <w:t xml:space="preserve">)  </w:t>
      </w:r>
      <w:bookmarkStart w:id="37" w:name="_STATUTE_CONTENT__d6217615_0426_47d8_a19"/>
      <w:r>
        <w:rPr>
          <w:rFonts w:ascii="Arial" w:eastAsia="Arial" w:hAnsi="Arial" w:cs="Arial"/>
        </w:rPr>
        <w:t xml:space="preserve">Reimbursement to dealers and redemption centers of the costs of plastic bags </w:t>
      </w:r>
      <w:bookmarkStart w:id="38" w:name="_LINE__16_0dc54280_2ebc_4044_b115_c4cb6f"/>
      <w:bookmarkEnd w:id="35"/>
      <w:r>
        <w:rPr>
          <w:rFonts w:ascii="Arial" w:eastAsia="Arial" w:hAnsi="Arial" w:cs="Arial"/>
        </w:rPr>
        <w:t xml:space="preserve">pursuant to </w:t>
      </w:r>
      <w:bookmarkStart w:id="39" w:name="_CROSS_REFERENCE__b57ae491_b05e_4504_a88"/>
      <w:r>
        <w:rPr>
          <w:rFonts w:ascii="Arial" w:eastAsia="Arial" w:hAnsi="Arial" w:cs="Arial"/>
        </w:rPr>
        <w:t>section 3106, subsection 9</w:t>
      </w:r>
      <w:bookmarkEnd w:id="39"/>
      <w:r>
        <w:rPr>
          <w:rFonts w:ascii="Arial" w:eastAsia="Arial" w:hAnsi="Arial" w:cs="Arial"/>
        </w:rPr>
        <w:t xml:space="preserve">; </w:t>
      </w:r>
      <w:bookmarkStart w:id="40" w:name="_PROCESSED_CHANGE__b5f96f5a_fc26_466f_99"/>
      <w:r>
        <w:rPr>
          <w:rFonts w:ascii="Arial" w:eastAsia="Arial" w:hAnsi="Arial" w:cs="Arial"/>
          <w:strike/>
        </w:rPr>
        <w:t>and</w:t>
      </w:r>
      <w:bookmarkEnd w:id="37"/>
      <w:bookmarkEnd w:id="38"/>
      <w:bookmarkEnd w:id="40"/>
    </w:p>
    <w:p w:rsidR="005774E0" w:rsidP="005774E0">
      <w:pPr>
        <w:ind w:left="360" w:firstLine="360"/>
        <w:rPr>
          <w:rFonts w:ascii="Arial" w:eastAsia="Arial" w:hAnsi="Arial" w:cs="Arial"/>
        </w:rPr>
      </w:pPr>
      <w:bookmarkStart w:id="41" w:name="_BILL_SECTION_HEADER__fb77ff78_8630_49d0"/>
      <w:bookmarkStart w:id="42" w:name="_BILL_SECTION__fd4d9f5d_c150_4d80_b6e9_f"/>
      <w:bookmarkStart w:id="43" w:name="_PAR__6_b751654a_c202_4492_bacf_9fcead98"/>
      <w:bookmarkStart w:id="44" w:name="_LINE__17_c5799358_012e_4735_8313_fb0952"/>
      <w:bookmarkEnd w:id="28"/>
      <w:bookmarkEnd w:id="33"/>
      <w:bookmarkEnd w:id="34"/>
      <w:r>
        <w:rPr>
          <w:rFonts w:ascii="Arial" w:eastAsia="Arial" w:hAnsi="Arial" w:cs="Arial"/>
          <w:b/>
          <w:sz w:val="24"/>
        </w:rPr>
        <w:t xml:space="preserve">Sec. </w:t>
      </w:r>
      <w:bookmarkStart w:id="45" w:name="_BILL_SECTION_NUMBER__4d0cfc0f_1e7f_44f8"/>
      <w:r>
        <w:rPr>
          <w:rFonts w:ascii="Arial" w:eastAsia="Arial" w:hAnsi="Arial" w:cs="Arial"/>
          <w:b/>
          <w:sz w:val="24"/>
        </w:rPr>
        <w:t>3</w:t>
      </w:r>
      <w:bookmarkEnd w:id="45"/>
      <w:r>
        <w:rPr>
          <w:rFonts w:ascii="Arial" w:eastAsia="Arial" w:hAnsi="Arial" w:cs="Arial"/>
          <w:b/>
          <w:sz w:val="24"/>
        </w:rPr>
        <w:t>.  38 MRSA §3108-A, sub-§2, ¶B,</w:t>
      </w:r>
      <w:r>
        <w:rPr>
          <w:rFonts w:ascii="Arial" w:eastAsia="Arial" w:hAnsi="Arial" w:cs="Arial"/>
        </w:rPr>
        <w:t xml:space="preserve"> as enacted by PL 2023, c. 482, §28 and </w:t>
      </w:r>
      <w:bookmarkStart w:id="46" w:name="_LINE__18_d14ad7db_4fd7_4263_a21f_f27fe3"/>
      <w:bookmarkEnd w:id="44"/>
      <w:r>
        <w:rPr>
          <w:rFonts w:ascii="Arial" w:eastAsia="Arial" w:hAnsi="Arial" w:cs="Arial"/>
        </w:rPr>
        <w:t>affected by §43, is amended by enacting a new subparagraph (4-A) to read:</w:t>
      </w:r>
      <w:bookmarkEnd w:id="46"/>
    </w:p>
    <w:p w:rsidR="005774E0" w:rsidP="005774E0">
      <w:pPr>
        <w:ind w:left="1080"/>
        <w:rPr>
          <w:rFonts w:ascii="Arial" w:eastAsia="Arial" w:hAnsi="Arial" w:cs="Arial"/>
        </w:rPr>
      </w:pPr>
      <w:bookmarkStart w:id="47" w:name="_STATUTE_SP__b29c4534_2928_40be_9402_7ab"/>
      <w:bookmarkStart w:id="48" w:name="_PAR__7_7fe1f538_9624_4d76_a8b0_39378977"/>
      <w:bookmarkStart w:id="49" w:name="_LINE__19_91826958_a6ca_4a4f_a724_bcdb8f"/>
      <w:bookmarkStart w:id="50" w:name="_PROCESSED_CHANGE__4c73359b_0c49_41d2_9d"/>
      <w:bookmarkEnd w:id="41"/>
      <w:bookmarkEnd w:id="43"/>
      <w:r>
        <w:rPr>
          <w:rFonts w:ascii="Arial" w:eastAsia="Arial" w:hAnsi="Arial" w:cs="Arial"/>
          <w:u w:val="single"/>
        </w:rPr>
        <w:t>(</w:t>
      </w:r>
      <w:bookmarkStart w:id="51" w:name="_STATUTE_NUMBER__24a90bf0_8f0c_4ea4_8a0f"/>
      <w:r>
        <w:rPr>
          <w:rFonts w:ascii="Arial" w:eastAsia="Arial" w:hAnsi="Arial" w:cs="Arial"/>
          <w:u w:val="single"/>
        </w:rPr>
        <w:t>4-A</w:t>
      </w:r>
      <w:bookmarkEnd w:id="51"/>
      <w:r>
        <w:rPr>
          <w:rFonts w:ascii="Arial" w:eastAsia="Arial" w:hAnsi="Arial" w:cs="Arial"/>
          <w:u w:val="single"/>
        </w:rPr>
        <w:t xml:space="preserve">)  </w:t>
      </w:r>
      <w:bookmarkStart w:id="52" w:name="_STATUTE_CONTENT__35c4df6a_0138_48eb_a49"/>
      <w:r>
        <w:rPr>
          <w:rFonts w:ascii="Arial" w:eastAsia="Arial" w:hAnsi="Arial" w:cs="Arial"/>
          <w:u w:val="single"/>
        </w:rPr>
        <w:t>Funding of activities designed to increase the use of refillable</w:t>
      </w:r>
      <w:r>
        <w:rPr>
          <w:rFonts w:ascii="Arial" w:eastAsia="Arial" w:hAnsi="Arial" w:cs="Arial"/>
          <w:u w:val="single"/>
        </w:rPr>
        <w:t xml:space="preserve"> and reusable</w:t>
      </w:r>
      <w:r>
        <w:rPr>
          <w:rFonts w:ascii="Arial" w:eastAsia="Arial" w:hAnsi="Arial" w:cs="Arial"/>
          <w:u w:val="single"/>
        </w:rPr>
        <w:t xml:space="preserve"> </w:t>
      </w:r>
      <w:bookmarkStart w:id="53" w:name="_LINE__20_39603679_620f_44f0_8589_6de4a8"/>
      <w:bookmarkEnd w:id="49"/>
      <w:r>
        <w:rPr>
          <w:rFonts w:ascii="Arial" w:eastAsia="Arial" w:hAnsi="Arial" w:cs="Arial"/>
          <w:u w:val="single"/>
        </w:rPr>
        <w:t>beverage containers in the State</w:t>
      </w:r>
      <w:r>
        <w:rPr>
          <w:rFonts w:ascii="Arial" w:eastAsia="Arial" w:hAnsi="Arial" w:cs="Arial"/>
          <w:u w:val="single"/>
        </w:rPr>
        <w:t xml:space="preserve">.  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he cooperative shall make available a minimum </w:t>
      </w:r>
      <w:bookmarkStart w:id="54" w:name="_LINE__21_79e2d042_876e_4468_87de_b27c73"/>
      <w:bookmarkEnd w:id="53"/>
      <w:r>
        <w:rPr>
          <w:rFonts w:ascii="Arial" w:eastAsia="Arial" w:hAnsi="Arial" w:cs="Arial"/>
          <w:u w:val="single"/>
        </w:rPr>
        <w:t>of $500,000 per calendar year</w:t>
      </w:r>
      <w:r>
        <w:rPr>
          <w:rFonts w:ascii="Arial" w:eastAsia="Arial" w:hAnsi="Arial" w:cs="Arial"/>
          <w:u w:val="single"/>
        </w:rPr>
        <w:t xml:space="preserve"> for these activities, which </w:t>
      </w:r>
      <w:r>
        <w:rPr>
          <w:rFonts w:ascii="Arial" w:eastAsia="Arial" w:hAnsi="Arial" w:cs="Arial"/>
          <w:u w:val="single"/>
        </w:rPr>
        <w:t xml:space="preserve">may include, but are not </w:t>
      </w:r>
      <w:bookmarkStart w:id="55" w:name="_LINE__22_16d8bf9c_f210_4e61_a401_d30c63"/>
      <w:bookmarkEnd w:id="54"/>
      <w:r>
        <w:rPr>
          <w:rFonts w:ascii="Arial" w:eastAsia="Arial" w:hAnsi="Arial" w:cs="Arial"/>
          <w:u w:val="single"/>
        </w:rPr>
        <w:t>limited to</w:t>
      </w:r>
      <w:r>
        <w:rPr>
          <w:rFonts w:ascii="Arial" w:eastAsia="Arial" w:hAnsi="Arial" w:cs="Arial"/>
          <w:u w:val="single"/>
        </w:rPr>
        <w:t>:</w:t>
      </w:r>
      <w:bookmarkEnd w:id="55"/>
    </w:p>
    <w:p w:rsidR="005774E0" w:rsidP="005774E0">
      <w:pPr>
        <w:ind w:left="1440"/>
        <w:rPr>
          <w:rFonts w:ascii="Arial" w:eastAsia="Arial" w:hAnsi="Arial" w:cs="Arial"/>
        </w:rPr>
      </w:pPr>
      <w:bookmarkStart w:id="56" w:name="_STATUTE_D__cf2d4f78_821a_42d5_ba6d_e770"/>
      <w:bookmarkStart w:id="57" w:name="_PAR__8_4b34c548_ccf3_4093_ae2b_687e4dd5"/>
      <w:bookmarkStart w:id="58" w:name="_LINE__23_52fe338f_9acf_4488_ac6a_6e1da0"/>
      <w:bookmarkEnd w:id="48"/>
      <w:bookmarkEnd w:id="52"/>
      <w:r>
        <w:rPr>
          <w:rFonts w:ascii="Arial" w:eastAsia="Arial" w:hAnsi="Arial" w:cs="Arial"/>
          <w:u w:val="single"/>
        </w:rPr>
        <w:t>(</w:t>
      </w:r>
      <w:bookmarkStart w:id="59" w:name="_STATUTE_NUMBER__df1fac8e_c272_4929_a532"/>
      <w:r>
        <w:rPr>
          <w:rFonts w:ascii="Arial" w:eastAsia="Arial" w:hAnsi="Arial" w:cs="Arial"/>
          <w:u w:val="single"/>
        </w:rPr>
        <w:t>a</w:t>
      </w:r>
      <w:bookmarkEnd w:id="59"/>
      <w:r>
        <w:rPr>
          <w:rFonts w:ascii="Arial" w:eastAsia="Arial" w:hAnsi="Arial" w:cs="Arial"/>
          <w:u w:val="single"/>
        </w:rPr>
        <w:t>)</w:t>
      </w:r>
      <w:r>
        <w:rPr>
          <w:rFonts w:ascii="Arial" w:eastAsia="Arial" w:hAnsi="Arial" w:cs="Arial"/>
          <w:u w:val="single"/>
        </w:rPr>
        <w:t xml:space="preserve"> </w:t>
      </w:r>
      <w:bookmarkStart w:id="60" w:name="_STATUTE_CONTENT__5b2545bf_1527_49cf_8d7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ctivities relating to the development and implementation of</w:t>
      </w:r>
      <w:r>
        <w:rPr>
          <w:rFonts w:ascii="Arial" w:eastAsia="Arial" w:hAnsi="Arial" w:cs="Arial"/>
          <w:u w:val="single"/>
        </w:rPr>
        <w:t xml:space="preserve"> models for</w:t>
      </w:r>
      <w:r>
        <w:rPr>
          <w:rFonts w:ascii="Arial" w:eastAsia="Arial" w:hAnsi="Arial" w:cs="Arial"/>
          <w:u w:val="single"/>
        </w:rPr>
        <w:t xml:space="preserve"> </w:t>
      </w:r>
      <w:bookmarkStart w:id="61" w:name="_LINE__24_c4406192_f988_455d_95eb_a20c84"/>
      <w:bookmarkEnd w:id="58"/>
      <w:r>
        <w:rPr>
          <w:rFonts w:ascii="Arial" w:eastAsia="Arial" w:hAnsi="Arial" w:cs="Arial"/>
          <w:u w:val="single"/>
        </w:rPr>
        <w:t xml:space="preserve">refillable beverage container washing techniques, including, but not limited to, </w:t>
      </w:r>
      <w:bookmarkStart w:id="62" w:name="_LINE__25_3a7c1db6_fc12_4bf3_996b_0a0b07"/>
      <w:bookmarkEnd w:id="61"/>
      <w:r>
        <w:rPr>
          <w:rFonts w:ascii="Arial" w:eastAsia="Arial" w:hAnsi="Arial" w:cs="Arial"/>
          <w:u w:val="single"/>
        </w:rPr>
        <w:t>mobile washing stations, in-house washing stations and</w:t>
      </w:r>
      <w:r>
        <w:rPr>
          <w:rFonts w:ascii="Arial" w:eastAsia="Arial" w:hAnsi="Arial" w:cs="Arial"/>
          <w:u w:val="single"/>
        </w:rPr>
        <w:t xml:space="preserve"> the establishment of</w:t>
      </w:r>
      <w:r>
        <w:rPr>
          <w:rFonts w:ascii="Arial" w:eastAsia="Arial" w:hAnsi="Arial" w:cs="Arial"/>
          <w:u w:val="single"/>
        </w:rPr>
        <w:t xml:space="preserve"> a </w:t>
      </w:r>
      <w:bookmarkStart w:id="63" w:name="_LINE__26_e785245e_0980_4f4d_b74c_fcafc9"/>
      <w:bookmarkEnd w:id="62"/>
      <w:r>
        <w:rPr>
          <w:rFonts w:ascii="Arial" w:eastAsia="Arial" w:hAnsi="Arial" w:cs="Arial"/>
          <w:u w:val="single"/>
        </w:rPr>
        <w:t>fixed washing facility in the State;</w:t>
      </w:r>
      <w:bookmarkEnd w:id="63"/>
    </w:p>
    <w:p w:rsidR="005774E0" w:rsidP="005774E0">
      <w:pPr>
        <w:ind w:left="1440"/>
        <w:rPr>
          <w:rFonts w:ascii="Arial" w:eastAsia="Arial" w:hAnsi="Arial" w:cs="Arial"/>
        </w:rPr>
      </w:pPr>
      <w:bookmarkStart w:id="64" w:name="_STATUTE_D__14a0c221_8669_4a7c_a66a_72dd"/>
      <w:bookmarkStart w:id="65" w:name="_PAR__9_3720167e_ce63_4355_8c98_86ea7960"/>
      <w:bookmarkStart w:id="66" w:name="_LINE__27_a53cf640_3ffd_4bcf_9cd9_3a9774"/>
      <w:bookmarkEnd w:id="56"/>
      <w:bookmarkEnd w:id="57"/>
      <w:bookmarkEnd w:id="60"/>
      <w:r>
        <w:rPr>
          <w:rFonts w:ascii="Arial" w:eastAsia="Arial" w:hAnsi="Arial" w:cs="Arial"/>
          <w:u w:val="single"/>
        </w:rPr>
        <w:t>(</w:t>
      </w:r>
      <w:bookmarkStart w:id="67" w:name="_STATUTE_NUMBER__aa83a28c_f8b5_4354_b16d"/>
      <w:r>
        <w:rPr>
          <w:rFonts w:ascii="Arial" w:eastAsia="Arial" w:hAnsi="Arial" w:cs="Arial"/>
          <w:u w:val="single"/>
        </w:rPr>
        <w:t>b</w:t>
      </w:r>
      <w:bookmarkEnd w:id="67"/>
      <w:r>
        <w:rPr>
          <w:rFonts w:ascii="Arial" w:eastAsia="Arial" w:hAnsi="Arial" w:cs="Arial"/>
          <w:u w:val="single"/>
        </w:rPr>
        <w:t>)</w:t>
      </w:r>
      <w:r>
        <w:rPr>
          <w:rFonts w:ascii="Arial" w:eastAsia="Arial" w:hAnsi="Arial" w:cs="Arial"/>
          <w:u w:val="single"/>
        </w:rPr>
        <w:t xml:space="preserve"> </w:t>
      </w:r>
      <w:bookmarkStart w:id="68" w:name="_STATUTE_CONTENT__1ce052af_4d14_4e3e_857"/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evelopment of or other activities relating to container, adhesive and label </w:t>
      </w:r>
      <w:bookmarkStart w:id="69" w:name="_LINE__28_bd71b5e3_7bc7_448f_ba4f_9c3cf7"/>
      <w:bookmarkEnd w:id="66"/>
      <w:r>
        <w:rPr>
          <w:rFonts w:ascii="Arial" w:eastAsia="Arial" w:hAnsi="Arial" w:cs="Arial"/>
          <w:u w:val="single"/>
        </w:rPr>
        <w:t>options for refillable beverage containers;</w:t>
      </w:r>
      <w:r>
        <w:rPr>
          <w:rFonts w:ascii="Arial" w:eastAsia="Arial" w:hAnsi="Arial" w:cs="Arial"/>
          <w:u w:val="single"/>
        </w:rPr>
        <w:t xml:space="preserve"> and</w:t>
      </w:r>
      <w:bookmarkEnd w:id="69"/>
    </w:p>
    <w:p w:rsidR="005774E0" w:rsidP="005774E0">
      <w:pPr>
        <w:ind w:left="1440"/>
        <w:rPr>
          <w:rFonts w:ascii="Arial" w:eastAsia="Arial" w:hAnsi="Arial" w:cs="Arial"/>
        </w:rPr>
      </w:pPr>
      <w:bookmarkStart w:id="70" w:name="_STATUTE_D__024637ec_a826_4c82_ac8c_2858"/>
      <w:bookmarkStart w:id="71" w:name="_PAR__10_bbf12298_a009_4059_b018_f9ec0f2"/>
      <w:bookmarkStart w:id="72" w:name="_LINE__29_01934402_4427_4c4e_88c6_c4bf12"/>
      <w:bookmarkEnd w:id="64"/>
      <w:bookmarkEnd w:id="65"/>
      <w:bookmarkEnd w:id="68"/>
      <w:r>
        <w:rPr>
          <w:rFonts w:ascii="Arial" w:eastAsia="Arial" w:hAnsi="Arial" w:cs="Arial"/>
          <w:u w:val="single"/>
        </w:rPr>
        <w:t>(</w:t>
      </w:r>
      <w:bookmarkStart w:id="73" w:name="_STATUTE_NUMBER__32c28c65_838c_40b3_9279"/>
      <w:r>
        <w:rPr>
          <w:rFonts w:ascii="Arial" w:eastAsia="Arial" w:hAnsi="Arial" w:cs="Arial"/>
          <w:u w:val="single"/>
        </w:rPr>
        <w:t>c</w:t>
      </w:r>
      <w:bookmarkEnd w:id="73"/>
      <w:r>
        <w:rPr>
          <w:rFonts w:ascii="Arial" w:eastAsia="Arial" w:hAnsi="Arial" w:cs="Arial"/>
          <w:u w:val="single"/>
        </w:rPr>
        <w:t>)</w:t>
      </w:r>
      <w:r>
        <w:rPr>
          <w:rFonts w:ascii="Arial" w:eastAsia="Arial" w:hAnsi="Arial" w:cs="Arial"/>
          <w:u w:val="single"/>
        </w:rPr>
        <w:t xml:space="preserve"> </w:t>
      </w:r>
      <w:bookmarkStart w:id="74" w:name="_STATUTE_CONTENT__653fb4f3_d46b_43bf_916"/>
      <w:r>
        <w:rPr>
          <w:rFonts w:ascii="Arial" w:eastAsia="Arial" w:hAnsi="Arial" w:cs="Arial"/>
          <w:u w:val="single"/>
        </w:rPr>
        <w:t>O</w:t>
      </w:r>
      <w:r>
        <w:rPr>
          <w:rFonts w:ascii="Arial" w:eastAsia="Arial" w:hAnsi="Arial" w:cs="Arial"/>
          <w:u w:val="single"/>
        </w:rPr>
        <w:t xml:space="preserve">utreach to manufacturers, retailers, restaurants and consumers regarding </w:t>
      </w:r>
      <w:bookmarkStart w:id="75" w:name="_LINE__30_1f6a3c69_d567_4598_8d72_f0e847"/>
      <w:bookmarkEnd w:id="72"/>
      <w:r>
        <w:rPr>
          <w:rFonts w:ascii="Arial" w:eastAsia="Arial" w:hAnsi="Arial" w:cs="Arial"/>
          <w:u w:val="single"/>
        </w:rPr>
        <w:t xml:space="preserve">the benefits of refillable beverage containers and the methods available for </w:t>
      </w:r>
      <w:bookmarkStart w:id="76" w:name="_LINE__31_4ac0250b_c3eb_421a_834f_f4aafb"/>
      <w:bookmarkEnd w:id="75"/>
      <w:r>
        <w:rPr>
          <w:rFonts w:ascii="Arial" w:eastAsia="Arial" w:hAnsi="Arial" w:cs="Arial"/>
          <w:u w:val="single"/>
        </w:rPr>
        <w:t>ensuring such containers may be safely reused</w:t>
      </w:r>
      <w:r>
        <w:rPr>
          <w:rFonts w:ascii="Arial" w:eastAsia="Arial" w:hAnsi="Arial" w:cs="Arial"/>
          <w:u w:val="single"/>
        </w:rPr>
        <w:t>; and</w:t>
      </w:r>
      <w:bookmarkEnd w:id="76"/>
    </w:p>
    <w:p w:rsidR="005774E0" w:rsidP="005774E0">
      <w:pPr>
        <w:ind w:left="360" w:firstLine="360"/>
        <w:rPr>
          <w:rFonts w:ascii="Arial" w:eastAsia="Arial" w:hAnsi="Arial" w:cs="Arial"/>
        </w:rPr>
      </w:pPr>
      <w:bookmarkStart w:id="77" w:name="_BILL_SECTION_HEADER__262fcb8a_e156_4fd0"/>
      <w:bookmarkStart w:id="78" w:name="_BILL_SECTION__799901dc_9faa_49bc_a454_a"/>
      <w:bookmarkStart w:id="79" w:name="_PAR__11_1da719c2_7b2b_43e3_950f_013da27"/>
      <w:bookmarkStart w:id="80" w:name="_LINE__32_554bd48b_8544_4a4f_8e44_9467d6"/>
      <w:bookmarkEnd w:id="42"/>
      <w:bookmarkEnd w:id="47"/>
      <w:bookmarkEnd w:id="50"/>
      <w:bookmarkEnd w:id="70"/>
      <w:bookmarkEnd w:id="71"/>
      <w:bookmarkEnd w:id="74"/>
      <w:r>
        <w:rPr>
          <w:rFonts w:ascii="Arial" w:eastAsia="Arial" w:hAnsi="Arial" w:cs="Arial"/>
          <w:b/>
          <w:sz w:val="24"/>
        </w:rPr>
        <w:t xml:space="preserve">Sec. </w:t>
      </w:r>
      <w:bookmarkStart w:id="81" w:name="_BILL_SECTION_NUMBER__4bdc77e7_1ed6_4302"/>
      <w:r>
        <w:rPr>
          <w:rFonts w:ascii="Arial" w:eastAsia="Arial" w:hAnsi="Arial" w:cs="Arial"/>
          <w:b/>
          <w:sz w:val="24"/>
        </w:rPr>
        <w:t>4</w:t>
      </w:r>
      <w:bookmarkEnd w:id="81"/>
      <w:r>
        <w:rPr>
          <w:rFonts w:ascii="Arial" w:eastAsia="Arial" w:hAnsi="Arial" w:cs="Arial"/>
          <w:b/>
          <w:sz w:val="24"/>
        </w:rPr>
        <w:t>.  38 MRSA §3108-A, sub-§2, ¶B,</w:t>
      </w:r>
      <w:r>
        <w:rPr>
          <w:rFonts w:ascii="Arial" w:eastAsia="Arial" w:hAnsi="Arial" w:cs="Arial"/>
        </w:rPr>
        <w:t xml:space="preserve"> as enacted by PL 2023, c. 482, §28 and </w:t>
      </w:r>
      <w:bookmarkStart w:id="82" w:name="_LINE__33_c49494d1_b6bb_4598_af88_bdd6be"/>
      <w:bookmarkEnd w:id="80"/>
      <w:r>
        <w:rPr>
          <w:rFonts w:ascii="Arial" w:eastAsia="Arial" w:hAnsi="Arial" w:cs="Arial"/>
        </w:rPr>
        <w:t>affected by §43, is amended by amending subparagraph (5) to read:</w:t>
      </w:r>
      <w:bookmarkEnd w:id="82"/>
    </w:p>
    <w:p w:rsidR="005774E0" w:rsidP="005774E0">
      <w:pPr>
        <w:ind w:left="1080"/>
        <w:rPr>
          <w:rFonts w:ascii="Arial" w:eastAsia="Arial" w:hAnsi="Arial" w:cs="Arial"/>
        </w:rPr>
      </w:pPr>
      <w:bookmarkStart w:id="83" w:name="_STATUTE_SP__44fcc0b5_c708_41dc_b10d_b7c"/>
      <w:bookmarkStart w:id="84" w:name="_PAR__12_491049cd_04a8_41e6_96cb_6dc7e41"/>
      <w:bookmarkStart w:id="85" w:name="_LINE__34_d8c29b31_6607_47b1_9bd7_0b56ff"/>
      <w:bookmarkEnd w:id="77"/>
      <w:bookmarkEnd w:id="79"/>
      <w:r>
        <w:rPr>
          <w:rFonts w:ascii="Arial" w:eastAsia="Arial" w:hAnsi="Arial" w:cs="Arial"/>
        </w:rPr>
        <w:t>(</w:t>
      </w:r>
      <w:bookmarkStart w:id="86" w:name="_STATUTE_NUMBER__10350601_8e21_4e38_8950"/>
      <w:r>
        <w:rPr>
          <w:rFonts w:ascii="Arial" w:eastAsia="Arial" w:hAnsi="Arial" w:cs="Arial"/>
        </w:rPr>
        <w:t>5</w:t>
      </w:r>
      <w:bookmarkEnd w:id="86"/>
      <w:r>
        <w:rPr>
          <w:rFonts w:ascii="Arial" w:eastAsia="Arial" w:hAnsi="Arial" w:cs="Arial"/>
        </w:rPr>
        <w:t xml:space="preserve">)  </w:t>
      </w:r>
      <w:bookmarkStart w:id="87" w:name="_STATUTE_CONTENT__cd24ea7a_05ee_44fa_ab4"/>
      <w:r>
        <w:rPr>
          <w:rFonts w:ascii="Arial" w:eastAsia="Arial" w:hAnsi="Arial" w:cs="Arial"/>
        </w:rPr>
        <w:t>Payment of</w:t>
      </w:r>
      <w:bookmarkStart w:id="88" w:name="_PROCESSED_CHANGE__3447e352_a184_4df5_9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$1,000,000</w:t>
      </w:r>
      <w:bookmarkStart w:id="89" w:name="_PROCESSED_CHANGE__84f4a94c_5f3d_4a68_a4"/>
      <w:bookmarkEnd w:id="8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$500,000</w:t>
      </w:r>
      <w:bookmarkEnd w:id="89"/>
      <w:r>
        <w:rPr>
          <w:rFonts w:ascii="Arial" w:eastAsia="Arial" w:hAnsi="Arial" w:cs="Arial"/>
        </w:rPr>
        <w:t xml:space="preserve"> annually to the department for deposit into </w:t>
      </w:r>
      <w:bookmarkStart w:id="90" w:name="_LINE__35_5815e8a0_4530_4502_99b0_880d9f"/>
      <w:bookmarkEnd w:id="85"/>
      <w:r>
        <w:rPr>
          <w:rFonts w:ascii="Arial" w:eastAsia="Arial" w:hAnsi="Arial" w:cs="Arial"/>
        </w:rPr>
        <w:t xml:space="preserve">and use in accordance with the Cost and Carbon Efficient Technology Fund </w:t>
      </w:r>
      <w:bookmarkStart w:id="91" w:name="_LINE__36_718991d3_31a7_4f9c_8bbe_c9350e"/>
      <w:bookmarkEnd w:id="90"/>
      <w:r>
        <w:rPr>
          <w:rFonts w:ascii="Arial" w:eastAsia="Arial" w:hAnsi="Arial" w:cs="Arial"/>
        </w:rPr>
        <w:t xml:space="preserve">established in </w:t>
      </w:r>
      <w:bookmarkStart w:id="92" w:name="_CROSS_REFERENCE__f312a315_8ec9_478a_a48"/>
      <w:r>
        <w:rPr>
          <w:rFonts w:ascii="Arial" w:eastAsia="Arial" w:hAnsi="Arial" w:cs="Arial"/>
        </w:rPr>
        <w:t>section 3114‑A</w:t>
      </w:r>
      <w:bookmarkEnd w:id="92"/>
      <w:r>
        <w:rPr>
          <w:rFonts w:ascii="Arial" w:eastAsia="Arial" w:hAnsi="Arial" w:cs="Arial"/>
        </w:rPr>
        <w:t>.</w:t>
      </w:r>
      <w:bookmarkEnd w:id="87"/>
      <w:bookmarkEnd w:id="91"/>
    </w:p>
    <w:p w:rsidR="005774E0" w:rsidP="005774E0">
      <w:pPr>
        <w:ind w:left="1080"/>
        <w:rPr>
          <w:rFonts w:ascii="Arial" w:eastAsia="Arial" w:hAnsi="Arial" w:cs="Arial"/>
        </w:rPr>
      </w:pPr>
      <w:bookmarkStart w:id="93" w:name="_STATUTE_CONTENT__322a26f7_c94b_4ed9_bdd"/>
      <w:bookmarkStart w:id="94" w:name="_STATUTE_SP__299abffb_1f0e_4686_ade7_4c6"/>
      <w:bookmarkStart w:id="95" w:name="_PAR__13_ed44e346_80d7_44da_8879_49a20a5"/>
      <w:bookmarkStart w:id="96" w:name="_LINE__37_0ee8308e_cf82_46aa_8806_30c766"/>
      <w:bookmarkEnd w:id="84"/>
      <w:r>
        <w:rPr>
          <w:rFonts w:ascii="Arial" w:eastAsia="Arial" w:hAnsi="Arial" w:cs="Arial"/>
        </w:rPr>
        <w:t xml:space="preserve">The cooperative shall include in its annual report required under </w:t>
      </w:r>
      <w:bookmarkStart w:id="97" w:name="_CROSS_REFERENCE__e13853ff_d684_4bb4_b52"/>
      <w:r>
        <w:rPr>
          <w:rFonts w:ascii="Arial" w:eastAsia="Arial" w:hAnsi="Arial" w:cs="Arial"/>
        </w:rPr>
        <w:t xml:space="preserve">section 3107, </w:t>
      </w:r>
      <w:bookmarkStart w:id="98" w:name="_LINE__38_06893aac_de96_48a8_8792_aab414"/>
      <w:bookmarkEnd w:id="96"/>
      <w:r>
        <w:rPr>
          <w:rFonts w:ascii="Arial" w:eastAsia="Arial" w:hAnsi="Arial" w:cs="Arial"/>
        </w:rPr>
        <w:t>subsection 3‑B, paragraph E</w:t>
      </w:r>
      <w:bookmarkEnd w:id="97"/>
      <w:r>
        <w:rPr>
          <w:rFonts w:ascii="Arial" w:eastAsia="Arial" w:hAnsi="Arial" w:cs="Arial"/>
        </w:rPr>
        <w:t xml:space="preserve"> any recommendations for a reduction in or other </w:t>
      </w:r>
      <w:bookmarkStart w:id="99" w:name="_LINE__39_b2714173_a408_4fb1_bedc_703a98"/>
      <w:bookmarkEnd w:id="98"/>
      <w:r>
        <w:rPr>
          <w:rFonts w:ascii="Arial" w:eastAsia="Arial" w:hAnsi="Arial" w:cs="Arial"/>
        </w:rPr>
        <w:t xml:space="preserve">amendment to the payment required under this subparagraph that the cooperative </w:t>
      </w:r>
      <w:bookmarkStart w:id="100" w:name="_LINE__40_c6093218_9140_499a_81bb_536612"/>
      <w:bookmarkEnd w:id="99"/>
      <w:r>
        <w:rPr>
          <w:rFonts w:ascii="Arial" w:eastAsia="Arial" w:hAnsi="Arial" w:cs="Arial"/>
        </w:rPr>
        <w:t xml:space="preserve">believes necessary due to a reduction in the amount of unclaimed deposits available </w:t>
      </w:r>
      <w:bookmarkStart w:id="101" w:name="_LINE__41_cadf5150_4b76_4ad7_8f0b_32186e"/>
      <w:bookmarkEnd w:id="100"/>
      <w:r>
        <w:rPr>
          <w:rFonts w:ascii="Arial" w:eastAsia="Arial" w:hAnsi="Arial" w:cs="Arial"/>
        </w:rPr>
        <w:t xml:space="preserve">for expenditure in accordance with </w:t>
      </w:r>
      <w:bookmarkStart w:id="102" w:name="_CROSS_REFERENCE__07466ad3_14e7_493b_ae7"/>
      <w:r>
        <w:rPr>
          <w:rFonts w:ascii="Arial" w:eastAsia="Arial" w:hAnsi="Arial" w:cs="Arial"/>
        </w:rPr>
        <w:t>paragraph C</w:t>
      </w:r>
      <w:bookmarkEnd w:id="102"/>
      <w:r>
        <w:rPr>
          <w:rFonts w:ascii="Arial" w:eastAsia="Arial" w:hAnsi="Arial" w:cs="Arial"/>
        </w:rPr>
        <w:t xml:space="preserve">, a surplus of undistributed funding </w:t>
      </w:r>
      <w:bookmarkStart w:id="103" w:name="_PAGE_SPLIT__433486cb_1ca7_4a93_a808_db5"/>
      <w:bookmarkStart w:id="104" w:name="_PAGE__2_f2a327fc_800b_4e4e_a402_c5c1117"/>
      <w:bookmarkStart w:id="105" w:name="_PAR__1_f6a951be_8efc_42ab_9a66_4cd20b18"/>
      <w:bookmarkStart w:id="106" w:name="_LINE__1_4c77a620_e669_4323_b95c_fd348fa"/>
      <w:bookmarkEnd w:id="3"/>
      <w:bookmarkEnd w:id="95"/>
      <w:bookmarkEnd w:id="101"/>
      <w:r>
        <w:rPr>
          <w:rFonts w:ascii="Arial" w:eastAsia="Arial" w:hAnsi="Arial" w:cs="Arial"/>
        </w:rPr>
        <w:t>w</w:t>
      </w:r>
      <w:bookmarkEnd w:id="103"/>
      <w:r>
        <w:rPr>
          <w:rFonts w:ascii="Arial" w:eastAsia="Arial" w:hAnsi="Arial" w:cs="Arial"/>
        </w:rPr>
        <w:t xml:space="preserve">ithin the Cost and Carbon Efficient Technology Fund established in </w:t>
      </w:r>
      <w:bookmarkStart w:id="107" w:name="_CROSS_REFERENCE__3fdfba84_9a43_4726_a0a"/>
      <w:r>
        <w:rPr>
          <w:rFonts w:ascii="Arial" w:eastAsia="Arial" w:hAnsi="Arial" w:cs="Arial"/>
        </w:rPr>
        <w:t xml:space="preserve">section </w:t>
      </w:r>
      <w:bookmarkStart w:id="108" w:name="_LINE__2_b57a9f74_0b94_49e5_80de_a2f9369"/>
      <w:bookmarkEnd w:id="106"/>
      <w:r>
        <w:rPr>
          <w:rFonts w:ascii="Arial" w:eastAsia="Arial" w:hAnsi="Arial" w:cs="Arial"/>
        </w:rPr>
        <w:t>3114‑A</w:t>
      </w:r>
      <w:bookmarkEnd w:id="107"/>
      <w:r>
        <w:rPr>
          <w:rFonts w:ascii="Arial" w:eastAsia="Arial" w:hAnsi="Arial" w:cs="Arial"/>
        </w:rPr>
        <w:t xml:space="preserve"> or for other reasons specified by the cooperative.</w:t>
      </w:r>
      <w:bookmarkEnd w:id="93"/>
      <w:bookmarkEnd w:id="108"/>
    </w:p>
    <w:p w:rsidR="005774E0" w:rsidP="005774E0">
      <w:pPr>
        <w:ind w:left="360" w:firstLine="360"/>
        <w:rPr>
          <w:rFonts w:ascii="Arial" w:eastAsia="Arial" w:hAnsi="Arial" w:cs="Arial"/>
        </w:rPr>
      </w:pPr>
      <w:bookmarkStart w:id="109" w:name="_BILL_SECTION_HEADER__3fd1b0bc_6bd2_47ed"/>
      <w:bookmarkStart w:id="110" w:name="_BILL_SECTION__5ff383f6_f817_470b_9c26_f"/>
      <w:bookmarkStart w:id="111" w:name="_PAR__2_4aa09122_7a6c_441c_90f1_722509cd"/>
      <w:bookmarkStart w:id="112" w:name="_LINE__3_8c3d6683_73d8_4ab6_93e4_d7e5ef3"/>
      <w:bookmarkEnd w:id="78"/>
      <w:bookmarkEnd w:id="83"/>
      <w:bookmarkEnd w:id="94"/>
      <w:bookmarkEnd w:id="105"/>
      <w:r>
        <w:rPr>
          <w:rFonts w:ascii="Arial" w:eastAsia="Arial" w:hAnsi="Arial" w:cs="Arial"/>
          <w:b/>
          <w:sz w:val="24"/>
        </w:rPr>
        <w:t xml:space="preserve">Sec. </w:t>
      </w:r>
      <w:bookmarkStart w:id="113" w:name="_BILL_SECTION_NUMBER__6f4b7a58_9366_42e9"/>
      <w:r>
        <w:rPr>
          <w:rFonts w:ascii="Arial" w:eastAsia="Arial" w:hAnsi="Arial" w:cs="Arial"/>
          <w:b/>
          <w:sz w:val="24"/>
        </w:rPr>
        <w:t>5</w:t>
      </w:r>
      <w:bookmarkEnd w:id="113"/>
      <w:r>
        <w:rPr>
          <w:rFonts w:ascii="Arial" w:eastAsia="Arial" w:hAnsi="Arial" w:cs="Arial"/>
          <w:b/>
          <w:sz w:val="24"/>
        </w:rPr>
        <w:t>.  38 MRSA §3114-A, sub-§3,</w:t>
      </w:r>
      <w:r>
        <w:rPr>
          <w:rFonts w:ascii="Arial" w:eastAsia="Arial" w:hAnsi="Arial" w:cs="Arial"/>
        </w:rPr>
        <w:t xml:space="preserve"> as enacted by PL 2023, c. 482, §37, is amended </w:t>
      </w:r>
      <w:bookmarkStart w:id="114" w:name="_LINE__4_6a94ea39_dbb5_4752_a9c5_9b28dca"/>
      <w:bookmarkEnd w:id="112"/>
      <w:r>
        <w:rPr>
          <w:rFonts w:ascii="Arial" w:eastAsia="Arial" w:hAnsi="Arial" w:cs="Arial"/>
        </w:rPr>
        <w:t>to read:</w:t>
      </w:r>
      <w:bookmarkEnd w:id="114"/>
    </w:p>
    <w:p w:rsidR="005774E0" w:rsidP="005774E0">
      <w:pPr>
        <w:ind w:left="360" w:firstLine="360"/>
        <w:rPr>
          <w:rFonts w:ascii="Arial" w:eastAsia="Arial" w:hAnsi="Arial" w:cs="Arial"/>
        </w:rPr>
      </w:pPr>
      <w:bookmarkStart w:id="115" w:name="_STATUTE_NUMBER__35324fae_0415_47ff_af6a"/>
      <w:bookmarkStart w:id="116" w:name="_STATUTE_SS__a0ecd322_7fd5_407c_9b02_b56"/>
      <w:bookmarkStart w:id="117" w:name="_PAR__3_f5ac55c6_c898_48f6_8a80_97d808ae"/>
      <w:bookmarkStart w:id="118" w:name="_LINE__5_80c06812_04f9_411b_b477_e6b4b77"/>
      <w:bookmarkEnd w:id="109"/>
      <w:bookmarkEnd w:id="111"/>
      <w:r>
        <w:rPr>
          <w:rFonts w:ascii="Arial" w:eastAsia="Arial" w:hAnsi="Arial" w:cs="Arial"/>
          <w:b/>
        </w:rPr>
        <w:t>3</w:t>
      </w:r>
      <w:bookmarkEnd w:id="115"/>
      <w:r>
        <w:rPr>
          <w:rFonts w:ascii="Arial" w:eastAsia="Arial" w:hAnsi="Arial" w:cs="Arial"/>
          <w:b/>
        </w:rPr>
        <w:t xml:space="preserve">.  </w:t>
      </w:r>
      <w:bookmarkStart w:id="119" w:name="_STATUTE_HEADNOTE__93282c78_c507_426a_98"/>
      <w:r>
        <w:rPr>
          <w:rFonts w:ascii="Arial" w:eastAsia="Arial" w:hAnsi="Arial" w:cs="Arial"/>
          <w:b/>
        </w:rPr>
        <w:t>Application of fund.</w:t>
      </w:r>
      <w:bookmarkEnd w:id="11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0" w:name="_STATUTE_CONTENT__b7581d31_11b9_4a2e_889"/>
      <w:r>
        <w:rPr>
          <w:rFonts w:ascii="Arial" w:eastAsia="Arial" w:hAnsi="Arial" w:cs="Arial"/>
        </w:rPr>
        <w:t xml:space="preserve">Money in the fund must be used by the department to provide </w:t>
      </w:r>
      <w:bookmarkStart w:id="121" w:name="_LINE__6_1b6c97a5_5d2b_4e7b_b413_780737c"/>
      <w:bookmarkEnd w:id="118"/>
      <w:r>
        <w:rPr>
          <w:rFonts w:ascii="Arial" w:eastAsia="Arial" w:hAnsi="Arial" w:cs="Arial"/>
        </w:rPr>
        <w:t xml:space="preserve">grants to persons to lease or purchase technology designed to improve operational </w:t>
      </w:r>
      <w:bookmarkStart w:id="122" w:name="_LINE__7_c3085113_ed0f_4fee_8211_62f8b37"/>
      <w:bookmarkEnd w:id="121"/>
      <w:r>
        <w:rPr>
          <w:rFonts w:ascii="Arial" w:eastAsia="Arial" w:hAnsi="Arial" w:cs="Arial"/>
        </w:rPr>
        <w:t>efficiency and reduce greenhouse gas emissions from trucking</w:t>
      </w:r>
      <w:bookmarkStart w:id="123" w:name="_PROCESSED_CHANGE__7c622c90_6d4d_4397_9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or to support activities </w:t>
      </w:r>
      <w:bookmarkStart w:id="124" w:name="_LINE__8_d69a1b9c_2ea4_4f5f_95e1_828c01e"/>
      <w:bookmarkEnd w:id="122"/>
      <w:r>
        <w:rPr>
          <w:rFonts w:ascii="Arial" w:eastAsia="Arial" w:hAnsi="Arial" w:cs="Arial"/>
          <w:strike/>
        </w:rPr>
        <w:t xml:space="preserve">designed to increase the use of reusable and refillable beverage containers and other </w:t>
      </w:r>
      <w:bookmarkStart w:id="125" w:name="_LINE__9_efb215db_71b1_4b2a_9ae5_abe98fd"/>
      <w:bookmarkEnd w:id="124"/>
      <w:r>
        <w:rPr>
          <w:rFonts w:ascii="Arial" w:eastAsia="Arial" w:hAnsi="Arial" w:cs="Arial"/>
          <w:strike/>
        </w:rPr>
        <w:t>reusable and refillable packaging in the State</w:t>
      </w:r>
      <w:bookmarkEnd w:id="123"/>
      <w:r>
        <w:rPr>
          <w:rFonts w:ascii="Arial" w:eastAsia="Arial" w:hAnsi="Arial" w:cs="Arial"/>
        </w:rPr>
        <w:t>.</w:t>
      </w:r>
      <w:bookmarkEnd w:id="120"/>
      <w:bookmarkEnd w:id="125"/>
    </w:p>
    <w:p w:rsidR="005774E0" w:rsidP="005774E0">
      <w:pPr>
        <w:ind w:left="720"/>
        <w:rPr>
          <w:rFonts w:ascii="Arial" w:eastAsia="Arial" w:hAnsi="Arial" w:cs="Arial"/>
        </w:rPr>
      </w:pPr>
      <w:bookmarkStart w:id="126" w:name="_STATUTE_NUMBER__ffd4049d_9125_4549_9f6e"/>
      <w:bookmarkStart w:id="127" w:name="_STATUTE_P__fb54aaed_a25e_43fb_baeb_450e"/>
      <w:bookmarkStart w:id="128" w:name="_PAR__4_435cea02_f0dc_4c1e_9620_d576e297"/>
      <w:bookmarkStart w:id="129" w:name="_LINE__10_7697f1a2_28dc_454d_a917_3e76c1"/>
      <w:bookmarkEnd w:id="117"/>
      <w:r>
        <w:rPr>
          <w:rFonts w:ascii="Arial" w:eastAsia="Arial" w:hAnsi="Arial" w:cs="Arial"/>
        </w:rPr>
        <w:t>A</w:t>
      </w:r>
      <w:bookmarkEnd w:id="126"/>
      <w:r>
        <w:rPr>
          <w:rFonts w:ascii="Arial" w:eastAsia="Arial" w:hAnsi="Arial" w:cs="Arial"/>
        </w:rPr>
        <w:t xml:space="preserve">.  </w:t>
      </w:r>
      <w:bookmarkStart w:id="130" w:name="_STATUTE_CONTENT__ac2a68a1_c2f6_4bf4_aa4"/>
      <w:r>
        <w:rPr>
          <w:rFonts w:ascii="Arial" w:eastAsia="Arial" w:hAnsi="Arial" w:cs="Arial"/>
        </w:rPr>
        <w:t xml:space="preserve">The lease or purchase of technology designed to improve operational efficiency </w:t>
      </w:r>
      <w:bookmarkStart w:id="131" w:name="_LINE__11_22b14fb3_a7ff_42c8_a908_6b96dd"/>
      <w:bookmarkEnd w:id="129"/>
      <w:r>
        <w:rPr>
          <w:rFonts w:ascii="Arial" w:eastAsia="Arial" w:hAnsi="Arial" w:cs="Arial"/>
        </w:rPr>
        <w:t xml:space="preserve">and reduce greenhouse gas emissions from trucking using a grant from the fund is </w:t>
      </w:r>
      <w:bookmarkStart w:id="132" w:name="_LINE__12_a6060762_a6b9_44f9_88b1_11bf02"/>
      <w:bookmarkEnd w:id="131"/>
      <w:r>
        <w:rPr>
          <w:rFonts w:ascii="Arial" w:eastAsia="Arial" w:hAnsi="Arial" w:cs="Arial"/>
        </w:rPr>
        <w:t xml:space="preserve">limited to automated beverage container counting, compacting and sorting systems </w:t>
      </w:r>
      <w:bookmarkStart w:id="133" w:name="_LINE__13_a63995b3_e9c4_4c5f_8f01_5f9a54"/>
      <w:bookmarkEnd w:id="132"/>
      <w:r>
        <w:rPr>
          <w:rFonts w:ascii="Arial" w:eastAsia="Arial" w:hAnsi="Arial" w:cs="Arial"/>
        </w:rPr>
        <w:t xml:space="preserve">capable of validating the count of beverage containers processed and compacting and </w:t>
      </w:r>
      <w:bookmarkStart w:id="134" w:name="_LINE__14_1a72ede5_b22f_4b3d_804a_f306af"/>
      <w:bookmarkEnd w:id="133"/>
      <w:r>
        <w:rPr>
          <w:rFonts w:ascii="Arial" w:eastAsia="Arial" w:hAnsi="Arial" w:cs="Arial"/>
        </w:rPr>
        <w:t xml:space="preserve">sorting processed containers in preparation for pickup, including, but not limited to, </w:t>
      </w:r>
      <w:bookmarkStart w:id="135" w:name="_LINE__15_1ab902a2_80b7_4ff6_9d5f_8c201e"/>
      <w:bookmarkEnd w:id="134"/>
      <w:r>
        <w:rPr>
          <w:rFonts w:ascii="Arial" w:eastAsia="Arial" w:hAnsi="Arial" w:cs="Arial"/>
        </w:rPr>
        <w:t xml:space="preserve">reverse vending machines as well as activities associated with the installation of that </w:t>
      </w:r>
      <w:bookmarkStart w:id="136" w:name="_LINE__16_888456ab_1d07_4632_9edf_f1cd12"/>
      <w:bookmarkEnd w:id="135"/>
      <w:r>
        <w:rPr>
          <w:rFonts w:ascii="Arial" w:eastAsia="Arial" w:hAnsi="Arial" w:cs="Arial"/>
        </w:rPr>
        <w:t xml:space="preserve">technology, including, but not limited to, electrical system upgrades, building or </w:t>
      </w:r>
      <w:bookmarkStart w:id="137" w:name="_LINE__17_ff7267dc_6f17_420c_864d_8eda43"/>
      <w:bookmarkEnd w:id="136"/>
      <w:r>
        <w:rPr>
          <w:rFonts w:ascii="Arial" w:eastAsia="Arial" w:hAnsi="Arial" w:cs="Arial"/>
        </w:rPr>
        <w:t xml:space="preserve">infrastructure modifications and Internet connection to a central system administrator </w:t>
      </w:r>
      <w:bookmarkStart w:id="138" w:name="_LINE__18_cac9ef6c_8ec5_4981_80aa_985241"/>
      <w:bookmarkEnd w:id="137"/>
      <w:r>
        <w:rPr>
          <w:rFonts w:ascii="Arial" w:eastAsia="Arial" w:hAnsi="Arial" w:cs="Arial"/>
        </w:rPr>
        <w:t>as necessary.</w:t>
      </w:r>
      <w:bookmarkEnd w:id="130"/>
      <w:bookmarkEnd w:id="138"/>
    </w:p>
    <w:p w:rsidR="005774E0" w:rsidP="005774E0">
      <w:pPr>
        <w:ind w:left="720"/>
        <w:rPr>
          <w:rFonts w:ascii="Arial" w:eastAsia="Arial" w:hAnsi="Arial" w:cs="Arial"/>
        </w:rPr>
      </w:pPr>
      <w:bookmarkStart w:id="139" w:name="_STATUTE_NUMBER__ccc932d7_41d9_4de0_8104"/>
      <w:bookmarkStart w:id="140" w:name="_STATUTE_P__5a1d9297_f6b3_4b0f_8eb6_9ba3"/>
      <w:bookmarkStart w:id="141" w:name="_PAR__5_5d2e1b3b_c6a5_478c_be0d_5b2d2eda"/>
      <w:bookmarkStart w:id="142" w:name="_LINE__19_e0131069_b584_4552_816d_73820e"/>
      <w:bookmarkStart w:id="143" w:name="_PROCESSED_CHANGE__005d3012_7f05_46d5_94"/>
      <w:bookmarkEnd w:id="127"/>
      <w:bookmarkEnd w:id="128"/>
      <w:r>
        <w:rPr>
          <w:rFonts w:ascii="Arial" w:eastAsia="Arial" w:hAnsi="Arial" w:cs="Arial"/>
          <w:strike/>
        </w:rPr>
        <w:t>B</w:t>
      </w:r>
      <w:bookmarkEnd w:id="139"/>
      <w:r>
        <w:rPr>
          <w:rFonts w:ascii="Arial" w:eastAsia="Arial" w:hAnsi="Arial" w:cs="Arial"/>
          <w:strike/>
        </w:rPr>
        <w:t xml:space="preserve">.  </w:t>
      </w:r>
      <w:bookmarkStart w:id="144" w:name="_STATUTE_CONTENT__5b0d9081_1a7e_447c_89c"/>
      <w:r>
        <w:rPr>
          <w:rFonts w:ascii="Arial" w:eastAsia="Arial" w:hAnsi="Arial" w:cs="Arial"/>
          <w:strike/>
        </w:rPr>
        <w:t xml:space="preserve">Activities designed to increase the use of reusable and refillable beverage containers </w:t>
      </w:r>
      <w:bookmarkStart w:id="145" w:name="_LINE__20_28cab175_a11f_4a5d_9d32_9e3d02"/>
      <w:bookmarkEnd w:id="142"/>
      <w:r>
        <w:rPr>
          <w:rFonts w:ascii="Arial" w:eastAsia="Arial" w:hAnsi="Arial" w:cs="Arial"/>
          <w:strike/>
        </w:rPr>
        <w:t xml:space="preserve">and other reusable and refillable packaging in the State using a grant from the fund are </w:t>
      </w:r>
      <w:bookmarkStart w:id="146" w:name="_LINE__21_0f05f07e_2faf_4a91_85db_918e41"/>
      <w:bookmarkEnd w:id="145"/>
      <w:r>
        <w:rPr>
          <w:rFonts w:ascii="Arial" w:eastAsia="Arial" w:hAnsi="Arial" w:cs="Arial"/>
          <w:strike/>
        </w:rPr>
        <w:t>limited to:</w:t>
      </w:r>
      <w:bookmarkEnd w:id="144"/>
      <w:bookmarkEnd w:id="146"/>
    </w:p>
    <w:p w:rsidR="005774E0" w:rsidP="005774E0">
      <w:pPr>
        <w:ind w:left="1080"/>
        <w:rPr>
          <w:rFonts w:ascii="Arial" w:eastAsia="Arial" w:hAnsi="Arial" w:cs="Arial"/>
        </w:rPr>
      </w:pPr>
      <w:bookmarkStart w:id="147" w:name="_STATUTE_SP__577a2620_6a28_4bb7_887e_f05"/>
      <w:bookmarkStart w:id="148" w:name="_PAR__6_a51091d4_4235_40cf_97f7_cc0e5d12"/>
      <w:bookmarkStart w:id="149" w:name="_LINE__22_ce3a1033_e123_4288_b282_cd9463"/>
      <w:bookmarkEnd w:id="141"/>
      <w:r>
        <w:rPr>
          <w:rFonts w:ascii="Arial" w:eastAsia="Arial" w:hAnsi="Arial" w:cs="Arial"/>
          <w:strike/>
        </w:rPr>
        <w:t>(</w:t>
      </w:r>
      <w:bookmarkStart w:id="150" w:name="_STATUTE_NUMBER__2c3440b9_9cc2_4b78_a428"/>
      <w:r>
        <w:rPr>
          <w:rFonts w:ascii="Arial" w:eastAsia="Arial" w:hAnsi="Arial" w:cs="Arial"/>
          <w:strike/>
        </w:rPr>
        <w:t>1</w:t>
      </w:r>
      <w:bookmarkEnd w:id="150"/>
      <w:r>
        <w:rPr>
          <w:rFonts w:ascii="Arial" w:eastAsia="Arial" w:hAnsi="Arial" w:cs="Arial"/>
          <w:strike/>
        </w:rPr>
        <w:t xml:space="preserve">)  </w:t>
      </w:r>
      <w:bookmarkStart w:id="151" w:name="_STATUTE_CONTENT__1fe68a27_42f2_4ac4_988"/>
      <w:r>
        <w:rPr>
          <w:rFonts w:ascii="Arial" w:eastAsia="Arial" w:hAnsi="Arial" w:cs="Arial"/>
          <w:strike/>
        </w:rPr>
        <w:t xml:space="preserve">Activities relating to the development and implementation of, including the </w:t>
      </w:r>
      <w:bookmarkStart w:id="152" w:name="_LINE__23_fc248096_1456_4c1d_b553_f5f77c"/>
      <w:bookmarkEnd w:id="149"/>
      <w:r>
        <w:rPr>
          <w:rFonts w:ascii="Arial" w:eastAsia="Arial" w:hAnsi="Arial" w:cs="Arial"/>
          <w:strike/>
        </w:rPr>
        <w:t xml:space="preserve">purchase of necessary materials and supplies for, pilot projects to determine </w:t>
      </w:r>
      <w:bookmarkStart w:id="153" w:name="_LINE__24_6d3ebd33_4efb_45ba_b2c6_9575a0"/>
      <w:bookmarkEnd w:id="152"/>
      <w:r>
        <w:rPr>
          <w:rFonts w:ascii="Arial" w:eastAsia="Arial" w:hAnsi="Arial" w:cs="Arial"/>
          <w:strike/>
        </w:rPr>
        <w:t xml:space="preserve">options for financially viable models for refillable beverage container washing </w:t>
      </w:r>
      <w:bookmarkStart w:id="154" w:name="_LINE__25_d9b60e05_1617_44f8_bc7c_94719c"/>
      <w:bookmarkEnd w:id="153"/>
      <w:r>
        <w:rPr>
          <w:rFonts w:ascii="Arial" w:eastAsia="Arial" w:hAnsi="Arial" w:cs="Arial"/>
          <w:strike/>
        </w:rPr>
        <w:t xml:space="preserve">techniques, including, but not limited to, mobile washing stations, shipment of </w:t>
      </w:r>
      <w:bookmarkStart w:id="155" w:name="_LINE__26_01de8953_adb0_4fc9_a88e_2d3297"/>
      <w:bookmarkEnd w:id="154"/>
      <w:r>
        <w:rPr>
          <w:rFonts w:ascii="Arial" w:eastAsia="Arial" w:hAnsi="Arial" w:cs="Arial"/>
          <w:strike/>
        </w:rPr>
        <w:t xml:space="preserve">containers to washing facilities outside the State, in-house washing stations and </w:t>
      </w:r>
      <w:bookmarkStart w:id="156" w:name="_LINE__27_9b08c5f2_b4cf_4852_9311_c16af9"/>
      <w:bookmarkEnd w:id="155"/>
      <w:r>
        <w:rPr>
          <w:rFonts w:ascii="Arial" w:eastAsia="Arial" w:hAnsi="Arial" w:cs="Arial"/>
          <w:strike/>
        </w:rPr>
        <w:t>establishment of a fixed washing facility in the State;</w:t>
      </w:r>
      <w:bookmarkEnd w:id="151"/>
      <w:bookmarkEnd w:id="156"/>
    </w:p>
    <w:p w:rsidR="005774E0" w:rsidP="005774E0">
      <w:pPr>
        <w:ind w:left="1080"/>
        <w:rPr>
          <w:rFonts w:ascii="Arial" w:eastAsia="Arial" w:hAnsi="Arial" w:cs="Arial"/>
        </w:rPr>
      </w:pPr>
      <w:bookmarkStart w:id="157" w:name="_STATUTE_SP__d5256f02_0f33_4e1e_a91e_4c7"/>
      <w:bookmarkStart w:id="158" w:name="_PAR__7_68cf94f6_861d_434e_a363_b96ecf42"/>
      <w:bookmarkStart w:id="159" w:name="_LINE__28_5bee369b_6f25_4ba8_b139_159d3c"/>
      <w:bookmarkEnd w:id="147"/>
      <w:bookmarkEnd w:id="148"/>
      <w:r>
        <w:rPr>
          <w:rFonts w:ascii="Arial" w:eastAsia="Arial" w:hAnsi="Arial" w:cs="Arial"/>
          <w:strike/>
        </w:rPr>
        <w:t>(</w:t>
      </w:r>
      <w:bookmarkStart w:id="160" w:name="_STATUTE_NUMBER__fd253444_1eda_4290_ae2b"/>
      <w:r>
        <w:rPr>
          <w:rFonts w:ascii="Arial" w:eastAsia="Arial" w:hAnsi="Arial" w:cs="Arial"/>
          <w:strike/>
        </w:rPr>
        <w:t>2</w:t>
      </w:r>
      <w:bookmarkEnd w:id="160"/>
      <w:r>
        <w:rPr>
          <w:rFonts w:ascii="Arial" w:eastAsia="Arial" w:hAnsi="Arial" w:cs="Arial"/>
          <w:strike/>
        </w:rPr>
        <w:t xml:space="preserve">)  </w:t>
      </w:r>
      <w:bookmarkStart w:id="161" w:name="_STATUTE_CONTENT__aedbefe8_7d2b_4c85_b40"/>
      <w:r>
        <w:rPr>
          <w:rFonts w:ascii="Arial" w:eastAsia="Arial" w:hAnsi="Arial" w:cs="Arial"/>
          <w:strike/>
        </w:rPr>
        <w:t xml:space="preserve">Development of or other activities relating to container, adhesive and label </w:t>
      </w:r>
      <w:bookmarkStart w:id="162" w:name="_LINE__29_ed4207bc_b121_4377_94ff_2f7ac2"/>
      <w:bookmarkEnd w:id="159"/>
      <w:r>
        <w:rPr>
          <w:rFonts w:ascii="Arial" w:eastAsia="Arial" w:hAnsi="Arial" w:cs="Arial"/>
          <w:strike/>
        </w:rPr>
        <w:t xml:space="preserve">options for refillable beverage containers capable of being used by manufacturers </w:t>
      </w:r>
      <w:bookmarkStart w:id="163" w:name="_LINE__30_464d64a1_3676_4d2d_964f_bf1bc7"/>
      <w:bookmarkEnd w:id="162"/>
      <w:r>
        <w:rPr>
          <w:rFonts w:ascii="Arial" w:eastAsia="Arial" w:hAnsi="Arial" w:cs="Arial"/>
          <w:strike/>
        </w:rPr>
        <w:t>of different types of beverages; and</w:t>
      </w:r>
      <w:bookmarkEnd w:id="161"/>
      <w:bookmarkEnd w:id="163"/>
    </w:p>
    <w:p w:rsidR="005774E0" w:rsidP="005774E0">
      <w:pPr>
        <w:ind w:left="1080"/>
        <w:rPr>
          <w:rFonts w:ascii="Arial" w:eastAsia="Arial" w:hAnsi="Arial" w:cs="Arial"/>
        </w:rPr>
      </w:pPr>
      <w:bookmarkStart w:id="164" w:name="_STATUTE_SP__b75d8c92_0b83_4dac_a584_b2a"/>
      <w:bookmarkStart w:id="165" w:name="_PAR__8_13811c41_b6a6_4b58_b5ab_e9227dd0"/>
      <w:bookmarkStart w:id="166" w:name="_LINE__31_7d6926db_1c39_46e1_9807_82c528"/>
      <w:bookmarkEnd w:id="157"/>
      <w:bookmarkEnd w:id="158"/>
      <w:r>
        <w:rPr>
          <w:rFonts w:ascii="Arial" w:eastAsia="Arial" w:hAnsi="Arial" w:cs="Arial"/>
          <w:strike/>
        </w:rPr>
        <w:t>(</w:t>
      </w:r>
      <w:bookmarkStart w:id="167" w:name="_STATUTE_NUMBER__c297269a_c9bd_4a63_9181"/>
      <w:r>
        <w:rPr>
          <w:rFonts w:ascii="Arial" w:eastAsia="Arial" w:hAnsi="Arial" w:cs="Arial"/>
          <w:strike/>
        </w:rPr>
        <w:t>3</w:t>
      </w:r>
      <w:bookmarkEnd w:id="167"/>
      <w:r>
        <w:rPr>
          <w:rFonts w:ascii="Arial" w:eastAsia="Arial" w:hAnsi="Arial" w:cs="Arial"/>
          <w:strike/>
        </w:rPr>
        <w:t xml:space="preserve">)  </w:t>
      </w:r>
      <w:bookmarkStart w:id="168" w:name="_STATUTE_CONTENT__de98ad8c_54ff_4bd5_8ee"/>
      <w:r>
        <w:rPr>
          <w:rFonts w:ascii="Arial" w:eastAsia="Arial" w:hAnsi="Arial" w:cs="Arial"/>
          <w:strike/>
        </w:rPr>
        <w:t xml:space="preserve">Outreach and education activities for manufacturers, retailers, restaurants and </w:t>
      </w:r>
      <w:bookmarkStart w:id="169" w:name="_LINE__32_ae661ece_0ab9_4742_8893_ccdf87"/>
      <w:bookmarkEnd w:id="166"/>
      <w:r>
        <w:rPr>
          <w:rFonts w:ascii="Arial" w:eastAsia="Arial" w:hAnsi="Arial" w:cs="Arial"/>
          <w:strike/>
        </w:rPr>
        <w:t xml:space="preserve">consumers regarding the financial and environmental benefits of refillable </w:t>
      </w:r>
      <w:bookmarkStart w:id="170" w:name="_LINE__33_7c8cbcc4_09e1_46c6_9410_78567a"/>
      <w:bookmarkEnd w:id="169"/>
      <w:r>
        <w:rPr>
          <w:rFonts w:ascii="Arial" w:eastAsia="Arial" w:hAnsi="Arial" w:cs="Arial"/>
          <w:strike/>
        </w:rPr>
        <w:t xml:space="preserve">beverage containers and regarding the processes and methods available for </w:t>
      </w:r>
      <w:bookmarkStart w:id="171" w:name="_LINE__34_964460e8_138f_4444_ae5a_f7efb6"/>
      <w:bookmarkEnd w:id="170"/>
      <w:r>
        <w:rPr>
          <w:rFonts w:ascii="Arial" w:eastAsia="Arial" w:hAnsi="Arial" w:cs="Arial"/>
          <w:strike/>
        </w:rPr>
        <w:t>ensuring such containers may be safely reused.</w:t>
      </w:r>
      <w:bookmarkEnd w:id="168"/>
      <w:bookmarkEnd w:id="171"/>
    </w:p>
    <w:p w:rsidR="005774E0" w:rsidP="005774E0">
      <w:pPr>
        <w:ind w:left="720"/>
        <w:rPr>
          <w:rFonts w:ascii="Arial" w:eastAsia="Arial" w:hAnsi="Arial" w:cs="Arial"/>
        </w:rPr>
      </w:pPr>
      <w:bookmarkStart w:id="172" w:name="_STATUTE_NUMBER__f738d93f_2ffb_4e98_b548"/>
      <w:bookmarkStart w:id="173" w:name="_STATUTE_P__2809b627_18d5_46a2_82a5_726b"/>
      <w:bookmarkStart w:id="174" w:name="_PAR__9_e6560f46_ff73_4104_bb28_6517f0f8"/>
      <w:bookmarkStart w:id="175" w:name="_LINE__35_51ead79e_0410_4994_bd55_86f7a6"/>
      <w:bookmarkEnd w:id="140"/>
      <w:bookmarkEnd w:id="164"/>
      <w:bookmarkEnd w:id="165"/>
      <w:r>
        <w:rPr>
          <w:rFonts w:ascii="Arial" w:eastAsia="Arial" w:hAnsi="Arial" w:cs="Arial"/>
          <w:strike/>
        </w:rPr>
        <w:t>C</w:t>
      </w:r>
      <w:bookmarkEnd w:id="172"/>
      <w:r>
        <w:rPr>
          <w:rFonts w:ascii="Arial" w:eastAsia="Arial" w:hAnsi="Arial" w:cs="Arial"/>
          <w:strike/>
        </w:rPr>
        <w:t xml:space="preserve">.  </w:t>
      </w:r>
      <w:bookmarkStart w:id="176" w:name="_STATUTE_CONTENT__60550065_069a_486e_986"/>
      <w:r>
        <w:rPr>
          <w:rFonts w:ascii="Arial" w:eastAsia="Arial" w:hAnsi="Arial" w:cs="Arial"/>
          <w:strike/>
        </w:rPr>
        <w:t xml:space="preserve">Notwithstanding any provision of this section to the contrary, using money from </w:t>
      </w:r>
      <w:bookmarkStart w:id="177" w:name="_LINE__36_18efe4f8_57e4_44b4_ba5e_6876f2"/>
      <w:bookmarkEnd w:id="175"/>
      <w:r>
        <w:rPr>
          <w:rFonts w:ascii="Arial" w:eastAsia="Arial" w:hAnsi="Arial" w:cs="Arial"/>
          <w:strike/>
        </w:rPr>
        <w:t xml:space="preserve">the fund, the department shall contract with a 3rd-party entity to complete a study by </w:t>
      </w:r>
      <w:bookmarkStart w:id="178" w:name="_LINE__37_a19145d9_9bef_4d1a_9cbf_085f99"/>
      <w:bookmarkEnd w:id="177"/>
      <w:r>
        <w:rPr>
          <w:rFonts w:ascii="Arial" w:eastAsia="Arial" w:hAnsi="Arial" w:cs="Arial"/>
          <w:strike/>
        </w:rPr>
        <w:t xml:space="preserve">July 15, 2026 regarding the feasibility of achieving goals of 5% reusable, refillable </w:t>
      </w:r>
      <w:bookmarkStart w:id="179" w:name="_LINE__38_f003ba89_cd24_4d77_a375_399264"/>
      <w:bookmarkEnd w:id="178"/>
      <w:r>
        <w:rPr>
          <w:rFonts w:ascii="Arial" w:eastAsia="Arial" w:hAnsi="Arial" w:cs="Arial"/>
          <w:strike/>
        </w:rPr>
        <w:t xml:space="preserve">beverage containers marketed in the State and 10% reusable, refillable beverage </w:t>
      </w:r>
      <w:bookmarkStart w:id="180" w:name="_LINE__39_d1422a50_daba_4f46_a583_d96874"/>
      <w:bookmarkEnd w:id="179"/>
      <w:r>
        <w:rPr>
          <w:rFonts w:ascii="Arial" w:eastAsia="Arial" w:hAnsi="Arial" w:cs="Arial"/>
          <w:strike/>
        </w:rPr>
        <w:t xml:space="preserve">containers marketed in the State and to determine the infrastructure and investments </w:t>
      </w:r>
      <w:bookmarkStart w:id="181" w:name="_LINE__40_b0dae7d3_a7ff_433c_9f73_7177bc"/>
      <w:bookmarkEnd w:id="180"/>
      <w:r>
        <w:rPr>
          <w:rFonts w:ascii="Arial" w:eastAsia="Arial" w:hAnsi="Arial" w:cs="Arial"/>
          <w:strike/>
        </w:rPr>
        <w:t xml:space="preserve">that would be necessary to support those goals.  The department shall include the results </w:t>
      </w:r>
      <w:bookmarkStart w:id="182" w:name="_LINE__41_a92e1bad_bdbb_4094_9acf_f67e56"/>
      <w:bookmarkEnd w:id="181"/>
      <w:r>
        <w:rPr>
          <w:rFonts w:ascii="Arial" w:eastAsia="Arial" w:hAnsi="Arial" w:cs="Arial"/>
          <w:strike/>
        </w:rPr>
        <w:t xml:space="preserve">of the feasibility study, along with any additional comments or recommendations from </w:t>
      </w:r>
      <w:bookmarkStart w:id="183" w:name="_LINE__42_39cfd5af_e747_4a09_8790_e49645"/>
      <w:bookmarkEnd w:id="182"/>
      <w:r>
        <w:rPr>
          <w:rFonts w:ascii="Arial" w:eastAsia="Arial" w:hAnsi="Arial" w:cs="Arial"/>
          <w:strike/>
        </w:rPr>
        <w:t xml:space="preserve">the department, in the report required by </w:t>
      </w:r>
      <w:bookmarkStart w:id="184" w:name="_CROSS_REFERENCE__a8b1c929_4a5a_4de0_a36"/>
      <w:r>
        <w:rPr>
          <w:rFonts w:ascii="Arial" w:eastAsia="Arial" w:hAnsi="Arial" w:cs="Arial"/>
          <w:strike/>
        </w:rPr>
        <w:t>section 3115, subsection 3</w:t>
      </w:r>
      <w:bookmarkEnd w:id="184"/>
      <w:r>
        <w:rPr>
          <w:rFonts w:ascii="Arial" w:eastAsia="Arial" w:hAnsi="Arial" w:cs="Arial"/>
          <w:strike/>
        </w:rPr>
        <w:t xml:space="preserve"> that is due February </w:t>
      </w:r>
      <w:bookmarkStart w:id="185" w:name="_LINE__43_563c569c_0993_4e17_8b4d_371067"/>
      <w:bookmarkEnd w:id="183"/>
      <w:r>
        <w:rPr>
          <w:rFonts w:ascii="Arial" w:eastAsia="Arial" w:hAnsi="Arial" w:cs="Arial"/>
          <w:strike/>
        </w:rPr>
        <w:t>15, 2027.</w:t>
      </w:r>
      <w:bookmarkEnd w:id="176"/>
      <w:bookmarkEnd w:id="185"/>
    </w:p>
    <w:p w:rsidR="005774E0" w:rsidP="005774E0">
      <w:pPr>
        <w:ind w:left="720"/>
        <w:rPr>
          <w:rFonts w:ascii="Arial" w:eastAsia="Arial" w:hAnsi="Arial" w:cs="Arial"/>
        </w:rPr>
      </w:pPr>
      <w:bookmarkStart w:id="186" w:name="_STATUTE_NUMBER__61a8bffa_5523_4930_b93e"/>
      <w:bookmarkStart w:id="187" w:name="_STATUTE_P__ecad2f1e_df33_4a8f_8796_6c9c"/>
      <w:bookmarkStart w:id="188" w:name="_PAGE__3_c7338915_e8f6_40d4_82e6_b61ca7d"/>
      <w:bookmarkStart w:id="189" w:name="_PAR__1_0d16da37_4785_4413_bca9_f2a93e65"/>
      <w:bookmarkStart w:id="190" w:name="_LINE__1_085dd222_4235_4eb9_ac95_17465b5"/>
      <w:bookmarkEnd w:id="104"/>
      <w:bookmarkEnd w:id="143"/>
      <w:bookmarkEnd w:id="173"/>
      <w:bookmarkEnd w:id="174"/>
      <w:r>
        <w:rPr>
          <w:rFonts w:ascii="Arial" w:eastAsia="Arial" w:hAnsi="Arial" w:cs="Arial"/>
        </w:rPr>
        <w:t>D</w:t>
      </w:r>
      <w:bookmarkEnd w:id="186"/>
      <w:r>
        <w:rPr>
          <w:rFonts w:ascii="Arial" w:eastAsia="Arial" w:hAnsi="Arial" w:cs="Arial"/>
        </w:rPr>
        <w:t xml:space="preserve">.  </w:t>
      </w:r>
      <w:bookmarkStart w:id="191" w:name="_STATUTE_CONTENT__332e6d5e_afae_4a45_be7"/>
      <w:r>
        <w:rPr>
          <w:rFonts w:ascii="Arial" w:eastAsia="Arial" w:hAnsi="Arial" w:cs="Arial"/>
        </w:rPr>
        <w:t xml:space="preserve">Notwithstanding any provision of this section to the contrary, using money from </w:t>
      </w:r>
      <w:bookmarkStart w:id="192" w:name="_LINE__2_3411f931_79f6_4901_ad40_da67d8e"/>
      <w:bookmarkEnd w:id="190"/>
      <w:r>
        <w:rPr>
          <w:rFonts w:ascii="Arial" w:eastAsia="Arial" w:hAnsi="Arial" w:cs="Arial"/>
        </w:rPr>
        <w:t xml:space="preserve">the fund, the department shall provide reimbursement of beverage container costs or </w:t>
      </w:r>
      <w:bookmarkStart w:id="193" w:name="_LINE__3_18861eaa_a0e2_45ed_aec1_972b328"/>
      <w:bookmarkEnd w:id="192"/>
      <w:r>
        <w:rPr>
          <w:rFonts w:ascii="Arial" w:eastAsia="Arial" w:hAnsi="Arial" w:cs="Arial"/>
        </w:rPr>
        <w:t xml:space="preserve">other financial losses to eligible distributors in accordance with </w:t>
      </w:r>
      <w:bookmarkStart w:id="194" w:name="_CROSS_REFERENCE__b577989b_3f8a_4acd_9c6"/>
      <w:r>
        <w:rPr>
          <w:rFonts w:ascii="Arial" w:eastAsia="Arial" w:hAnsi="Arial" w:cs="Arial"/>
        </w:rPr>
        <w:t xml:space="preserve">section 3106, </w:t>
      </w:r>
      <w:bookmarkStart w:id="195" w:name="_LINE__4_38774cb7_f928_401c_9f24_ac0f609"/>
      <w:bookmarkEnd w:id="193"/>
      <w:r>
        <w:rPr>
          <w:rFonts w:ascii="Arial" w:eastAsia="Arial" w:hAnsi="Arial" w:cs="Arial"/>
        </w:rPr>
        <w:t>subsection 5‑A, paragraph D</w:t>
      </w:r>
      <w:bookmarkEnd w:id="194"/>
      <w:r>
        <w:rPr>
          <w:rFonts w:ascii="Arial" w:eastAsia="Arial" w:hAnsi="Arial" w:cs="Arial"/>
        </w:rPr>
        <w:t>.</w:t>
      </w:r>
      <w:bookmarkEnd w:id="191"/>
      <w:bookmarkEnd w:id="195"/>
    </w:p>
    <w:p w:rsidR="005774E0" w:rsidP="005774E0">
      <w:pPr>
        <w:ind w:left="720"/>
        <w:rPr>
          <w:rFonts w:ascii="Arial" w:eastAsia="Arial" w:hAnsi="Arial" w:cs="Arial"/>
        </w:rPr>
      </w:pPr>
      <w:bookmarkStart w:id="196" w:name="_STATUTE_CONTENT__9ae35f26_bcc4_4244_898"/>
      <w:bookmarkStart w:id="197" w:name="_STATUTE_P__91cf37cb_387a_4052_aa09_600d"/>
      <w:bookmarkStart w:id="198" w:name="_PAR__2_8f6ab87f_cdcc_46fa_bdad_45516896"/>
      <w:bookmarkStart w:id="199" w:name="_LINE__5_d65bbe57_7fde_43f7_be6a_61cfae2"/>
      <w:bookmarkEnd w:id="189"/>
      <w:r>
        <w:rPr>
          <w:rFonts w:ascii="Arial" w:eastAsia="Arial" w:hAnsi="Arial" w:cs="Arial"/>
        </w:rPr>
        <w:t>This paragraph is repealed January 1, 2026.</w:t>
      </w:r>
      <w:bookmarkEnd w:id="196"/>
      <w:bookmarkEnd w:id="199"/>
    </w:p>
    <w:p w:rsidR="005774E0" w:rsidP="005774E0">
      <w:pPr>
        <w:ind w:left="720"/>
        <w:rPr>
          <w:rFonts w:ascii="Arial" w:eastAsia="Arial" w:hAnsi="Arial" w:cs="Arial"/>
        </w:rPr>
      </w:pPr>
      <w:bookmarkStart w:id="200" w:name="_STATUTE_NUMBER__9f2ba1d7_e429_4e9f_9e87"/>
      <w:bookmarkStart w:id="201" w:name="_STATUTE_P__e53de25d_fd63_4262_b276_8b57"/>
      <w:bookmarkStart w:id="202" w:name="_PAR__3_45855410_f5e4_4b56_89b0_d4b43ace"/>
      <w:bookmarkStart w:id="203" w:name="_LINE__6_c28d263c_614b_40f2_8178_8aec304"/>
      <w:bookmarkEnd w:id="187"/>
      <w:bookmarkEnd w:id="197"/>
      <w:bookmarkEnd w:id="198"/>
      <w:r>
        <w:rPr>
          <w:rFonts w:ascii="Arial" w:eastAsia="Arial" w:hAnsi="Arial" w:cs="Arial"/>
        </w:rPr>
        <w:t>E</w:t>
      </w:r>
      <w:bookmarkEnd w:id="200"/>
      <w:r>
        <w:rPr>
          <w:rFonts w:ascii="Arial" w:eastAsia="Arial" w:hAnsi="Arial" w:cs="Arial"/>
        </w:rPr>
        <w:t xml:space="preserve">.  </w:t>
      </w:r>
      <w:bookmarkStart w:id="204" w:name="_STATUTE_CONTENT__eb66c71a_8d95_42ec_8b1"/>
      <w:r>
        <w:rPr>
          <w:rFonts w:ascii="Arial" w:eastAsia="Arial" w:hAnsi="Arial" w:cs="Arial"/>
        </w:rPr>
        <w:t xml:space="preserve">A grant issued by the department from the fund must cover at least 25% of the </w:t>
      </w:r>
      <w:bookmarkStart w:id="205" w:name="_LINE__7_d8c40080_8f88_40eb_8e95_a5f2331"/>
      <w:bookmarkEnd w:id="203"/>
      <w:r>
        <w:rPr>
          <w:rFonts w:ascii="Arial" w:eastAsia="Arial" w:hAnsi="Arial" w:cs="Arial"/>
        </w:rPr>
        <w:t xml:space="preserve">anticipated cost of the technology leased or purchased </w:t>
      </w:r>
      <w:bookmarkStart w:id="206" w:name="_PROCESSED_CHANGE__6fc0c046_95fa_4aa5_86"/>
      <w:r>
        <w:rPr>
          <w:rFonts w:ascii="Arial" w:eastAsia="Arial" w:hAnsi="Arial" w:cs="Arial"/>
          <w:strike/>
        </w:rPr>
        <w:t>or activities supported</w:t>
      </w:r>
      <w:r>
        <w:rPr>
          <w:rFonts w:ascii="Arial" w:eastAsia="Arial" w:hAnsi="Arial" w:cs="Arial"/>
        </w:rPr>
        <w:t xml:space="preserve"> </w:t>
      </w:r>
      <w:bookmarkEnd w:id="206"/>
      <w:r>
        <w:rPr>
          <w:rFonts w:ascii="Arial" w:eastAsia="Arial" w:hAnsi="Arial" w:cs="Arial"/>
        </w:rPr>
        <w:t xml:space="preserve">as </w:t>
      </w:r>
      <w:bookmarkStart w:id="207" w:name="_LINE__8_9930f2b2_5690_45b8_8cf8_0ff77aa"/>
      <w:bookmarkEnd w:id="205"/>
      <w:r>
        <w:rPr>
          <w:rFonts w:ascii="Arial" w:eastAsia="Arial" w:hAnsi="Arial" w:cs="Arial"/>
        </w:rPr>
        <w:t>identified in the grant application.</w:t>
      </w:r>
      <w:bookmarkEnd w:id="204"/>
      <w:bookmarkEnd w:id="207"/>
    </w:p>
    <w:p w:rsidR="005774E0" w:rsidP="005774E0">
      <w:pPr>
        <w:ind w:left="720"/>
        <w:rPr>
          <w:rFonts w:ascii="Arial" w:eastAsia="Arial" w:hAnsi="Arial" w:cs="Arial"/>
        </w:rPr>
      </w:pPr>
      <w:bookmarkStart w:id="208" w:name="_STATUTE_NUMBER__e554dcc4_c7e8_45d0_8a7d"/>
      <w:bookmarkStart w:id="209" w:name="_STATUTE_P__3254a1fd_009d_4f2a_94dd_f9b7"/>
      <w:bookmarkStart w:id="210" w:name="_PAR__4_82f44030_139a_497b_9cf7_e3c86c50"/>
      <w:bookmarkStart w:id="211" w:name="_LINE__9_ec40b94c_29b9_4ed0_acdc_c628794"/>
      <w:bookmarkEnd w:id="201"/>
      <w:bookmarkEnd w:id="202"/>
      <w:r>
        <w:rPr>
          <w:rFonts w:ascii="Arial" w:eastAsia="Arial" w:hAnsi="Arial" w:cs="Arial"/>
        </w:rPr>
        <w:t>F</w:t>
      </w:r>
      <w:bookmarkEnd w:id="208"/>
      <w:r>
        <w:rPr>
          <w:rFonts w:ascii="Arial" w:eastAsia="Arial" w:hAnsi="Arial" w:cs="Arial"/>
        </w:rPr>
        <w:t xml:space="preserve">.  </w:t>
      </w:r>
      <w:bookmarkStart w:id="212" w:name="_STATUTE_CONTENT__c46ff304_79d0_4459_8f2"/>
      <w:r>
        <w:rPr>
          <w:rFonts w:ascii="Arial" w:eastAsia="Arial" w:hAnsi="Arial" w:cs="Arial"/>
        </w:rPr>
        <w:t xml:space="preserve">The department shall administer the fund and, after consultation with the </w:t>
      </w:r>
      <w:bookmarkStart w:id="213" w:name="_LINE__10_5187cd03_d709_4a90_b645_273f79"/>
      <w:bookmarkEnd w:id="211"/>
      <w:r>
        <w:rPr>
          <w:rFonts w:ascii="Arial" w:eastAsia="Arial" w:hAnsi="Arial" w:cs="Arial"/>
        </w:rPr>
        <w:t xml:space="preserve">cooperative and its advisory group established pursuant to </w:t>
      </w:r>
      <w:bookmarkStart w:id="214" w:name="_CROSS_REFERENCE__6214eb78_d87b_42dd_b56"/>
      <w:r>
        <w:rPr>
          <w:rFonts w:ascii="Arial" w:eastAsia="Arial" w:hAnsi="Arial" w:cs="Arial"/>
        </w:rPr>
        <w:t xml:space="preserve">section 3107, subsection </w:t>
      </w:r>
      <w:bookmarkStart w:id="215" w:name="_LINE__11_9e7be619_7130_4e59_a9dc_877dd8"/>
      <w:bookmarkEnd w:id="213"/>
      <w:r>
        <w:rPr>
          <w:rFonts w:ascii="Arial" w:eastAsia="Arial" w:hAnsi="Arial" w:cs="Arial"/>
        </w:rPr>
        <w:t>3‑B, paragraph A</w:t>
      </w:r>
      <w:bookmarkEnd w:id="214"/>
      <w:r>
        <w:rPr>
          <w:rFonts w:ascii="Arial" w:eastAsia="Arial" w:hAnsi="Arial" w:cs="Arial"/>
        </w:rPr>
        <w:t xml:space="preserve">, shall establish the application process and procedures for issuance </w:t>
      </w:r>
      <w:bookmarkStart w:id="216" w:name="_LINE__12_1a0022bc_c00c_45bd_8c18_9a49be"/>
      <w:bookmarkEnd w:id="215"/>
      <w:r>
        <w:rPr>
          <w:rFonts w:ascii="Arial" w:eastAsia="Arial" w:hAnsi="Arial" w:cs="Arial"/>
        </w:rPr>
        <w:t xml:space="preserve">of grants from the fund.  The department shall consult with the cooperative and its </w:t>
      </w:r>
      <w:bookmarkStart w:id="217" w:name="_LINE__13_43997972_0753_4177_aacc_834ded"/>
      <w:bookmarkEnd w:id="216"/>
      <w:r>
        <w:rPr>
          <w:rFonts w:ascii="Arial" w:eastAsia="Arial" w:hAnsi="Arial" w:cs="Arial"/>
        </w:rPr>
        <w:t xml:space="preserve">advisory group in reviewing and approving grant applications submitted under this </w:t>
      </w:r>
      <w:bookmarkStart w:id="218" w:name="_LINE__14_a5e65539_9a4d_47b9_8082_71f848"/>
      <w:bookmarkEnd w:id="217"/>
      <w:r>
        <w:rPr>
          <w:rFonts w:ascii="Arial" w:eastAsia="Arial" w:hAnsi="Arial" w:cs="Arial"/>
        </w:rPr>
        <w:t>section.</w:t>
      </w:r>
      <w:bookmarkEnd w:id="212"/>
      <w:bookmarkEnd w:id="218"/>
    </w:p>
    <w:p w:rsidR="005774E0" w:rsidP="005774E0">
      <w:pPr>
        <w:ind w:left="360" w:firstLine="360"/>
        <w:rPr>
          <w:rFonts w:ascii="Arial" w:eastAsia="Arial" w:hAnsi="Arial" w:cs="Arial"/>
        </w:rPr>
      </w:pPr>
      <w:bookmarkStart w:id="219" w:name="_BILL_SECTION_HEADER__10e8f27e_4993_45eb"/>
      <w:bookmarkStart w:id="220" w:name="_BILL_SECTION__ff16cca6_e8ad_48ad_b926_0"/>
      <w:bookmarkStart w:id="221" w:name="_PAR__5_04a639c7_15da_4c86_b685_c4156163"/>
      <w:bookmarkStart w:id="222" w:name="_LINE__15_5d0253d5_04ce_40fc_b7f2_3925e1"/>
      <w:bookmarkEnd w:id="110"/>
      <w:bookmarkEnd w:id="116"/>
      <w:bookmarkEnd w:id="209"/>
      <w:bookmarkEnd w:id="210"/>
      <w:r>
        <w:rPr>
          <w:rFonts w:ascii="Arial" w:eastAsia="Arial" w:hAnsi="Arial" w:cs="Arial"/>
          <w:b/>
          <w:sz w:val="24"/>
        </w:rPr>
        <w:t xml:space="preserve">Sec. </w:t>
      </w:r>
      <w:bookmarkStart w:id="223" w:name="_BILL_SECTION_NUMBER__1c86966a_86a9_43c2"/>
      <w:r>
        <w:rPr>
          <w:rFonts w:ascii="Arial" w:eastAsia="Arial" w:hAnsi="Arial" w:cs="Arial"/>
          <w:b/>
          <w:sz w:val="24"/>
        </w:rPr>
        <w:t>6</w:t>
      </w:r>
      <w:bookmarkEnd w:id="223"/>
      <w:r>
        <w:rPr>
          <w:rFonts w:ascii="Arial" w:eastAsia="Arial" w:hAnsi="Arial" w:cs="Arial"/>
          <w:b/>
          <w:sz w:val="24"/>
        </w:rPr>
        <w:t>.  38 MRSA §3115, sub-§3, ¶B,</w:t>
      </w:r>
      <w:r>
        <w:rPr>
          <w:rFonts w:ascii="Arial" w:eastAsia="Arial" w:hAnsi="Arial" w:cs="Arial"/>
        </w:rPr>
        <w:t xml:space="preserve"> as enacted by PL 2023, c. 482, §39, is </w:t>
      </w:r>
      <w:bookmarkStart w:id="224" w:name="_LINE__16_c31cc3d2_bcbd_45de_b318_ea8757"/>
      <w:bookmarkEnd w:id="222"/>
      <w:r>
        <w:rPr>
          <w:rFonts w:ascii="Arial" w:eastAsia="Arial" w:hAnsi="Arial" w:cs="Arial"/>
        </w:rPr>
        <w:t>amended by amending subparagraph (2) to read:</w:t>
      </w:r>
      <w:bookmarkEnd w:id="224"/>
    </w:p>
    <w:p w:rsidR="005774E0" w:rsidP="005774E0">
      <w:pPr>
        <w:ind w:left="1080"/>
        <w:rPr>
          <w:rFonts w:ascii="Arial" w:eastAsia="Arial" w:hAnsi="Arial" w:cs="Arial"/>
        </w:rPr>
      </w:pPr>
      <w:bookmarkStart w:id="225" w:name="_STATUTE_SP__a4f74f5d_cd85_41e3_a173_e5e"/>
      <w:bookmarkStart w:id="226" w:name="_PAR__6_5495fda3_36a9_4d17_b1b2_2f2be8ba"/>
      <w:bookmarkStart w:id="227" w:name="_LINE__17_967cd7bb_556c_4345_b4ed_ccd039"/>
      <w:bookmarkEnd w:id="219"/>
      <w:bookmarkEnd w:id="221"/>
      <w:r>
        <w:rPr>
          <w:rFonts w:ascii="Arial" w:eastAsia="Arial" w:hAnsi="Arial" w:cs="Arial"/>
        </w:rPr>
        <w:t>(</w:t>
      </w:r>
      <w:bookmarkStart w:id="228" w:name="_STATUTE_NUMBER__f6cce8b0_017f_44e5_98cd"/>
      <w:r>
        <w:rPr>
          <w:rFonts w:ascii="Arial" w:eastAsia="Arial" w:hAnsi="Arial" w:cs="Arial"/>
        </w:rPr>
        <w:t>2</w:t>
      </w:r>
      <w:bookmarkEnd w:id="228"/>
      <w:r>
        <w:rPr>
          <w:rFonts w:ascii="Arial" w:eastAsia="Arial" w:hAnsi="Arial" w:cs="Arial"/>
        </w:rPr>
        <w:t xml:space="preserve">)  </w:t>
      </w:r>
      <w:bookmarkStart w:id="229" w:name="_STATUTE_CONTENT__49c74b6a_0318_447c_a3c"/>
      <w:r>
        <w:rPr>
          <w:rFonts w:ascii="Arial" w:eastAsia="Arial" w:hAnsi="Arial" w:cs="Arial"/>
        </w:rPr>
        <w:t xml:space="preserve">Information regarding the status of the Cost and Carbon Efficient Technology </w:t>
      </w:r>
      <w:bookmarkStart w:id="230" w:name="_LINE__18_3709668f_7f24_47ec_8970_404855"/>
      <w:bookmarkEnd w:id="227"/>
      <w:r>
        <w:rPr>
          <w:rFonts w:ascii="Arial" w:eastAsia="Arial" w:hAnsi="Arial" w:cs="Arial"/>
        </w:rPr>
        <w:t xml:space="preserve">Fund under </w:t>
      </w:r>
      <w:bookmarkStart w:id="231" w:name="_CROSS_REFERENCE__176cd129_834b_40c1_b20"/>
      <w:r>
        <w:rPr>
          <w:rFonts w:ascii="Arial" w:eastAsia="Arial" w:hAnsi="Arial" w:cs="Arial"/>
        </w:rPr>
        <w:t>section 3114‑A</w:t>
      </w:r>
      <w:bookmarkEnd w:id="231"/>
      <w:r>
        <w:rPr>
          <w:rFonts w:ascii="Arial" w:eastAsia="Arial" w:hAnsi="Arial" w:cs="Arial"/>
        </w:rPr>
        <w:t xml:space="preserve">, including, but not limited to, information regarding </w:t>
      </w:r>
      <w:bookmarkStart w:id="232" w:name="_LINE__19_00c38ced_ffda_4750_b2d1_474152"/>
      <w:bookmarkEnd w:id="230"/>
      <w:r>
        <w:rPr>
          <w:rFonts w:ascii="Arial" w:eastAsia="Arial" w:hAnsi="Arial" w:cs="Arial"/>
        </w:rPr>
        <w:t xml:space="preserve">the number and amount of grants issued under that fund, information on the </w:t>
      </w:r>
      <w:bookmarkStart w:id="233" w:name="_LINE__20_37162adb_901e_44d6_9861_126ed5"/>
      <w:bookmarkEnd w:id="232"/>
      <w:r>
        <w:rPr>
          <w:rFonts w:ascii="Arial" w:eastAsia="Arial" w:hAnsi="Arial" w:cs="Arial"/>
        </w:rPr>
        <w:t xml:space="preserve">recipients of those grants and the technology </w:t>
      </w:r>
      <w:bookmarkStart w:id="234" w:name="_PROCESSED_CHANGE__7e504ba9_40a3_43c5_91"/>
      <w:r>
        <w:rPr>
          <w:rFonts w:ascii="Arial" w:eastAsia="Arial" w:hAnsi="Arial" w:cs="Arial"/>
          <w:strike/>
        </w:rPr>
        <w:t>or activities</w:t>
      </w:r>
      <w:r>
        <w:rPr>
          <w:rFonts w:ascii="Arial" w:eastAsia="Arial" w:hAnsi="Arial" w:cs="Arial"/>
        </w:rPr>
        <w:t xml:space="preserve"> </w:t>
      </w:r>
      <w:bookmarkEnd w:id="234"/>
      <w:r>
        <w:rPr>
          <w:rFonts w:ascii="Arial" w:eastAsia="Arial" w:hAnsi="Arial" w:cs="Arial"/>
        </w:rPr>
        <w:t xml:space="preserve">that those grants were </w:t>
      </w:r>
      <w:bookmarkStart w:id="235" w:name="_LINE__21_b21d85bb_38ce_4238_88da_bab6d1"/>
      <w:bookmarkEnd w:id="233"/>
      <w:r>
        <w:rPr>
          <w:rFonts w:ascii="Arial" w:eastAsia="Arial" w:hAnsi="Arial" w:cs="Arial"/>
        </w:rPr>
        <w:t>used to support.</w:t>
      </w:r>
      <w:bookmarkEnd w:id="229"/>
      <w:bookmarkEnd w:id="235"/>
    </w:p>
    <w:p w:rsidR="005774E0" w:rsidP="005774E0">
      <w:pPr>
        <w:ind w:left="360" w:firstLine="360"/>
        <w:rPr>
          <w:rFonts w:ascii="Arial" w:eastAsia="Arial" w:hAnsi="Arial" w:cs="Arial"/>
        </w:rPr>
      </w:pPr>
      <w:bookmarkStart w:id="236" w:name="_EFFECTIVE_CLAUSE__493e3bdc_5593_4c39_8e"/>
      <w:bookmarkStart w:id="237" w:name="_PAR__7_0af4d91a_e9fc_4d43_b767_781d6f25"/>
      <w:bookmarkStart w:id="238" w:name="_LINE__22_830d28dc_cbd7_4c89_972b_6fd7fb"/>
      <w:bookmarkEnd w:id="220"/>
      <w:bookmarkEnd w:id="225"/>
      <w:bookmarkEnd w:id="226"/>
      <w:r>
        <w:rPr>
          <w:rFonts w:ascii="Arial" w:eastAsia="Arial" w:hAnsi="Arial" w:cs="Arial"/>
          <w:b/>
          <w:sz w:val="24"/>
        </w:rPr>
        <w:t xml:space="preserve">Sec. </w:t>
      </w:r>
      <w:bookmarkStart w:id="239" w:name="_BILL_SECTION_NUMBER__76dd1db0_4663_4b0b"/>
      <w:r>
        <w:rPr>
          <w:rFonts w:ascii="Arial" w:eastAsia="Arial" w:hAnsi="Arial" w:cs="Arial"/>
          <w:b/>
          <w:sz w:val="24"/>
        </w:rPr>
        <w:t>7</w:t>
      </w:r>
      <w:bookmarkEnd w:id="239"/>
      <w:r>
        <w:rPr>
          <w:rFonts w:ascii="Arial" w:eastAsia="Arial" w:hAnsi="Arial" w:cs="Arial"/>
          <w:b/>
          <w:sz w:val="24"/>
        </w:rPr>
        <w:t xml:space="preserve">.  Effective date. </w:t>
      </w:r>
      <w:r>
        <w:rPr>
          <w:rFonts w:ascii="Arial" w:eastAsia="Arial" w:hAnsi="Arial" w:cs="Arial"/>
        </w:rPr>
        <w:t xml:space="preserve">Those sections of this Act that amend the Maine Revised </w:t>
      </w:r>
      <w:bookmarkStart w:id="240" w:name="_LINE__23_cb108fb2_c9bc_4862_b6df_dd6570"/>
      <w:bookmarkEnd w:id="238"/>
      <w:r>
        <w:rPr>
          <w:rFonts w:ascii="Arial" w:eastAsia="Arial" w:hAnsi="Arial" w:cs="Arial"/>
        </w:rPr>
        <w:t xml:space="preserve">Statutes, Title 38, section 3108-A, subsection 2, paragraph B, subparagraphs (4) and (5) </w:t>
      </w:r>
      <w:bookmarkStart w:id="241" w:name="_LINE__24_e44385cb_de1e_41b7_a107_69fa64"/>
      <w:bookmarkEnd w:id="240"/>
      <w:r>
        <w:rPr>
          <w:rFonts w:ascii="Arial" w:eastAsia="Arial" w:hAnsi="Arial" w:cs="Arial"/>
        </w:rPr>
        <w:t xml:space="preserve">and that enact Title 38, section 3108-A, subsection 2, paragraph B, subparagraph (4-A) take </w:t>
      </w:r>
      <w:bookmarkStart w:id="242" w:name="_LINE__25_0588fdc4_6f74_4b65_bce4_fe16bd"/>
      <w:bookmarkEnd w:id="241"/>
      <w:r>
        <w:rPr>
          <w:rFonts w:ascii="Arial" w:eastAsia="Arial" w:hAnsi="Arial" w:cs="Arial"/>
        </w:rPr>
        <w:t>effect October 15, 2024.</w:t>
      </w:r>
      <w:bookmarkEnd w:id="242"/>
    </w:p>
    <w:p w:rsidR="005774E0" w:rsidP="005774E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43" w:name="_SUMMARY__1e092cf5_6f41_4d6e_9c1c_ef58d5"/>
      <w:bookmarkStart w:id="244" w:name="_PAR__8_357921a6_f83e_4776_ad6d_cccd1c81"/>
      <w:bookmarkStart w:id="245" w:name="_LINE__26_b8a32837_70fc_43e0_867a_156165"/>
      <w:bookmarkEnd w:id="8"/>
      <w:bookmarkEnd w:id="236"/>
      <w:bookmarkEnd w:id="237"/>
      <w:r>
        <w:rPr>
          <w:rFonts w:ascii="Arial" w:eastAsia="Arial" w:hAnsi="Arial" w:cs="Arial"/>
          <w:b/>
          <w:sz w:val="24"/>
        </w:rPr>
        <w:t>SUMMARY</w:t>
      </w:r>
      <w:bookmarkEnd w:id="245"/>
    </w:p>
    <w:p w:rsidR="005774E0" w:rsidP="005774E0">
      <w:pPr>
        <w:ind w:left="360" w:firstLine="360"/>
        <w:rPr>
          <w:rFonts w:ascii="Arial" w:eastAsia="Arial" w:hAnsi="Arial" w:cs="Arial"/>
        </w:rPr>
      </w:pPr>
      <w:bookmarkStart w:id="246" w:name="_PAR__9_0cba4184_0786_4484_a664_f528e9ae"/>
      <w:bookmarkStart w:id="247" w:name="_LINE__27_ea3ff578_6fc6_4141_9c76_5b1d5c"/>
      <w:bookmarkEnd w:id="244"/>
      <w:r w:rsidRPr="00A27D75">
        <w:rPr>
          <w:rFonts w:ascii="Arial" w:eastAsia="Arial" w:hAnsi="Arial" w:cs="Arial"/>
        </w:rPr>
        <w:t xml:space="preserve">This bill amends the beverage container redemption laws by transferring from the </w:t>
      </w:r>
      <w:bookmarkStart w:id="248" w:name="_LINE__28_2aa8b6b7_73ad_430f_a3d2_8013c5"/>
      <w:bookmarkEnd w:id="247"/>
      <w:r w:rsidRPr="00A27D75">
        <w:rPr>
          <w:rFonts w:ascii="Arial" w:eastAsia="Arial" w:hAnsi="Arial" w:cs="Arial"/>
        </w:rPr>
        <w:t xml:space="preserve">Department of Environmental Protection to the commingling cooperative established </w:t>
      </w:r>
      <w:bookmarkStart w:id="249" w:name="_LINE__29_cac5b7b4_0aaf_4e65_ae40_f4256f"/>
      <w:bookmarkEnd w:id="248"/>
      <w:r w:rsidRPr="00A27D75">
        <w:rPr>
          <w:rFonts w:ascii="Arial" w:eastAsia="Arial" w:hAnsi="Arial" w:cs="Arial"/>
        </w:rPr>
        <w:t xml:space="preserve">pursuant to the Maine Revised Statutes, Title 38, section 3107, subsection 3-B the </w:t>
      </w:r>
      <w:bookmarkStart w:id="250" w:name="_LINE__30_cc004c08_9b7a_449e_8ab4_df28fc"/>
      <w:bookmarkEnd w:id="249"/>
      <w:r w:rsidRPr="00A27D75">
        <w:rPr>
          <w:rFonts w:ascii="Arial" w:eastAsia="Arial" w:hAnsi="Arial" w:cs="Arial"/>
        </w:rPr>
        <w:t xml:space="preserve">responsibility for management of the expenditure of unclaimed beverage container deposit </w:t>
      </w:r>
      <w:bookmarkStart w:id="251" w:name="_LINE__31_9e4f361c_7990_4bc4_9ea8_ab20e5"/>
      <w:bookmarkEnd w:id="250"/>
      <w:r w:rsidRPr="00A27D75">
        <w:rPr>
          <w:rFonts w:ascii="Arial" w:eastAsia="Arial" w:hAnsi="Arial" w:cs="Arial"/>
        </w:rPr>
        <w:t>funds to support activities designed to increase the use of</w:t>
      </w:r>
      <w:r>
        <w:rPr>
          <w:rFonts w:ascii="Arial" w:eastAsia="Arial" w:hAnsi="Arial" w:cs="Arial"/>
        </w:rPr>
        <w:t xml:space="preserve"> refillable and</w:t>
      </w:r>
      <w:r w:rsidRPr="00A27D75">
        <w:rPr>
          <w:rFonts w:ascii="Arial" w:eastAsia="Arial" w:hAnsi="Arial" w:cs="Arial"/>
        </w:rPr>
        <w:t xml:space="preserve"> reusable beverage </w:t>
      </w:r>
      <w:bookmarkStart w:id="252" w:name="_LINE__32_0dc087b4_77c4_4d96_b711_310142"/>
      <w:bookmarkEnd w:id="251"/>
      <w:r w:rsidRPr="00A27D75">
        <w:rPr>
          <w:rFonts w:ascii="Arial" w:eastAsia="Arial" w:hAnsi="Arial" w:cs="Arial"/>
        </w:rPr>
        <w:t xml:space="preserve">containers in the State.  It reduces by $500,000 per year the amount of unclaimed deposit </w:t>
      </w:r>
      <w:bookmarkStart w:id="253" w:name="_LINE__33_e1f282cf_71f3_4b72_bf9a_d36fee"/>
      <w:bookmarkEnd w:id="252"/>
      <w:r w:rsidRPr="00A27D75">
        <w:rPr>
          <w:rFonts w:ascii="Arial" w:eastAsia="Arial" w:hAnsi="Arial" w:cs="Arial"/>
        </w:rPr>
        <w:t xml:space="preserve">funds the commingling cooperative is required to provide to the department for deposit into </w:t>
      </w:r>
      <w:bookmarkStart w:id="254" w:name="_LINE__34_2c470270_d324_4e2f_86aa_734c34"/>
      <w:bookmarkEnd w:id="253"/>
      <w:r w:rsidRPr="00A27D75">
        <w:rPr>
          <w:rFonts w:ascii="Arial" w:eastAsia="Arial" w:hAnsi="Arial" w:cs="Arial"/>
        </w:rPr>
        <w:t xml:space="preserve">the department's Cost and Carbon Efficient Technology Fund and instead requires the </w:t>
      </w:r>
      <w:bookmarkStart w:id="255" w:name="_LINE__35_32ee94c1_fd39_45a6_b161_01bfb3"/>
      <w:bookmarkEnd w:id="254"/>
      <w:r w:rsidRPr="00A27D75">
        <w:rPr>
          <w:rFonts w:ascii="Arial" w:eastAsia="Arial" w:hAnsi="Arial" w:cs="Arial"/>
        </w:rPr>
        <w:t xml:space="preserve">cooperative to make available a minimum of $500,000 per year to fund activities relating </w:t>
      </w:r>
      <w:bookmarkStart w:id="256" w:name="_LINE__36_2ea1c588_7d4e_440b_b141_e0600d"/>
      <w:bookmarkEnd w:id="255"/>
      <w:r w:rsidRPr="00A27D75">
        <w:rPr>
          <w:rFonts w:ascii="Arial" w:eastAsia="Arial" w:hAnsi="Arial" w:cs="Arial"/>
        </w:rPr>
        <w:t xml:space="preserve">to </w:t>
      </w:r>
      <w:r>
        <w:rPr>
          <w:rFonts w:ascii="Arial" w:eastAsia="Arial" w:hAnsi="Arial" w:cs="Arial"/>
        </w:rPr>
        <w:t xml:space="preserve">increasing the use of refillable and </w:t>
      </w:r>
      <w:r w:rsidRPr="00A27D75">
        <w:rPr>
          <w:rFonts w:ascii="Arial" w:eastAsia="Arial" w:hAnsi="Arial" w:cs="Arial"/>
        </w:rPr>
        <w:t>reusable beverage containers</w:t>
      </w:r>
      <w:r>
        <w:rPr>
          <w:rFonts w:ascii="Arial" w:eastAsia="Arial" w:hAnsi="Arial" w:cs="Arial"/>
        </w:rPr>
        <w:t xml:space="preserve"> in the State</w:t>
      </w:r>
      <w:r w:rsidRPr="00A27D75">
        <w:rPr>
          <w:rFonts w:ascii="Arial" w:eastAsia="Arial" w:hAnsi="Arial" w:cs="Arial"/>
        </w:rPr>
        <w:t xml:space="preserve">.  The bill </w:t>
      </w:r>
      <w:bookmarkStart w:id="257" w:name="_LINE__37_f146db82_6fa3_480b_a6a4_3ce207"/>
      <w:bookmarkEnd w:id="256"/>
      <w:r w:rsidRPr="00A27D75">
        <w:rPr>
          <w:rFonts w:ascii="Arial" w:eastAsia="Arial" w:hAnsi="Arial" w:cs="Arial"/>
        </w:rPr>
        <w:t xml:space="preserve">makes other changes to the beverage container redemption laws relating to this transfer of </w:t>
      </w:r>
      <w:bookmarkStart w:id="258" w:name="_LINE__38_feed9ca1_7804_4dc6_8c23_984a03"/>
      <w:bookmarkEnd w:id="257"/>
      <w:r w:rsidRPr="00A27D75">
        <w:rPr>
          <w:rFonts w:ascii="Arial" w:eastAsia="Arial" w:hAnsi="Arial" w:cs="Arial"/>
        </w:rPr>
        <w:t>responsibility.</w:t>
      </w:r>
      <w:bookmarkEnd w:id="258"/>
    </w:p>
    <w:bookmarkEnd w:id="1"/>
    <w:bookmarkEnd w:id="2"/>
    <w:bookmarkEnd w:id="188"/>
    <w:bookmarkEnd w:id="243"/>
    <w:bookmarkEnd w:id="24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LR2839,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Responsibility for Activities Intended to Increase the Use of Refillable and Reusable Beverage Containers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774E0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27D75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141349</ItemId>
    <LRId>72963</LRId>
    <LRNumber>2839</LRNumber>
    <ItemNumber>1</ItemNumber>
    <Legislature>131</Legislature>
    <LegislatureDescription>131st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Regarding Responsibility for Activities Intended to Increase the Use of Refillable and Reusable Beverage Containers</LRTitle>
    <ItemTitle>An Act Regarding Responsibility for Activities Intended to Increase the Use of Refillable and Reusable Beverage Containers</ItemTitle>
    <ShortTitle1>REGARDING RESPONSIBILITY FOR</ShortTitle1>
    <ShortTitle2>ACTIVITIES INTENDED TO INCREAS</ShortTitle2>
    <JacketLegend>Approved for introduction by a majority of the Legislative Council pursuant to Joint Rule 203.</JacketLegend>
    <SponsorFirstName>Allison</SponsorFirstName>
    <SponsorLastName>Hepler</SponsorLastName>
    <SponsorChamberPrefix>Rep.</SponsorChamberPrefix>
    <SponsorFrom>Woolwich</SponsorFrom>
    <DraftingCycleCount>1</DraftingCycleCount>
    <LatestDraftingActionId>130</LatestDraftingActionId>
    <LatestDraftingActionDate>2023-12-14T09:47:34</LatestDraftingActionDate>
    <LatestDrafterName>dtartakoff</LatestDrafterName>
    <LatestProoferName>sadley</LatestProoferName>
    <LatestTechName>rmiller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w:rsidR="005774E0" w:rsidRDefault="005774E0" w:rsidP="005774E0"&amp;gt;&amp;lt;w:pPr&amp;gt;&amp;lt;w:ind w:left="360" /&amp;gt;&amp;lt;/w:pPr&amp;gt;&amp;lt;w:bookmarkStart w:id="0" w:name="_ENACTING_CLAUSE__b5cdd925_8584_42f2_88e" /&amp;gt;&amp;lt;w:bookmarkStart w:id="1" w:name="_DOC_BODY__b8339af3_2b3f_4b0c_beb7_de0c7" /&amp;gt;&amp;lt;w:bookmarkStart w:id="2" w:name="_DOC_BODY_CONTAINER__c2488b5b_7aff_45e0_" /&amp;gt;&amp;lt;w:bookmarkStart w:id="3" w:name="_PAGE__1_c7b9525d_af56_4bc8_8203_7c66823" /&amp;gt;&amp;lt;w:bookmarkStart w:id="4" w:name="_PAR__1_6b812261_1990_4cfa_b2f5_6c2cce03" /&amp;gt;&amp;lt;w:bookmarkStart w:id="5" w:name="_LINE__1_01b6719c_5281_4706_b2dd_0addf9f"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w:rsidR="005774E0" w:rsidRDefault="005774E0" w:rsidP="005774E0"&amp;gt;&amp;lt;w:pPr&amp;gt;&amp;lt;w:ind w:left="360" w:firstLine="360" /&amp;gt;&amp;lt;/w:pPr&amp;gt;&amp;lt;w:bookmarkStart w:id="6" w:name="_BILL_SECTION_HEADER__b7135eb0_2140_43b7" /&amp;gt;&amp;lt;w:bookmarkStart w:id="7" w:name="_BILL_SECTION__5c58ceaf_d336_4b81_96ea_e" /&amp;gt;&amp;lt;w:bookmarkStart w:id="8" w:name="_DOC_BODY_CONTENT__56fd22b2_1d5a_4a64_b3" /&amp;gt;&amp;lt;w:bookmarkStart w:id="9" w:name="_PAR__2_897c0a48_e112_46cc_9645_5c7615c6" /&amp;gt;&amp;lt;w:bookmarkStart w:id="10" w:name="_LINE__2_6e23cb5d_ce01_41d7_abe8_d94649d"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w:name="_BILL_SECTION_NUMBER__6f08faac_d681_469e"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38 MRSA §3107, sub-§3-B, ¶F-1&amp;lt;/w:t&amp;gt;&amp;lt;/w:r&amp;gt;&amp;lt;w:r&amp;gt;&amp;lt;w:t xml:space="preserve"&amp;gt; is enacted to read:&amp;lt;/w:t&amp;gt;&amp;lt;/w:r&amp;gt;&amp;lt;w:bookmarkEnd w:id="10" /&amp;gt;&amp;lt;/w:p&amp;gt;&amp;lt;w:p w:rsidR="005774E0" w:rsidRDefault="005774E0" w:rsidP="005774E0"&amp;gt;&amp;lt;w:pPr&amp;gt;&amp;lt;w:ind w:left="720" /&amp;gt;&amp;lt;/w:pPr&amp;gt;&amp;lt;w:bookmarkStart w:id="12" w:name="_STATUTE_NUMBER__7500e1e8_e75d_4845_8176" /&amp;gt;&amp;lt;w:bookmarkStart w:id="13" w:name="_STATUTE_P__cc19b4ae_106d_4d43_82cb_ffeb" /&amp;gt;&amp;lt;w:bookmarkStart w:id="14" w:name="_PAR__3_c9d2ce4f_9be6_49c9_a33e_924a69cb" /&amp;gt;&amp;lt;w:bookmarkStart w:id="15" w:name="_LINE__3_db08bfdf_6333_4941_a2e7_5466e22" /&amp;gt;&amp;lt;w:bookmarkStart w:id="16" w:name="_PROCESSED_CHANGE__169450c6_944e_42d6_82" /&amp;gt;&amp;lt;w:bookmarkEnd w:id="6" /&amp;gt;&amp;lt;w:bookmarkEnd w:id="9" /&amp;gt;&amp;lt;w:ins w:id="17" w:author="BPS" w:date="2023-11-29T14:41:00Z"&amp;gt;&amp;lt;w:r&amp;gt;&amp;lt;w:t&amp;gt;F-1&amp;lt;/w:t&amp;gt;&amp;lt;/w:r&amp;gt;&amp;lt;w:bookmarkEnd w:id="12" /&amp;gt;&amp;lt;w:r&amp;gt;&amp;lt;w:t xml:space="preserve"&amp;gt;.  &amp;lt;/w:t&amp;gt;&amp;lt;/w:r&amp;gt;&amp;lt;/w:ins&amp;gt;&amp;lt;w:bookmarkStart w:id="18" w:name="_STATUTE_CONTENT__f43a97aa_0887_49dd_bf3" /&amp;gt;&amp;lt;w:ins w:id="19" w:author="BPS" w:date="2023-11-29T14:44:00Z"&amp;gt;&amp;lt;w:r w:rsidRPr="00A27D75"&amp;gt;&amp;lt;w:t xml:space="preserve"&amp;gt;The cooperative shall complete a study by July 15, 2026 &amp;lt;/w:t&amp;gt;&amp;lt;/w:r&amp;gt;&amp;lt;/w:ins&amp;gt;&amp;lt;w:ins w:id="20" w:author="BPS" w:date="2023-12-04T10:29:00Z"&amp;gt;&amp;lt;w:r&amp;gt;&amp;lt;w:t&amp;gt;to determine&amp;lt;/w:t&amp;gt;&amp;lt;/w:r&amp;gt;&amp;lt;/w:ins&amp;gt;&amp;lt;w:ins w:id="21" w:author="BPS" w:date="2023-11-29T14:44:00Z"&amp;gt;&amp;lt;w:r w:rsidRPr="00A27D75"&amp;gt;&amp;lt;w:t xml:space="preserve"&amp;gt; the &amp;lt;/w:t&amp;gt;&amp;lt;/w:r&amp;gt;&amp;lt;w:bookmarkStart w:id="22" w:name="_LINE__4_1d3bde80_6830_4265_a2a4_2e05761" /&amp;gt;&amp;lt;w:bookmarkEnd w:id="15" /&amp;gt;&amp;lt;w:r w:rsidRPr="00A27D75"&amp;gt;&amp;lt;w:t&amp;gt;feasibility of achieving goals of 5% refillable&amp;lt;/w:t&amp;gt;&amp;lt;/w:r&amp;gt;&amp;lt;/w:ins&amp;gt;&amp;lt;w:ins w:id="23" w:author="BPS" w:date="2023-12-04T10:29:00Z"&amp;gt;&amp;lt;w:r&amp;gt;&amp;lt;w:t xml:space="preserve"&amp;gt; and reusable&amp;lt;/w:t&amp;gt;&amp;lt;/w:r&amp;gt;&amp;lt;/w:ins&amp;gt;&amp;lt;w:ins w:id="24" w:author="BPS" w:date="2023-11-29T14:44:00Z"&amp;gt;&amp;lt;w:r w:rsidRPr="00A27D75"&amp;gt;&amp;lt;w:t xml:space="preserve"&amp;gt; beverage containers sold in &amp;lt;/w:t&amp;gt;&amp;lt;/w:r&amp;gt;&amp;lt;w:bookmarkStart w:id="25" w:name="_LINE__5_72e00c42_a1fa_4d4c_b07e_863ad57" /&amp;gt;&amp;lt;w:bookmarkEnd w:id="22" /&amp;gt;&amp;lt;w:r w:rsidRPr="00A27D75"&amp;gt;&amp;lt;w:t&amp;gt;the State&amp;lt;/w:t&amp;gt;&amp;lt;/w:r&amp;gt;&amp;lt;/w:ins&amp;gt;&amp;lt;w:ins w:id="26" w:author="BPS" w:date="2023-12-04T10:33:00Z"&amp;gt;&amp;lt;w:r&amp;gt;&amp;lt;w:t xml:space="preserve"&amp;gt; by 2030, by 2040 and by 2050&amp;lt;/w:t&amp;gt;&amp;lt;/w:r&amp;gt;&amp;lt;/w:ins&amp;gt;&amp;lt;w:ins w:id="27" w:author="BPS" w:date="2023-11-29T14:44:00Z"&amp;gt;&amp;lt;w:r w:rsidRPr="00A27D75"&amp;gt;&amp;lt;w:t xml:space="preserve"&amp;gt; and 10% refillable&amp;lt;/w:t&amp;gt;&amp;lt;/w:r&amp;gt;&amp;lt;/w:ins&amp;gt;&amp;lt;w:ins w:id="28" w:author="BPS" w:date="2023-12-04T10:29:00Z"&amp;gt;&amp;lt;w:r&amp;gt;&amp;lt;w:t xml:space="preserve"&amp;gt; and reusable&amp;lt;/w:t&amp;gt;&amp;lt;/w:r&amp;gt;&amp;lt;/w:ins&amp;gt;&amp;lt;w:ins w:id="29" w:author="BPS" w:date="2023-11-29T14:44:00Z"&amp;gt;&amp;lt;w:r w:rsidRPr="00A27D75"&amp;gt;&amp;lt;w:t xml:space="preserve"&amp;gt; beverage &amp;lt;/w:t&amp;gt;&amp;lt;/w:r&amp;gt;&amp;lt;w:bookmarkStart w:id="30" w:name="_LINE__6_af93bb6f_9f70_44c8_94b2_0ba685d" /&amp;gt;&amp;lt;w:bookmarkEnd w:id="25" /&amp;gt;&amp;lt;w:r w:rsidRPr="00A27D75"&amp;gt;&amp;lt;w:t xml:space="preserve"&amp;gt;containers sold in the State by 2030, by 2040 and by 2050 and to determine the &amp;lt;/w:t&amp;gt;&amp;lt;/w:r&amp;gt;&amp;lt;w:bookmarkStart w:id="31" w:name="_LINE__7_97b22ce9_27f6_4479_a265_92375d7" /&amp;gt;&amp;lt;w:bookmarkEnd w:id="30" /&amp;gt;&amp;lt;w:r w:rsidRPr="00A27D75"&amp;gt;&amp;lt;w:t xml:space="preserve"&amp;gt;infrastructure and investments that would be necessary to support those goals and shall &amp;lt;/w:t&amp;gt;&amp;lt;/w:r&amp;gt;&amp;lt;w:bookmarkStart w:id="32" w:name="_LINE__8_c8825f13_a456_43a6_991a_0d42417" /&amp;gt;&amp;lt;w:bookmarkEnd w:id="31" /&amp;gt;&amp;lt;w:r w:rsidRPr="00A27D75"&amp;gt;&amp;lt;w:t&amp;gt;provide the results of the study&amp;lt;/w:t&amp;gt;&amp;lt;/w:r&amp;gt;&amp;lt;/w:ins&amp;gt;&amp;lt;w:ins w:id="33" w:author="BPS" w:date="2023-12-11T15:41:00Z"&amp;gt;&amp;lt;w:r&amp;gt;&amp;lt;w:t&amp;gt;,&amp;lt;/w:t&amp;gt;&amp;lt;/w:r&amp;gt;&amp;lt;/w:ins&amp;gt;&amp;lt;w:ins w:id="34" w:author="BPS" w:date="2023-11-29T14:44:00Z"&amp;gt;&amp;lt;w:r w:rsidRPr="00A27D75"&amp;gt;&amp;lt;w:t xml:space="preserve"&amp;gt; along with any related recommendations, to the &amp;lt;/w:t&amp;gt;&amp;lt;/w:r&amp;gt;&amp;lt;w:bookmarkStart w:id="35" w:name="_LINE__9_e7b9393d_9418_40ef_8a3e_abb46af" /&amp;gt;&amp;lt;w:bookmarkEnd w:id="32" /&amp;gt;&amp;lt;w:r w:rsidRPr="00A27D75"&amp;gt;&amp;lt;w:t xml:space="preserve"&amp;gt;department.  After reviewing the results of the study and any recommendations of the &amp;lt;/w:t&amp;gt;&amp;lt;/w:r&amp;gt;&amp;lt;w:bookmarkStart w:id="36" w:name="_LINE__10_75c917ae_aa8b_4055_9a7b_f820b5" /&amp;gt;&amp;lt;w:bookmarkEnd w:id="35" /&amp;gt;&amp;lt;w:r w:rsidRPr="00A27D75"&amp;gt;&amp;lt;w:t xml:space="preserve"&amp;gt;cooperative, the department shall include the results of the study, along with any &amp;lt;/w:t&amp;gt;&amp;lt;/w:r&amp;gt;&amp;lt;w:bookmarkStart w:id="37" w:name="_LINE__11_a5ff9306_aecc_4468_9fe0_3956a4" /&amp;gt;&amp;lt;w:bookmarkEnd w:id="36" /&amp;gt;&amp;lt;w:r w:rsidRPr="00A27D75"&amp;gt;&amp;lt;w:t xml:space="preserve"&amp;gt;additional comments or recommendations from the department, in the report required &amp;lt;/w:t&amp;gt;&amp;lt;/w:r&amp;gt;&amp;lt;w:bookmarkStart w:id="38" w:name="_LINE__12_59e3db9d_a05b_4d67_a44a_f0763e" /&amp;gt;&amp;lt;w:bookmarkEnd w:id="37" /&amp;gt;&amp;lt;w:r w:rsidRPr="00A27D75"&amp;gt;&amp;lt;w:t xml:space="preserve"&amp;gt;by section 3115, subsection 3 that is due &amp;lt;/w:t&amp;gt;&amp;lt;/w:r&amp;gt;&amp;lt;/w:ins&amp;gt;&amp;lt;w:ins w:id="39" w:author="BPS" w:date="2023-12-04T10:29:00Z"&amp;gt;&amp;lt;w:r&amp;gt;&amp;lt;w:t xml:space="preserve"&amp;gt;by &amp;lt;/w:t&amp;gt;&amp;lt;/w:r&amp;gt;&amp;lt;/w:ins&amp;gt;&amp;lt;w:ins w:id="40" w:author="BPS" w:date="2023-11-29T14:44:00Z"&amp;gt;&amp;lt;w:r w:rsidRPr="00A27D75"&amp;gt;&amp;lt;w:t&amp;gt;February 15, 2027.&amp;lt;/w:t&amp;gt;&amp;lt;/w:r&amp;gt;&amp;lt;/w:ins&amp;gt;&amp;lt;w:bookmarkEnd w:id="38" /&amp;gt;&amp;lt;/w:p&amp;gt;&amp;lt;w:p w:rsidR="005774E0" w:rsidRDefault="005774E0" w:rsidP="005774E0"&amp;gt;&amp;lt;w:pPr&amp;gt;&amp;lt;w:ind w:left="360" w:firstLine="360" /&amp;gt;&amp;lt;/w:pPr&amp;gt;&amp;lt;w:bookmarkStart w:id="41" w:name="_BILL_SECTION_HEADER__efb86627_81bc_4f1a" /&amp;gt;&amp;lt;w:bookmarkStart w:id="42" w:name="_BILL_SECTION__549c28f0_edf7_4242_b47d_d" /&amp;gt;&amp;lt;w:bookmarkStart w:id="43" w:name="_PAR__4_75ff56ff_39e6_4eca_a2ee_9e25dd53" /&amp;gt;&amp;lt;w:bookmarkStart w:id="44" w:name="_LINE__13_231373dd_bc1d_41ae_bd24_b529ce" /&amp;gt;&amp;lt;w:bookmarkEnd w:id="7" /&amp;gt;&amp;lt;w:bookmarkEnd w:id="13" /&amp;gt;&amp;lt;w:bookmarkEnd w:id="14" /&amp;gt;&amp;lt;w:bookmarkEnd w:id="16" /&amp;gt;&amp;lt;w:bookmarkEnd w:id="18" /&amp;gt;&amp;lt;w:r&amp;gt;&amp;lt;w:rPr&amp;gt;&amp;lt;w:b /&amp;gt;&amp;lt;w:sz w:val="24" /&amp;gt;&amp;lt;/w:rPr&amp;gt;&amp;lt;w:t xml:space="preserve"&amp;gt;Sec. &amp;lt;/w:t&amp;gt;&amp;lt;/w:r&amp;gt;&amp;lt;w:bookmarkStart w:id="45" w:name="_BILL_SECTION_NUMBER__4b327e9e_e716_4160" /&amp;gt;&amp;lt;w:r&amp;gt;&amp;lt;w:rPr&amp;gt;&amp;lt;w:b /&amp;gt;&amp;lt;w:sz w:val="24" /&amp;gt;&amp;lt;/w:rPr&amp;gt;&amp;lt;w:t&amp;gt;2&amp;lt;/w:t&amp;gt;&amp;lt;/w:r&amp;gt;&amp;lt;w:bookmarkEnd w:id="45" /&amp;gt;&amp;lt;w:r&amp;gt;&amp;lt;w:rPr&amp;gt;&amp;lt;w:b /&amp;gt;&amp;lt;w:sz w:val="24" /&amp;gt;&amp;lt;/w:rPr&amp;gt;&amp;lt;w:t&amp;gt;.  38 MRSA §3108-A, sub-§2, ¶B,&amp;lt;/w:t&amp;gt;&amp;lt;/w:r&amp;gt;&amp;lt;w:r&amp;gt;&amp;lt;w:t xml:space="preserve"&amp;gt; as enacted by PL 2023, c. 482, §28 and &amp;lt;/w:t&amp;gt;&amp;lt;/w:r&amp;gt;&amp;lt;w:bookmarkStart w:id="46" w:name="_LINE__14_175369d3_e772_45df_9090_c38ebc" /&amp;gt;&amp;lt;w:bookmarkEnd w:id="44" /&amp;gt;&amp;lt;w:r&amp;gt;&amp;lt;w:t&amp;gt;affected by §43, is amended by amending subparagraph (4) to read:&amp;lt;/w:t&amp;gt;&amp;lt;/w:r&amp;gt;&amp;lt;w:bookmarkEnd w:id="46" /&amp;gt;&amp;lt;/w:p&amp;gt;&amp;lt;w:p w:rsidR="005774E0" w:rsidRDefault="005774E0" w:rsidP="005774E0"&amp;gt;&amp;lt;w:pPr&amp;gt;&amp;lt;w:ind w:left="1080" /&amp;gt;&amp;lt;/w:pPr&amp;gt;&amp;lt;w:bookmarkStart w:id="47" w:name="_STATUTE_SP__6bc0bd4e_2364_45ee_951b_2ca" /&amp;gt;&amp;lt;w:bookmarkStart w:id="48" w:name="_PAR__5_6303f481_fdba_4937_9b99_aaf66958" /&amp;gt;&amp;lt;w:bookmarkStart w:id="49" w:name="_LINE__15_f7dff4bd_ef4c_4592_9d37_49cdc6" /&amp;gt;&amp;lt;w:bookmarkEnd w:id="41" /&amp;gt;&amp;lt;w:bookmarkEnd w:id="43" /&amp;gt;&amp;lt;w:r&amp;gt;&amp;lt;w:t&amp;gt;(&amp;lt;/w:t&amp;gt;&amp;lt;/w:r&amp;gt;&amp;lt;w:bookmarkStart w:id="50" w:name="_STATUTE_NUMBER__6d3150c9_031a_4f5d_8023" /&amp;gt;&amp;lt;w:r&amp;gt;&amp;lt;w:t&amp;gt;4&amp;lt;/w:t&amp;gt;&amp;lt;/w:r&amp;gt;&amp;lt;w:bookmarkEnd w:id="50" /&amp;gt;&amp;lt;w:r&amp;gt;&amp;lt;w:t xml:space="preserve"&amp;gt;)  &amp;lt;/w:t&amp;gt;&amp;lt;/w:r&amp;gt;&amp;lt;w:bookmarkStart w:id="51" w:name="_STATUTE_CONTENT__d6217615_0426_47d8_a19" /&amp;gt;&amp;lt;w:r&amp;gt;&amp;lt;w:t xml:space="preserve"&amp;gt;Reimbursement to dealers and redemption centers of the costs of plastic bags &amp;lt;/w:t&amp;gt;&amp;lt;/w:r&amp;gt;&amp;lt;w:bookmarkStart w:id="52" w:name="_LINE__16_0dc54280_2ebc_4044_b115_c4cb6f" /&amp;gt;&amp;lt;w:bookmarkEnd w:id="49" /&amp;gt;&amp;lt;w:r&amp;gt;&amp;lt;w:t xml:space="preserve"&amp;gt;pursuant to &amp;lt;/w:t&amp;gt;&amp;lt;/w:r&amp;gt;&amp;lt;w:bookmarkStart w:id="53" w:name="_CROSS_REFERENCE__b57ae491_b05e_4504_a88" /&amp;gt;&amp;lt;w:r&amp;gt;&amp;lt;w:t&amp;gt;section 3106, subsection 9&amp;lt;/w:t&amp;gt;&amp;lt;/w:r&amp;gt;&amp;lt;w:bookmarkEnd w:id="53" /&amp;gt;&amp;lt;w:r&amp;gt;&amp;lt;w:t xml:space="preserve"&amp;gt;; &amp;lt;/w:t&amp;gt;&amp;lt;/w:r&amp;gt;&amp;lt;w:bookmarkStart w:id="54" w:name="_PROCESSED_CHANGE__b5f96f5a_fc26_466f_99" /&amp;gt;&amp;lt;w:del w:id="55" w:author="BPS" w:date="2023-11-29T14:45:00Z"&amp;gt;&amp;lt;w:r w:rsidDel="00A27D75"&amp;gt;&amp;lt;w:delText&amp;gt;and&amp;lt;/w:delText&amp;gt;&amp;lt;/w:r&amp;gt;&amp;lt;/w:del&amp;gt;&amp;lt;w:bookmarkEnd w:id="51" /&amp;gt;&amp;lt;w:bookmarkEnd w:id="52" /&amp;gt;&amp;lt;w:bookmarkEnd w:id="54" /&amp;gt;&amp;lt;/w:p&amp;gt;&amp;lt;w:p w:rsidR="005774E0" w:rsidRDefault="005774E0" w:rsidP="005774E0"&amp;gt;&amp;lt;w:pPr&amp;gt;&amp;lt;w:ind w:left="360" w:firstLine="360" /&amp;gt;&amp;lt;/w:pPr&amp;gt;&amp;lt;w:bookmarkStart w:id="56" w:name="_BILL_SECTION_HEADER__fb77ff78_8630_49d0" /&amp;gt;&amp;lt;w:bookmarkStart w:id="57" w:name="_BILL_SECTION__fd4d9f5d_c150_4d80_b6e9_f" /&amp;gt;&amp;lt;w:bookmarkStart w:id="58" w:name="_PAR__6_b751654a_c202_4492_bacf_9fcead98" /&amp;gt;&amp;lt;w:bookmarkStart w:id="59" w:name="_LINE__17_c5799358_012e_4735_8313_fb0952" /&amp;gt;&amp;lt;w:bookmarkEnd w:id="42" /&amp;gt;&amp;lt;w:bookmarkEnd w:id="47" /&amp;gt;&amp;lt;w:bookmarkEnd w:id="48" /&amp;gt;&amp;lt;w:r&amp;gt;&amp;lt;w:rPr&amp;gt;&amp;lt;w:b /&amp;gt;&amp;lt;w:sz w:val="24" /&amp;gt;&amp;lt;/w:rPr&amp;gt;&amp;lt;w:t xml:space="preserve"&amp;gt;Sec. &amp;lt;/w:t&amp;gt;&amp;lt;/w:r&amp;gt;&amp;lt;w:bookmarkStart w:id="60" w:name="_BILL_SECTION_NUMBER__4d0cfc0f_1e7f_44f8" /&amp;gt;&amp;lt;w:r&amp;gt;&amp;lt;w:rPr&amp;gt;&amp;lt;w:b /&amp;gt;&amp;lt;w:sz w:val="24" /&amp;gt;&amp;lt;/w:rPr&amp;gt;&amp;lt;w:t&amp;gt;3&amp;lt;/w:t&amp;gt;&amp;lt;/w:r&amp;gt;&amp;lt;w:bookmarkEnd w:id="60" /&amp;gt;&amp;lt;w:r&amp;gt;&amp;lt;w:rPr&amp;gt;&amp;lt;w:b /&amp;gt;&amp;lt;w:sz w:val="24" /&amp;gt;&amp;lt;/w:rPr&amp;gt;&amp;lt;w:t&amp;gt;.  38 MRSA §3108-A, sub-§2, ¶B,&amp;lt;/w:t&amp;gt;&amp;lt;/w:r&amp;gt;&amp;lt;w:r&amp;gt;&amp;lt;w:t xml:space="preserve"&amp;gt; as enacted by PL 2023, c. 482, §28 and &amp;lt;/w:t&amp;gt;&amp;lt;/w:r&amp;gt;&amp;lt;w:bookmarkStart w:id="61" w:name="_LINE__18_d14ad7db_4fd7_4263_a21f_f27fe3" /&amp;gt;&amp;lt;w:bookmarkEnd w:id="59" /&amp;gt;&amp;lt;w:r&amp;gt;&amp;lt;w:t&amp;gt;affected by §43, is amended by enacting a new subparagraph (4-A) to read:&amp;lt;/w:t&amp;gt;&amp;lt;/w:r&amp;gt;&amp;lt;w:bookmarkEnd w:id="61" /&amp;gt;&amp;lt;/w:p&amp;gt;&amp;lt;w:p w:rsidR="005774E0" w:rsidRDefault="005774E0" w:rsidP="005774E0"&amp;gt;&amp;lt;w:pPr&amp;gt;&amp;lt;w:ind w:left="1080" /&amp;gt;&amp;lt;w:rPr&amp;gt;&amp;lt;w:ins w:id="62" w:author="BPS" w:date="2023-12-11T15:55:00Z" /&amp;gt;&amp;lt;/w:rPr&amp;gt;&amp;lt;/w:pPr&amp;gt;&amp;lt;w:bookmarkStart w:id="63" w:name="_STATUTE_SP__b29c4534_2928_40be_9402_7ab" /&amp;gt;&amp;lt;w:bookmarkStart w:id="64" w:name="_PAR__7_7fe1f538_9624_4d76_a8b0_39378977" /&amp;gt;&amp;lt;w:bookmarkStart w:id="65" w:name="_LINE__19_91826958_a6ca_4a4f_a724_bcdb8f" /&amp;gt;&amp;lt;w:bookmarkStart w:id="66" w:name="_PROCESSED_CHANGE__4c73359b_0c49_41d2_9d" /&amp;gt;&amp;lt;w:bookmarkEnd w:id="56" /&amp;gt;&amp;lt;w:bookmarkEnd w:id="58" /&amp;gt;&amp;lt;w:ins w:id="67" w:author="BPS" w:date="2023-12-11T15:55:00Z"&amp;gt;&amp;lt;w:r&amp;gt;&amp;lt;w:t&amp;gt;(&amp;lt;/w:t&amp;gt;&amp;lt;/w:r&amp;gt;&amp;lt;w:bookmarkStart w:id="68" w:name="_STATUTE_NUMBER__24a90bf0_8f0c_4ea4_8a0f" /&amp;gt;&amp;lt;w:r&amp;gt;&amp;lt;w:t&amp;gt;4-A&amp;lt;/w:t&amp;gt;&amp;lt;/w:r&amp;gt;&amp;lt;w:bookmarkEnd w:id="68" /&amp;gt;&amp;lt;w:r&amp;gt;&amp;lt;w:t xml:space="preserve"&amp;gt;)  &amp;lt;/w:t&amp;gt;&amp;lt;/w:r&amp;gt;&amp;lt;w:bookmarkStart w:id="69" w:name="_STATUTE_CONTENT__35c4df6a_0138_48eb_a49" /&amp;gt;&amp;lt;w:r w:rsidRPr="00A27D75"&amp;gt;&amp;lt;w:t&amp;gt;Funding of activities designed to increase the use of refillable&amp;lt;/w:t&amp;gt;&amp;lt;/w:r&amp;gt;&amp;lt;w:r&amp;gt;&amp;lt;w:t xml:space="preserve"&amp;gt; and reusable&amp;lt;/w:t&amp;gt;&amp;lt;/w:r&amp;gt;&amp;lt;w:r w:rsidRPr="00A27D75"&amp;gt;&amp;lt;w:t xml:space="preserve"&amp;gt; &amp;lt;/w:t&amp;gt;&amp;lt;/w:r&amp;gt;&amp;lt;w:bookmarkStart w:id="70" w:name="_LINE__20_39603679_620f_44f0_8589_6de4a8" /&amp;gt;&amp;lt;w:bookmarkEnd w:id="65" /&amp;gt;&amp;lt;w:r w:rsidRPr="00A27D75"&amp;gt;&amp;lt;w:t&amp;gt;beverage containers in the State&amp;lt;/w:t&amp;gt;&amp;lt;/w:r&amp;gt;&amp;lt;/w:ins&amp;gt;&amp;lt;w:ins w:id="71" w:author="BPS" w:date="2023-12-12T09:52:00Z"&amp;gt;&amp;lt;w:r&amp;gt;&amp;lt;w:t xml:space="preserve"&amp;gt;.  &amp;lt;/w:t&amp;gt;&amp;lt;/w:r&amp;gt;&amp;lt;/w:ins&amp;gt;&amp;lt;w:ins w:id="72" w:author="BPS" w:date="2023-12-11T15:55:00Z"&amp;gt;&amp;lt;w:r&amp;gt;&amp;lt;w:t&amp;gt;T&amp;lt;/w:t&amp;gt;&amp;lt;/w:r&amp;gt;&amp;lt;w:r w:rsidRPr="00A27D75"&amp;gt;&amp;lt;w:t xml:space="preserve"&amp;gt;he cooperative shall make available a minimum &amp;lt;/w:t&amp;gt;&amp;lt;/w:r&amp;gt;&amp;lt;w:bookmarkStart w:id="73" w:name="_LINE__21_79e2d042_876e_4468_87de_b27c73" /&amp;gt;&amp;lt;w:bookmarkEnd w:id="70" /&amp;gt;&amp;lt;w:r w:rsidRPr="00A27D75"&amp;gt;&amp;lt;w:t&amp;gt;of $500,000 per calendar year&amp;lt;/w:t&amp;gt;&amp;lt;/w:r&amp;gt;&amp;lt;w:r&amp;gt;&amp;lt;w:t xml:space="preserve"&amp;gt; for these activities, which &amp;lt;/w:t&amp;gt;&amp;lt;/w:r&amp;gt;&amp;lt;w:r w:rsidRPr="00A27D75"&amp;gt;&amp;lt;w:t xml:space="preserve"&amp;gt;may include, but are not &amp;lt;/w:t&amp;gt;&amp;lt;/w:r&amp;gt;&amp;lt;w:bookmarkStart w:id="74" w:name="_LINE__22_16d8bf9c_f210_4e61_a401_d30c63" /&amp;gt;&amp;lt;w:bookmarkEnd w:id="73" /&amp;gt;&amp;lt;w:r w:rsidRPr="00A27D75"&amp;gt;&amp;lt;w:t&amp;gt;limited to&amp;lt;/w:t&amp;gt;&amp;lt;/w:r&amp;gt;&amp;lt;w:r&amp;gt;&amp;lt;w:t&amp;gt;:&amp;lt;/w:t&amp;gt;&amp;lt;/w:r&amp;gt;&amp;lt;w:bookmarkEnd w:id="74" /&amp;gt;&amp;lt;/w:ins&amp;gt;&amp;lt;/w:p&amp;gt;&amp;lt;w:p w:rsidR="005774E0" w:rsidRDefault="005774E0" w:rsidP="005774E0"&amp;gt;&amp;lt;w:pPr&amp;gt;&amp;lt;w:ind w:left="1440" /&amp;gt;&amp;lt;w:rPr&amp;gt;&amp;lt;w:ins w:id="75" w:author="BPS" w:date="2023-12-11T15:55:00Z" /&amp;gt;&amp;lt;/w:rPr&amp;gt;&amp;lt;/w:pPr&amp;gt;&amp;lt;w:bookmarkStart w:id="76" w:name="_STATUTE_D__cf2d4f78_821a_42d5_ba6d_e770" /&amp;gt;&amp;lt;w:bookmarkStart w:id="77" w:name="_PAR__8_4b34c548_ccf3_4093_ae2b_687e4dd5" /&amp;gt;&amp;lt;w:bookmarkStart w:id="78" w:name="_LINE__23_52fe338f_9acf_4488_ac6a_6e1da0" /&amp;gt;&amp;lt;w:bookmarkEnd w:id="64" /&amp;gt;&amp;lt;w:bookmarkEnd w:id="69" /&amp;gt;&amp;lt;w:ins w:id="79" w:author="BPS" w:date="2023-12-11T15:55:00Z"&amp;gt;&amp;lt;w:r&amp;gt;&amp;lt;w:t&amp;gt;(&amp;lt;/w:t&amp;gt;&amp;lt;/w:r&amp;gt;&amp;lt;w:bookmarkStart w:id="80" w:name="_STATUTE_NUMBER__df1fac8e_c272_4929_a532" /&amp;gt;&amp;lt;w:r&amp;gt;&amp;lt;w:t&amp;gt;a&amp;lt;/w:t&amp;gt;&amp;lt;/w:r&amp;gt;&amp;lt;w:bookmarkEnd w:id="80" /&amp;gt;&amp;lt;w:r&amp;gt;&amp;lt;w:t&amp;gt;)&amp;lt;/w:t&amp;gt;&amp;lt;/w:r&amp;gt;&amp;lt;w:r w:rsidRPr="00FC1269"&amp;gt;&amp;lt;w:t xml:space="preserve"&amp;gt; &amp;lt;/w:t&amp;gt;&amp;lt;/w:r&amp;gt;&amp;lt;w:bookmarkStart w:id="81" w:name="_STATUTE_CONTENT__5b2545bf_1527_49cf_8d7" /&amp;gt;&amp;lt;w:r&amp;gt;&amp;lt;w:t&amp;gt;A&amp;lt;/w:t&amp;gt;&amp;lt;/w:r&amp;gt;&amp;lt;w:r w:rsidRPr="00A27D75"&amp;gt;&amp;lt;w:t&amp;gt;ctivities relating to the development and implementation of&amp;lt;/w:t&amp;gt;&amp;lt;/w:r&amp;gt;&amp;lt;w:r&amp;gt;&amp;lt;w:t xml:space="preserve"&amp;gt; models for&amp;lt;/w:t&amp;gt;&amp;lt;/w:r&amp;gt;&amp;lt;w:r w:rsidRPr="00A27D75"&amp;gt;&amp;lt;w:t xml:space="preserve"&amp;gt; &amp;lt;/w:t&amp;gt;&amp;lt;/w:r&amp;gt;&amp;lt;w:bookmarkStart w:id="82" w:name="_LINE__24_c4406192_f988_455d_95eb_a20c84" /&amp;gt;&amp;lt;w:bookmarkEnd w:id="78" /&amp;gt;&amp;lt;w:r w:rsidRPr="00A27D75"&amp;gt;&amp;lt;w:t xml:space="preserve"&amp;gt;refillable beverage container washing techniques, including, but not limited to, &amp;lt;/w:t&amp;gt;&amp;lt;/w:r&amp;gt;&amp;lt;w:bookmarkStart w:id="83" w:name="_LINE__25_3a7c1db6_fc12_4bf3_996b_0a0b07" /&amp;gt;&amp;lt;w:bookmarkEnd w:id="82" /&amp;gt;&amp;lt;w:r w:rsidRPr="00A27D75"&amp;gt;&amp;lt;w:t&amp;gt;mobile washing stations, in-house washing stations and&amp;lt;/w:t&amp;gt;&amp;lt;/w:r&amp;gt;&amp;lt;w:r&amp;gt;&amp;lt;w:t xml:space="preserve"&amp;gt; the establishment of&amp;lt;/w:t&amp;gt;&amp;lt;/w:r&amp;gt;&amp;lt;w:r w:rsidRPr="00A27D75"&amp;gt;&amp;lt;w:t xml:space="preserve"&amp;gt; a &amp;lt;/w:t&amp;gt;&amp;lt;/w:r&amp;gt;&amp;lt;w:bookmarkStart w:id="84" w:name="_LINE__26_e785245e_0980_4f4d_b74c_fcafc9" /&amp;gt;&amp;lt;w:bookmarkEnd w:id="83" /&amp;gt;&amp;lt;w:r w:rsidRPr="00A27D75"&amp;gt;&amp;lt;w:t&amp;gt;fixed washing facility in the State;&amp;lt;/w:t&amp;gt;&amp;lt;/w:r&amp;gt;&amp;lt;w:bookmarkEnd w:id="84" /&amp;gt;&amp;lt;/w:ins&amp;gt;&amp;lt;/w:p&amp;gt;&amp;lt;w:p w:rsidR="005774E0" w:rsidRDefault="005774E0" w:rsidP="005774E0"&amp;gt;&amp;lt;w:pPr&amp;gt;&amp;lt;w:ind w:left="1440" /&amp;gt;&amp;lt;w:rPr&amp;gt;&amp;lt;w:ins w:id="85" w:author="BPS" w:date="2023-12-11T15:55:00Z" /&amp;gt;&amp;lt;/w:rPr&amp;gt;&amp;lt;/w:pPr&amp;gt;&amp;lt;w:bookmarkStart w:id="86" w:name="_STATUTE_D__14a0c221_8669_4a7c_a66a_72dd" /&amp;gt;&amp;lt;w:bookmarkStart w:id="87" w:name="_PAR__9_3720167e_ce63_4355_8c98_86ea7960" /&amp;gt;&amp;lt;w:bookmarkStart w:id="88" w:name="_LINE__27_a53cf640_3ffd_4bcf_9cd9_3a9774" /&amp;gt;&amp;lt;w:bookmarkEnd w:id="76" /&amp;gt;&amp;lt;w:bookmarkEnd w:id="77" /&amp;gt;&amp;lt;w:bookmarkEnd w:id="81" /&amp;gt;&amp;lt;w:ins w:id="89" w:author="BPS" w:date="2023-12-11T15:55:00Z"&amp;gt;&amp;lt;w:r&amp;gt;&amp;lt;w:t&amp;gt;(&amp;lt;/w:t&amp;gt;&amp;lt;/w:r&amp;gt;&amp;lt;w:bookmarkStart w:id="90" w:name="_STATUTE_NUMBER__aa83a28c_f8b5_4354_b16d" /&amp;gt;&amp;lt;w:r&amp;gt;&amp;lt;w:t&amp;gt;b&amp;lt;/w:t&amp;gt;&amp;lt;/w:r&amp;gt;&amp;lt;w:bookmarkEnd w:id="90" /&amp;gt;&amp;lt;w:r&amp;gt;&amp;lt;w:t&amp;gt;)&amp;lt;/w:t&amp;gt;&amp;lt;/w:r&amp;gt;&amp;lt;w:r w:rsidRPr="00FC1269"&amp;gt;&amp;lt;w:t xml:space="preserve"&amp;gt; &amp;lt;/w:t&amp;gt;&amp;lt;/w:r&amp;gt;&amp;lt;w:bookmarkStart w:id="91" w:name="_STATUTE_CONTENT__1ce052af_4d14_4e3e_857" /&amp;gt;&amp;lt;w:r&amp;gt;&amp;lt;w:t&amp;gt;D&amp;lt;/w:t&amp;gt;&amp;lt;/w:r&amp;gt;&amp;lt;w:r w:rsidRPr="00A27D75"&amp;gt;&amp;lt;w:t xml:space="preserve"&amp;gt;evelopment of or other activities relating to container, adhesive and label &amp;lt;/w:t&amp;gt;&amp;lt;/w:r&amp;gt;&amp;lt;w:bookmarkStart w:id="92" w:name="_LINE__28_bd71b5e3_7bc7_448f_ba4f_9c3cf7" /&amp;gt;&amp;lt;w:bookmarkEnd w:id="88" /&amp;gt;&amp;lt;w:r w:rsidRPr="00A27D75"&amp;gt;&amp;lt;w:t&amp;gt;options for refillable beverage containers;&amp;lt;/w:t&amp;gt;&amp;lt;/w:r&amp;gt;&amp;lt;/w:ins&amp;gt;&amp;lt;w:ins w:id="93" w:author="BPS" w:date="2023-12-12T09:50:00Z"&amp;gt;&amp;lt;w:r&amp;gt;&amp;lt;w:t xml:space="preserve"&amp;gt; and&amp;lt;/w:t&amp;gt;&amp;lt;/w:r&amp;gt;&amp;lt;/w:ins&amp;gt;&amp;lt;w:bookmarkEnd w:id="92" /&amp;gt;&amp;lt;/w:p&amp;gt;&amp;lt;w:p w:rsidR="005774E0" w:rsidRDefault="005774E0" w:rsidP="005774E0"&amp;gt;&amp;lt;w:pPr&amp;gt;&amp;lt;w:ind w:left="1440" /&amp;gt;&amp;lt;/w:pPr&amp;gt;&amp;lt;w:bookmarkStart w:id="94" w:name="_STATUTE_D__024637ec_a826_4c82_ac8c_2858" /&amp;gt;&amp;lt;w:bookmarkStart w:id="95" w:name="_PAR__10_bbf12298_a009_4059_b018_f9ec0f2" /&amp;gt;&amp;lt;w:bookmarkStart w:id="96" w:name="_LINE__29_01934402_4427_4c4e_88c6_c4bf12" /&amp;gt;&amp;lt;w:bookmarkEnd w:id="86" /&amp;gt;&amp;lt;w:bookmarkEnd w:id="87" /&amp;gt;&amp;lt;w:bookmarkEnd w:id="91" /&amp;gt;&amp;lt;w:ins w:id="97" w:author="BPS" w:date="2023-12-11T15:55:00Z"&amp;gt;&amp;lt;w:r&amp;gt;&amp;lt;w:t&amp;gt;(&amp;lt;/w:t&amp;gt;&amp;lt;/w:r&amp;gt;&amp;lt;w:bookmarkStart w:id="98" w:name="_STATUTE_NUMBER__32c28c65_838c_40b3_9279" /&amp;gt;&amp;lt;w:r&amp;gt;&amp;lt;w:t&amp;gt;c&amp;lt;/w:t&amp;gt;&amp;lt;/w:r&amp;gt;&amp;lt;w:bookmarkEnd w:id="98" /&amp;gt;&amp;lt;w:r&amp;gt;&amp;lt;w:t&amp;gt;)&amp;lt;/w:t&amp;gt;&amp;lt;/w:r&amp;gt;&amp;lt;w:r w:rsidRPr="00FC1269"&amp;gt;&amp;lt;w:t xml:space="preserve"&amp;gt; &amp;lt;/w:t&amp;gt;&amp;lt;/w:r&amp;gt;&amp;lt;w:bookmarkStart w:id="99" w:name="_STATUTE_CONTENT__653fb4f3_d46b_43bf_916" /&amp;gt;&amp;lt;w:r&amp;gt;&amp;lt;w:t&amp;gt;O&amp;lt;/w:t&amp;gt;&amp;lt;/w:r&amp;gt;&amp;lt;w:r w:rsidRPr="00A27D75"&amp;gt;&amp;lt;w:t xml:space="preserve"&amp;gt;utreach to manufacturers, retailers, restaurants and consumers regarding &amp;lt;/w:t&amp;gt;&amp;lt;/w:r&amp;gt;&amp;lt;w:bookmarkStart w:id="100" w:name="_LINE__30_1f6a3c69_d567_4598_8d72_f0e847" /&amp;gt;&amp;lt;w:bookmarkEnd w:id="96" /&amp;gt;&amp;lt;w:r w:rsidRPr="00A27D75"&amp;gt;&amp;lt;w:t xml:space="preserve"&amp;gt;the benefits of refillable beverage containers and the methods available for &amp;lt;/w:t&amp;gt;&amp;lt;/w:r&amp;gt;&amp;lt;w:bookmarkStart w:id="101" w:name="_LINE__31_4ac0250b_c3eb_421a_834f_f4aafb" /&amp;gt;&amp;lt;w:bookmarkEnd w:id="100" /&amp;gt;&amp;lt;w:r w:rsidRPr="00A27D75"&amp;gt;&amp;lt;w:t&amp;gt;ensuring such containers may be safely reused&amp;lt;/w:t&amp;gt;&amp;lt;/w:r&amp;gt;&amp;lt;w:r&amp;gt;&amp;lt;w:t&amp;gt;; and&amp;lt;/w:t&amp;gt;&amp;lt;/w:r&amp;gt;&amp;lt;/w:ins&amp;gt;&amp;lt;w:bookmarkEnd w:id="101" /&amp;gt;&amp;lt;/w:p&amp;gt;&amp;lt;w:p w:rsidR="005774E0" w:rsidRDefault="005774E0" w:rsidP="005774E0"&amp;gt;&amp;lt;w:pPr&amp;gt;&amp;lt;w:ind w:left="360" w:firstLine="360" /&amp;gt;&amp;lt;/w:pPr&amp;gt;&amp;lt;w:bookmarkStart w:id="102" w:name="_BILL_SECTION_HEADER__262fcb8a_e156_4fd0" /&amp;gt;&amp;lt;w:bookmarkStart w:id="103" w:name="_BILL_SECTION__799901dc_9faa_49bc_a454_a" /&amp;gt;&amp;lt;w:bookmarkStart w:id="104" w:name="_PAR__11_1da719c2_7b2b_43e3_950f_013da27" /&amp;gt;&amp;lt;w:bookmarkStart w:id="105" w:name="_LINE__32_554bd48b_8544_4a4f_8e44_9467d6" /&amp;gt;&amp;lt;w:bookmarkEnd w:id="57" /&amp;gt;&amp;lt;w:bookmarkEnd w:id="63" /&amp;gt;&amp;lt;w:bookmarkEnd w:id="66" /&amp;gt;&amp;lt;w:bookmarkEnd w:id="94" /&amp;gt;&amp;lt;w:bookmarkEnd w:id="95" /&amp;gt;&amp;lt;w:bookmarkEnd w:id="99" /&amp;gt;&amp;lt;w:r&amp;gt;&amp;lt;w:rPr&amp;gt;&amp;lt;w:b /&amp;gt;&amp;lt;w:sz w:val="24" /&amp;gt;&amp;lt;/w:rPr&amp;gt;&amp;lt;w:t xml:space="preserve"&amp;gt;Sec. &amp;lt;/w:t&amp;gt;&amp;lt;/w:r&amp;gt;&amp;lt;w:bookmarkStart w:id="106" w:name="_BILL_SECTION_NUMBER__4bdc77e7_1ed6_4302" /&amp;gt;&amp;lt;w:r&amp;gt;&amp;lt;w:rPr&amp;gt;&amp;lt;w:b /&amp;gt;&amp;lt;w:sz w:val="24" /&amp;gt;&amp;lt;/w:rPr&amp;gt;&amp;lt;w:t&amp;gt;4&amp;lt;/w:t&amp;gt;&amp;lt;/w:r&amp;gt;&amp;lt;w:bookmarkEnd w:id="106" /&amp;gt;&amp;lt;w:r&amp;gt;&amp;lt;w:rPr&amp;gt;&amp;lt;w:b /&amp;gt;&amp;lt;w:sz w:val="24" /&amp;gt;&amp;lt;/w:rPr&amp;gt;&amp;lt;w:t&amp;gt;.  38 MRSA §3108-A, sub-§2, ¶B,&amp;lt;/w:t&amp;gt;&amp;lt;/w:r&amp;gt;&amp;lt;w:r&amp;gt;&amp;lt;w:t xml:space="preserve"&amp;gt; as enacted by PL 2023, c. 482, §28 and &amp;lt;/w:t&amp;gt;&amp;lt;/w:r&amp;gt;&amp;lt;w:bookmarkStart w:id="107" w:name="_LINE__33_c49494d1_b6bb_4598_af88_bdd6be" /&amp;gt;&amp;lt;w:bookmarkEnd w:id="105" /&amp;gt;&amp;lt;w:r&amp;gt;&amp;lt;w:t&amp;gt;affected by §43, is amended by amending subparagraph (5) to read:&amp;lt;/w:t&amp;gt;&amp;lt;/w:r&amp;gt;&amp;lt;w:bookmarkEnd w:id="107" /&amp;gt;&amp;lt;/w:p&amp;gt;&amp;lt;w:p w:rsidR="005774E0" w:rsidRDefault="005774E0" w:rsidP="005774E0"&amp;gt;&amp;lt;w:pPr&amp;gt;&amp;lt;w:ind w:left="1080" /&amp;gt;&amp;lt;/w:pPr&amp;gt;&amp;lt;w:bookmarkStart w:id="108" w:name="_STATUTE_SP__44fcc0b5_c708_41dc_b10d_b7c" /&amp;gt;&amp;lt;w:bookmarkStart w:id="109" w:name="_PAR__12_491049cd_04a8_41e6_96cb_6dc7e41" /&amp;gt;&amp;lt;w:bookmarkStart w:id="110" w:name="_LINE__34_d8c29b31_6607_47b1_9bd7_0b56ff" /&amp;gt;&amp;lt;w:bookmarkEnd w:id="102" /&amp;gt;&amp;lt;w:bookmarkEnd w:id="104" /&amp;gt;&amp;lt;w:r&amp;gt;&amp;lt;w:t&amp;gt;(&amp;lt;/w:t&amp;gt;&amp;lt;/w:r&amp;gt;&amp;lt;w:bookmarkStart w:id="111" w:name="_STATUTE_NUMBER__10350601_8e21_4e38_8950" /&amp;gt;&amp;lt;w:r&amp;gt;&amp;lt;w:t&amp;gt;5&amp;lt;/w:t&amp;gt;&amp;lt;/w:r&amp;gt;&amp;lt;w:bookmarkEnd w:id="111" /&amp;gt;&amp;lt;w:r&amp;gt;&amp;lt;w:t xml:space="preserve"&amp;gt;)  &amp;lt;/w:t&amp;gt;&amp;lt;/w:r&amp;gt;&amp;lt;w:bookmarkStart w:id="112" w:name="_STATUTE_CONTENT__cd24ea7a_05ee_44fa_ab4" /&amp;gt;&amp;lt;w:r&amp;gt;&amp;lt;w:t&amp;gt;Payment of&amp;lt;/w:t&amp;gt;&amp;lt;/w:r&amp;gt;&amp;lt;w:bookmarkStart w:id="113" w:name="_PROCESSED_CHANGE__3447e352_a184_4df5_9d" /&amp;gt;&amp;lt;w:r&amp;gt;&amp;lt;w:t xml:space="preserve"&amp;gt; &amp;lt;/w:t&amp;gt;&amp;lt;/w:r&amp;gt;&amp;lt;w:del w:id="114" w:author="BPS" w:date="2023-11-29T14:50:00Z"&amp;gt;&amp;lt;w:r w:rsidDel="00A27D75"&amp;gt;&amp;lt;w:delText&amp;gt;$1,000,000&amp;lt;/w:delText&amp;gt;&amp;lt;/w:r&amp;gt;&amp;lt;/w:del&amp;gt;&amp;lt;w:bookmarkStart w:id="115" w:name="_PROCESSED_CHANGE__84f4a94c_5f3d_4a68_a4" /&amp;gt;&amp;lt;w:bookmarkEnd w:id="113" /&amp;gt;&amp;lt;w:r&amp;gt;&amp;lt;w:t xml:space="preserve"&amp;gt; &amp;lt;/w:t&amp;gt;&amp;lt;/w:r&amp;gt;&amp;lt;w:ins w:id="116" w:author="BPS" w:date="2023-11-29T14:50:00Z"&amp;gt;&amp;lt;w:r&amp;gt;&amp;lt;w:t&amp;gt;$500,000&amp;lt;/w:t&amp;gt;&amp;lt;/w:r&amp;gt;&amp;lt;/w:ins&amp;gt;&amp;lt;w:bookmarkEnd w:id="115" /&amp;gt;&amp;lt;w:r&amp;gt;&amp;lt;w:t xml:space="preserve"&amp;gt; annually to the department for deposit into &amp;lt;/w:t&amp;gt;&amp;lt;/w:r&amp;gt;&amp;lt;w:bookmarkStart w:id="117" w:name="_LINE__35_5815e8a0_4530_4502_99b0_880d9f" /&amp;gt;&amp;lt;w:bookmarkEnd w:id="110" /&amp;gt;&amp;lt;w:r&amp;gt;&amp;lt;w:t xml:space="preserve"&amp;gt;and use in accordance with the Cost and Carbon Efficient Technology Fund &amp;lt;/w:t&amp;gt;&amp;lt;/w:r&amp;gt;&amp;lt;w:bookmarkStart w:id="118" w:name="_LINE__36_718991d3_31a7_4f9c_8bbe_c9350e" /&amp;gt;&amp;lt;w:bookmarkEnd w:id="117" /&amp;gt;&amp;lt;w:r&amp;gt;&amp;lt;w:t xml:space="preserve"&amp;gt;established in &amp;lt;/w:t&amp;gt;&amp;lt;/w:r&amp;gt;&amp;lt;w:bookmarkStart w:id="119" w:name="_CROSS_REFERENCE__f312a315_8ec9_478a_a48" /&amp;gt;&amp;lt;w:r&amp;gt;&amp;lt;w:t&amp;gt;section 3114‑A&amp;lt;/w:t&amp;gt;&amp;lt;/w:r&amp;gt;&amp;lt;w:bookmarkEnd w:id="119" /&amp;gt;&amp;lt;w:r&amp;gt;&amp;lt;w:t&amp;gt;.&amp;lt;/w:t&amp;gt;&amp;lt;/w:r&amp;gt;&amp;lt;w:bookmarkEnd w:id="112" /&amp;gt;&amp;lt;w:bookmarkEnd w:id="118" /&amp;gt;&amp;lt;/w:p&amp;gt;&amp;lt;w:p w:rsidR="005774E0" w:rsidRDefault="005774E0" w:rsidP="005774E0"&amp;gt;&amp;lt;w:pPr&amp;gt;&amp;lt;w:ind w:left="1080" /&amp;gt;&amp;lt;/w:pPr&amp;gt;&amp;lt;w:bookmarkStart w:id="120" w:name="_STATUTE_CONTENT__322a26f7_c94b_4ed9_bdd" /&amp;gt;&amp;lt;w:bookmarkStart w:id="121" w:name="_STATUTE_SP__299abffb_1f0e_4686_ade7_4c6" /&amp;gt;&amp;lt;w:bookmarkStart w:id="122" w:name="_PAR__13_ed44e346_80d7_44da_8879_49a20a5" /&amp;gt;&amp;lt;w:bookmarkStart w:id="123" w:name="_LINE__37_0ee8308e_cf82_46aa_8806_30c766" /&amp;gt;&amp;lt;w:bookmarkEnd w:id="109" /&amp;gt;&amp;lt;w:r&amp;gt;&amp;lt;w:t xml:space="preserve"&amp;gt;The cooperative shall include in its annual report required under &amp;lt;/w:t&amp;gt;&amp;lt;/w:r&amp;gt;&amp;lt;w:bookmarkStart w:id="124" w:name="_CROSS_REFERENCE__e13853ff_d684_4bb4_b52" /&amp;gt;&amp;lt;w:r&amp;gt;&amp;lt;w:t xml:space="preserve"&amp;gt;section 3107, &amp;lt;/w:t&amp;gt;&amp;lt;/w:r&amp;gt;&amp;lt;w:bookmarkStart w:id="125" w:name="_LINE__38_06893aac_de96_48a8_8792_aab414" /&amp;gt;&amp;lt;w:bookmarkEnd w:id="123" /&amp;gt;&amp;lt;w:r&amp;gt;&amp;lt;w:t&amp;gt;subsection 3‑B, paragraph E&amp;lt;/w:t&amp;gt;&amp;lt;/w:r&amp;gt;&amp;lt;w:bookmarkEnd w:id="124" /&amp;gt;&amp;lt;w:r&amp;gt;&amp;lt;w:t xml:space="preserve"&amp;gt; any recommendations for a reduction in or other &amp;lt;/w:t&amp;gt;&amp;lt;/w:r&amp;gt;&amp;lt;w:bookmarkStart w:id="126" w:name="_LINE__39_b2714173_a408_4fb1_bedc_703a98" /&amp;gt;&amp;lt;w:bookmarkEnd w:id="125" /&amp;gt;&amp;lt;w:r&amp;gt;&amp;lt;w:t xml:space="preserve"&amp;gt;amendment to the payment required under this subparagraph that the cooperative &amp;lt;/w:t&amp;gt;&amp;lt;/w:r&amp;gt;&amp;lt;w:bookmarkStart w:id="127" w:name="_LINE__40_c6093218_9140_499a_81bb_536612" /&amp;gt;&amp;lt;w:bookmarkEnd w:id="126" /&amp;gt;&amp;lt;w:r&amp;gt;&amp;lt;w:t xml:space="preserve"&amp;gt;believes necessary due to a reduction in the amount of unclaimed deposits available &amp;lt;/w:t&amp;gt;&amp;lt;/w:r&amp;gt;&amp;lt;w:bookmarkStart w:id="128" w:name="_LINE__41_cadf5150_4b76_4ad7_8f0b_32186e" /&amp;gt;&amp;lt;w:bookmarkEnd w:id="127" /&amp;gt;&amp;lt;w:r&amp;gt;&amp;lt;w:t xml:space="preserve"&amp;gt;for expenditure in accordance with &amp;lt;/w:t&amp;gt;&amp;lt;/w:r&amp;gt;&amp;lt;w:bookmarkStart w:id="129" w:name="_CROSS_REFERENCE__07466ad3_14e7_493b_ae7" /&amp;gt;&amp;lt;w:r&amp;gt;&amp;lt;w:t&amp;gt;paragraph C&amp;lt;/w:t&amp;gt;&amp;lt;/w:r&amp;gt;&amp;lt;w:bookmarkEnd w:id="129" /&amp;gt;&amp;lt;w:r&amp;gt;&amp;lt;w:t xml:space="preserve"&amp;gt;, a surplus of undistributed funding &amp;lt;/w:t&amp;gt;&amp;lt;/w:r&amp;gt;&amp;lt;w:bookmarkStart w:id="130" w:name="_PAGE_SPLIT__433486cb_1ca7_4a93_a808_db5" /&amp;gt;&amp;lt;w:bookmarkStart w:id="131" w:name="_PAGE__2_f2a327fc_800b_4e4e_a402_c5c1117" /&amp;gt;&amp;lt;w:bookmarkStart w:id="132" w:name="_PAR__1_f6a951be_8efc_42ab_9a66_4cd20b18" /&amp;gt;&amp;lt;w:bookmarkStart w:id="133" w:name="_LINE__1_4c77a620_e669_4323_b95c_fd348fa" /&amp;gt;&amp;lt;w:bookmarkEnd w:id="3" /&amp;gt;&amp;lt;w:bookmarkEnd w:id="122" /&amp;gt;&amp;lt;w:bookmarkEnd w:id="128" /&amp;gt;&amp;lt;w:r&amp;gt;&amp;lt;w:t&amp;gt;w&amp;lt;/w:t&amp;gt;&amp;lt;/w:r&amp;gt;&amp;lt;w:bookmarkEnd w:id="130" /&amp;gt;&amp;lt;w:r&amp;gt;&amp;lt;w:t xml:space="preserve"&amp;gt;ithin the Cost and Carbon Efficient Technology Fund established in &amp;lt;/w:t&amp;gt;&amp;lt;/w:r&amp;gt;&amp;lt;w:bookmarkStart w:id="134" w:name="_CROSS_REFERENCE__3fdfba84_9a43_4726_a0a" /&amp;gt;&amp;lt;w:r&amp;gt;&amp;lt;w:t xml:space="preserve"&amp;gt;section &amp;lt;/w:t&amp;gt;&amp;lt;/w:r&amp;gt;&amp;lt;w:bookmarkStart w:id="135" w:name="_LINE__2_b57a9f74_0b94_49e5_80de_a2f9369" /&amp;gt;&amp;lt;w:bookmarkEnd w:id="133" /&amp;gt;&amp;lt;w:r&amp;gt;&amp;lt;w:t&amp;gt;3114‑A&amp;lt;/w:t&amp;gt;&amp;lt;/w:r&amp;gt;&amp;lt;w:bookmarkEnd w:id="134" /&amp;gt;&amp;lt;w:r&amp;gt;&amp;lt;w:t xml:space="preserve"&amp;gt; or for other reasons specified by the cooperative.&amp;lt;/w:t&amp;gt;&amp;lt;/w:r&amp;gt;&amp;lt;w:bookmarkEnd w:id="120" /&amp;gt;&amp;lt;w:bookmarkEnd w:id="135" /&amp;gt;&amp;lt;/w:p&amp;gt;&amp;lt;w:p w:rsidR="005774E0" w:rsidRDefault="005774E0" w:rsidP="005774E0"&amp;gt;&amp;lt;w:pPr&amp;gt;&amp;lt;w:ind w:left="360" w:firstLine="360" /&amp;gt;&amp;lt;/w:pPr&amp;gt;&amp;lt;w:bookmarkStart w:id="136" w:name="_BILL_SECTION_HEADER__3fd1b0bc_6bd2_47ed" /&amp;gt;&amp;lt;w:bookmarkStart w:id="137" w:name="_BILL_SECTION__5ff383f6_f817_470b_9c26_f" /&amp;gt;&amp;lt;w:bookmarkStart w:id="138" w:name="_PAR__2_4aa09122_7a6c_441c_90f1_722509cd" /&amp;gt;&amp;lt;w:bookmarkStart w:id="139" w:name="_LINE__3_8c3d6683_73d8_4ab6_93e4_d7e5ef3" /&amp;gt;&amp;lt;w:bookmarkEnd w:id="103" /&amp;gt;&amp;lt;w:bookmarkEnd w:id="108" /&amp;gt;&amp;lt;w:bookmarkEnd w:id="121" /&amp;gt;&amp;lt;w:bookmarkEnd w:id="132" /&amp;gt;&amp;lt;w:r&amp;gt;&amp;lt;w:rPr&amp;gt;&amp;lt;w:b /&amp;gt;&amp;lt;w:sz w:val="24" /&amp;gt;&amp;lt;/w:rPr&amp;gt;&amp;lt;w:t xml:space="preserve"&amp;gt;Sec. &amp;lt;/w:t&amp;gt;&amp;lt;/w:r&amp;gt;&amp;lt;w:bookmarkStart w:id="140" w:name="_BILL_SECTION_NUMBER__6f4b7a58_9366_42e9" /&amp;gt;&amp;lt;w:r&amp;gt;&amp;lt;w:rPr&amp;gt;&amp;lt;w:b /&amp;gt;&amp;lt;w:sz w:val="24" /&amp;gt;&amp;lt;/w:rPr&amp;gt;&amp;lt;w:t&amp;gt;5&amp;lt;/w:t&amp;gt;&amp;lt;/w:r&amp;gt;&amp;lt;w:bookmarkEnd w:id="140" /&amp;gt;&amp;lt;w:r&amp;gt;&amp;lt;w:rPr&amp;gt;&amp;lt;w:b /&amp;gt;&amp;lt;w:sz w:val="24" /&amp;gt;&amp;lt;/w:rPr&amp;gt;&amp;lt;w:t&amp;gt;.  38 MRSA §3114-A, sub-§3,&amp;lt;/w:t&amp;gt;&amp;lt;/w:r&amp;gt;&amp;lt;w:r&amp;gt;&amp;lt;w:t xml:space="preserve"&amp;gt; as enacted by PL 2023, c. 482, §37, is amended &amp;lt;/w:t&amp;gt;&amp;lt;/w:r&amp;gt;&amp;lt;w:bookmarkStart w:id="141" w:name="_LINE__4_6a94ea39_dbb5_4752_a9c5_9b28dca" /&amp;gt;&amp;lt;w:bookmarkEnd w:id="139" /&amp;gt;&amp;lt;w:r&amp;gt;&amp;lt;w:t&amp;gt;to read:&amp;lt;/w:t&amp;gt;&amp;lt;/w:r&amp;gt;&amp;lt;w:bookmarkEnd w:id="141" /&amp;gt;&amp;lt;/w:p&amp;gt;&amp;lt;w:p w:rsidR="005774E0" w:rsidRDefault="005774E0" w:rsidP="005774E0"&amp;gt;&amp;lt;w:pPr&amp;gt;&amp;lt;w:ind w:left="360" w:firstLine="360" /&amp;gt;&amp;lt;/w:pPr&amp;gt;&amp;lt;w:bookmarkStart w:id="142" w:name="_STATUTE_NUMBER__35324fae_0415_47ff_af6a" /&amp;gt;&amp;lt;w:bookmarkStart w:id="143" w:name="_STATUTE_SS__a0ecd322_7fd5_407c_9b02_b56" /&amp;gt;&amp;lt;w:bookmarkStart w:id="144" w:name="_PAR__3_f5ac55c6_c898_48f6_8a80_97d808ae" /&amp;gt;&amp;lt;w:bookmarkStart w:id="145" w:name="_LINE__5_80c06812_04f9_411b_b477_e6b4b77" /&amp;gt;&amp;lt;w:bookmarkEnd w:id="136" /&amp;gt;&amp;lt;w:bookmarkEnd w:id="138" /&amp;gt;&amp;lt;w:r&amp;gt;&amp;lt;w:rPr&amp;gt;&amp;lt;w:b /&amp;gt;&amp;lt;/w:rPr&amp;gt;&amp;lt;w:t&amp;gt;3&amp;lt;/w:t&amp;gt;&amp;lt;/w:r&amp;gt;&amp;lt;w:bookmarkEnd w:id="142" /&amp;gt;&amp;lt;w:r&amp;gt;&amp;lt;w:rPr&amp;gt;&amp;lt;w:b /&amp;gt;&amp;lt;/w:rPr&amp;gt;&amp;lt;w:t xml:space="preserve"&amp;gt;.  &amp;lt;/w:t&amp;gt;&amp;lt;/w:r&amp;gt;&amp;lt;w:bookmarkStart w:id="146" w:name="_STATUTE_HEADNOTE__93282c78_c507_426a_98" /&amp;gt;&amp;lt;w:r&amp;gt;&amp;lt;w:rPr&amp;gt;&amp;lt;w:b /&amp;gt;&amp;lt;/w:rPr&amp;gt;&amp;lt;w:t&amp;gt;Application of fund.&amp;lt;/w:t&amp;gt;&amp;lt;/w:r&amp;gt;&amp;lt;w:bookmarkEnd w:id="146"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w:id="147" w:name="_STATUTE_CONTENT__b7581d31_11b9_4a2e_889" /&amp;gt;&amp;lt;w:r&amp;gt;&amp;lt;w:t xml:space="preserve"&amp;gt;Money in the fund must be used by the department to provide &amp;lt;/w:t&amp;gt;&amp;lt;/w:r&amp;gt;&amp;lt;w:bookmarkStart w:id="148" w:name="_LINE__6_1b6c97a5_5d2b_4e7b_b413_780737c" /&amp;gt;&amp;lt;w:bookmarkEnd w:id="145" /&amp;gt;&amp;lt;w:r&amp;gt;&amp;lt;w:t xml:space="preserve"&amp;gt;grants to persons to lease or purchase technology designed to improve operational &amp;lt;/w:t&amp;gt;&amp;lt;/w:r&amp;gt;&amp;lt;w:bookmarkStart w:id="149" w:name="_LINE__7_c3085113_ed0f_4fee_8211_62f8b37" /&amp;gt;&amp;lt;w:bookmarkEnd w:id="148" /&amp;gt;&amp;lt;w:r&amp;gt;&amp;lt;w:t&amp;gt;efficiency and reduce greenhouse gas emissions from trucking&amp;lt;/w:t&amp;gt;&amp;lt;/w:r&amp;gt;&amp;lt;w:bookmarkStart w:id="150" w:name="_PROCESSED_CHANGE__7c622c90_6d4d_4397_93" /&amp;gt;&amp;lt;w:r&amp;gt;&amp;lt;w:t xml:space="preserve"&amp;gt; &amp;lt;/w:t&amp;gt;&amp;lt;/w:r&amp;gt;&amp;lt;w:del w:id="151" w:author="BPS" w:date="2023-11-29T14:54:00Z"&amp;gt;&amp;lt;w:r w:rsidDel="00A27D75"&amp;gt;&amp;lt;w:delText xml:space="preserve"&amp;gt;or to support activities &amp;lt;/w:delText&amp;gt;&amp;lt;/w:r&amp;gt;&amp;lt;w:bookmarkStart w:id="152" w:name="_LINE__8_d69a1b9c_2ea4_4f5f_95e1_828c01e" /&amp;gt;&amp;lt;w:bookmarkEnd w:id="149" /&amp;gt;&amp;lt;w:r w:rsidDel="00A27D75"&amp;gt;&amp;lt;w:delText xml:space="preserve"&amp;gt;designed to increase the use of reusable and refillable beverage containers and other &amp;lt;/w:delText&amp;gt;&amp;lt;/w:r&amp;gt;&amp;lt;w:bookmarkStart w:id="153" w:name="_LINE__9_efb215db_71b1_4b2a_9ae5_abe98fd" /&amp;gt;&amp;lt;w:bookmarkEnd w:id="152" /&amp;gt;&amp;lt;w:r w:rsidDel="00A27D75"&amp;gt;&amp;lt;w:delText&amp;gt;reusable and refillable packaging in the State&amp;lt;/w:delText&amp;gt;&amp;lt;/w:r&amp;gt;&amp;lt;/w:del&amp;gt;&amp;lt;w:bookmarkEnd w:id="150" /&amp;gt;&amp;lt;w:r&amp;gt;&amp;lt;w:t&amp;gt;.&amp;lt;/w:t&amp;gt;&amp;lt;/w:r&amp;gt;&amp;lt;w:bookmarkEnd w:id="147" /&amp;gt;&amp;lt;w:bookmarkEnd w:id="153" /&amp;gt;&amp;lt;/w:p&amp;gt;&amp;lt;w:p w:rsidR="005774E0" w:rsidRDefault="005774E0" w:rsidP="005774E0"&amp;gt;&amp;lt;w:pPr&amp;gt;&amp;lt;w:ind w:left="720" /&amp;gt;&amp;lt;/w:pPr&amp;gt;&amp;lt;w:bookmarkStart w:id="154" w:name="_STATUTE_NUMBER__ffd4049d_9125_4549_9f6e" /&amp;gt;&amp;lt;w:bookmarkStart w:id="155" w:name="_STATUTE_P__fb54aaed_a25e_43fb_baeb_450e" /&amp;gt;&amp;lt;w:bookmarkStart w:id="156" w:name="_PAR__4_435cea02_f0dc_4c1e_9620_d576e297" /&amp;gt;&amp;lt;w:bookmarkStart w:id="157" w:name="_LINE__10_7697f1a2_28dc_454d_a917_3e76c1" /&amp;gt;&amp;lt;w:bookmarkEnd w:id="144" /&amp;gt;&amp;lt;w:r&amp;gt;&amp;lt;w:t&amp;gt;A&amp;lt;/w:t&amp;gt;&amp;lt;/w:r&amp;gt;&amp;lt;w:bookmarkEnd w:id="154" /&amp;gt;&amp;lt;w:r&amp;gt;&amp;lt;w:t xml:space="preserve"&amp;gt;.  &amp;lt;/w:t&amp;gt;&amp;lt;/w:r&amp;gt;&amp;lt;w:bookmarkStart w:id="158" w:name="_STATUTE_CONTENT__ac2a68a1_c2f6_4bf4_aa4" /&amp;gt;&amp;lt;w:r&amp;gt;&amp;lt;w:t xml:space="preserve"&amp;gt;The lease or purchase of technology designed to improve operational efficiency &amp;lt;/w:t&amp;gt;&amp;lt;/w:r&amp;gt;&amp;lt;w:bookmarkStart w:id="159" w:name="_LINE__11_22b14fb3_a7ff_42c8_a908_6b96dd" /&amp;gt;&amp;lt;w:bookmarkEnd w:id="157" /&amp;gt;&amp;lt;w:r&amp;gt;&amp;lt;w:t xml:space="preserve"&amp;gt;and reduce greenhouse gas emissions from trucking using a grant from the fund is &amp;lt;/w:t&amp;gt;&amp;lt;/w:r&amp;gt;&amp;lt;w:bookmarkStart w:id="160" w:name="_LINE__12_a6060762_a6b9_44f9_88b1_11bf02" /&amp;gt;&amp;lt;w:bookmarkEnd w:id="159" /&amp;gt;&amp;lt;w:r&amp;gt;&amp;lt;w:t xml:space="preserve"&amp;gt;limited to automated beverage container counting, compacting and sorting systems &amp;lt;/w:t&amp;gt;&amp;lt;/w:r&amp;gt;&amp;lt;w:bookmarkStart w:id="161" w:name="_LINE__13_a63995b3_e9c4_4c5f_8f01_5f9a54" /&amp;gt;&amp;lt;w:bookmarkEnd w:id="160" /&amp;gt;&amp;lt;w:r&amp;gt;&amp;lt;w:t xml:space="preserve"&amp;gt;capable of validating the count of beverage containers processed and compacting and &amp;lt;/w:t&amp;gt;&amp;lt;/w:r&amp;gt;&amp;lt;w:bookmarkStart w:id="162" w:name="_LINE__14_1a72ede5_b22f_4b3d_804a_f306af" /&amp;gt;&amp;lt;w:bookmarkEnd w:id="161" /&amp;gt;&amp;lt;w:r&amp;gt;&amp;lt;w:t xml:space="preserve"&amp;gt;sorting processed containers in preparation for pickup, including, but not limited to, &amp;lt;/w:t&amp;gt;&amp;lt;/w:r&amp;gt;&amp;lt;w:bookmarkStart w:id="163" w:name="_LINE__15_1ab902a2_80b7_4ff6_9d5f_8c201e" /&amp;gt;&amp;lt;w:bookmarkEnd w:id="162" /&amp;gt;&amp;lt;w:r&amp;gt;&amp;lt;w:t xml:space="preserve"&amp;gt;reverse vending machines as well as activities associated with the installation of that &amp;lt;/w:t&amp;gt;&amp;lt;/w:r&amp;gt;&amp;lt;w:bookmarkStart w:id="164" w:name="_LINE__16_888456ab_1d07_4632_9edf_f1cd12" /&amp;gt;&amp;lt;w:bookmarkEnd w:id="163" /&amp;gt;&amp;lt;w:r&amp;gt;&amp;lt;w:t xml:space="preserve"&amp;gt;technology, including, but not limited to, electrical system upgrades, building or &amp;lt;/w:t&amp;gt;&amp;lt;/w:r&amp;gt;&amp;lt;w:bookmarkStart w:id="165" w:name="_LINE__17_ff7267dc_6f17_420c_864d_8eda43" /&amp;gt;&amp;lt;w:bookmarkEnd w:id="164" /&amp;gt;&amp;lt;w:r&amp;gt;&amp;lt;w:t xml:space="preserve"&amp;gt;infrastructure modifications and Internet connection to a central system administrator &amp;lt;/w:t&amp;gt;&amp;lt;/w:r&amp;gt;&amp;lt;w:bookmarkStart w:id="166" w:name="_LINE__18_cac9ef6c_8ec5_4981_80aa_985241" /&amp;gt;&amp;lt;w:bookmarkEnd w:id="165" /&amp;gt;&amp;lt;w:r&amp;gt;&amp;lt;w:t&amp;gt;as necessary.&amp;lt;/w:t&amp;gt;&amp;lt;/w:r&amp;gt;&amp;lt;w:bookmarkEnd w:id="158" /&amp;gt;&amp;lt;w:bookmarkEnd w:id="166" /&amp;gt;&amp;lt;/w:p&amp;gt;&amp;lt;w:p w:rsidR="005774E0" w:rsidDel="00A27D75" w:rsidRDefault="005774E0" w:rsidP="005774E0"&amp;gt;&amp;lt;w:pPr&amp;gt;&amp;lt;w:ind w:left="720" /&amp;gt;&amp;lt;w:rPr&amp;gt;&amp;lt;w:del w:id="167" w:author="BPS" w:date="2023-11-29T14:55:00Z" /&amp;gt;&amp;lt;/w:rPr&amp;gt;&amp;lt;/w:pPr&amp;gt;&amp;lt;w:bookmarkStart w:id="168" w:name="_STATUTE_NUMBER__ccc932d7_41d9_4de0_8104" /&amp;gt;&amp;lt;w:bookmarkStart w:id="169" w:name="_STATUTE_P__5a1d9297_f6b3_4b0f_8eb6_9ba3" /&amp;gt;&amp;lt;w:bookmarkStart w:id="170" w:name="_PAR__5_5d2e1b3b_c6a5_478c_be0d_5b2d2eda" /&amp;gt;&amp;lt;w:bookmarkStart w:id="171" w:name="_LINE__19_e0131069_b584_4552_816d_73820e" /&amp;gt;&amp;lt;w:bookmarkStart w:id="172" w:name="_PROCESSED_CHANGE__005d3012_7f05_46d5_94" /&amp;gt;&amp;lt;w:bookmarkEnd w:id="155" /&amp;gt;&amp;lt;w:bookmarkEnd w:id="156" /&amp;gt;&amp;lt;w:del w:id="173" w:author="BPS" w:date="2023-11-29T14:55:00Z"&amp;gt;&amp;lt;w:r w:rsidDel="00A27D75"&amp;gt;&amp;lt;w:delText&amp;gt;B&amp;lt;/w:delText&amp;gt;&amp;lt;/w:r&amp;gt;&amp;lt;w:bookmarkEnd w:id="168" /&amp;gt;&amp;lt;w:r w:rsidDel="00A27D75"&amp;gt;&amp;lt;w:delText xml:space="preserve"&amp;gt;.  &amp;lt;/w:delText&amp;gt;&amp;lt;/w:r&amp;gt;&amp;lt;w:bookmarkStart w:id="174" w:name="_STATUTE_CONTENT__5b0d9081_1a7e_447c_89c" /&amp;gt;&amp;lt;w:r w:rsidDel="00A27D75"&amp;gt;&amp;lt;w:delText xml:space="preserve"&amp;gt;Activities designed to increase the use of reusable and refillable beverage containers &amp;lt;/w:delText&amp;gt;&amp;lt;/w:r&amp;gt;&amp;lt;w:bookmarkStart w:id="175" w:name="_LINE__20_28cab175_a11f_4a5d_9d32_9e3d02" /&amp;gt;&amp;lt;w:bookmarkEnd w:id="171" /&amp;gt;&amp;lt;w:r w:rsidDel="00A27D75"&amp;gt;&amp;lt;w:delText xml:space="preserve"&amp;gt;and other reusable and refillable packaging in the State using a grant from the fund are &amp;lt;/w:delText&amp;gt;&amp;lt;/w:r&amp;gt;&amp;lt;w:bookmarkStart w:id="176" w:name="_LINE__21_0f05f07e_2faf_4a91_85db_918e41" /&amp;gt;&amp;lt;w:bookmarkEnd w:id="175" /&amp;gt;&amp;lt;w:r w:rsidDel="00A27D75"&amp;gt;&amp;lt;w:delText&amp;gt;limited to:&amp;lt;/w:delText&amp;gt;&amp;lt;/w:r&amp;gt;&amp;lt;w:bookmarkEnd w:id="174" /&amp;gt;&amp;lt;w:bookmarkEnd w:id="176" /&amp;gt;&amp;lt;/w:del&amp;gt;&amp;lt;/w:p&amp;gt;&amp;lt;w:p w:rsidR="005774E0" w:rsidDel="00A27D75" w:rsidRDefault="005774E0" w:rsidP="005774E0"&amp;gt;&amp;lt;w:pPr&amp;gt;&amp;lt;w:ind w:left="1080" /&amp;gt;&amp;lt;w:rPr&amp;gt;&amp;lt;w:del w:id="177" w:author="BPS" w:date="2023-11-29T14:55:00Z" /&amp;gt;&amp;lt;/w:rPr&amp;gt;&amp;lt;/w:pPr&amp;gt;&amp;lt;w:bookmarkStart w:id="178" w:name="_STATUTE_SP__577a2620_6a28_4bb7_887e_f05" /&amp;gt;&amp;lt;w:bookmarkStart w:id="179" w:name="_PAR__6_a51091d4_4235_40cf_97f7_cc0e5d12" /&amp;gt;&amp;lt;w:bookmarkStart w:id="180" w:name="_LINE__22_ce3a1033_e123_4288_b282_cd9463" /&amp;gt;&amp;lt;w:bookmarkEnd w:id="170" /&amp;gt;&amp;lt;w:del w:id="181" w:author="BPS" w:date="2023-11-29T14:55:00Z"&amp;gt;&amp;lt;w:r w:rsidDel="00A27D75"&amp;gt;&amp;lt;w:delText&amp;gt;(&amp;lt;/w:delText&amp;gt;&amp;lt;/w:r&amp;gt;&amp;lt;w:bookmarkStart w:id="182" w:name="_STATUTE_NUMBER__2c3440b9_9cc2_4b78_a428" /&amp;gt;&amp;lt;w:r w:rsidDel="00A27D75"&amp;gt;&amp;lt;w:delText&amp;gt;1&amp;lt;/w:delText&amp;gt;&amp;lt;/w:r&amp;gt;&amp;lt;w:bookmarkEnd w:id="182" /&amp;gt;&amp;lt;w:r w:rsidDel="00A27D75"&amp;gt;&amp;lt;w:delText xml:space="preserve"&amp;gt;)  &amp;lt;/w:delText&amp;gt;&amp;lt;/w:r&amp;gt;&amp;lt;w:bookmarkStart w:id="183" w:name="_STATUTE_CONTENT__1fe68a27_42f2_4ac4_988" /&amp;gt;&amp;lt;w:r w:rsidDel="00A27D75"&amp;gt;&amp;lt;w:delText xml:space="preserve"&amp;gt;Activities relating to the development and implementation of, including the &amp;lt;/w:delText&amp;gt;&amp;lt;/w:r&amp;gt;&amp;lt;w:bookmarkStart w:id="184" w:name="_LINE__23_fc248096_1456_4c1d_b553_f5f77c" /&amp;gt;&amp;lt;w:bookmarkEnd w:id="180" /&amp;gt;&amp;lt;w:r w:rsidDel="00A27D75"&amp;gt;&amp;lt;w:delText xml:space="preserve"&amp;gt;purchase of necessary materials and supplies for, pilot projects to determine &amp;lt;/w:delText&amp;gt;&amp;lt;/w:r&amp;gt;&amp;lt;w:bookmarkStart w:id="185" w:name="_LINE__24_6d3ebd33_4efb_45ba_b2c6_9575a0" /&amp;gt;&amp;lt;w:bookmarkEnd w:id="184" /&amp;gt;&amp;lt;w:r w:rsidDel="00A27D75"&amp;gt;&amp;lt;w:delText xml:space="preserve"&amp;gt;options for financially viable models for refillable beverage container washing &amp;lt;/w:delText&amp;gt;&amp;lt;/w:r&amp;gt;&amp;lt;w:bookmarkStart w:id="186" w:name="_LINE__25_d9b60e05_1617_44f8_bc7c_94719c" /&amp;gt;&amp;lt;w:bookmarkEnd w:id="185" /&amp;gt;&amp;lt;w:r w:rsidDel="00A27D75"&amp;gt;&amp;lt;w:delText xml:space="preserve"&amp;gt;techniques, including, but not limited to, mobile washing stations, shipment of &amp;lt;/w:delText&amp;gt;&amp;lt;/w:r&amp;gt;&amp;lt;w:bookmarkStart w:id="187" w:name="_LINE__26_01de8953_adb0_4fc9_a88e_2d3297" /&amp;gt;&amp;lt;w:bookmarkEnd w:id="186" /&amp;gt;&amp;lt;w:r w:rsidDel="00A27D75"&amp;gt;&amp;lt;w:delText xml:space="preserve"&amp;gt;containers to washing facilities outside the State, in-house washing stations and &amp;lt;/w:delText&amp;gt;&amp;lt;/w:r&amp;gt;&amp;lt;w:bookmarkStart w:id="188" w:name="_LINE__27_9b08c5f2_b4cf_4852_9311_c16af9" /&amp;gt;&amp;lt;w:bookmarkEnd w:id="187" /&amp;gt;&amp;lt;w:r w:rsidDel="00A27D75"&amp;gt;&amp;lt;w:delText&amp;gt;establishment of a fixed washing facility in the State;&amp;lt;/w:delText&amp;gt;&amp;lt;/w:r&amp;gt;&amp;lt;w:bookmarkEnd w:id="183" /&amp;gt;&amp;lt;w:bookmarkEnd w:id="188" /&amp;gt;&amp;lt;/w:del&amp;gt;&amp;lt;/w:p&amp;gt;&amp;lt;w:p w:rsidR="005774E0" w:rsidDel="00A27D75" w:rsidRDefault="005774E0" w:rsidP="005774E0"&amp;gt;&amp;lt;w:pPr&amp;gt;&amp;lt;w:ind w:left="1080" /&amp;gt;&amp;lt;w:rPr&amp;gt;&amp;lt;w:del w:id="189" w:author="BPS" w:date="2023-11-29T14:55:00Z" /&amp;gt;&amp;lt;/w:rPr&amp;gt;&amp;lt;/w:pPr&amp;gt;&amp;lt;w:bookmarkStart w:id="190" w:name="_STATUTE_SP__d5256f02_0f33_4e1e_a91e_4c7" /&amp;gt;&amp;lt;w:bookmarkStart w:id="191" w:name="_PAR__7_68cf94f6_861d_434e_a363_b96ecf42" /&amp;gt;&amp;lt;w:bookmarkStart w:id="192" w:name="_LINE__28_5bee369b_6f25_4ba8_b139_159d3c" /&amp;gt;&amp;lt;w:bookmarkEnd w:id="178" /&amp;gt;&amp;lt;w:bookmarkEnd w:id="179" /&amp;gt;&amp;lt;w:del w:id="193" w:author="BPS" w:date="2023-11-29T14:55:00Z"&amp;gt;&amp;lt;w:r w:rsidDel="00A27D75"&amp;gt;&amp;lt;w:delText&amp;gt;(&amp;lt;/w:delText&amp;gt;&amp;lt;/w:r&amp;gt;&amp;lt;w:bookmarkStart w:id="194" w:name="_STATUTE_NUMBER__fd253444_1eda_4290_ae2b" /&amp;gt;&amp;lt;w:r w:rsidDel="00A27D75"&amp;gt;&amp;lt;w:delText&amp;gt;2&amp;lt;/w:delText&amp;gt;&amp;lt;/w:r&amp;gt;&amp;lt;w:bookmarkEnd w:id="194" /&amp;gt;&amp;lt;w:r w:rsidDel="00A27D75"&amp;gt;&amp;lt;w:delText xml:space="preserve"&amp;gt;)  &amp;lt;/w:delText&amp;gt;&amp;lt;/w:r&amp;gt;&amp;lt;w:bookmarkStart w:id="195" w:name="_STATUTE_CONTENT__aedbefe8_7d2b_4c85_b40" /&amp;gt;&amp;lt;w:r w:rsidDel="00A27D75"&amp;gt;&amp;lt;w:delText xml:space="preserve"&amp;gt;Development of or other activities relating to container, adhesive and label &amp;lt;/w:delText&amp;gt;&amp;lt;/w:r&amp;gt;&amp;lt;w:bookmarkStart w:id="196" w:name="_LINE__29_ed4207bc_b121_4377_94ff_2f7ac2" /&amp;gt;&amp;lt;w:bookmarkEnd w:id="192" /&amp;gt;&amp;lt;w:r w:rsidDel="00A27D75"&amp;gt;&amp;lt;w:delText xml:space="preserve"&amp;gt;options for refillable beverage containers capable of being used by manufacturers &amp;lt;/w:delText&amp;gt;&amp;lt;/w:r&amp;gt;&amp;lt;w:bookmarkStart w:id="197" w:name="_LINE__30_464d64a1_3676_4d2d_964f_bf1bc7" /&amp;gt;&amp;lt;w:bookmarkEnd w:id="196" /&amp;gt;&amp;lt;w:r w:rsidDel="00A27D75"&amp;gt;&amp;lt;w:delText&amp;gt;of different types of beverages; and&amp;lt;/w:delText&amp;gt;&amp;lt;/w:r&amp;gt;&amp;lt;w:bookmarkEnd w:id="195" /&amp;gt;&amp;lt;w:bookmarkEnd w:id="197" /&amp;gt;&amp;lt;/w:del&amp;gt;&amp;lt;/w:p&amp;gt;&amp;lt;w:p w:rsidR="005774E0" w:rsidDel="00A27D75" w:rsidRDefault="005774E0" w:rsidP="005774E0"&amp;gt;&amp;lt;w:pPr&amp;gt;&amp;lt;w:ind w:left="1080" /&amp;gt;&amp;lt;w:rPr&amp;gt;&amp;lt;w:del w:id="198" w:author="BPS" w:date="2023-11-29T14:55:00Z" /&amp;gt;&amp;lt;/w:rPr&amp;gt;&amp;lt;/w:pPr&amp;gt;&amp;lt;w:bookmarkStart w:id="199" w:name="_STATUTE_SP__b75d8c92_0b83_4dac_a584_b2a" /&amp;gt;&amp;lt;w:bookmarkStart w:id="200" w:name="_PAR__8_13811c41_b6a6_4b58_b5ab_e9227dd0" /&amp;gt;&amp;lt;w:bookmarkStart w:id="201" w:name="_LINE__31_7d6926db_1c39_46e1_9807_82c528" /&amp;gt;&amp;lt;w:bookmarkEnd w:id="190" /&amp;gt;&amp;lt;w:bookmarkEnd w:id="191" /&amp;gt;&amp;lt;w:del w:id="202" w:author="BPS" w:date="2023-11-29T14:55:00Z"&amp;gt;&amp;lt;w:r w:rsidDel="00A27D75"&amp;gt;&amp;lt;w:delText&amp;gt;(&amp;lt;/w:delText&amp;gt;&amp;lt;/w:r&amp;gt;&amp;lt;w:bookmarkStart w:id="203" w:name="_STATUTE_NUMBER__c297269a_c9bd_4a63_9181" /&amp;gt;&amp;lt;w:r w:rsidDel="00A27D75"&amp;gt;&amp;lt;w:delText&amp;gt;3&amp;lt;/w:delText&amp;gt;&amp;lt;/w:r&amp;gt;&amp;lt;w:bookmarkEnd w:id="203" /&amp;gt;&amp;lt;w:r w:rsidDel="00A27D75"&amp;gt;&amp;lt;w:delText xml:space="preserve"&amp;gt;)  &amp;lt;/w:delText&amp;gt;&amp;lt;/w:r&amp;gt;&amp;lt;w:bookmarkStart w:id="204" w:name="_STATUTE_CONTENT__de98ad8c_54ff_4bd5_8ee" /&amp;gt;&amp;lt;w:r w:rsidDel="00A27D75"&amp;gt;&amp;lt;w:delText xml:space="preserve"&amp;gt;Outreach and education activities for manufacturers, retailers, restaurants and &amp;lt;/w:delText&amp;gt;&amp;lt;/w:r&amp;gt;&amp;lt;w:bookmarkStart w:id="205" w:name="_LINE__32_ae661ece_0ab9_4742_8893_ccdf87" /&amp;gt;&amp;lt;w:bookmarkEnd w:id="201" /&amp;gt;&amp;lt;w:r w:rsidDel="00A27D75"&amp;gt;&amp;lt;w:delText xml:space="preserve"&amp;gt;consumers regarding the financial and environmental benefits of refillable &amp;lt;/w:delText&amp;gt;&amp;lt;/w:r&amp;gt;&amp;lt;w:bookmarkStart w:id="206" w:name="_LINE__33_7c8cbcc4_09e1_46c6_9410_78567a" /&amp;gt;&amp;lt;w:bookmarkEnd w:id="205" /&amp;gt;&amp;lt;w:r w:rsidDel="00A27D75"&amp;gt;&amp;lt;w:delText xml:space="preserve"&amp;gt;beverage containers and regarding the processes and methods available for &amp;lt;/w:delText&amp;gt;&amp;lt;/w:r&amp;gt;&amp;lt;w:bookmarkStart w:id="207" w:name="_LINE__34_964460e8_138f_4444_ae5a_f7efb6" /&amp;gt;&amp;lt;w:bookmarkEnd w:id="206" /&amp;gt;&amp;lt;w:r w:rsidDel="00A27D75"&amp;gt;&amp;lt;w:delText&amp;gt;ensuring such containers may be safely reused.&amp;lt;/w:delText&amp;gt;&amp;lt;/w:r&amp;gt;&amp;lt;w:bookmarkEnd w:id="204" /&amp;gt;&amp;lt;w:bookmarkEnd w:id="207" /&amp;gt;&amp;lt;/w:del&amp;gt;&amp;lt;/w:p&amp;gt;&amp;lt;w:p w:rsidR="005774E0" w:rsidRDefault="005774E0" w:rsidP="005774E0"&amp;gt;&amp;lt;w:pPr&amp;gt;&amp;lt;w:ind w:left="720" /&amp;gt;&amp;lt;/w:pPr&amp;gt;&amp;lt;w:bookmarkStart w:id="208" w:name="_STATUTE_NUMBER__f738d93f_2ffb_4e98_b548" /&amp;gt;&amp;lt;w:bookmarkStart w:id="209" w:name="_STATUTE_P__2809b627_18d5_46a2_82a5_726b" /&amp;gt;&amp;lt;w:bookmarkStart w:id="210" w:name="_PAR__9_e6560f46_ff73_4104_bb28_6517f0f8" /&amp;gt;&amp;lt;w:bookmarkStart w:id="211" w:name="_LINE__35_51ead79e_0410_4994_bd55_86f7a6" /&amp;gt;&amp;lt;w:bookmarkEnd w:id="169" /&amp;gt;&amp;lt;w:bookmarkEnd w:id="199" /&amp;gt;&amp;lt;w:bookmarkEnd w:id="200" /&amp;gt;&amp;lt;w:del w:id="212" w:author="BPS" w:date="2023-11-29T14:55:00Z"&amp;gt;&amp;lt;w:r w:rsidDel="00A27D75"&amp;gt;&amp;lt;w:delText&amp;gt;C&amp;lt;/w:delText&amp;gt;&amp;lt;/w:r&amp;gt;&amp;lt;w:bookmarkEnd w:id="208" /&amp;gt;&amp;lt;w:r w:rsidDel="00A27D75"&amp;gt;&amp;lt;w:delText xml:space="preserve"&amp;gt;.  &amp;lt;/w:delText&amp;gt;&amp;lt;/w:r&amp;gt;&amp;lt;w:bookmarkStart w:id="213" w:name="_STATUTE_CONTENT__60550065_069a_486e_986" /&amp;gt;&amp;lt;w:r w:rsidDel="00A27D75"&amp;gt;&amp;lt;w:delText xml:space="preserve"&amp;gt;Notwithstanding any provision of this section to the contrary, using money from &amp;lt;/w:delText&amp;gt;&amp;lt;/w:r&amp;gt;&amp;lt;w:bookmarkStart w:id="214" w:name="_LINE__36_18efe4f8_57e4_44b4_ba5e_6876f2" /&amp;gt;&amp;lt;w:bookmarkEnd w:id="211" /&amp;gt;&amp;lt;w:r w:rsidDel="00A27D75"&amp;gt;&amp;lt;w:delText xml:space="preserve"&amp;gt;the fund, the department shall contract with a 3rd-party entity to complete a study by &amp;lt;/w:delText&amp;gt;&amp;lt;/w:r&amp;gt;&amp;lt;w:bookmarkStart w:id="215" w:name="_LINE__37_a19145d9_9bef_4d1a_9cbf_085f99" /&amp;gt;&amp;lt;w:bookmarkEnd w:id="214" /&amp;gt;&amp;lt;w:r w:rsidDel="00A27D75"&amp;gt;&amp;lt;w:delText xml:space="preserve"&amp;gt;July 15, 2026 regarding the feasibility of achieving goals of 5% reusable, refillable &amp;lt;/w:delText&amp;gt;&amp;lt;/w:r&amp;gt;&amp;lt;w:bookmarkStart w:id="216" w:name="_LINE__38_f003ba89_cd24_4d77_a375_399264" /&amp;gt;&amp;lt;w:bookmarkEnd w:id="215" /&amp;gt;&amp;lt;w:r w:rsidDel="00A27D75"&amp;gt;&amp;lt;w:delText xml:space="preserve"&amp;gt;beverage containers marketed in the State and 10% reusable, refillable beverage &amp;lt;/w:delText&amp;gt;&amp;lt;/w:r&amp;gt;&amp;lt;w:bookmarkStart w:id="217" w:name="_LINE__39_d1422a50_daba_4f46_a583_d96874" /&amp;gt;&amp;lt;w:bookmarkEnd w:id="216" /&amp;gt;&amp;lt;w:r w:rsidDel="00A27D75"&amp;gt;&amp;lt;w:delText xml:space="preserve"&amp;gt;containers marketed in the State and to determine the infrastructure and investments &amp;lt;/w:delText&amp;gt;&amp;lt;/w:r&amp;gt;&amp;lt;w:bookmarkStart w:id="218" w:name="_LINE__40_b0dae7d3_a7ff_433c_9f73_7177bc" /&amp;gt;&amp;lt;w:bookmarkEnd w:id="217" /&amp;gt;&amp;lt;w:r w:rsidDel="00A27D75"&amp;gt;&amp;lt;w:delText xml:space="preserve"&amp;gt;that would be necessary to support those goals.  The department shall include the results &amp;lt;/w:delText&amp;gt;&amp;lt;/w:r&amp;gt;&amp;lt;w:bookmarkStart w:id="219" w:name="_LINE__41_a92e1bad_bdbb_4094_9acf_f67e56" /&amp;gt;&amp;lt;w:bookmarkEnd w:id="218" /&amp;gt;&amp;lt;w:r w:rsidDel="00A27D75"&amp;gt;&amp;lt;w:delText xml:space="preserve"&amp;gt;of the feasibility study, along with any additional comments or recommendations from &amp;lt;/w:delText&amp;gt;&amp;lt;/w:r&amp;gt;&amp;lt;w:bookmarkStart w:id="220" w:name="_LINE__42_39cfd5af_e747_4a09_8790_e49645" /&amp;gt;&amp;lt;w:bookmarkEnd w:id="219" /&amp;gt;&amp;lt;w:r w:rsidDel="00A27D75"&amp;gt;&amp;lt;w:delText xml:space="preserve"&amp;gt;the department, in the report required by &amp;lt;/w:delText&amp;gt;&amp;lt;/w:r&amp;gt;&amp;lt;w:bookmarkStart w:id="221" w:name="_CROSS_REFERENCE__a8b1c929_4a5a_4de0_a36" /&amp;gt;&amp;lt;w:r w:rsidDel="00A27D75"&amp;gt;&amp;lt;w:delText&amp;gt;section 3115, subsection 3&amp;lt;/w:delText&amp;gt;&amp;lt;/w:r&amp;gt;&amp;lt;w:bookmarkEnd w:id="221" /&amp;gt;&amp;lt;w:r w:rsidDel="00A27D75"&amp;gt;&amp;lt;w:delText xml:space="preserve"&amp;gt; that is due February &amp;lt;/w:delText&amp;gt;&amp;lt;/w:r&amp;gt;&amp;lt;w:bookmarkStart w:id="222" w:name="_LINE__43_563c569c_0993_4e17_8b4d_371067" /&amp;gt;&amp;lt;w:bookmarkEnd w:id="220" /&amp;gt;&amp;lt;w:r w:rsidDel="00A27D75"&amp;gt;&amp;lt;w:delText&amp;gt;15, 2027.&amp;lt;/w:delText&amp;gt;&amp;lt;/w:r&amp;gt;&amp;lt;/w:del&amp;gt;&amp;lt;w:bookmarkEnd w:id="213" /&amp;gt;&amp;lt;w:bookmarkEnd w:id="222" /&amp;gt;&amp;lt;/w:p&amp;gt;&amp;lt;w:p w:rsidR="005774E0" w:rsidRDefault="005774E0" w:rsidP="005774E0"&amp;gt;&amp;lt;w:pPr&amp;gt;&amp;lt;w:ind w:left="720" /&amp;gt;&amp;lt;/w:pPr&amp;gt;&amp;lt;w:bookmarkStart w:id="223" w:name="_STATUTE_NUMBER__61a8bffa_5523_4930_b93e" /&amp;gt;&amp;lt;w:bookmarkStart w:id="224" w:name="_STATUTE_P__ecad2f1e_df33_4a8f_8796_6c9c" /&amp;gt;&amp;lt;w:bookmarkStart w:id="225" w:name="_PAGE__3_c7338915_e8f6_40d4_82e6_b61ca7d" /&amp;gt;&amp;lt;w:bookmarkStart w:id="226" w:name="_PAR__1_0d16da37_4785_4413_bca9_f2a93e65" /&amp;gt;&amp;lt;w:bookmarkStart w:id="227" w:name="_LINE__1_085dd222_4235_4eb9_ac95_17465b5" /&amp;gt;&amp;lt;w:bookmarkEnd w:id="131" /&amp;gt;&amp;lt;w:bookmarkEnd w:id="172" /&amp;gt;&amp;lt;w:bookmarkEnd w:id="209" /&amp;gt;&amp;lt;w:bookmarkEnd w:id="210" /&amp;gt;&amp;lt;w:r&amp;gt;&amp;lt;w:t&amp;gt;D&amp;lt;/w:t&amp;gt;&amp;lt;/w:r&amp;gt;&amp;lt;w:bookmarkEnd w:id="223" /&amp;gt;&amp;lt;w:r&amp;gt;&amp;lt;w:t xml:space="preserve"&amp;gt;.  &amp;lt;/w:t&amp;gt;&amp;lt;/w:r&amp;gt;&amp;lt;w:bookmarkStart w:id="228" w:name="_STATUTE_CONTENT__332e6d5e_afae_4a45_be7" /&amp;gt;&amp;lt;w:r&amp;gt;&amp;lt;w:t xml:space="preserve"&amp;gt;Notwithstanding any provision of this section to the contrary, using money from &amp;lt;/w:t&amp;gt;&amp;lt;/w:r&amp;gt;&amp;lt;w:bookmarkStart w:id="229" w:name="_LINE__2_3411f931_79f6_4901_ad40_da67d8e" /&amp;gt;&amp;lt;w:bookmarkEnd w:id="227" /&amp;gt;&amp;lt;w:r&amp;gt;&amp;lt;w:t xml:space="preserve"&amp;gt;the fund, the department shall provide reimbursement of beverage container costs or &amp;lt;/w:t&amp;gt;&amp;lt;/w:r&amp;gt;&amp;lt;w:bookmarkStart w:id="230" w:name="_LINE__3_18861eaa_a0e2_45ed_aec1_972b328" /&amp;gt;&amp;lt;w:bookmarkEnd w:id="229" /&amp;gt;&amp;lt;w:r&amp;gt;&amp;lt;w:t xml:space="preserve"&amp;gt;other financial losses to eligible distributors in accordance with &amp;lt;/w:t&amp;gt;&amp;lt;/w:r&amp;gt;&amp;lt;w:bookmarkStart w:id="231" w:name="_CROSS_REFERENCE__b577989b_3f8a_4acd_9c6" /&amp;gt;&amp;lt;w:r&amp;gt;&amp;lt;w:t xml:space="preserve"&amp;gt;section 3106, &amp;lt;/w:t&amp;gt;&amp;lt;/w:r&amp;gt;&amp;lt;w:bookmarkStart w:id="232" w:name="_LINE__4_38774cb7_f928_401c_9f24_ac0f609" /&amp;gt;&amp;lt;w:bookmarkEnd w:id="230" /&amp;gt;&amp;lt;w:r&amp;gt;&amp;lt;w:t&amp;gt;subsection 5‑A, paragraph D&amp;lt;/w:t&amp;gt;&amp;lt;/w:r&amp;gt;&amp;lt;w:bookmarkEnd w:id="231" /&amp;gt;&amp;lt;w:r&amp;gt;&amp;lt;w:t&amp;gt;.&amp;lt;/w:t&amp;gt;&amp;lt;/w:r&amp;gt;&amp;lt;w:bookmarkEnd w:id="228" /&amp;gt;&amp;lt;w:bookmarkEnd w:id="232" /&amp;gt;&amp;lt;/w:p&amp;gt;&amp;lt;w:p w:rsidR="005774E0" w:rsidRDefault="005774E0" w:rsidP="005774E0"&amp;gt;&amp;lt;w:pPr&amp;gt;&amp;lt;w:ind w:left="720" /&amp;gt;&amp;lt;/w:pPr&amp;gt;&amp;lt;w:bookmarkStart w:id="233" w:name="_STATUTE_CONTENT__9ae35f26_bcc4_4244_898" /&amp;gt;&amp;lt;w:bookmarkStart w:id="234" w:name="_STATUTE_P__91cf37cb_387a_4052_aa09_600d" /&amp;gt;&amp;lt;w:bookmarkStart w:id="235" w:name="_PAR__2_8f6ab87f_cdcc_46fa_bdad_45516896" /&amp;gt;&amp;lt;w:bookmarkStart w:id="236" w:name="_LINE__5_d65bbe57_7fde_43f7_be6a_61cfae2" /&amp;gt;&amp;lt;w:bookmarkEnd w:id="226" /&amp;gt;&amp;lt;w:r&amp;gt;&amp;lt;w:t&amp;gt;This paragraph is repealed January 1, 2026.&amp;lt;/w:t&amp;gt;&amp;lt;/w:r&amp;gt;&amp;lt;w:bookmarkEnd w:id="233" /&amp;gt;&amp;lt;w:bookmarkEnd w:id="236" /&amp;gt;&amp;lt;/w:p&amp;gt;&amp;lt;w:p w:rsidR="005774E0" w:rsidRDefault="005774E0" w:rsidP="005774E0"&amp;gt;&amp;lt;w:pPr&amp;gt;&amp;lt;w:ind w:left="720" /&amp;gt;&amp;lt;/w:pPr&amp;gt;&amp;lt;w:bookmarkStart w:id="237" w:name="_STATUTE_NUMBER__9f2ba1d7_e429_4e9f_9e87" /&amp;gt;&amp;lt;w:bookmarkStart w:id="238" w:name="_STATUTE_P__e53de25d_fd63_4262_b276_8b57" /&amp;gt;&amp;lt;w:bookmarkStart w:id="239" w:name="_PAR__3_45855410_f5e4_4b56_89b0_d4b43ace" /&amp;gt;&amp;lt;w:bookmarkStart w:id="240" w:name="_LINE__6_c28d263c_614b_40f2_8178_8aec304" /&amp;gt;&amp;lt;w:bookmarkEnd w:id="224" /&amp;gt;&amp;lt;w:bookmarkEnd w:id="234" /&amp;gt;&amp;lt;w:bookmarkEnd w:id="235" /&amp;gt;&amp;lt;w:r&amp;gt;&amp;lt;w:t&amp;gt;E&amp;lt;/w:t&amp;gt;&amp;lt;/w:r&amp;gt;&amp;lt;w:bookmarkEnd w:id="237" /&amp;gt;&amp;lt;w:r&amp;gt;&amp;lt;w:t xml:space="preserve"&amp;gt;.  &amp;lt;/w:t&amp;gt;&amp;lt;/w:r&amp;gt;&amp;lt;w:bookmarkStart w:id="241" w:name="_STATUTE_CONTENT__eb66c71a_8d95_42ec_8b1" /&amp;gt;&amp;lt;w:r&amp;gt;&amp;lt;w:t xml:space="preserve"&amp;gt;A grant issued by the department from the fund must cover at least 25% of the &amp;lt;/w:t&amp;gt;&amp;lt;/w:r&amp;gt;&amp;lt;w:bookmarkStart w:id="242" w:name="_LINE__7_d8c40080_8f88_40eb_8e95_a5f2331" /&amp;gt;&amp;lt;w:bookmarkEnd w:id="240" /&amp;gt;&amp;lt;w:r&amp;gt;&amp;lt;w:t xml:space="preserve"&amp;gt;anticipated cost of the technology leased or purchased &amp;lt;/w:t&amp;gt;&amp;lt;/w:r&amp;gt;&amp;lt;w:bookmarkStart w:id="243" w:name="_PROCESSED_CHANGE__6fc0c046_95fa_4aa5_86" /&amp;gt;&amp;lt;w:del w:id="244" w:author="BPS" w:date="2023-11-29T14:56:00Z"&amp;gt;&amp;lt;w:r w:rsidDel="00A27D75"&amp;gt;&amp;lt;w:delText&amp;gt;or activities supported&amp;lt;/w:delText&amp;gt;&amp;lt;/w:r&amp;gt;&amp;lt;/w:del&amp;gt;&amp;lt;w:r&amp;gt;&amp;lt;w:t xml:space="preserve"&amp;gt; &amp;lt;/w:t&amp;gt;&amp;lt;/w:r&amp;gt;&amp;lt;w:bookmarkEnd w:id="243" /&amp;gt;&amp;lt;w:r&amp;gt;&amp;lt;w:t xml:space="preserve"&amp;gt;as &amp;lt;/w:t&amp;gt;&amp;lt;/w:r&amp;gt;&amp;lt;w:bookmarkStart w:id="245" w:name="_LINE__8_9930f2b2_5690_45b8_8cf8_0ff77aa" /&amp;gt;&amp;lt;w:bookmarkEnd w:id="242" /&amp;gt;&amp;lt;w:r&amp;gt;&amp;lt;w:t&amp;gt;identified in the grant application.&amp;lt;/w:t&amp;gt;&amp;lt;/w:r&amp;gt;&amp;lt;w:bookmarkEnd w:id="241" /&amp;gt;&amp;lt;w:bookmarkEnd w:id="245" /&amp;gt;&amp;lt;/w:p&amp;gt;&amp;lt;w:p w:rsidR="005774E0" w:rsidRDefault="005774E0" w:rsidP="005774E0"&amp;gt;&amp;lt;w:pPr&amp;gt;&amp;lt;w:ind w:left="720" /&amp;gt;&amp;lt;/w:pPr&amp;gt;&amp;lt;w:bookmarkStart w:id="246" w:name="_STATUTE_NUMBER__e554dcc4_c7e8_45d0_8a7d" /&amp;gt;&amp;lt;w:bookmarkStart w:id="247" w:name="_STATUTE_P__3254a1fd_009d_4f2a_94dd_f9b7" /&amp;gt;&amp;lt;w:bookmarkStart w:id="248" w:name="_PAR__4_82f44030_139a_497b_9cf7_e3c86c50" /&amp;gt;&amp;lt;w:bookmarkStart w:id="249" w:name="_LINE__9_ec40b94c_29b9_4ed0_acdc_c628794" /&amp;gt;&amp;lt;w:bookmarkEnd w:id="238" /&amp;gt;&amp;lt;w:bookmarkEnd w:id="239" /&amp;gt;&amp;lt;w:r&amp;gt;&amp;lt;w:t&amp;gt;F&amp;lt;/w:t&amp;gt;&amp;lt;/w:r&amp;gt;&amp;lt;w:bookmarkEnd w:id="246" /&amp;gt;&amp;lt;w:r&amp;gt;&amp;lt;w:t xml:space="preserve"&amp;gt;.  &amp;lt;/w:t&amp;gt;&amp;lt;/w:r&amp;gt;&amp;lt;w:bookmarkStart w:id="250" w:name="_STATUTE_CONTENT__c46ff304_79d0_4459_8f2" /&amp;gt;&amp;lt;w:r&amp;gt;&amp;lt;w:t xml:space="preserve"&amp;gt;The department shall administer the fund and, after consultation with the &amp;lt;/w:t&amp;gt;&amp;lt;/w:r&amp;gt;&amp;lt;w:bookmarkStart w:id="251" w:name="_LINE__10_5187cd03_d709_4a90_b645_273f79" /&amp;gt;&amp;lt;w:bookmarkEnd w:id="249" /&amp;gt;&amp;lt;w:r&amp;gt;&amp;lt;w:t xml:space="preserve"&amp;gt;cooperative and its advisory group established pursuant to &amp;lt;/w:t&amp;gt;&amp;lt;/w:r&amp;gt;&amp;lt;w:bookmarkStart w:id="252" w:name="_CROSS_REFERENCE__6214eb78_d87b_42dd_b56" /&amp;gt;&amp;lt;w:r&amp;gt;&amp;lt;w:t xml:space="preserve"&amp;gt;section 3107, subsection &amp;lt;/w:t&amp;gt;&amp;lt;/w:r&amp;gt;&amp;lt;w:bookmarkStart w:id="253" w:name="_LINE__11_9e7be619_7130_4e59_a9dc_877dd8" /&amp;gt;&amp;lt;w:bookmarkEnd w:id="251" /&amp;gt;&amp;lt;w:r&amp;gt;&amp;lt;w:t&amp;gt;3‑B, paragraph A&amp;lt;/w:t&amp;gt;&amp;lt;/w:r&amp;gt;&amp;lt;w:bookmarkEnd w:id="252" /&amp;gt;&amp;lt;w:r&amp;gt;&amp;lt;w:t xml:space="preserve"&amp;gt;, shall establish the application process and procedures for issuance &amp;lt;/w:t&amp;gt;&amp;lt;/w:r&amp;gt;&amp;lt;w:bookmarkStart w:id="254" w:name="_LINE__12_1a0022bc_c00c_45bd_8c18_9a49be" /&amp;gt;&amp;lt;w:bookmarkEnd w:id="253" /&amp;gt;&amp;lt;w:r&amp;gt;&amp;lt;w:t xml:space="preserve"&amp;gt;of grants from the fund.  The department shall consult with the cooperative and its &amp;lt;/w:t&amp;gt;&amp;lt;/w:r&amp;gt;&amp;lt;w:bookmarkStart w:id="255" w:name="_LINE__13_43997972_0753_4177_aacc_834ded" /&amp;gt;&amp;lt;w:bookmarkEnd w:id="254" /&amp;gt;&amp;lt;w:r&amp;gt;&amp;lt;w:t xml:space="preserve"&amp;gt;advisory group in reviewing and approving grant applications submitted under this &amp;lt;/w:t&amp;gt;&amp;lt;/w:r&amp;gt;&amp;lt;w:bookmarkStart w:id="256" w:name="_LINE__14_a5e65539_9a4d_47b9_8082_71f848" /&amp;gt;&amp;lt;w:bookmarkEnd w:id="255" /&amp;gt;&amp;lt;w:r&amp;gt;&amp;lt;w:t&amp;gt;section.&amp;lt;/w:t&amp;gt;&amp;lt;/w:r&amp;gt;&amp;lt;w:bookmarkEnd w:id="250" /&amp;gt;&amp;lt;w:bookmarkEnd w:id="256" /&amp;gt;&amp;lt;/w:p&amp;gt;&amp;lt;w:p w:rsidR="005774E0" w:rsidRDefault="005774E0" w:rsidP="005774E0"&amp;gt;&amp;lt;w:pPr&amp;gt;&amp;lt;w:ind w:left="360" w:firstLine="360" /&amp;gt;&amp;lt;/w:pPr&amp;gt;&amp;lt;w:bookmarkStart w:id="257" w:name="_BILL_SECTION_HEADER__10e8f27e_4993_45eb" /&amp;gt;&amp;lt;w:bookmarkStart w:id="258" w:name="_BILL_SECTION__ff16cca6_e8ad_48ad_b926_0" /&amp;gt;&amp;lt;w:bookmarkStart w:id="259" w:name="_PAR__5_04a639c7_15da_4c86_b685_c4156163" /&amp;gt;&amp;lt;w:bookmarkStart w:id="260" w:name="_LINE__15_5d0253d5_04ce_40fc_b7f2_3925e1" /&amp;gt;&amp;lt;w:bookmarkEnd w:id="137" /&amp;gt;&amp;lt;w:bookmarkEnd w:id="143" /&amp;gt;&amp;lt;w:bookmarkEnd w:id="247" /&amp;gt;&amp;lt;w:bookmarkEnd w:id="248" /&amp;gt;&amp;lt;w:r&amp;gt;&amp;lt;w:rPr&amp;gt;&amp;lt;w:b /&amp;gt;&amp;lt;w:sz w:val="24" /&amp;gt;&amp;lt;/w:rPr&amp;gt;&amp;lt;w:t xml:space="preserve"&amp;gt;Sec. &amp;lt;/w:t&amp;gt;&amp;lt;/w:r&amp;gt;&amp;lt;w:bookmarkStart w:id="261" w:name="_BILL_SECTION_NUMBER__1c86966a_86a9_43c2" /&amp;gt;&amp;lt;w:r&amp;gt;&amp;lt;w:rPr&amp;gt;&amp;lt;w:b /&amp;gt;&amp;lt;w:sz w:val="24" /&amp;gt;&amp;lt;/w:rPr&amp;gt;&amp;lt;w:t&amp;gt;6&amp;lt;/w:t&amp;gt;&amp;lt;/w:r&amp;gt;&amp;lt;w:bookmarkEnd w:id="261" /&amp;gt;&amp;lt;w:r&amp;gt;&amp;lt;w:rPr&amp;gt;&amp;lt;w:b /&amp;gt;&amp;lt;w:sz w:val="24" /&amp;gt;&amp;lt;/w:rPr&amp;gt;&amp;lt;w:t&amp;gt;.  38 MRSA §3115, sub-§3, ¶B,&amp;lt;/w:t&amp;gt;&amp;lt;/w:r&amp;gt;&amp;lt;w:r&amp;gt;&amp;lt;w:t xml:space="preserve"&amp;gt; as enacted by PL 2023, c. 482, §39, is &amp;lt;/w:t&amp;gt;&amp;lt;/w:r&amp;gt;&amp;lt;w:bookmarkStart w:id="262" w:name="_LINE__16_c31cc3d2_bcbd_45de_b318_ea8757" /&amp;gt;&amp;lt;w:bookmarkEnd w:id="260" /&amp;gt;&amp;lt;w:r&amp;gt;&amp;lt;w:t&amp;gt;amended by amending subparagraph (2) to read:&amp;lt;/w:t&amp;gt;&amp;lt;/w:r&amp;gt;&amp;lt;w:bookmarkEnd w:id="262" /&amp;gt;&amp;lt;/w:p&amp;gt;&amp;lt;w:p w:rsidR="005774E0" w:rsidRDefault="005774E0" w:rsidP="005774E0"&amp;gt;&amp;lt;w:pPr&amp;gt;&amp;lt;w:ind w:left="1080" /&amp;gt;&amp;lt;/w:pPr&amp;gt;&amp;lt;w:bookmarkStart w:id="263" w:name="_STATUTE_SP__a4f74f5d_cd85_41e3_a173_e5e" /&amp;gt;&amp;lt;w:bookmarkStart w:id="264" w:name="_PAR__6_5495fda3_36a9_4d17_b1b2_2f2be8ba" /&amp;gt;&amp;lt;w:bookmarkStart w:id="265" w:name="_LINE__17_967cd7bb_556c_4345_b4ed_ccd039" /&amp;gt;&amp;lt;w:bookmarkEnd w:id="257" /&amp;gt;&amp;lt;w:bookmarkEnd w:id="259" /&amp;gt;&amp;lt;w:r&amp;gt;&amp;lt;w:t&amp;gt;(&amp;lt;/w:t&amp;gt;&amp;lt;/w:r&amp;gt;&amp;lt;w:bookmarkStart w:id="266" w:name="_STATUTE_NUMBER__f6cce8b0_017f_44e5_98cd" /&amp;gt;&amp;lt;w:r&amp;gt;&amp;lt;w:t&amp;gt;2&amp;lt;/w:t&amp;gt;&amp;lt;/w:r&amp;gt;&amp;lt;w:bookmarkEnd w:id="266" /&amp;gt;&amp;lt;w:r&amp;gt;&amp;lt;w:t xml:space="preserve"&amp;gt;)  &amp;lt;/w:t&amp;gt;&amp;lt;/w:r&amp;gt;&amp;lt;w:bookmarkStart w:id="267" w:name="_STATUTE_CONTENT__49c74b6a_0318_447c_a3c" /&amp;gt;&amp;lt;w:r&amp;gt;&amp;lt;w:t xml:space="preserve"&amp;gt;Information regarding the status of the Cost and Carbon Efficient Technology &amp;lt;/w:t&amp;gt;&amp;lt;/w:r&amp;gt;&amp;lt;w:bookmarkStart w:id="268" w:name="_LINE__18_3709668f_7f24_47ec_8970_404855" /&amp;gt;&amp;lt;w:bookmarkEnd w:id="265" /&amp;gt;&amp;lt;w:r&amp;gt;&amp;lt;w:t xml:space="preserve"&amp;gt;Fund under &amp;lt;/w:t&amp;gt;&amp;lt;/w:r&amp;gt;&amp;lt;w:bookmarkStart w:id="269" w:name="_CROSS_REFERENCE__176cd129_834b_40c1_b20" /&amp;gt;&amp;lt;w:r&amp;gt;&amp;lt;w:t&amp;gt;section 3114‑A&amp;lt;/w:t&amp;gt;&amp;lt;/w:r&amp;gt;&amp;lt;w:bookmarkEnd w:id="269" /&amp;gt;&amp;lt;w:r&amp;gt;&amp;lt;w:t xml:space="preserve"&amp;gt;, including, but not limited to, information regarding &amp;lt;/w:t&amp;gt;&amp;lt;/w:r&amp;gt;&amp;lt;w:bookmarkStart w:id="270" w:name="_LINE__19_00c38ced_ffda_4750_b2d1_474152" /&amp;gt;&amp;lt;w:bookmarkEnd w:id="268" /&amp;gt;&amp;lt;w:r&amp;gt;&amp;lt;w:t xml:space="preserve"&amp;gt;the number and amount of grants issued under that fund, information on the &amp;lt;/w:t&amp;gt;&amp;lt;/w:r&amp;gt;&amp;lt;w:bookmarkStart w:id="271" w:name="_LINE__20_37162adb_901e_44d6_9861_126ed5" /&amp;gt;&amp;lt;w:bookmarkEnd w:id="270" /&amp;gt;&amp;lt;w:r&amp;gt;&amp;lt;w:t xml:space="preserve"&amp;gt;recipients of those grants and the technology &amp;lt;/w:t&amp;gt;&amp;lt;/w:r&amp;gt;&amp;lt;w:bookmarkStart w:id="272" w:name="_PROCESSED_CHANGE__7e504ba9_40a3_43c5_91" /&amp;gt;&amp;lt;w:del w:id="273" w:author="BPS" w:date="2023-11-29T14:57:00Z"&amp;gt;&amp;lt;w:r w:rsidDel="00A27D75"&amp;gt;&amp;lt;w:delText&amp;gt;or activities&amp;lt;/w:delText&amp;gt;&amp;lt;/w:r&amp;gt;&amp;lt;/w:del&amp;gt;&amp;lt;w:r&amp;gt;&amp;lt;w:t xml:space="preserve"&amp;gt; &amp;lt;/w:t&amp;gt;&amp;lt;/w:r&amp;gt;&amp;lt;w:bookmarkEnd w:id="272" /&amp;gt;&amp;lt;w:r&amp;gt;&amp;lt;w:t xml:space="preserve"&amp;gt;that those grants were &amp;lt;/w:t&amp;gt;&amp;lt;/w:r&amp;gt;&amp;lt;w:bookmarkStart w:id="274" w:name="_LINE__21_b21d85bb_38ce_4238_88da_bab6d1" /&amp;gt;&amp;lt;w:bookmarkEnd w:id="271" /&amp;gt;&amp;lt;w:r&amp;gt;&amp;lt;w:t&amp;gt;used to support.&amp;lt;/w:t&amp;gt;&amp;lt;/w:r&amp;gt;&amp;lt;w:bookmarkEnd w:id="267" /&amp;gt;&amp;lt;w:bookmarkEnd w:id="274" /&amp;gt;&amp;lt;/w:p&amp;gt;&amp;lt;w:p w:rsidR="005774E0" w:rsidRDefault="005774E0" w:rsidP="005774E0"&amp;gt;&amp;lt;w:pPr&amp;gt;&amp;lt;w:ind w:left="360" w:firstLine="360" /&amp;gt;&amp;lt;/w:pPr&amp;gt;&amp;lt;w:bookmarkStart w:id="275" w:name="_EFFECTIVE_CLAUSE__493e3bdc_5593_4c39_8e" /&amp;gt;&amp;lt;w:bookmarkStart w:id="276" w:name="_PAR__7_0af4d91a_e9fc_4d43_b767_781d6f25" /&amp;gt;&amp;lt;w:bookmarkStart w:id="277" w:name="_LINE__22_830d28dc_cbd7_4c89_972b_6fd7fb" /&amp;gt;&amp;lt;w:bookmarkEnd w:id="258" /&amp;gt;&amp;lt;w:bookmarkEnd w:id="263" /&amp;gt;&amp;lt;w:bookmarkEnd w:id="264" /&amp;gt;&amp;lt;w:r&amp;gt;&amp;lt;w:rPr&amp;gt;&amp;lt;w:b /&amp;gt;&amp;lt;w:sz w:val="24" /&amp;gt;&amp;lt;/w:rPr&amp;gt;&amp;lt;w:t xml:space="preserve"&amp;gt;Sec. &amp;lt;/w:t&amp;gt;&amp;lt;/w:r&amp;gt;&amp;lt;w:bookmarkStart w:id="278" w:name="_BILL_SECTION_NUMBER__76dd1db0_4663_4b0b" /&amp;gt;&amp;lt;w:r&amp;gt;&amp;lt;w:rPr&amp;gt;&amp;lt;w:b /&amp;gt;&amp;lt;w:sz w:val="24" /&amp;gt;&amp;lt;/w:rPr&amp;gt;&amp;lt;w:t&amp;gt;7&amp;lt;/w:t&amp;gt;&amp;lt;/w:r&amp;gt;&amp;lt;w:bookmarkEnd w:id="278" /&amp;gt;&amp;lt;w:r&amp;gt;&amp;lt;w:rPr&amp;gt;&amp;lt;w:b /&amp;gt;&amp;lt;w:sz w:val="24" /&amp;gt;&amp;lt;/w:rPr&amp;gt;&amp;lt;w:t xml:space="preserve"&amp;gt;.  Effective date. &amp;lt;/w:t&amp;gt;&amp;lt;/w:r&amp;gt;&amp;lt;w:r&amp;gt;&amp;lt;w:t xml:space="preserve"&amp;gt;Those sections of this Act that amend the Maine Revised &amp;lt;/w:t&amp;gt;&amp;lt;/w:r&amp;gt;&amp;lt;w:bookmarkStart w:id="279" w:name="_LINE__23_cb108fb2_c9bc_4862_b6df_dd6570" /&amp;gt;&amp;lt;w:bookmarkEnd w:id="277" /&amp;gt;&amp;lt;w:r&amp;gt;&amp;lt;w:t xml:space="preserve"&amp;gt;Statutes, Title 38, section 3108-A, subsection 2, paragraph B, subparagraphs (4) and (5) &amp;lt;/w:t&amp;gt;&amp;lt;/w:r&amp;gt;&amp;lt;w:bookmarkStart w:id="280" w:name="_LINE__24_e44385cb_de1e_41b7_a107_69fa64" /&amp;gt;&amp;lt;w:bookmarkEnd w:id="279" /&amp;gt;&amp;lt;w:r&amp;gt;&amp;lt;w:t xml:space="preserve"&amp;gt;and that enact Title 38, section 3108-A, subsection 2, paragraph B, subparagraph (4-A) take &amp;lt;/w:t&amp;gt;&amp;lt;/w:r&amp;gt;&amp;lt;w:bookmarkStart w:id="281" w:name="_LINE__25_0588fdc4_6f74_4b65_bce4_fe16bd" /&amp;gt;&amp;lt;w:bookmarkEnd w:id="280" /&amp;gt;&amp;lt;w:r&amp;gt;&amp;lt;w:t&amp;gt;effect October 15, 2024.&amp;lt;/w:t&amp;gt;&amp;lt;/w:r&amp;gt;&amp;lt;w:bookmarkEnd w:id="281" /&amp;gt;&amp;lt;/w:p&amp;gt;&amp;lt;w:p w:rsidR="005774E0" w:rsidRDefault="005774E0" w:rsidP="005774E0"&amp;gt;&amp;lt;w:pPr&amp;gt;&amp;lt;w:keepNext /&amp;gt;&amp;lt;w:spacing w:before="240" /&amp;gt;&amp;lt;w:ind w:left="360" /&amp;gt;&amp;lt;w:jc w:val="center" /&amp;gt;&amp;lt;/w:pPr&amp;gt;&amp;lt;w:bookmarkStart w:id="282" w:name="_SUMMARY__1e092cf5_6f41_4d6e_9c1c_ef58d5" /&amp;gt;&amp;lt;w:bookmarkStart w:id="283" w:name="_PAR__8_357921a6_f83e_4776_ad6d_cccd1c81" /&amp;gt;&amp;lt;w:bookmarkStart w:id="284" w:name="_LINE__26_b8a32837_70fc_43e0_867a_156165" /&amp;gt;&amp;lt;w:bookmarkEnd w:id="8" /&amp;gt;&amp;lt;w:bookmarkEnd w:id="275" /&amp;gt;&amp;lt;w:bookmarkEnd w:id="276" /&amp;gt;&amp;lt;w:r&amp;gt;&amp;lt;w:rPr&amp;gt;&amp;lt;w:b /&amp;gt;&amp;lt;w:sz w:val="24" /&amp;gt;&amp;lt;/w:rPr&amp;gt;&amp;lt;w:t&amp;gt;SUMMARY&amp;lt;/w:t&amp;gt;&amp;lt;/w:r&amp;gt;&amp;lt;w:bookmarkEnd w:id="284" /&amp;gt;&amp;lt;/w:p&amp;gt;&amp;lt;w:p w:rsidR="005774E0" w:rsidRDefault="005774E0" w:rsidP="005774E0"&amp;gt;&amp;lt;w:pPr&amp;gt;&amp;lt;w:ind w:left="360" w:firstLine="360" /&amp;gt;&amp;lt;/w:pPr&amp;gt;&amp;lt;w:bookmarkStart w:id="285" w:name="_PAR__9_0cba4184_0786_4484_a664_f528e9ae" /&amp;gt;&amp;lt;w:bookmarkStart w:id="286" w:name="_LINE__27_ea3ff578_6fc6_4141_9c76_5b1d5c" /&amp;gt;&amp;lt;w:bookmarkEnd w:id="283" /&amp;gt;&amp;lt;w:r w:rsidRPr="00A27D75"&amp;gt;&amp;lt;w:t xml:space="preserve"&amp;gt;This bill amends the beverage container redemption laws by transferring from the &amp;lt;/w:t&amp;gt;&amp;lt;/w:r&amp;gt;&amp;lt;w:bookmarkStart w:id="287" w:name="_LINE__28_2aa8b6b7_73ad_430f_a3d2_8013c5" /&amp;gt;&amp;lt;w:bookmarkEnd w:id="286" /&amp;gt;&amp;lt;w:r w:rsidRPr="00A27D75"&amp;gt;&amp;lt;w:t xml:space="preserve"&amp;gt;Department of Environmental Protection to the commingling cooperative established &amp;lt;/w:t&amp;gt;&amp;lt;/w:r&amp;gt;&amp;lt;w:bookmarkStart w:id="288" w:name="_LINE__29_cac5b7b4_0aaf_4e65_ae40_f4256f" /&amp;gt;&amp;lt;w:bookmarkEnd w:id="287" /&amp;gt;&amp;lt;w:r w:rsidRPr="00A27D75"&amp;gt;&amp;lt;w:t xml:space="preserve"&amp;gt;pursuant to the Maine Revised Statutes, Title 38, section 3107, subsection 3-B the &amp;lt;/w:t&amp;gt;&amp;lt;/w:r&amp;gt;&amp;lt;w:bookmarkStart w:id="289" w:name="_LINE__30_cc004c08_9b7a_449e_8ab4_df28fc" /&amp;gt;&amp;lt;w:bookmarkEnd w:id="288" /&amp;gt;&amp;lt;w:r w:rsidRPr="00A27D75"&amp;gt;&amp;lt;w:t xml:space="preserve"&amp;gt;responsibility for management of the expenditure of unclaimed beverage container deposit &amp;lt;/w:t&amp;gt;&amp;lt;/w:r&amp;gt;&amp;lt;w:bookmarkStart w:id="290" w:name="_LINE__31_9e4f361c_7990_4bc4_9ea8_ab20e5" /&amp;gt;&amp;lt;w:bookmarkEnd w:id="289" /&amp;gt;&amp;lt;w:r w:rsidRPr="00A27D75"&amp;gt;&amp;lt;w:t&amp;gt;funds to support activities designed to increase the use of&amp;lt;/w:t&amp;gt;&amp;lt;/w:r&amp;gt;&amp;lt;w:r&amp;gt;&amp;lt;w:t xml:space="preserve"&amp;gt; refillable and&amp;lt;/w:t&amp;gt;&amp;lt;/w:r&amp;gt;&amp;lt;w:r w:rsidRPr="00A27D75"&amp;gt;&amp;lt;w:t xml:space="preserve"&amp;gt; reusable beverage &amp;lt;/w:t&amp;gt;&amp;lt;/w:r&amp;gt;&amp;lt;w:bookmarkStart w:id="291" w:name="_LINE__32_0dc087b4_77c4_4d96_b711_310142" /&amp;gt;&amp;lt;w:bookmarkEnd w:id="290" /&amp;gt;&amp;lt;w:r w:rsidRPr="00A27D75"&amp;gt;&amp;lt;w:t xml:space="preserve"&amp;gt;containers in the State.  It reduces by $500,000 per year the amount of unclaimed deposit &amp;lt;/w:t&amp;gt;&amp;lt;/w:r&amp;gt;&amp;lt;w:bookmarkStart w:id="292" w:name="_LINE__33_e1f282cf_71f3_4b72_bf9a_d36fee" /&amp;gt;&amp;lt;w:bookmarkEnd w:id="291" /&amp;gt;&amp;lt;w:r w:rsidRPr="00A27D75"&amp;gt;&amp;lt;w:t xml:space="preserve"&amp;gt;funds the commingling cooperative is required to provide to the department for deposit into &amp;lt;/w:t&amp;gt;&amp;lt;/w:r&amp;gt;&amp;lt;w:bookmarkStart w:id="293" w:name="_LINE__34_2c470270_d324_4e2f_86aa_734c34" /&amp;gt;&amp;lt;w:bookmarkEnd w:id="292" /&amp;gt;&amp;lt;w:r w:rsidRPr="00A27D75"&amp;gt;&amp;lt;w:t xml:space="preserve"&amp;gt;the department's Cost and Carbon Efficient Technology Fund and instead requires the &amp;lt;/w:t&amp;gt;&amp;lt;/w:r&amp;gt;&amp;lt;w:bookmarkStart w:id="294" w:name="_LINE__35_32ee94c1_fd39_45a6_b161_01bfb3" /&amp;gt;&amp;lt;w:bookmarkEnd w:id="293" /&amp;gt;&amp;lt;w:r w:rsidRPr="00A27D75"&amp;gt;&amp;lt;w:t xml:space="preserve"&amp;gt;cooperative to make available a minimum of $500,000 per year to fund activities relating &amp;lt;/w:t&amp;gt;&amp;lt;/w:r&amp;gt;&amp;lt;w:bookmarkStart w:id="295" w:name="_LINE__36_2ea1c588_7d4e_440b_b141_e0600d" /&amp;gt;&amp;lt;w:bookmarkEnd w:id="294" /&amp;gt;&amp;lt;w:r w:rsidRPr="00A27D75"&amp;gt;&amp;lt;w:t xml:space="preserve"&amp;gt;to &amp;lt;/w:t&amp;gt;&amp;lt;/w:r&amp;gt;&amp;lt;w:r&amp;gt;&amp;lt;w:t xml:space="preserve"&amp;gt;increasing the use of refillable and &amp;lt;/w:t&amp;gt;&amp;lt;/w:r&amp;gt;&amp;lt;w:r w:rsidRPr="00A27D75"&amp;gt;&amp;lt;w:t&amp;gt;reusable beverage containers&amp;lt;/w:t&amp;gt;&amp;lt;/w:r&amp;gt;&amp;lt;w:r&amp;gt;&amp;lt;w:t xml:space="preserve"&amp;gt; in the State&amp;lt;/w:t&amp;gt;&amp;lt;/w:r&amp;gt;&amp;lt;w:r w:rsidRPr="00A27D75"&amp;gt;&amp;lt;w:t xml:space="preserve"&amp;gt;.  The bill &amp;lt;/w:t&amp;gt;&amp;lt;/w:r&amp;gt;&amp;lt;w:bookmarkStart w:id="296" w:name="_LINE__37_f146db82_6fa3_480b_a6a4_3ce207" /&amp;gt;&amp;lt;w:bookmarkEnd w:id="295" /&amp;gt;&amp;lt;w:r w:rsidRPr="00A27D75"&amp;gt;&amp;lt;w:t xml:space="preserve"&amp;gt;makes other changes to the beverage container redemption laws relating to this transfer of &amp;lt;/w:t&amp;gt;&amp;lt;/w:r&amp;gt;&amp;lt;w:bookmarkStart w:id="297" w:name="_LINE__38_feed9ca1_7804_4dc6_8c23_984a03" /&amp;gt;&amp;lt;w:bookmarkEnd w:id="296" /&amp;gt;&amp;lt;w:r w:rsidRPr="00A27D75"&amp;gt;&amp;lt;w:t&amp;gt;responsibility.&amp;lt;/w:t&amp;gt;&amp;lt;/w:r&amp;gt;&amp;lt;w:bookmarkEnd w:id="297" /&amp;gt;&amp;lt;/w:p&amp;gt;&amp;lt;w:bookmarkEnd w:id="1" /&amp;gt;&amp;lt;w:bookmarkEnd w:id="2" /&amp;gt;&amp;lt;w:bookmarkEnd w:id="225" /&amp;gt;&amp;lt;w:bookmarkEnd w:id="282" /&amp;gt;&amp;lt;w:bookmarkEnd w:id="285" /&amp;gt;&amp;lt;w:p w:rsidR="00000000" w:rsidRDefault="005774E0"&amp;gt;&amp;lt;w:r&amp;gt;&amp;lt;w:t xml:space="preserve"&amp;gt; &amp;lt;/w:t&amp;gt;&amp;lt;/w:r&amp;gt;&amp;lt;/w:p&amp;gt;&amp;lt;w:sectPr w:rsidR="00000000" w:rsidSect="005774E0"&amp;gt;&amp;lt;w:footerReference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w:rsidR="009C7AF8" w:rsidRDefault="005774E0"&amp;gt;&amp;lt;w:pPr&amp;gt;&amp;lt;w:pStyle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/&amp;gt;&amp;lt;/w:rPr&amp;gt;&amp;lt;w:t&amp;gt;131LR2839(01)&amp;lt;/w:t&amp;gt;&amp;lt;/w:r&amp;gt;&amp;lt;w:r&amp;gt;&amp;lt;w:rPr&amp;gt;&amp;lt;w:snapToGrid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7b9525d_af56_4bc8_8203_7c66823&lt;/BookmarkName&gt;&lt;Tables /&gt;&lt;/ProcessedCheckInPage&gt;&lt;ProcessedCheckInPage&gt;&lt;PageNumber&gt;2&lt;/PageNumber&gt;&lt;BookmarkName&gt;_PAGE__2_f2a327fc_800b_4e4e_a402_c5c1117&lt;/BookmarkName&gt;&lt;Tables /&gt;&lt;/ProcessedCheckInPage&gt;&lt;ProcessedCheckInPage&gt;&lt;PageNumber&gt;3&lt;/PageNumber&gt;&lt;BookmarkName&gt;_PAGE__3_c7338915_e8f6_40d4_82e6_b61ca7d&lt;/BookmarkName&gt;&lt;Tables /&gt;&lt;/ProcessedCheckInPage&gt;&lt;/Pages&gt;&lt;Paragraphs&gt;&lt;CheckInParagraphs&gt;&lt;PageNumber&gt;1&lt;/PageNumber&gt;&lt;BookmarkName&gt;_PAR__1_6b812261_1990_4cfa_b2f5_6c2cce03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897c0a48_e112_46cc_9645_5c7615c6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9d2ce4f_9be6_49c9_a33e_924a69cb&lt;/BookmarkName&gt;&lt;StartingLineNumber&gt;3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75ff56ff_39e6_4eca_a2ee_9e25dd53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6303f481_fdba_4937_9b99_aaf66958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b751654a_c202_4492_bacf_9fcead98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7fe1f538_9624_4d76_a8b0_39378977&lt;/BookmarkName&gt;&lt;StartingLineNumber&gt;19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4b34c548_ccf3_4093_ae2b_687e4dd5&lt;/BookmarkName&gt;&lt;StartingLineNumber&gt;23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3720167e_ce63_4355_8c98_86ea7960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bbf12298_a009_4059_b018_f9ec0f2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1da719c2_7b2b_43e3_950f_013da27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491049cd_04a8_41e6_96cb_6dc7e41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ed44e346_80d7_44da_8879_49a20a5&lt;/BookmarkName&gt;&lt;StartingLineNumber&gt;37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f6a951be_8efc_42ab_9a66_4cd20b18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4aa09122_7a6c_441c_90f1_722509cd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f5ac55c6_c898_48f6_8a80_97d808ae&lt;/BookmarkName&gt;&lt;StartingLineNumber&gt;5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435cea02_f0dc_4c1e_9620_d576e297&lt;/BookmarkName&gt;&lt;StartingLineNumber&gt;10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5d2e1b3b_c6a5_478c_be0d_5b2d2eda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a51091d4_4235_40cf_97f7_cc0e5d12&lt;/BookmarkName&gt;&lt;StartingLineNumber&gt;22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68cf94f6_861d_434e_a363_b96ecf42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13811c41_b6a6_4b58_b5ab_e9227dd0&lt;/BookmarkName&gt;&lt;StartingLineNumber&gt;31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e6560f46_ff73_4104_bb28_6517f0f8&lt;/BookmarkName&gt;&lt;StartingLineNumber&gt;35&lt;/StartingLineNumber&gt;&lt;EndingLineNumber&gt;43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3&lt;/PageNumber&gt;&lt;BookmarkName&gt;_PAR__1_0d16da37_4785_4413_bca9_f2a93e65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8f6ab87f_cdcc_46fa_bdad_45516896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45855410_f5e4_4b56_89b0_d4b43ace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82f44030_139a_497b_9cf7_e3c86c50&lt;/BookmarkName&gt;&lt;StartingLineNumber&gt;9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04a639c7_15da_4c86_b685_c4156163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5495fda3_36a9_4d17_b1b2_2f2be8ba&lt;/BookmarkName&gt;&lt;StartingLineNumber&gt;17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0af4d91a_e9fc_4d43_b767_781d6f25&lt;/BookmarkName&gt;&lt;StartingLineNumber&gt;22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357921a6_f83e_4776_ad6d_cccd1c81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0cba4184_0786_4484_a664_f528e9ae&lt;/BookmarkName&gt;&lt;StartingLineNumber&gt;27&lt;/StartingLineNumber&gt;&lt;EndingLineNumber&gt;38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