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Superintendents of School Administrative Units to Report Data Related to Educator Vacancies</w:t>
      </w:r>
    </w:p>
    <w:p w:rsidR="00661407" w:rsidP="00661407">
      <w:pPr>
        <w:ind w:left="360"/>
        <w:rPr>
          <w:rFonts w:ascii="Arial" w:eastAsia="Arial" w:hAnsi="Arial" w:cs="Arial"/>
        </w:rPr>
      </w:pPr>
      <w:bookmarkStart w:id="0" w:name="_ENACTING_CLAUSE__ebe822fd_e06b_44fe_b5a"/>
      <w:bookmarkStart w:id="1" w:name="_DOC_BODY__5895c23d_2cbd_490b_8200_f5322"/>
      <w:bookmarkStart w:id="2" w:name="_DOC_BODY_CONTAINER__cae85693_6c86_4ef9_"/>
      <w:bookmarkStart w:id="3" w:name="_PAGE__1_e431ea94_270d_441b_b8cb_42f89fb"/>
      <w:bookmarkStart w:id="4" w:name="_PAR__1_81f32afb_cbd3_4fc9_8d7c_4a518a5e"/>
      <w:bookmarkStart w:id="5" w:name="_LINE__1_a4a13ee9_b20e_4ae7_9b93_e61219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61407" w:rsidP="00661407">
      <w:pPr>
        <w:ind w:left="360" w:firstLine="360"/>
        <w:rPr>
          <w:rFonts w:ascii="Arial" w:eastAsia="Arial" w:hAnsi="Arial" w:cs="Arial"/>
        </w:rPr>
      </w:pPr>
      <w:bookmarkStart w:id="6" w:name="_BILL_SECTION_HEADER__2bba6a2f_0bff_4016"/>
      <w:bookmarkStart w:id="7" w:name="_BILL_SECTION__50d6b091_c84a_44b7_9ec0_0"/>
      <w:bookmarkStart w:id="8" w:name="_DOC_BODY_CONTENT__9d8eee19_128b_4040_90"/>
      <w:bookmarkStart w:id="9" w:name="_PAR__2_a4c11a6d_9e24_485c_a024_8fc396c7"/>
      <w:bookmarkStart w:id="10" w:name="_LINE__2_5e43b894_b61b_4c93_bb3a_7229f8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bd997c0_29b7_46b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§1055, sub-§9, ¶E,</w:t>
      </w:r>
      <w:r>
        <w:rPr>
          <w:rFonts w:ascii="Arial" w:eastAsia="Arial" w:hAnsi="Arial" w:cs="Arial"/>
        </w:rPr>
        <w:t xml:space="preserve"> as amended by PL 1983, c. 859, Pt. A, </w:t>
      </w:r>
      <w:bookmarkStart w:id="12" w:name="_LINE__3_32efd411_3eef_4b4e_8e13_a082cdc"/>
      <w:bookmarkEnd w:id="10"/>
      <w:r>
        <w:rPr>
          <w:rFonts w:ascii="Arial" w:eastAsia="Arial" w:hAnsi="Arial" w:cs="Arial"/>
        </w:rPr>
        <w:t>§§4 and 25, is further amended to read:</w:t>
      </w:r>
      <w:bookmarkEnd w:id="12"/>
    </w:p>
    <w:p w:rsidR="00661407" w:rsidP="00661407">
      <w:pPr>
        <w:ind w:left="720"/>
        <w:rPr>
          <w:rFonts w:ascii="Arial" w:eastAsia="Arial" w:hAnsi="Arial" w:cs="Arial"/>
        </w:rPr>
      </w:pPr>
      <w:bookmarkStart w:id="13" w:name="_STATUTE_NUMBER__aab39398_a2be_490e_8af2"/>
      <w:bookmarkStart w:id="14" w:name="_STATUTE_P__1315c234_5307_4755_ac27_e795"/>
      <w:bookmarkStart w:id="15" w:name="_PAR__3_6c581096_b32f_4342_b367_f6231cc8"/>
      <w:bookmarkStart w:id="16" w:name="_LINE__4_a1b50b6e_aabb_4e8f_877e_289e25e"/>
      <w:bookmarkEnd w:id="6"/>
      <w:bookmarkEnd w:id="9"/>
      <w:r>
        <w:rPr>
          <w:rFonts w:ascii="Arial" w:eastAsia="Arial" w:hAnsi="Arial" w:cs="Arial"/>
        </w:rPr>
        <w:t>E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a85415ee_ec33_481b_a79"/>
      <w:r>
        <w:rPr>
          <w:rFonts w:ascii="Arial" w:eastAsia="Arial" w:hAnsi="Arial" w:cs="Arial"/>
        </w:rPr>
        <w:t xml:space="preserve">The amount received for tuition; </w:t>
      </w:r>
      <w:bookmarkStart w:id="18" w:name="_PROCESSED_CHANGE__4b60a6d1_61f3_4890_b6"/>
      <w:r>
        <w:rPr>
          <w:rFonts w:ascii="Arial" w:eastAsia="Arial" w:hAnsi="Arial" w:cs="Arial"/>
          <w:strike/>
        </w:rPr>
        <w:t>and</w:t>
      </w:r>
      <w:bookmarkEnd w:id="16"/>
      <w:bookmarkEnd w:id="17"/>
      <w:bookmarkEnd w:id="18"/>
    </w:p>
    <w:p w:rsidR="00661407" w:rsidP="00661407">
      <w:pPr>
        <w:ind w:left="360" w:firstLine="360"/>
        <w:rPr>
          <w:rFonts w:ascii="Arial" w:eastAsia="Arial" w:hAnsi="Arial" w:cs="Arial"/>
        </w:rPr>
      </w:pPr>
      <w:bookmarkStart w:id="19" w:name="_BILL_SECTION_HEADER__7b7b08da_fe45_4499"/>
      <w:bookmarkStart w:id="20" w:name="_BILL_SECTION__d075c6d3_03ae_485e_bb69_9"/>
      <w:bookmarkStart w:id="21" w:name="_PAR__4_d32ba169_83bd_428b_bb3d_b8fe1e8b"/>
      <w:bookmarkStart w:id="22" w:name="_LINE__5_3ef062b4_c2f7_481e_95a2_7e9bbce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SECTION_NUMBER__a92faf24_5df3_4e5b"/>
      <w:r>
        <w:rPr>
          <w:rFonts w:ascii="Arial" w:eastAsia="Arial" w:hAnsi="Arial" w:cs="Arial"/>
          <w:b/>
          <w:sz w:val="24"/>
        </w:rPr>
        <w:t>2</w:t>
      </w:r>
      <w:bookmarkEnd w:id="23"/>
      <w:r>
        <w:rPr>
          <w:rFonts w:ascii="Arial" w:eastAsia="Arial" w:hAnsi="Arial" w:cs="Arial"/>
          <w:b/>
          <w:sz w:val="24"/>
        </w:rPr>
        <w:t>.  20-A MRSA §1055, sub-§9, ¶E-1</w:t>
      </w:r>
      <w:r>
        <w:rPr>
          <w:rFonts w:ascii="Arial" w:eastAsia="Arial" w:hAnsi="Arial" w:cs="Arial"/>
        </w:rPr>
        <w:t xml:space="preserve"> is enacted to read:</w:t>
      </w:r>
      <w:bookmarkEnd w:id="22"/>
    </w:p>
    <w:p w:rsidR="00661407" w:rsidP="00661407">
      <w:pPr>
        <w:ind w:left="720"/>
        <w:rPr>
          <w:rFonts w:ascii="Arial" w:eastAsia="Arial" w:hAnsi="Arial" w:cs="Arial"/>
        </w:rPr>
      </w:pPr>
      <w:bookmarkStart w:id="24" w:name="_STATUTE_NUMBER__0e2497fa_37b4_4bae_be13"/>
      <w:bookmarkStart w:id="25" w:name="_STATUTE_P__04b61246_24b1_498a_ae28_e944"/>
      <w:bookmarkStart w:id="26" w:name="_PAR__5_24822d63_25a7_4bb6_9348_4afa5e21"/>
      <w:bookmarkStart w:id="27" w:name="_LINE__6_c645bb6d_fb86_4ae3_9a95_0ef70a8"/>
      <w:bookmarkStart w:id="28" w:name="_PROCESSED_CHANGE__caf8c1fb_5ec1_467c_b3"/>
      <w:bookmarkEnd w:id="19"/>
      <w:bookmarkEnd w:id="21"/>
      <w:r>
        <w:rPr>
          <w:rFonts w:ascii="Arial" w:eastAsia="Arial" w:hAnsi="Arial" w:cs="Arial"/>
          <w:u w:val="single"/>
        </w:rPr>
        <w:t>E-1</w:t>
      </w:r>
      <w:bookmarkEnd w:id="24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05ca03ae_8009_4cb1_a80"/>
      <w:r>
        <w:rPr>
          <w:rFonts w:ascii="Arial" w:eastAsia="Arial" w:hAnsi="Arial" w:cs="Arial"/>
          <w:u w:val="single"/>
        </w:rPr>
        <w:t xml:space="preserve">The number and type of </w:t>
      </w:r>
      <w:r>
        <w:rPr>
          <w:rFonts w:ascii="Arial" w:eastAsia="Arial" w:hAnsi="Arial" w:cs="Arial"/>
          <w:u w:val="single"/>
        </w:rPr>
        <w:t xml:space="preserve">the school </w:t>
      </w:r>
      <w:r>
        <w:rPr>
          <w:rFonts w:ascii="Arial" w:eastAsia="Arial" w:hAnsi="Arial" w:cs="Arial"/>
          <w:u w:val="single"/>
        </w:rPr>
        <w:t xml:space="preserve">administrative </w:t>
      </w:r>
      <w:r>
        <w:rPr>
          <w:rFonts w:ascii="Arial" w:eastAsia="Arial" w:hAnsi="Arial" w:cs="Arial"/>
          <w:u w:val="single"/>
        </w:rPr>
        <w:t xml:space="preserve">unit's </w:t>
      </w:r>
      <w:r>
        <w:rPr>
          <w:rFonts w:ascii="Arial" w:eastAsia="Arial" w:hAnsi="Arial" w:cs="Arial"/>
          <w:u w:val="single"/>
        </w:rPr>
        <w:t>vacant teach</w:t>
      </w:r>
      <w:r>
        <w:rPr>
          <w:rFonts w:ascii="Arial" w:eastAsia="Arial" w:hAnsi="Arial" w:cs="Arial"/>
          <w:u w:val="single"/>
        </w:rPr>
        <w:t>er</w:t>
      </w:r>
      <w:r>
        <w:rPr>
          <w:rFonts w:ascii="Arial" w:eastAsia="Arial" w:hAnsi="Arial" w:cs="Arial"/>
          <w:u w:val="single"/>
        </w:rPr>
        <w:t xml:space="preserve"> and </w:t>
      </w:r>
      <w:bookmarkStart w:id="30" w:name="_LINE__7_816a7b95_2020_471d_a37c_2f78e88"/>
      <w:bookmarkEnd w:id="27"/>
      <w:r>
        <w:rPr>
          <w:rFonts w:ascii="Arial" w:eastAsia="Arial" w:hAnsi="Arial" w:cs="Arial"/>
          <w:u w:val="single"/>
        </w:rPr>
        <w:t>educational technician positions; and</w:t>
      </w:r>
      <w:bookmarkEnd w:id="30"/>
    </w:p>
    <w:p w:rsidR="00661407" w:rsidP="0066140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1" w:name="_SUMMARY__b35b05e3_3690_469b_b731_e3c246"/>
      <w:bookmarkStart w:id="32" w:name="_PAR__6_1f78f309_c0f7_445b_bcf0_d49423c3"/>
      <w:bookmarkStart w:id="33" w:name="_LINE__8_4971a08d_f559_4cee_8af3_efa077d"/>
      <w:bookmarkEnd w:id="8"/>
      <w:bookmarkEnd w:id="20"/>
      <w:bookmarkEnd w:id="25"/>
      <w:bookmarkEnd w:id="26"/>
      <w:bookmarkEnd w:id="28"/>
      <w:bookmarkEnd w:id="29"/>
      <w:r>
        <w:rPr>
          <w:rFonts w:ascii="Arial" w:eastAsia="Arial" w:hAnsi="Arial" w:cs="Arial"/>
          <w:b/>
          <w:sz w:val="24"/>
        </w:rPr>
        <w:t>SUMMARY</w:t>
      </w:r>
      <w:bookmarkEnd w:id="33"/>
    </w:p>
    <w:p w:rsidR="00661407" w:rsidP="00661407">
      <w:pPr>
        <w:ind w:left="360" w:firstLine="360"/>
        <w:rPr>
          <w:rFonts w:ascii="Arial" w:eastAsia="Arial" w:hAnsi="Arial" w:cs="Arial"/>
        </w:rPr>
      </w:pPr>
      <w:bookmarkStart w:id="34" w:name="_PAR__7_090a179e_7f9f_43a2_bd52_3d22c495"/>
      <w:bookmarkStart w:id="35" w:name="_LINE__9_7ff088e5_e087_448f_a762_503f206"/>
      <w:bookmarkEnd w:id="32"/>
      <w:r>
        <w:rPr>
          <w:rFonts w:ascii="Arial" w:eastAsia="Arial" w:hAnsi="Arial" w:cs="Arial"/>
        </w:rPr>
        <w:t xml:space="preserve">This bill requires the superintendent of a school administrative unit to report to the </w:t>
      </w:r>
      <w:bookmarkStart w:id="36" w:name="_LINE__10_374598a6_b7a8_49cf_ab37_d061b1"/>
      <w:bookmarkEnd w:id="35"/>
      <w:r>
        <w:rPr>
          <w:rFonts w:ascii="Arial" w:eastAsia="Arial" w:hAnsi="Arial" w:cs="Arial"/>
        </w:rPr>
        <w:t xml:space="preserve">Commissioner of Education annually the number and type of the unit's vacant teacher and </w:t>
      </w:r>
      <w:bookmarkStart w:id="37" w:name="_LINE__11_13030128_99fc_4bac_949c_0c583c"/>
      <w:bookmarkEnd w:id="36"/>
      <w:r>
        <w:rPr>
          <w:rFonts w:ascii="Arial" w:eastAsia="Arial" w:hAnsi="Arial" w:cs="Arial"/>
        </w:rPr>
        <w:t>educational technician positions.</w:t>
      </w:r>
      <w:bookmarkEnd w:id="37"/>
    </w:p>
    <w:bookmarkEnd w:id="1"/>
    <w:bookmarkEnd w:id="2"/>
    <w:bookmarkEnd w:id="3"/>
    <w:bookmarkEnd w:id="31"/>
    <w:bookmarkEnd w:id="3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LR2623,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Superintendents of School Administrative Units to Report Data Related to Educator Vacancies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61407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149336</ItemId>
    <LRId>76565</LRId>
    <LRNumber>2623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Superintendents of School Administrative Units to Report Data Related to Educator Vacancies</LRTitle>
    <ItemTitle>An Act to Require Superintendents of School Administrative Units to Report Data Related to Educator Vacancies</ItemTitle>
    <ShortTitle1>REQUIRE SUPERINTENDENTS OF</ShortTitle1>
    <ShortTitle2>SCHOOL ADMINISTRATIVE UNITS TO</ShortTitle2>
    <JacketLegend>Submitted by the Department of Education pursuant to Joint Rule 203.</JacketLegend>
    <SponsorFirstName>Holly</SponsorFirstName>
    <SponsorLastName>Sargent</SponsorLastName>
    <SponsorChamberPrefix>Rep.</SponsorChamberPrefix>
    <SponsorFrom>York</SponsorFrom>
    <DraftingCycleCount>1</DraftingCycleCount>
    <LatestDraftingActionId>137</LatestDraftingActionId>
    <LatestDraftingActionDate>2025-10-20T10:15:13</LatestDraftingActionDate>
    <LatestDrafterName>amolesworth</LatestDrafterName>
    <LatestProoferName>abachelder</LatestProoferName>
    <LatestTechName>ALopatosky</LatestTechName>
    <CurrentCustodyInitials>FILE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w:rsidR="00661407" w:rsidRDefault="00661407" w:rsidP="00661407"&amp;gt;&amp;lt;w:pPr&amp;gt;&amp;lt;w:ind w:left="360" /&amp;gt;&amp;lt;/w:pPr&amp;gt;&amp;lt;w:bookmarkStart w:id="0" w:name="_ENACTING_CLAUSE__ebe822fd_e06b_44fe_b5a" /&amp;gt;&amp;lt;w:bookmarkStart w:id="1" w:name="_DOC_BODY__5895c23d_2cbd_490b_8200_f5322" /&amp;gt;&amp;lt;w:bookmarkStart w:id="2" w:name="_DOC_BODY_CONTAINER__cae85693_6c86_4ef9_" /&amp;gt;&amp;lt;w:bookmarkStart w:id="3" w:name="_PAGE__1_e431ea94_270d_441b_b8cb_42f89fb" /&amp;gt;&amp;lt;w:bookmarkStart w:id="4" w:name="_PAR__1_81f32afb_cbd3_4fc9_8d7c_4a518a5e" /&amp;gt;&amp;lt;w:bookmarkStart w:id="5" w:name="_LINE__1_a4a13ee9_b20e_4ae7_9b93_e61219b"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w:rsidR="00661407" w:rsidRDefault="00661407" w:rsidP="00661407"&amp;gt;&amp;lt;w:pPr&amp;gt;&amp;lt;w:ind w:left="360" w:firstLine="360" /&amp;gt;&amp;lt;/w:pPr&amp;gt;&amp;lt;w:bookmarkStart w:id="6" w:name="_BILL_SECTION_HEADER__2bba6a2f_0bff_4016" /&amp;gt;&amp;lt;w:bookmarkStart w:id="7" w:name="_BILL_SECTION__50d6b091_c84a_44b7_9ec0_0" /&amp;gt;&amp;lt;w:bookmarkStart w:id="8" w:name="_DOC_BODY_CONTENT__9d8eee19_128b_4040_90" /&amp;gt;&amp;lt;w:bookmarkStart w:id="9" w:name="_PAR__2_a4c11a6d_9e24_485c_a024_8fc396c7" /&amp;gt;&amp;lt;w:bookmarkStart w:id="10" w:name="_LINE__2_5e43b894_b61b_4c93_bb3a_7229f81"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w:name="_BILL_SECTION_NUMBER__0bd997c0_29b7_46b6"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§1055, sub-§9, ¶E,&amp;lt;/w:t&amp;gt;&amp;lt;/w:r&amp;gt;&amp;lt;w:r&amp;gt;&amp;lt;w:t xml:space="preserve"&amp;gt; as amended by PL 1983, c. 859, Pt. A, &amp;lt;/w:t&amp;gt;&amp;lt;/w:r&amp;gt;&amp;lt;w:bookmarkStart w:id="12" w:name="_LINE__3_32efd411_3eef_4b4e_8e13_a082cdc" /&amp;gt;&amp;lt;w:bookmarkEnd w:id="10" /&amp;gt;&amp;lt;w:r&amp;gt;&amp;lt;w:t&amp;gt;§§4 and 25, is further amended to read:&amp;lt;/w:t&amp;gt;&amp;lt;/w:r&amp;gt;&amp;lt;w:bookmarkEnd w:id="12" /&amp;gt;&amp;lt;/w:p&amp;gt;&amp;lt;w:p w:rsidR="00661407" w:rsidRDefault="00661407" w:rsidP="00661407"&amp;gt;&amp;lt;w:pPr&amp;gt;&amp;lt;w:ind w:left="720" /&amp;gt;&amp;lt;/w:pPr&amp;gt;&amp;lt;w:bookmarkStart w:id="13" w:name="_STATUTE_NUMBER__aab39398_a2be_490e_8af2" /&amp;gt;&amp;lt;w:bookmarkStart w:id="14" w:name="_STATUTE_P__1315c234_5307_4755_ac27_e795" /&amp;gt;&amp;lt;w:bookmarkStart w:id="15" w:name="_PAR__3_6c581096_b32f_4342_b367_f6231cc8" /&amp;gt;&amp;lt;w:bookmarkStart w:id="16" w:name="_LINE__4_a1b50b6e_aabb_4e8f_877e_289e25e" /&amp;gt;&amp;lt;w:bookmarkEnd w:id="6" /&amp;gt;&amp;lt;w:bookmarkEnd w:id="9" /&amp;gt;&amp;lt;w:r&amp;gt;&amp;lt;w:t&amp;gt;E&amp;lt;/w:t&amp;gt;&amp;lt;/w:r&amp;gt;&amp;lt;w:bookmarkEnd w:id="13" /&amp;gt;&amp;lt;w:r&amp;gt;&amp;lt;w:t xml:space="preserve"&amp;gt;.  &amp;lt;/w:t&amp;gt;&amp;lt;/w:r&amp;gt;&amp;lt;w:bookmarkStart w:id="17" w:name="_STATUTE_CONTENT__a85415ee_ec33_481b_a79" /&amp;gt;&amp;lt;w:r&amp;gt;&amp;lt;w:t xml:space="preserve"&amp;gt;The amount received for tuition; &amp;lt;/w:t&amp;gt;&amp;lt;/w:r&amp;gt;&amp;lt;w:bookmarkStart w:id="18" w:name="_PROCESSED_CHANGE__4b60a6d1_61f3_4890_b6" /&amp;gt;&amp;lt;w:del w:id="19" w:author="BPS" w:date="2025-09-11T15:37:00Z"&amp;gt;&amp;lt;w:r w:rsidDel="00007188"&amp;gt;&amp;lt;w:delText&amp;gt;and&amp;lt;/w:delText&amp;gt;&amp;lt;/w:r&amp;gt;&amp;lt;/w:del&amp;gt;&amp;lt;w:bookmarkEnd w:id="16" /&amp;gt;&amp;lt;w:bookmarkEnd w:id="17" /&amp;gt;&amp;lt;w:bookmarkEnd w:id="18" /&amp;gt;&amp;lt;/w:p&amp;gt;&amp;lt;w:p w:rsidR="00661407" w:rsidRDefault="00661407" w:rsidP="00661407"&amp;gt;&amp;lt;w:pPr&amp;gt;&amp;lt;w:ind w:left="360" w:firstLine="360" /&amp;gt;&amp;lt;/w:pPr&amp;gt;&amp;lt;w:bookmarkStart w:id="20" w:name="_BILL_SECTION_HEADER__7b7b08da_fe45_4499" /&amp;gt;&amp;lt;w:bookmarkStart w:id="21" w:name="_BILL_SECTION__d075c6d3_03ae_485e_bb69_9" /&amp;gt;&amp;lt;w:bookmarkStart w:id="22" w:name="_PAR__4_d32ba169_83bd_428b_bb3d_b8fe1e8b" /&amp;gt;&amp;lt;w:bookmarkStart w:id="23" w:name="_LINE__5_3ef062b4_c2f7_481e_95a2_7e9bbce"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w:id="24" w:name="_BILL_SECTION_NUMBER__a92faf24_5df3_4e5b" /&amp;gt;&amp;lt;w:r&amp;gt;&amp;lt;w:rPr&amp;gt;&amp;lt;w:b /&amp;gt;&amp;lt;w:sz w:val="24" /&amp;gt;&amp;lt;/w:rPr&amp;gt;&amp;lt;w:t&amp;gt;2&amp;lt;/w:t&amp;gt;&amp;lt;/w:r&amp;gt;&amp;lt;w:bookmarkEnd w:id="24" /&amp;gt;&amp;lt;w:r&amp;gt;&amp;lt;w:rPr&amp;gt;&amp;lt;w:b /&amp;gt;&amp;lt;w:sz w:val="24" /&amp;gt;&amp;lt;/w:rPr&amp;gt;&amp;lt;w:t&amp;gt;.  20-A MRSA §1055, sub-§9, ¶E-1&amp;lt;/w:t&amp;gt;&amp;lt;/w:r&amp;gt;&amp;lt;w:r&amp;gt;&amp;lt;w:t xml:space="preserve"&amp;gt; is enacted to read:&amp;lt;/w:t&amp;gt;&amp;lt;/w:r&amp;gt;&amp;lt;w:bookmarkEnd w:id="23" /&amp;gt;&amp;lt;/w:p&amp;gt;&amp;lt;w:p w:rsidR="00661407" w:rsidRDefault="00661407" w:rsidP="00661407"&amp;gt;&amp;lt;w:pPr&amp;gt;&amp;lt;w:ind w:left="720" /&amp;gt;&amp;lt;/w:pPr&amp;gt;&amp;lt;w:bookmarkStart w:id="25" w:name="_STATUTE_NUMBER__0e2497fa_37b4_4bae_be13" /&amp;gt;&amp;lt;w:bookmarkStart w:id="26" w:name="_STATUTE_P__04b61246_24b1_498a_ae28_e944" /&amp;gt;&amp;lt;w:bookmarkStart w:id="27" w:name="_PAR__5_24822d63_25a7_4bb6_9348_4afa5e21" /&amp;gt;&amp;lt;w:bookmarkStart w:id="28" w:name="_LINE__6_c645bb6d_fb86_4ae3_9a95_0ef70a8" /&amp;gt;&amp;lt;w:bookmarkStart w:id="29" w:name="_PROCESSED_CHANGE__caf8c1fb_5ec1_467c_b3" /&amp;gt;&amp;lt;w:bookmarkEnd w:id="20" /&amp;gt;&amp;lt;w:bookmarkEnd w:id="22" /&amp;gt;&amp;lt;w:ins w:id="30" w:author="BPS" w:date="2025-09-11T15:38:00Z"&amp;gt;&amp;lt;w:r&amp;gt;&amp;lt;w:t&amp;gt;E-1&amp;lt;/w:t&amp;gt;&amp;lt;/w:r&amp;gt;&amp;lt;w:bookmarkEnd w:id="25" /&amp;gt;&amp;lt;w:r&amp;gt;&amp;lt;w:t xml:space="preserve"&amp;gt;.  &amp;lt;/w:t&amp;gt;&amp;lt;/w:r&amp;gt;&amp;lt;w:bookmarkStart w:id="31" w:name="_STATUTE_CONTENT__05ca03ae_8009_4cb1_a80" /&amp;gt;&amp;lt;w:r&amp;gt;&amp;lt;w:t xml:space="preserve"&amp;gt;The number and type of &amp;lt;/w:t&amp;gt;&amp;lt;/w:r&amp;gt;&amp;lt;/w:ins&amp;gt;&amp;lt;w:ins w:id="32" w:author="BPS" w:date="2025-09-11T15:41:00Z"&amp;gt;&amp;lt;w:r&amp;gt;&amp;lt;w:t xml:space="preserve"&amp;gt;the school &amp;lt;/w:t&amp;gt;&amp;lt;/w:r&amp;gt;&amp;lt;/w:ins&amp;gt;&amp;lt;w:ins w:id="33" w:author="BPS" w:date="2025-09-11T15:43:00Z"&amp;gt;&amp;lt;w:r&amp;gt;&amp;lt;w:t xml:space="preserve"&amp;gt;administrative &amp;lt;/w:t&amp;gt;&amp;lt;/w:r&amp;gt;&amp;lt;/w:ins&amp;gt;&amp;lt;w:ins w:id="34" w:author="BPS" w:date="2025-09-11T15:41:00Z"&amp;gt;&amp;lt;w:r&amp;gt;&amp;lt;w:t xml:space="preserve"&amp;gt;unit's &amp;lt;/w:t&amp;gt;&amp;lt;/w:r&amp;gt;&amp;lt;/w:ins&amp;gt;&amp;lt;w:ins w:id="35" w:author="BPS" w:date="2025-09-11T15:38:00Z"&amp;gt;&amp;lt;w:r&amp;gt;&amp;lt;w:t&amp;gt;vacant teach&amp;lt;/w:t&amp;gt;&amp;lt;/w:r&amp;gt;&amp;lt;/w:ins&amp;gt;&amp;lt;w:ins w:id="36" w:author="BPS" w:date="2025-10-02T10:56:00Z"&amp;gt;&amp;lt;w:r&amp;gt;&amp;lt;w:t&amp;gt;er&amp;lt;/w:t&amp;gt;&amp;lt;/w:r&amp;gt;&amp;lt;/w:ins&amp;gt;&amp;lt;w:ins w:id="37" w:author="BPS" w:date="2025-09-11T15:38:00Z"&amp;gt;&amp;lt;w:r&amp;gt;&amp;lt;w:t xml:space="preserve"&amp;gt; and &amp;lt;/w:t&amp;gt;&amp;lt;/w:r&amp;gt;&amp;lt;w:bookmarkStart w:id="38" w:name="_LINE__7_816a7b95_2020_471d_a37c_2f78e88" /&amp;gt;&amp;lt;w:bookmarkEnd w:id="28" /&amp;gt;&amp;lt;w:r&amp;gt;&amp;lt;w:t&amp;gt;educational technician positions; and&amp;lt;/w:t&amp;gt;&amp;lt;/w:r&amp;gt;&amp;lt;/w:ins&amp;gt;&amp;lt;w:bookmarkEnd w:id="38" /&amp;gt;&amp;lt;/w:p&amp;gt;&amp;lt;w:p w:rsidR="00661407" w:rsidRDefault="00661407" w:rsidP="00661407"&amp;gt;&amp;lt;w:pPr&amp;gt;&amp;lt;w:keepNext /&amp;gt;&amp;lt;w:spacing w:before="240" /&amp;gt;&amp;lt;w:ind w:left="360" /&amp;gt;&amp;lt;w:jc w:val="center" /&amp;gt;&amp;lt;/w:pPr&amp;gt;&amp;lt;w:bookmarkStart w:id="39" w:name="_SUMMARY__b35b05e3_3690_469b_b731_e3c246" /&amp;gt;&amp;lt;w:bookmarkStart w:id="40" w:name="_PAR__6_1f78f309_c0f7_445b_bcf0_d49423c3" /&amp;gt;&amp;lt;w:bookmarkStart w:id="41" w:name="_LINE__8_4971a08d_f559_4cee_8af3_efa077d" /&amp;gt;&amp;lt;w:bookmarkEnd w:id="8" /&amp;gt;&amp;lt;w:bookmarkEnd w:id="21" /&amp;gt;&amp;lt;w:bookmarkEnd w:id="26" /&amp;gt;&amp;lt;w:bookmarkEnd w:id="27" /&amp;gt;&amp;lt;w:bookmarkEnd w:id="29" /&amp;gt;&amp;lt;w:bookmarkEnd w:id="31" /&amp;gt;&amp;lt;w:r&amp;gt;&amp;lt;w:rPr&amp;gt;&amp;lt;w:b /&amp;gt;&amp;lt;w:sz w:val="24" /&amp;gt;&amp;lt;/w:rPr&amp;gt;&amp;lt;w:t&amp;gt;SUMMARY&amp;lt;/w:t&amp;gt;&amp;lt;/w:r&amp;gt;&amp;lt;w:bookmarkEnd w:id="41" /&amp;gt;&amp;lt;/w:p&amp;gt;&amp;lt;w:p w:rsidR="00661407" w:rsidRDefault="00661407" w:rsidP="00661407"&amp;gt;&amp;lt;w:pPr&amp;gt;&amp;lt;w:ind w:left="360" w:firstLine="360" /&amp;gt;&amp;lt;/w:pPr&amp;gt;&amp;lt;w:bookmarkStart w:id="42" w:name="_PAR__7_090a179e_7f9f_43a2_bd52_3d22c495" /&amp;gt;&amp;lt;w:bookmarkStart w:id="43" w:name="_LINE__9_7ff088e5_e087_448f_a762_503f206" /&amp;gt;&amp;lt;w:bookmarkEnd w:id="40" /&amp;gt;&amp;lt;w:r&amp;gt;&amp;lt;w:t xml:space="preserve"&amp;gt;This bill requires the superintendent of a school administrative unit to report to the &amp;lt;/w:t&amp;gt;&amp;lt;/w:r&amp;gt;&amp;lt;w:bookmarkStart w:id="44" w:name="_LINE__10_374598a6_b7a8_49cf_ab37_d061b1" /&amp;gt;&amp;lt;w:bookmarkEnd w:id="43" /&amp;gt;&amp;lt;w:r&amp;gt;&amp;lt;w:t xml:space="preserve"&amp;gt;Commissioner of Education annually the number and type of the unit's vacant teacher and &amp;lt;/w:t&amp;gt;&amp;lt;/w:r&amp;gt;&amp;lt;w:bookmarkStart w:id="45" w:name="_LINE__11_13030128_99fc_4bac_949c_0c583c" /&amp;gt;&amp;lt;w:bookmarkEnd w:id="44" /&amp;gt;&amp;lt;w:r&amp;gt;&amp;lt;w:t&amp;gt;educational technician positions.&amp;lt;/w:t&amp;gt;&amp;lt;/w:r&amp;gt;&amp;lt;w:bookmarkEnd w:id="45" /&amp;gt;&amp;lt;/w:p&amp;gt;&amp;lt;w:bookmarkEnd w:id="1" /&amp;gt;&amp;lt;w:bookmarkEnd w:id="2" /&amp;gt;&amp;lt;w:bookmarkEnd w:id="3" /&amp;gt;&amp;lt;w:bookmarkEnd w:id="39" /&amp;gt;&amp;lt;w:bookmarkEnd w:id="42" /&amp;gt;&amp;lt;w:p w:rsidR="00000000" w:rsidRDefault="00661407"&amp;gt;&amp;lt;w:r&amp;gt;&amp;lt;w:t xml:space="preserve"&amp;gt; &amp;lt;/w:t&amp;gt;&amp;lt;/w:r&amp;gt;&amp;lt;/w:p&amp;gt;&amp;lt;w:sectPr w:rsidR="00000000" w:rsidSect="00661407"&amp;gt;&amp;lt;w:footerReference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w:rsidR="00FE12A6" w:rsidRDefault="00661407"&amp;gt;&amp;lt;w:pPr&amp;gt;&amp;lt;w:pStyle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/&amp;gt;&amp;lt;/w:rPr&amp;gt;&amp;lt;w:t&amp;gt;132LR2623(01)&amp;lt;/w:t&amp;gt;&amp;lt;/w:r&amp;gt;&amp;lt;w:r&amp;gt;&amp;lt;w:rPr&amp;gt;&amp;lt;w:snapToGrid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431ea94_270d_441b_b8cb_42f89fb&lt;/BookmarkName&gt;&lt;Tables /&gt;&lt;/ProcessedCheckInPage&gt;&lt;/Pages&gt;&lt;Paragraphs&gt;&lt;CheckInParagraphs&gt;&lt;PageNumber&gt;1&lt;/PageNumber&gt;&lt;BookmarkName&gt;_PAR__1_81f32afb_cbd3_4fc9_8d7c_4a518a5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4c11a6d_9e24_485c_a024_8fc396c7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c581096_b32f_4342_b367_f6231cc8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32ba169_83bd_428b_bb3d_b8fe1e8b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24822d63_25a7_4bb6_9348_4afa5e21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f78f309_c0f7_445b_bcf0_d49423c3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090a179e_7f9f_43a2_bd52_3d22c495&lt;/BookmarkName&gt;&lt;StartingLineNumber&gt;9&lt;/StartingLineNumber&gt;&lt;EndingLineNumber&gt;11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