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Funding Method for Career and Technical Education Programs</w:t>
      </w:r>
    </w:p>
    <w:p w:rsidR="00E80A84" w:rsidP="00E80A84">
      <w:pPr>
        <w:ind w:left="360"/>
        <w:rPr>
          <w:rFonts w:ascii="Arial" w:eastAsia="Arial" w:hAnsi="Arial" w:cs="Arial"/>
        </w:rPr>
      </w:pPr>
      <w:bookmarkStart w:id="0" w:name="_ENACTING_CLAUSE__4118ce4a_9e19_4c54_a8a"/>
      <w:bookmarkStart w:id="1" w:name="_DOC_BODY__9539653a_2c73_4bf8_baee_5e82e"/>
      <w:bookmarkStart w:id="2" w:name="_DOC_BODY_CONTAINER__be760562_ab03_4d07_"/>
      <w:bookmarkStart w:id="3" w:name="_PAGE__1_8d778f8a_010a_4642_88f6_e73f070"/>
      <w:bookmarkStart w:id="4" w:name="_PAR__1_9945d7dd_6949_40d6_b67a_52bc09db"/>
      <w:bookmarkStart w:id="5" w:name="_LINE__1_53dcf29d_55bf_4ce8_83d3_adabe9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80A84" w:rsidP="00E80A84">
      <w:pPr>
        <w:ind w:left="360" w:firstLine="360"/>
        <w:rPr>
          <w:rFonts w:ascii="Arial" w:eastAsia="Arial" w:hAnsi="Arial" w:cs="Arial"/>
        </w:rPr>
      </w:pPr>
      <w:bookmarkStart w:id="6" w:name="_BILL_SECTION_HEADER__4cf2380e_7a87_47dd"/>
      <w:bookmarkStart w:id="7" w:name="_BILL_SECTION__f45a41f6_2188_4fcc_91ce_2"/>
      <w:bookmarkStart w:id="8" w:name="_DOC_BODY_CONTENT__7ca232f4_5d44_4292_b4"/>
      <w:bookmarkStart w:id="9" w:name="_PAR__2_66320fc0_267d_456e_abcc_7397f42b"/>
      <w:bookmarkStart w:id="10" w:name="_LINE__2_d9b71a70_4425_4941_8289_86fbe7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34537ec_4650_404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§15688-A, sub-§1, ¶F,</w:t>
      </w:r>
      <w:r>
        <w:rPr>
          <w:rFonts w:ascii="Arial" w:eastAsia="Arial" w:hAnsi="Arial" w:cs="Arial"/>
        </w:rPr>
        <w:t xml:space="preserve"> as enacted by PL 2017, c. 420, §8, is </w:t>
      </w:r>
      <w:bookmarkStart w:id="12" w:name="_LINE__3_e1031612_3dfa_4ce3_ad35_3f96b02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E80A84" w:rsidP="00E80A84">
      <w:pPr>
        <w:ind w:left="720"/>
        <w:rPr>
          <w:rFonts w:ascii="Arial" w:eastAsia="Arial" w:hAnsi="Arial" w:cs="Arial"/>
        </w:rPr>
      </w:pPr>
      <w:bookmarkStart w:id="13" w:name="_STATUTE_NUMBER__5b678c3e_0e37_43b9_8abb"/>
      <w:bookmarkStart w:id="14" w:name="_STATUTE_P__3241b613_96be_440b_bbe3_3fbd"/>
      <w:bookmarkStart w:id="15" w:name="_PAR__3_ae9f05ac_935b_41aa_9680_b844d2a2"/>
      <w:bookmarkStart w:id="16" w:name="_LINE__4_b9651e9a_e0ca_41f8_85bf_9771f64"/>
      <w:bookmarkEnd w:id="6"/>
      <w:bookmarkEnd w:id="9"/>
      <w:r>
        <w:rPr>
          <w:rFonts w:ascii="Arial" w:eastAsia="Arial" w:hAnsi="Arial" w:cs="Arial"/>
        </w:rPr>
        <w:t>F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134409f2_910c_412e_9da"/>
      <w:r>
        <w:rPr>
          <w:rFonts w:ascii="Arial" w:eastAsia="Arial" w:hAnsi="Arial" w:cs="Arial"/>
        </w:rPr>
        <w:t xml:space="preserve">Equipment provided pursuant to </w:t>
      </w:r>
      <w:bookmarkStart w:id="18" w:name="_CROSS_REFERENCE__edf4944b_8c1e_4d5d_b26"/>
      <w:r>
        <w:rPr>
          <w:rFonts w:ascii="Arial" w:eastAsia="Arial" w:hAnsi="Arial" w:cs="Arial"/>
        </w:rPr>
        <w:t>subsection 6</w:t>
      </w:r>
      <w:bookmarkEnd w:id="18"/>
      <w:r>
        <w:rPr>
          <w:rFonts w:ascii="Arial" w:eastAsia="Arial" w:hAnsi="Arial" w:cs="Arial"/>
        </w:rPr>
        <w:t>;</w:t>
      </w:r>
      <w:bookmarkStart w:id="19" w:name="_PROCESSED_CHANGE__0f472bce_29be_4a13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16"/>
      <w:bookmarkEnd w:id="17"/>
      <w:bookmarkEnd w:id="19"/>
    </w:p>
    <w:p w:rsidR="00E80A84" w:rsidP="00E80A84">
      <w:pPr>
        <w:ind w:left="360" w:firstLine="360"/>
        <w:rPr>
          <w:rFonts w:ascii="Arial" w:eastAsia="Arial" w:hAnsi="Arial" w:cs="Arial"/>
        </w:rPr>
      </w:pPr>
      <w:bookmarkStart w:id="20" w:name="_BILL_SECTION_HEADER__94423a85_cdf3_4f97"/>
      <w:bookmarkStart w:id="21" w:name="_BILL_SECTION__a87b835a_f37f_4776_bf00_6"/>
      <w:bookmarkStart w:id="22" w:name="_PAR__4_00a11107_c295_4218_81cf_fd31bcfe"/>
      <w:bookmarkStart w:id="23" w:name="_LINE__5_4ebdda23_eba3_46aa_adf6_6e2f4d2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212e88f2_ba4a_4f26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20-A MRSA §15688-A, sub-§1, ¶G,</w:t>
      </w:r>
      <w:r>
        <w:rPr>
          <w:rFonts w:ascii="Arial" w:eastAsia="Arial" w:hAnsi="Arial" w:cs="Arial"/>
        </w:rPr>
        <w:t xml:space="preserve"> as enacted by PL 2017, c. 420, §8, is </w:t>
      </w:r>
      <w:bookmarkStart w:id="25" w:name="_LINE__6_8f6300cd_6962_48ea_a5df_99d7402"/>
      <w:bookmarkEnd w:id="23"/>
      <w:r>
        <w:rPr>
          <w:rFonts w:ascii="Arial" w:eastAsia="Arial" w:hAnsi="Arial" w:cs="Arial"/>
        </w:rPr>
        <w:t>amended to read:</w:t>
      </w:r>
      <w:bookmarkEnd w:id="25"/>
    </w:p>
    <w:p w:rsidR="00E80A84" w:rsidP="00E80A84">
      <w:pPr>
        <w:ind w:left="720"/>
        <w:rPr>
          <w:rFonts w:ascii="Arial" w:eastAsia="Arial" w:hAnsi="Arial" w:cs="Arial"/>
        </w:rPr>
      </w:pPr>
      <w:bookmarkStart w:id="26" w:name="_STATUTE_NUMBER__4ef3d34c_55c0_4d2b_a7da"/>
      <w:bookmarkStart w:id="27" w:name="_STATUTE_P__65a31108_2cd4_44a7_947c_d271"/>
      <w:bookmarkStart w:id="28" w:name="_PAR__5_cd7183e3_b03b_4593_a545_88eb391b"/>
      <w:bookmarkStart w:id="29" w:name="_LINE__7_bff1b7cd_69b3_4824_998d_32b76f1"/>
      <w:bookmarkEnd w:id="20"/>
      <w:bookmarkEnd w:id="22"/>
      <w:r>
        <w:rPr>
          <w:rFonts w:ascii="Arial" w:eastAsia="Arial" w:hAnsi="Arial" w:cs="Arial"/>
        </w:rPr>
        <w:t>G</w:t>
      </w:r>
      <w:bookmarkEnd w:id="26"/>
      <w:r>
        <w:rPr>
          <w:rFonts w:ascii="Arial" w:eastAsia="Arial" w:hAnsi="Arial" w:cs="Arial"/>
        </w:rPr>
        <w:t xml:space="preserve">. </w:t>
      </w:r>
      <w:bookmarkStart w:id="30" w:name="_PROCESSED_CHANGE__d9a9862b_1e61_4904_82"/>
      <w:r>
        <w:rPr>
          <w:rFonts w:ascii="Arial" w:eastAsia="Arial" w:hAnsi="Arial" w:cs="Arial"/>
        </w:rPr>
        <w:t xml:space="preserve"> </w:t>
      </w:r>
      <w:bookmarkStart w:id="31" w:name="_STATUTE_CONTENT__50e6797e_aa47_4599_9eb"/>
      <w:r>
        <w:rPr>
          <w:rFonts w:ascii="Arial" w:eastAsia="Arial" w:hAnsi="Arial" w:cs="Arial"/>
          <w:strike/>
        </w:rPr>
        <w:t>Studen</w:t>
      </w:r>
      <w:r>
        <w:rPr>
          <w:rFonts w:ascii="Arial" w:eastAsia="Arial" w:hAnsi="Arial" w:cs="Arial"/>
          <w:strike/>
        </w:rPr>
        <w:t>t</w:t>
      </w:r>
      <w:bookmarkStart w:id="32" w:name="_PROCESSED_CHANGE__f4d78aed_ec2b_4b27_af"/>
      <w:bookmarkEnd w:id="3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Until</w:t>
      </w:r>
      <w:r>
        <w:rPr>
          <w:rFonts w:ascii="Arial" w:eastAsia="Arial" w:hAnsi="Arial" w:cs="Arial"/>
          <w:u w:val="single"/>
        </w:rPr>
        <w:t xml:space="preserve"> the 202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>-202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 xml:space="preserve"> school year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student</w:t>
      </w:r>
      <w:bookmarkEnd w:id="32"/>
      <w:r>
        <w:rPr>
          <w:rFonts w:ascii="Arial" w:eastAsia="Arial" w:hAnsi="Arial" w:cs="Arial"/>
        </w:rPr>
        <w:t xml:space="preserve"> enrollment, which is determined </w:t>
      </w:r>
      <w:bookmarkStart w:id="33" w:name="_LINE__8_a7835caa_7a68_4351_b776_64a4b52"/>
      <w:bookmarkEnd w:id="29"/>
      <w:r>
        <w:rPr>
          <w:rFonts w:ascii="Arial" w:eastAsia="Arial" w:hAnsi="Arial" w:cs="Arial"/>
        </w:rPr>
        <w:t>as follows.</w:t>
      </w:r>
      <w:bookmarkEnd w:id="31"/>
      <w:bookmarkEnd w:id="33"/>
    </w:p>
    <w:p w:rsidR="00E80A84" w:rsidP="00E80A84">
      <w:pPr>
        <w:ind w:left="1080"/>
        <w:rPr>
          <w:rFonts w:ascii="Arial" w:eastAsia="Arial" w:hAnsi="Arial" w:cs="Arial"/>
        </w:rPr>
      </w:pPr>
      <w:bookmarkStart w:id="34" w:name="_STATUTE_SP__d69b5b4a_36d6_4c8d_a270_db4"/>
      <w:bookmarkStart w:id="35" w:name="_PAR__6_a327e4ce_28ca_4fa0_a900_1a519857"/>
      <w:bookmarkStart w:id="36" w:name="_LINE__9_5d5d9dd7_f603_46aa_a43a_a57a21e"/>
      <w:bookmarkEnd w:id="28"/>
      <w:r>
        <w:rPr>
          <w:rFonts w:ascii="Arial" w:eastAsia="Arial" w:hAnsi="Arial" w:cs="Arial"/>
        </w:rPr>
        <w:t>(</w:t>
      </w:r>
      <w:bookmarkStart w:id="37" w:name="_STATUTE_NUMBER__2f59b8ca_1d4b_443a_9658"/>
      <w:r>
        <w:rPr>
          <w:rFonts w:ascii="Arial" w:eastAsia="Arial" w:hAnsi="Arial" w:cs="Arial"/>
        </w:rPr>
        <w:t>1</w:t>
      </w:r>
      <w:bookmarkEnd w:id="37"/>
      <w:r>
        <w:rPr>
          <w:rFonts w:ascii="Arial" w:eastAsia="Arial" w:hAnsi="Arial" w:cs="Arial"/>
        </w:rPr>
        <w:t xml:space="preserve">)  </w:t>
      </w:r>
      <w:bookmarkStart w:id="38" w:name="_STATUTE_CONTENT__4c63cd8c_fb26_4152_ae7"/>
      <w:r>
        <w:rPr>
          <w:rFonts w:ascii="Arial" w:eastAsia="Arial" w:hAnsi="Arial" w:cs="Arial"/>
        </w:rPr>
        <w:t xml:space="preserve">For each program or plan approved pursuant to </w:t>
      </w:r>
      <w:bookmarkStart w:id="39" w:name="_CROSS_REFERENCE__7dac7e9e_dfa4_41fb_84f"/>
      <w:r>
        <w:rPr>
          <w:rFonts w:ascii="Arial" w:eastAsia="Arial" w:hAnsi="Arial" w:cs="Arial"/>
        </w:rPr>
        <w:t>chapter 313</w:t>
      </w:r>
      <w:bookmarkEnd w:id="39"/>
      <w:r>
        <w:rPr>
          <w:rFonts w:ascii="Arial" w:eastAsia="Arial" w:hAnsi="Arial" w:cs="Arial"/>
        </w:rPr>
        <w:t xml:space="preserve"> that has 3 years of </w:t>
      </w:r>
      <w:bookmarkStart w:id="40" w:name="_LINE__10_d2d834c2_7c19_47c1_998c_f28315"/>
      <w:bookmarkEnd w:id="36"/>
      <w:r>
        <w:rPr>
          <w:rFonts w:ascii="Arial" w:eastAsia="Arial" w:hAnsi="Arial" w:cs="Arial"/>
        </w:rPr>
        <w:t xml:space="preserve">attending student counts on October 1st, student enrollment is a 3-year average of </w:t>
      </w:r>
      <w:bookmarkStart w:id="41" w:name="_LINE__11_ab168408_4ee5_40c9_a1d3_7ff0ba"/>
      <w:bookmarkEnd w:id="40"/>
      <w:r>
        <w:rPr>
          <w:rFonts w:ascii="Arial" w:eastAsia="Arial" w:hAnsi="Arial" w:cs="Arial"/>
        </w:rPr>
        <w:t>the attending student counts on October 1st for that program or plan.</w:t>
      </w:r>
      <w:bookmarkEnd w:id="38"/>
      <w:bookmarkEnd w:id="41"/>
    </w:p>
    <w:p w:rsidR="00E80A84" w:rsidP="00E80A84">
      <w:pPr>
        <w:ind w:left="1080"/>
        <w:rPr>
          <w:rFonts w:ascii="Arial" w:eastAsia="Arial" w:hAnsi="Arial" w:cs="Arial"/>
        </w:rPr>
      </w:pPr>
      <w:bookmarkStart w:id="42" w:name="_STATUTE_SP__8ba6e25b_485e_4362_b649_df3"/>
      <w:bookmarkStart w:id="43" w:name="_PAR__7_b1928766_7686_40d4_9962_403346e9"/>
      <w:bookmarkStart w:id="44" w:name="_LINE__12_9fbc843d_dfd9_472a_bd74_a47934"/>
      <w:bookmarkEnd w:id="34"/>
      <w:bookmarkEnd w:id="35"/>
      <w:r>
        <w:rPr>
          <w:rFonts w:ascii="Arial" w:eastAsia="Arial" w:hAnsi="Arial" w:cs="Arial"/>
        </w:rPr>
        <w:t>(</w:t>
      </w:r>
      <w:bookmarkStart w:id="45" w:name="_STATUTE_NUMBER__1c132521_1938_43b3_a5cf"/>
      <w:r>
        <w:rPr>
          <w:rFonts w:ascii="Arial" w:eastAsia="Arial" w:hAnsi="Arial" w:cs="Arial"/>
        </w:rPr>
        <w:t>2</w:t>
      </w:r>
      <w:bookmarkEnd w:id="45"/>
      <w:r>
        <w:rPr>
          <w:rFonts w:ascii="Arial" w:eastAsia="Arial" w:hAnsi="Arial" w:cs="Arial"/>
        </w:rPr>
        <w:t xml:space="preserve">)  </w:t>
      </w:r>
      <w:bookmarkStart w:id="46" w:name="_STATUTE_CONTENT__50af54b9_baed_44f8_81c"/>
      <w:r>
        <w:rPr>
          <w:rFonts w:ascii="Arial" w:eastAsia="Arial" w:hAnsi="Arial" w:cs="Arial"/>
        </w:rPr>
        <w:t xml:space="preserve">For each program or plan approved pursuant to </w:t>
      </w:r>
      <w:bookmarkStart w:id="47" w:name="_CROSS_REFERENCE__cf404b16_ab61_495b_8e3"/>
      <w:r>
        <w:rPr>
          <w:rFonts w:ascii="Arial" w:eastAsia="Arial" w:hAnsi="Arial" w:cs="Arial"/>
        </w:rPr>
        <w:t>chapter 313</w:t>
      </w:r>
      <w:bookmarkEnd w:id="47"/>
      <w:r>
        <w:rPr>
          <w:rFonts w:ascii="Arial" w:eastAsia="Arial" w:hAnsi="Arial" w:cs="Arial"/>
        </w:rPr>
        <w:t xml:space="preserve"> that is not governed </w:t>
      </w:r>
      <w:bookmarkStart w:id="48" w:name="_LINE__13_f122a308_bff1_442c_8525_e99a86"/>
      <w:bookmarkEnd w:id="44"/>
      <w:r>
        <w:rPr>
          <w:rFonts w:ascii="Arial" w:eastAsia="Arial" w:hAnsi="Arial" w:cs="Arial"/>
        </w:rPr>
        <w:t xml:space="preserve">by subparagraph (1), including a new program or plan approved pursuant to </w:t>
      </w:r>
      <w:bookmarkStart w:id="49" w:name="_CROSS_REFERENCE__80a8f94b_e9c0_4266_8f9"/>
      <w:r>
        <w:rPr>
          <w:rFonts w:ascii="Arial" w:eastAsia="Arial" w:hAnsi="Arial" w:cs="Arial"/>
        </w:rPr>
        <w:t xml:space="preserve">chapter </w:t>
      </w:r>
      <w:bookmarkStart w:id="50" w:name="_LINE__14_250e3f88_2ba3_49c6_a71e_7594a7"/>
      <w:bookmarkEnd w:id="48"/>
      <w:r>
        <w:rPr>
          <w:rFonts w:ascii="Arial" w:eastAsia="Arial" w:hAnsi="Arial" w:cs="Arial"/>
        </w:rPr>
        <w:t>313</w:t>
      </w:r>
      <w:bookmarkEnd w:id="49"/>
      <w:r>
        <w:rPr>
          <w:rFonts w:ascii="Arial" w:eastAsia="Arial" w:hAnsi="Arial" w:cs="Arial"/>
        </w:rPr>
        <w:t xml:space="preserve">, student enrollment must be based on the estimated attending student count </w:t>
      </w:r>
      <w:bookmarkStart w:id="51" w:name="_LINE__15_090d6431_fbd9_4b3b_9e23_1af83c"/>
      <w:bookmarkEnd w:id="50"/>
      <w:r>
        <w:rPr>
          <w:rFonts w:ascii="Arial" w:eastAsia="Arial" w:hAnsi="Arial" w:cs="Arial"/>
        </w:rPr>
        <w:t xml:space="preserve">submitted in accordance with the application for the program or plan approval.  </w:t>
      </w:r>
      <w:bookmarkStart w:id="52" w:name="_LINE__16_d9e9cd90_f504_40d0_bfe3_851625"/>
      <w:bookmarkEnd w:id="51"/>
      <w:r>
        <w:rPr>
          <w:rFonts w:ascii="Arial" w:eastAsia="Arial" w:hAnsi="Arial" w:cs="Arial"/>
        </w:rPr>
        <w:t xml:space="preserve">This estimated attending student count must be used until the program or plan has </w:t>
      </w:r>
      <w:bookmarkStart w:id="53" w:name="_LINE__17_e1c7c058_c7b5_4fa9_a46e_bf7e22"/>
      <w:bookmarkEnd w:id="52"/>
      <w:r>
        <w:rPr>
          <w:rFonts w:ascii="Arial" w:eastAsia="Arial" w:hAnsi="Arial" w:cs="Arial"/>
        </w:rPr>
        <w:t>3 consecutive years of actual attending student counts on October 1st</w:t>
      </w:r>
      <w:bookmarkStart w:id="54" w:name="_PROCESSED_CHANGE__96cd6b47_070c_47a5_83"/>
      <w:r>
        <w:rPr>
          <w:rFonts w:ascii="Arial" w:eastAsia="Arial" w:hAnsi="Arial" w:cs="Arial"/>
          <w:strike/>
        </w:rPr>
        <w:t>.</w:t>
      </w:r>
      <w:bookmarkStart w:id="55" w:name="_PROCESSED_CHANGE__57d1f46b_fdb7_4114_b1"/>
      <w:bookmarkEnd w:id="54"/>
      <w:r>
        <w:rPr>
          <w:rFonts w:ascii="Arial" w:eastAsia="Arial" w:hAnsi="Arial" w:cs="Arial"/>
          <w:u w:val="single"/>
        </w:rPr>
        <w:t>; and</w:t>
      </w:r>
      <w:bookmarkEnd w:id="46"/>
      <w:bookmarkEnd w:id="53"/>
      <w:bookmarkEnd w:id="55"/>
    </w:p>
    <w:p w:rsidR="00E80A84" w:rsidP="00E80A84">
      <w:pPr>
        <w:ind w:left="360" w:firstLine="360"/>
        <w:rPr>
          <w:rFonts w:ascii="Arial" w:eastAsia="Arial" w:hAnsi="Arial" w:cs="Arial"/>
        </w:rPr>
      </w:pPr>
      <w:bookmarkStart w:id="56" w:name="_BILL_SECTION_HEADER__ffd64485_b836_4f5e"/>
      <w:bookmarkStart w:id="57" w:name="_BILL_SECTION__029b5606_194a_4fe5_990c_d"/>
      <w:bookmarkStart w:id="58" w:name="_PAR__8_ded21e6e_e231_4802_9040_b43ea843"/>
      <w:bookmarkStart w:id="59" w:name="_LINE__18_b7d6b47f_0176_4cbb_836f_17755f"/>
      <w:bookmarkEnd w:id="21"/>
      <w:bookmarkEnd w:id="27"/>
      <w:bookmarkEnd w:id="42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60" w:name="_BILL_SECTION_NUMBER__64437877_acb9_4ee8"/>
      <w:r>
        <w:rPr>
          <w:rFonts w:ascii="Arial" w:eastAsia="Arial" w:hAnsi="Arial" w:cs="Arial"/>
          <w:b/>
          <w:sz w:val="24"/>
        </w:rPr>
        <w:t>3</w:t>
      </w:r>
      <w:bookmarkEnd w:id="60"/>
      <w:r>
        <w:rPr>
          <w:rFonts w:ascii="Arial" w:eastAsia="Arial" w:hAnsi="Arial" w:cs="Arial"/>
          <w:b/>
          <w:sz w:val="24"/>
        </w:rPr>
        <w:t>.  20-A MRSA §15688-A, sub-§1, ¶G-1</w:t>
      </w:r>
      <w:r>
        <w:rPr>
          <w:rFonts w:ascii="Arial" w:eastAsia="Arial" w:hAnsi="Arial" w:cs="Arial"/>
        </w:rPr>
        <w:t xml:space="preserve"> is enacted to read:</w:t>
      </w:r>
      <w:bookmarkEnd w:id="59"/>
    </w:p>
    <w:p w:rsidR="00E80A84" w:rsidP="00E80A84">
      <w:pPr>
        <w:ind w:left="720"/>
        <w:rPr>
          <w:rFonts w:ascii="Arial" w:eastAsia="Arial" w:hAnsi="Arial" w:cs="Arial"/>
        </w:rPr>
      </w:pPr>
      <w:bookmarkStart w:id="61" w:name="_STATUTE_NUMBER__2d7bf6c5_28f6_4e44_865b"/>
      <w:bookmarkStart w:id="62" w:name="_STATUTE_P__419789c8_62ef_454c_be06_780e"/>
      <w:bookmarkStart w:id="63" w:name="_PAR__9_86cddb55_1065_4134_9043_b41524af"/>
      <w:bookmarkStart w:id="64" w:name="_LINE__19_1eb1d9e9_1924_4be5_9f19_50a7e7"/>
      <w:bookmarkStart w:id="65" w:name="_PROCESSED_CHANGE__23f092b0_4e2f_4cb3_b5"/>
      <w:bookmarkEnd w:id="56"/>
      <w:bookmarkEnd w:id="58"/>
      <w:r>
        <w:rPr>
          <w:rFonts w:ascii="Arial" w:eastAsia="Arial" w:hAnsi="Arial" w:cs="Arial"/>
          <w:u w:val="single"/>
        </w:rPr>
        <w:t>G-1</w:t>
      </w:r>
      <w:bookmarkEnd w:id="61"/>
      <w:r>
        <w:rPr>
          <w:rFonts w:ascii="Arial" w:eastAsia="Arial" w:hAnsi="Arial" w:cs="Arial"/>
          <w:u w:val="single"/>
        </w:rPr>
        <w:t xml:space="preserve">.  </w:t>
      </w:r>
      <w:bookmarkStart w:id="66" w:name="_STATUTE_CONTENT__4dfce9e8_52da_4285_a43"/>
      <w:r>
        <w:rPr>
          <w:rFonts w:ascii="Arial" w:eastAsia="Arial" w:hAnsi="Arial" w:cs="Arial"/>
          <w:u w:val="single"/>
        </w:rPr>
        <w:t xml:space="preserve">Beginning with the 2027-2028 school year, student enrollment, which is </w:t>
      </w:r>
      <w:bookmarkStart w:id="67" w:name="_LINE__20_5353b9b0_dc88_4a8d_9e5b_62dab3"/>
      <w:bookmarkEnd w:id="64"/>
      <w:r>
        <w:rPr>
          <w:rFonts w:ascii="Arial" w:eastAsia="Arial" w:hAnsi="Arial" w:cs="Arial"/>
          <w:u w:val="single"/>
        </w:rPr>
        <w:t>determined as follows.</w:t>
      </w:r>
      <w:bookmarkEnd w:id="67"/>
    </w:p>
    <w:p w:rsidR="00E80A84" w:rsidP="00E80A84">
      <w:pPr>
        <w:ind w:left="1080"/>
        <w:rPr>
          <w:rFonts w:ascii="Arial" w:eastAsia="Arial" w:hAnsi="Arial" w:cs="Arial"/>
        </w:rPr>
      </w:pPr>
      <w:bookmarkStart w:id="68" w:name="_STATUTE_SP__df257591_fb10_4102_a1e4_4ec"/>
      <w:bookmarkStart w:id="69" w:name="_PAR__10_df93897c_b885_4352_88e9_da5efab"/>
      <w:bookmarkStart w:id="70" w:name="_LINE__21_e7b530c8_be65_4c77_a999_66c7d8"/>
      <w:bookmarkEnd w:id="63"/>
      <w:bookmarkEnd w:id="66"/>
      <w:r>
        <w:rPr>
          <w:rFonts w:ascii="Arial" w:eastAsia="Arial" w:hAnsi="Arial" w:cs="Arial"/>
          <w:u w:val="single"/>
        </w:rPr>
        <w:t>(</w:t>
      </w:r>
      <w:bookmarkStart w:id="71" w:name="_STATUTE_NUMBER__0e6f4a99_0908_473c_8102"/>
      <w:r>
        <w:rPr>
          <w:rFonts w:ascii="Arial" w:eastAsia="Arial" w:hAnsi="Arial" w:cs="Arial"/>
          <w:u w:val="single"/>
        </w:rPr>
        <w:t>1</w:t>
      </w:r>
      <w:bookmarkEnd w:id="71"/>
      <w:r>
        <w:rPr>
          <w:rFonts w:ascii="Arial" w:eastAsia="Arial" w:hAnsi="Arial" w:cs="Arial"/>
          <w:u w:val="single"/>
        </w:rPr>
        <w:t xml:space="preserve">)  </w:t>
      </w:r>
      <w:bookmarkStart w:id="72" w:name="_STATUTE_CONTENT__682235b9_9438_416b_ab4"/>
      <w:r>
        <w:rPr>
          <w:rFonts w:ascii="Arial" w:eastAsia="Arial" w:hAnsi="Arial" w:cs="Arial"/>
          <w:u w:val="single"/>
        </w:rPr>
        <w:t xml:space="preserve">For each program or plan approved pursuant to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hapter 313 that has 2 years of </w:t>
      </w:r>
      <w:bookmarkStart w:id="73" w:name="_LINE__22_21c59f04_3d54_4d10_8573_f14cef"/>
      <w:bookmarkEnd w:id="70"/>
      <w:r>
        <w:rPr>
          <w:rFonts w:ascii="Arial" w:eastAsia="Arial" w:hAnsi="Arial" w:cs="Arial"/>
          <w:u w:val="single"/>
        </w:rPr>
        <w:t xml:space="preserve">attending student counts on October 1st, student enrollment is a 2-year average of </w:t>
      </w:r>
      <w:bookmarkStart w:id="74" w:name="_LINE__23_900bbdfc_9698_4b46_a23b_95f648"/>
      <w:bookmarkEnd w:id="73"/>
      <w:r>
        <w:rPr>
          <w:rFonts w:ascii="Arial" w:eastAsia="Arial" w:hAnsi="Arial" w:cs="Arial"/>
          <w:u w:val="single"/>
        </w:rPr>
        <w:t>the attending student counts on October 1st for that program or plan.</w:t>
      </w:r>
      <w:bookmarkEnd w:id="74"/>
    </w:p>
    <w:p w:rsidR="00E80A84" w:rsidP="00E80A84">
      <w:pPr>
        <w:ind w:left="1080"/>
        <w:rPr>
          <w:rFonts w:ascii="Arial" w:eastAsia="Arial" w:hAnsi="Arial" w:cs="Arial"/>
        </w:rPr>
      </w:pPr>
      <w:bookmarkStart w:id="75" w:name="_STATUTE_SP__29474576_703c_492b_870d_194"/>
      <w:bookmarkStart w:id="76" w:name="_PAR__11_d9e23b9d_e398_4180_ba3b_2eae36b"/>
      <w:bookmarkStart w:id="77" w:name="_LINE__24_e3e7aae5_ed7b_4f26_938d_639b9e"/>
      <w:bookmarkEnd w:id="68"/>
      <w:bookmarkEnd w:id="69"/>
      <w:bookmarkEnd w:id="72"/>
      <w:r>
        <w:rPr>
          <w:rFonts w:ascii="Arial" w:eastAsia="Arial" w:hAnsi="Arial" w:cs="Arial"/>
          <w:u w:val="single"/>
        </w:rPr>
        <w:t>(</w:t>
      </w:r>
      <w:bookmarkStart w:id="78" w:name="_STATUTE_NUMBER__83cde97f_d364_4e5c_a7da"/>
      <w:r>
        <w:rPr>
          <w:rFonts w:ascii="Arial" w:eastAsia="Arial" w:hAnsi="Arial" w:cs="Arial"/>
          <w:u w:val="single"/>
        </w:rPr>
        <w:t>2</w:t>
      </w:r>
      <w:bookmarkEnd w:id="78"/>
      <w:r>
        <w:rPr>
          <w:rFonts w:ascii="Arial" w:eastAsia="Arial" w:hAnsi="Arial" w:cs="Arial"/>
          <w:u w:val="single"/>
        </w:rPr>
        <w:t xml:space="preserve">)  </w:t>
      </w:r>
      <w:bookmarkStart w:id="79" w:name="_STATUTE_CONTENT__f1a36963_f909_453b_920"/>
      <w:r>
        <w:rPr>
          <w:rFonts w:ascii="Arial" w:eastAsia="Arial" w:hAnsi="Arial" w:cs="Arial"/>
          <w:u w:val="single"/>
        </w:rPr>
        <w:t xml:space="preserve">For each program or plan approved pursuant to chapter 313 that is not governed </w:t>
      </w:r>
      <w:bookmarkStart w:id="80" w:name="_LINE__25_d893797f_e198_457e_9812_676f67"/>
      <w:bookmarkEnd w:id="77"/>
      <w:r>
        <w:rPr>
          <w:rFonts w:ascii="Arial" w:eastAsia="Arial" w:hAnsi="Arial" w:cs="Arial"/>
          <w:u w:val="single"/>
        </w:rPr>
        <w:t xml:space="preserve">by subparagraph (1), including a new program or plan approved pursuant to chapter </w:t>
      </w:r>
      <w:bookmarkStart w:id="81" w:name="_LINE__26_31d845c8_809d_428b_89fb_f68b2f"/>
      <w:bookmarkEnd w:id="80"/>
      <w:r>
        <w:rPr>
          <w:rFonts w:ascii="Arial" w:eastAsia="Arial" w:hAnsi="Arial" w:cs="Arial"/>
          <w:u w:val="single"/>
        </w:rPr>
        <w:t xml:space="preserve">313, student enrollment must be based on the estimated attending student count </w:t>
      </w:r>
      <w:bookmarkStart w:id="82" w:name="_LINE__27_cf93b655_b30d_4984_8822_4e7161"/>
      <w:bookmarkEnd w:id="81"/>
      <w:r>
        <w:rPr>
          <w:rFonts w:ascii="Arial" w:eastAsia="Arial" w:hAnsi="Arial" w:cs="Arial"/>
          <w:u w:val="single"/>
        </w:rPr>
        <w:t xml:space="preserve">submitted in accordance with the application for the program or plan approval.  </w:t>
      </w:r>
      <w:bookmarkStart w:id="83" w:name="_LINE__28_49349868_6eaf_4f4f_af3d_5847c4"/>
      <w:bookmarkEnd w:id="82"/>
      <w:r>
        <w:rPr>
          <w:rFonts w:ascii="Arial" w:eastAsia="Arial" w:hAnsi="Arial" w:cs="Arial"/>
          <w:u w:val="single"/>
        </w:rPr>
        <w:t xml:space="preserve">This estimated attending student count must be used until the program or plan has </w:t>
      </w:r>
      <w:bookmarkStart w:id="84" w:name="_LINE__29_fdf65e6a_fdd5_4f00_bd03_48d229"/>
      <w:bookmarkEnd w:id="83"/>
      <w:r>
        <w:rPr>
          <w:rFonts w:ascii="Arial" w:eastAsia="Arial" w:hAnsi="Arial" w:cs="Arial"/>
          <w:u w:val="single"/>
        </w:rPr>
        <w:t>2 years of actual attending student counts on October 1st.</w:t>
      </w:r>
      <w:r w:rsidRPr="00FB6327">
        <w:rPr>
          <w:rFonts w:ascii="Arial" w:eastAsia="Arial" w:hAnsi="Arial" w:cs="Arial"/>
        </w:rPr>
        <w:t xml:space="preserve">  </w:t>
      </w:r>
      <w:bookmarkEnd w:id="84"/>
    </w:p>
    <w:p w:rsidR="00E80A84" w:rsidP="00E80A8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5" w:name="_SUMMARY__56f397ef_e43b_4e67_90c4_5e3bd8"/>
      <w:bookmarkStart w:id="86" w:name="_PAR__12_8ddcfecc_a217_423c_992f_6f288c6"/>
      <w:bookmarkStart w:id="87" w:name="_LINE__30_b51b0ceb_5a05_45fc_8b30_0d8a4c"/>
      <w:bookmarkEnd w:id="8"/>
      <w:bookmarkEnd w:id="57"/>
      <w:bookmarkEnd w:id="62"/>
      <w:bookmarkEnd w:id="65"/>
      <w:bookmarkEnd w:id="75"/>
      <w:bookmarkEnd w:id="76"/>
      <w:bookmarkEnd w:id="79"/>
      <w:r>
        <w:rPr>
          <w:rFonts w:ascii="Arial" w:eastAsia="Arial" w:hAnsi="Arial" w:cs="Arial"/>
          <w:b/>
          <w:sz w:val="24"/>
        </w:rPr>
        <w:t>SUMMARY</w:t>
      </w:r>
      <w:bookmarkEnd w:id="87"/>
    </w:p>
    <w:p w:rsidR="00E80A84" w:rsidP="00E80A84">
      <w:pPr>
        <w:ind w:left="360" w:firstLine="360"/>
        <w:rPr>
          <w:rFonts w:ascii="Arial" w:eastAsia="Arial" w:hAnsi="Arial" w:cs="Arial"/>
        </w:rPr>
      </w:pPr>
      <w:bookmarkStart w:id="88" w:name="_PAR__13_15f98636_8d30_4f89_96e1_865df85"/>
      <w:bookmarkStart w:id="89" w:name="_LINE__31_4e636e75_03be_4020_aa1a_df7f9b"/>
      <w:bookmarkEnd w:id="86"/>
      <w:r w:rsidRPr="0012306B">
        <w:rPr>
          <w:rFonts w:ascii="Arial" w:eastAsia="Arial" w:hAnsi="Arial" w:cs="Arial"/>
        </w:rPr>
        <w:t xml:space="preserve">This bill updates the method for determining student enrollment for the purposes of </w:t>
      </w:r>
      <w:bookmarkStart w:id="90" w:name="_LINE__32_8c814726_fbdd_47dd_ad02_f322f0"/>
      <w:bookmarkEnd w:id="89"/>
      <w:r w:rsidRPr="0012306B">
        <w:rPr>
          <w:rFonts w:ascii="Arial" w:eastAsia="Arial" w:hAnsi="Arial" w:cs="Arial"/>
        </w:rPr>
        <w:t>calculating funding for certain career and technical education programs from using a 3-</w:t>
      </w:r>
      <w:bookmarkStart w:id="91" w:name="_LINE__33_2c2f6ce7_afcc_42ec_85ae_b1c2e3"/>
      <w:bookmarkEnd w:id="90"/>
      <w:r w:rsidRPr="0012306B">
        <w:rPr>
          <w:rFonts w:ascii="Arial" w:eastAsia="Arial" w:hAnsi="Arial" w:cs="Arial"/>
        </w:rPr>
        <w:t>year average of the attending student counts to a 2-year average beginning with the 2027-</w:t>
      </w:r>
      <w:bookmarkStart w:id="92" w:name="_LINE__34_3c26ff7e_e422_4380_bb7e_50f6fc"/>
      <w:bookmarkEnd w:id="91"/>
      <w:r>
        <w:rPr>
          <w:rFonts w:ascii="Arial" w:eastAsia="Arial" w:hAnsi="Arial" w:cs="Arial"/>
        </w:rPr>
        <w:t>20</w:t>
      </w:r>
      <w:r w:rsidRPr="0012306B">
        <w:rPr>
          <w:rFonts w:ascii="Arial" w:eastAsia="Arial" w:hAnsi="Arial" w:cs="Arial"/>
        </w:rPr>
        <w:t>28 school year.</w:t>
      </w:r>
      <w:bookmarkEnd w:id="92"/>
    </w:p>
    <w:bookmarkEnd w:id="1"/>
    <w:bookmarkEnd w:id="2"/>
    <w:bookmarkEnd w:id="3"/>
    <w:bookmarkEnd w:id="85"/>
    <w:bookmarkEnd w:id="88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LR2616,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Funding Method for Career and Technical Education Programs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2306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0A84"/>
    <w:rsid w:val="00EB7291"/>
    <w:rsid w:val="00F23B45"/>
    <w:rsid w:val="00F93201"/>
    <w:rsid w:val="00FB6327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