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Authorize the Commissioner of Marine Resources to Adopt Emergency Rules to Protect Certain Marine Mammals in Exceptional Circumstances</w:t>
      </w:r>
    </w:p>
    <w:p w:rsidR="00B50A15" w:rsidP="00B50A15">
      <w:pPr>
        <w:ind w:left="360"/>
        <w:rPr>
          <w:rFonts w:ascii="Arial" w:eastAsia="Arial" w:hAnsi="Arial" w:cs="Arial"/>
        </w:rPr>
      </w:pPr>
      <w:bookmarkStart w:id="0" w:name="_ENACTING_CLAUSE__f75c9f19_6a96_4619_a43"/>
      <w:bookmarkStart w:id="1" w:name="_DOC_BODY__53501b18_4102_4510_9db5_04256"/>
      <w:bookmarkStart w:id="2" w:name="_DOC_BODY_CONTAINER__3868f0db_8aa7_4f3f_"/>
      <w:bookmarkStart w:id="3" w:name="_PAGE__1_08da66b4_beec_4491_af13_8e9a277"/>
      <w:bookmarkStart w:id="4" w:name="_PAR__1_8bf7e27e_abd8_48c7_8142_c9991000"/>
      <w:bookmarkStart w:id="5" w:name="_LINE__1_401a8802_f06e_4f48_aee8_d228f8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50A15" w:rsidP="00B50A15">
      <w:pPr>
        <w:ind w:left="360" w:firstLine="360"/>
        <w:rPr>
          <w:rFonts w:ascii="Arial" w:eastAsia="Arial" w:hAnsi="Arial" w:cs="Arial"/>
        </w:rPr>
      </w:pPr>
      <w:bookmarkStart w:id="6" w:name="_BILL_SECTION_HEADER__07237d56_55f7_4be9"/>
      <w:bookmarkStart w:id="7" w:name="_BILL_SECTION__0cc5d21a_7c70_4f27_bc03_c"/>
      <w:bookmarkStart w:id="8" w:name="_DOC_BODY_CONTENT__0195c8e6_cead_4cca_b8"/>
      <w:bookmarkStart w:id="9" w:name="_PAR__2_f035b026_e9e1_4708_b550_7e107964"/>
      <w:bookmarkStart w:id="10" w:name="_LINE__2_540bbdff_08ac_4350_b276_b5fec6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390fa19_f26f_4704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12 MRSA §6171, sub-§6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B50A15" w:rsidP="00B50A15">
      <w:pPr>
        <w:ind w:left="360" w:firstLine="360"/>
        <w:rPr>
          <w:rFonts w:ascii="Arial" w:eastAsia="Arial" w:hAnsi="Arial" w:cs="Arial"/>
        </w:rPr>
      </w:pPr>
      <w:bookmarkStart w:id="12" w:name="_STATUTE_NUMBER__f45e6c41_7c2a_47e7_a520"/>
      <w:bookmarkStart w:id="13" w:name="_STATUTE_SS__1c506c8d_f156_4151_8273_d90"/>
      <w:bookmarkStart w:id="14" w:name="_PAR__3_15a6ffc9_ffe3_4e1b_a2e3_05ba916f"/>
      <w:bookmarkStart w:id="15" w:name="_LINE__3_db7899c0_7016_48f5_a3ce_bc8a804"/>
      <w:bookmarkStart w:id="16" w:name="_PROCESSED_CHANGE__ebed56db_6e38_4eea_a2"/>
      <w:bookmarkEnd w:id="6"/>
      <w:bookmarkEnd w:id="9"/>
      <w:r>
        <w:rPr>
          <w:rFonts w:ascii="Arial" w:eastAsia="Arial" w:hAnsi="Arial" w:cs="Arial"/>
          <w:b/>
          <w:u w:val="single"/>
        </w:rPr>
        <w:t>6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9b28c9d2_660f_46c3_83"/>
      <w:r>
        <w:rPr>
          <w:rFonts w:ascii="Arial" w:eastAsia="Arial" w:hAnsi="Arial" w:cs="Arial"/>
          <w:b/>
          <w:u w:val="single"/>
        </w:rPr>
        <w:t xml:space="preserve">Emergency rules to limit taking of marine organisms.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2556974c_a93f_4385_ba7"/>
      <w:bookmarkEnd w:id="17"/>
      <w:r>
        <w:rPr>
          <w:rFonts w:ascii="Arial" w:eastAsia="Arial" w:hAnsi="Arial" w:cs="Arial"/>
          <w:u w:val="single"/>
        </w:rPr>
        <w:t xml:space="preserve">Notwithstanding </w:t>
      </w:r>
      <w:bookmarkStart w:id="19" w:name="_LINE__4_fce86424_ea3a_42a9_9ab6_0f6d080"/>
      <w:bookmarkEnd w:id="15"/>
      <w:r>
        <w:rPr>
          <w:rFonts w:ascii="Arial" w:eastAsia="Arial" w:hAnsi="Arial" w:cs="Arial"/>
          <w:u w:val="single"/>
        </w:rPr>
        <w:t>subsections</w:t>
      </w:r>
      <w:r>
        <w:rPr>
          <w:rFonts w:ascii="Arial" w:eastAsia="Arial" w:hAnsi="Arial" w:cs="Arial"/>
          <w:u w:val="single"/>
        </w:rPr>
        <w:t xml:space="preserve"> 3 and 5, t</w:t>
      </w:r>
      <w:r>
        <w:rPr>
          <w:rFonts w:ascii="Arial" w:eastAsia="Arial" w:hAnsi="Arial" w:cs="Arial"/>
          <w:u w:val="single"/>
        </w:rPr>
        <w:t xml:space="preserve">he commissioner may adopt routine technical rules as emergency </w:t>
      </w:r>
      <w:bookmarkStart w:id="20" w:name="_LINE__5_40b8a674_4efe_420a_8eb8_b93916d"/>
      <w:bookmarkEnd w:id="19"/>
      <w:r>
        <w:rPr>
          <w:rFonts w:ascii="Arial" w:eastAsia="Arial" w:hAnsi="Arial" w:cs="Arial"/>
          <w:u w:val="single"/>
        </w:rPr>
        <w:t xml:space="preserve">rules under Title 5, section 8054 that limit the taking of marine organisms by method or </w:t>
      </w:r>
      <w:bookmarkStart w:id="21" w:name="_LINE__6_da5fd0ca_f1f1_470b_8fe1_c1e522d"/>
      <w:bookmarkEnd w:id="20"/>
      <w:r>
        <w:rPr>
          <w:rFonts w:ascii="Arial" w:eastAsia="Arial" w:hAnsi="Arial" w:cs="Arial"/>
          <w:u w:val="single"/>
        </w:rPr>
        <w:t xml:space="preserve">location to protect marine mammals listed under section 6975 when the commissioner </w:t>
      </w:r>
      <w:bookmarkStart w:id="22" w:name="_LINE__7_bd968669_3983_42e7_bd15_21e339b"/>
      <w:bookmarkEnd w:id="21"/>
      <w:r>
        <w:rPr>
          <w:rFonts w:ascii="Arial" w:eastAsia="Arial" w:hAnsi="Arial" w:cs="Arial"/>
          <w:u w:val="single"/>
        </w:rPr>
        <w:t xml:space="preserve">determines that immediate action is necessary to mitigate </w:t>
      </w:r>
      <w:r>
        <w:rPr>
          <w:rFonts w:ascii="Arial" w:eastAsia="Arial" w:hAnsi="Arial" w:cs="Arial"/>
          <w:u w:val="single"/>
        </w:rPr>
        <w:t>circumstances posing an</w:t>
      </w:r>
      <w:r>
        <w:rPr>
          <w:rFonts w:ascii="Arial" w:eastAsia="Arial" w:hAnsi="Arial" w:cs="Arial"/>
          <w:u w:val="single"/>
        </w:rPr>
        <w:t xml:space="preserve"> </w:t>
      </w:r>
      <w:bookmarkStart w:id="23" w:name="_LINE__8_1d1fc28e_8594_45cd_adb6_5358634"/>
      <w:bookmarkEnd w:id="22"/>
      <w:r>
        <w:rPr>
          <w:rFonts w:ascii="Arial" w:eastAsia="Arial" w:hAnsi="Arial" w:cs="Arial"/>
          <w:u w:val="single"/>
        </w:rPr>
        <w:t>exceptionally high level of risk</w:t>
      </w:r>
      <w:r>
        <w:rPr>
          <w:rFonts w:ascii="Arial" w:eastAsia="Arial" w:hAnsi="Arial" w:cs="Arial"/>
          <w:u w:val="single"/>
        </w:rPr>
        <w:t xml:space="preserve"> to those mammals</w:t>
      </w:r>
      <w:r>
        <w:rPr>
          <w:rFonts w:ascii="Arial" w:eastAsia="Arial" w:hAnsi="Arial" w:cs="Arial"/>
          <w:u w:val="single"/>
        </w:rPr>
        <w:t>.</w:t>
      </w:r>
      <w:bookmarkEnd w:id="23"/>
    </w:p>
    <w:p w:rsidR="00B50A15" w:rsidP="00B50A15">
      <w:pPr>
        <w:ind w:left="360" w:firstLine="360"/>
        <w:rPr>
          <w:rFonts w:ascii="Arial" w:eastAsia="Arial" w:hAnsi="Arial" w:cs="Arial"/>
        </w:rPr>
      </w:pPr>
      <w:bookmarkStart w:id="24" w:name="_BILL_SECTION_UNALLOCATED__1812b17e_9910"/>
      <w:bookmarkStart w:id="25" w:name="_PAR__4_c174db58_17ee_49fb_a8af_0c660052"/>
      <w:bookmarkStart w:id="26" w:name="_LINE__9_41fb475f_93c1_445a_aefa_29e4627"/>
      <w:bookmarkEnd w:id="7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27" w:name="_BILL_SECTION_NUMBER__8511d9ab_11ab_4093"/>
      <w:r>
        <w:rPr>
          <w:rFonts w:ascii="Arial" w:eastAsia="Arial" w:hAnsi="Arial" w:cs="Arial"/>
          <w:b/>
          <w:sz w:val="24"/>
        </w:rPr>
        <w:t>2</w:t>
      </w:r>
      <w:bookmarkEnd w:id="27"/>
      <w:r w:rsidRPr="00333D5C">
        <w:rPr>
          <w:rFonts w:ascii="Arial" w:eastAsia="Arial" w:hAnsi="Arial" w:cs="Arial"/>
          <w:b/>
          <w:sz w:val="24"/>
        </w:rPr>
        <w:t>.  Report on use of emergency rule</w:t>
      </w:r>
      <w:r>
        <w:rPr>
          <w:rFonts w:ascii="Arial" w:eastAsia="Arial" w:hAnsi="Arial" w:cs="Arial"/>
          <w:b/>
          <w:sz w:val="24"/>
        </w:rPr>
        <w:t>-</w:t>
      </w:r>
      <w:r w:rsidRPr="00333D5C">
        <w:rPr>
          <w:rFonts w:ascii="Arial" w:eastAsia="Arial" w:hAnsi="Arial" w:cs="Arial"/>
          <w:b/>
          <w:sz w:val="24"/>
        </w:rPr>
        <w:t>making authority.</w:t>
      </w:r>
      <w:r w:rsidRPr="00333D5C">
        <w:rPr>
          <w:rFonts w:ascii="Arial" w:eastAsia="Arial" w:hAnsi="Arial" w:cs="Arial"/>
        </w:rPr>
        <w:t xml:space="preserve"> The Department </w:t>
      </w:r>
      <w:bookmarkStart w:id="28" w:name="_LINE__10_6ca9e4b3_1699_4ece_be1a_075e69"/>
      <w:bookmarkEnd w:id="26"/>
      <w:r w:rsidRPr="00333D5C">
        <w:rPr>
          <w:rFonts w:ascii="Arial" w:eastAsia="Arial" w:hAnsi="Arial" w:cs="Arial"/>
        </w:rPr>
        <w:t xml:space="preserve">of Marine Resources shall, no later than </w:t>
      </w:r>
      <w:r>
        <w:rPr>
          <w:rFonts w:ascii="Arial" w:eastAsia="Arial" w:hAnsi="Arial" w:cs="Arial"/>
        </w:rPr>
        <w:t>December</w:t>
      </w:r>
      <w:r w:rsidRPr="00333D5C">
        <w:rPr>
          <w:rFonts w:ascii="Arial" w:eastAsia="Arial" w:hAnsi="Arial" w:cs="Arial"/>
        </w:rPr>
        <w:t xml:space="preserve"> </w:t>
      </w:r>
      <w:r w:rsidRPr="00333D5C">
        <w:rPr>
          <w:rFonts w:ascii="Arial" w:eastAsia="Arial" w:hAnsi="Arial" w:cs="Arial"/>
        </w:rPr>
        <w:t>1, 202</w:t>
      </w:r>
      <w:r>
        <w:rPr>
          <w:rFonts w:ascii="Arial" w:eastAsia="Arial" w:hAnsi="Arial" w:cs="Arial"/>
        </w:rPr>
        <w:t>7</w:t>
      </w:r>
      <w:r w:rsidRPr="00333D5C">
        <w:rPr>
          <w:rFonts w:ascii="Arial" w:eastAsia="Arial" w:hAnsi="Arial" w:cs="Arial"/>
        </w:rPr>
        <w:t xml:space="preserve">, submit a report to the joint </w:t>
      </w:r>
      <w:bookmarkStart w:id="29" w:name="_LINE__11_d6beef6f_f9f9_40a4_bb64_d71e42"/>
      <w:bookmarkEnd w:id="28"/>
      <w:r w:rsidRPr="00333D5C">
        <w:rPr>
          <w:rFonts w:ascii="Arial" w:eastAsia="Arial" w:hAnsi="Arial" w:cs="Arial"/>
        </w:rPr>
        <w:t xml:space="preserve">standing committee of the Legislature </w:t>
      </w:r>
      <w:r>
        <w:rPr>
          <w:rFonts w:ascii="Arial" w:eastAsia="Arial" w:hAnsi="Arial" w:cs="Arial"/>
        </w:rPr>
        <w:t>having</w:t>
      </w:r>
      <w:r w:rsidRPr="00333D5C">
        <w:rPr>
          <w:rFonts w:ascii="Arial" w:eastAsia="Arial" w:hAnsi="Arial" w:cs="Arial"/>
        </w:rPr>
        <w:t xml:space="preserve"> </w:t>
      </w:r>
      <w:r w:rsidRPr="00333D5C">
        <w:rPr>
          <w:rFonts w:ascii="Arial" w:eastAsia="Arial" w:hAnsi="Arial" w:cs="Arial"/>
        </w:rPr>
        <w:t xml:space="preserve">jurisdiction over marine resources </w:t>
      </w:r>
      <w:r>
        <w:rPr>
          <w:rFonts w:ascii="Arial" w:eastAsia="Arial" w:hAnsi="Arial" w:cs="Arial"/>
        </w:rPr>
        <w:t xml:space="preserve">matters </w:t>
      </w:r>
      <w:bookmarkStart w:id="30" w:name="_LINE__12_e23e7000_b0a0_4c2a_b03d_694945"/>
      <w:bookmarkEnd w:id="29"/>
      <w:r w:rsidRPr="00333D5C">
        <w:rPr>
          <w:rFonts w:ascii="Arial" w:eastAsia="Arial" w:hAnsi="Arial" w:cs="Arial"/>
        </w:rPr>
        <w:t>regarding any uses of the emergency rule</w:t>
      </w:r>
      <w:r>
        <w:rPr>
          <w:rFonts w:ascii="Arial" w:eastAsia="Arial" w:hAnsi="Arial" w:cs="Arial"/>
        </w:rPr>
        <w:t>-</w:t>
      </w:r>
      <w:r w:rsidRPr="00333D5C">
        <w:rPr>
          <w:rFonts w:ascii="Arial" w:eastAsia="Arial" w:hAnsi="Arial" w:cs="Arial"/>
        </w:rPr>
        <w:t xml:space="preserve">making authority established in the Maine </w:t>
      </w:r>
      <w:bookmarkStart w:id="31" w:name="_LINE__13_8f5b15bd_6184_46ec_ad0e_4906cc"/>
      <w:bookmarkEnd w:id="30"/>
      <w:r w:rsidRPr="00333D5C">
        <w:rPr>
          <w:rFonts w:ascii="Arial" w:eastAsia="Arial" w:hAnsi="Arial" w:cs="Arial"/>
        </w:rPr>
        <w:t xml:space="preserve">Revised Statutes, Title 12, section 6171, subsection 6. The report must include any findings </w:t>
      </w:r>
      <w:bookmarkStart w:id="32" w:name="_LINE__14_3ccf2ff8_d23e_4264_a611_4a7bd4"/>
      <w:bookmarkEnd w:id="31"/>
      <w:r w:rsidRPr="00333D5C">
        <w:rPr>
          <w:rFonts w:ascii="Arial" w:eastAsia="Arial" w:hAnsi="Arial" w:cs="Arial"/>
        </w:rPr>
        <w:t xml:space="preserve">and recommendations derived from the department's experience in </w:t>
      </w:r>
      <w:r>
        <w:rPr>
          <w:rFonts w:ascii="Arial" w:eastAsia="Arial" w:hAnsi="Arial" w:cs="Arial"/>
        </w:rPr>
        <w:t>using</w:t>
      </w:r>
      <w:r w:rsidRPr="00333D5C">
        <w:rPr>
          <w:rFonts w:ascii="Arial" w:eastAsia="Arial" w:hAnsi="Arial" w:cs="Arial"/>
        </w:rPr>
        <w:t xml:space="preserve"> </w:t>
      </w:r>
      <w:r w:rsidRPr="00333D5C">
        <w:rPr>
          <w:rFonts w:ascii="Arial" w:eastAsia="Arial" w:hAnsi="Arial" w:cs="Arial"/>
        </w:rPr>
        <w:t xml:space="preserve">that authority. </w:t>
      </w:r>
      <w:bookmarkStart w:id="33" w:name="_LINE__15_35714197_b946_4635_ad7a_6d7073"/>
      <w:bookmarkEnd w:id="32"/>
      <w:r w:rsidRPr="00333D5C">
        <w:rPr>
          <w:rFonts w:ascii="Arial" w:eastAsia="Arial" w:hAnsi="Arial" w:cs="Arial"/>
        </w:rPr>
        <w:t xml:space="preserve">The joint standing committee may report out a bill based on the report to the </w:t>
      </w:r>
      <w:r>
        <w:rPr>
          <w:rFonts w:ascii="Arial" w:eastAsia="Arial" w:hAnsi="Arial" w:cs="Arial"/>
        </w:rPr>
        <w:t xml:space="preserve">Second </w:t>
      </w:r>
      <w:bookmarkStart w:id="34" w:name="_LINE__16_40cb89df_29d2_4693_a005_41cff7"/>
      <w:bookmarkEnd w:id="33"/>
      <w:r>
        <w:rPr>
          <w:rFonts w:ascii="Arial" w:eastAsia="Arial" w:hAnsi="Arial" w:cs="Arial"/>
        </w:rPr>
        <w:t xml:space="preserve">Regular Session of the </w:t>
      </w:r>
      <w:r w:rsidRPr="00333D5C">
        <w:rPr>
          <w:rFonts w:ascii="Arial" w:eastAsia="Arial" w:hAnsi="Arial" w:cs="Arial"/>
        </w:rPr>
        <w:t>133rd Legislature.</w:t>
      </w:r>
      <w:bookmarkEnd w:id="34"/>
    </w:p>
    <w:p w:rsidR="00B50A15" w:rsidP="00B50A1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5" w:name="_SUMMARY__8637310a_4622_4e6b_b680_f77898"/>
      <w:bookmarkStart w:id="36" w:name="_PAR__5_7eb95149_a6df_4645_bd9c_43fb0b02"/>
      <w:bookmarkStart w:id="37" w:name="_LINE__17_6ffa7812_92b9_409d_9cfb_aa6b24"/>
      <w:bookmarkEnd w:id="8"/>
      <w:bookmarkEnd w:id="24"/>
      <w:bookmarkEnd w:id="25"/>
      <w:r>
        <w:rPr>
          <w:rFonts w:ascii="Arial" w:eastAsia="Arial" w:hAnsi="Arial" w:cs="Arial"/>
          <w:b/>
          <w:sz w:val="24"/>
        </w:rPr>
        <w:t>SUMMARY</w:t>
      </w:r>
      <w:bookmarkEnd w:id="37"/>
    </w:p>
    <w:p w:rsidR="00B50A15" w:rsidP="00B50A15">
      <w:pPr>
        <w:ind w:left="360" w:firstLine="360"/>
        <w:rPr>
          <w:rFonts w:ascii="Arial" w:eastAsia="Arial" w:hAnsi="Arial" w:cs="Arial"/>
        </w:rPr>
      </w:pPr>
      <w:bookmarkStart w:id="38" w:name="_PAR__6_a5a6c267_83ab_4259_9d05_cddc87ff"/>
      <w:bookmarkStart w:id="39" w:name="_LINE__18_074936cf_72d8_4821_9254_22768a"/>
      <w:bookmarkEnd w:id="36"/>
      <w:r w:rsidRPr="00333D5C">
        <w:rPr>
          <w:rFonts w:ascii="Arial" w:eastAsia="Arial" w:hAnsi="Arial" w:cs="Arial"/>
        </w:rPr>
        <w:t>This bill authorizes the Commission</w:t>
      </w:r>
      <w:r>
        <w:rPr>
          <w:rFonts w:ascii="Arial" w:eastAsia="Arial" w:hAnsi="Arial" w:cs="Arial"/>
        </w:rPr>
        <w:t>er</w:t>
      </w:r>
      <w:r w:rsidRPr="00333D5C">
        <w:rPr>
          <w:rFonts w:ascii="Arial" w:eastAsia="Arial" w:hAnsi="Arial" w:cs="Arial"/>
        </w:rPr>
        <w:t xml:space="preserve"> of Marine Resources to adopt emergency rules </w:t>
      </w:r>
      <w:bookmarkStart w:id="40" w:name="_LINE__19_e6b32d5a_db00_4bae_aedd_7e20a6"/>
      <w:bookmarkEnd w:id="39"/>
      <w:r w:rsidRPr="00333D5C">
        <w:rPr>
          <w:rFonts w:ascii="Arial" w:eastAsia="Arial" w:hAnsi="Arial" w:cs="Arial"/>
        </w:rPr>
        <w:t xml:space="preserve">under the Maine Revised Statutes, Title 5, section 8054 to limit the taking of marine </w:t>
      </w:r>
      <w:bookmarkStart w:id="41" w:name="_LINE__20_6d60bef1_a662_453a_814f_780186"/>
      <w:bookmarkEnd w:id="40"/>
      <w:r w:rsidRPr="00333D5C">
        <w:rPr>
          <w:rFonts w:ascii="Arial" w:eastAsia="Arial" w:hAnsi="Arial" w:cs="Arial"/>
        </w:rPr>
        <w:t xml:space="preserve">organisms by method or location to protect certain marine mammals when the </w:t>
      </w:r>
      <w:bookmarkStart w:id="42" w:name="_LINE__21_a6e184cd_7789_475b_98c7_e7a6ae"/>
      <w:bookmarkEnd w:id="41"/>
      <w:r w:rsidRPr="00333D5C">
        <w:rPr>
          <w:rFonts w:ascii="Arial" w:eastAsia="Arial" w:hAnsi="Arial" w:cs="Arial"/>
        </w:rPr>
        <w:t xml:space="preserve">commissioner determines that immediate action is necessary to mitigate </w:t>
      </w:r>
      <w:r>
        <w:rPr>
          <w:rFonts w:ascii="Arial" w:eastAsia="Arial" w:hAnsi="Arial" w:cs="Arial"/>
        </w:rPr>
        <w:t xml:space="preserve">circumstances </w:t>
      </w:r>
      <w:bookmarkStart w:id="43" w:name="_LINE__22_78c7813a_dbf4_41e6_b8a0_3d5f56"/>
      <w:bookmarkEnd w:id="42"/>
      <w:r>
        <w:rPr>
          <w:rFonts w:ascii="Arial" w:eastAsia="Arial" w:hAnsi="Arial" w:cs="Arial"/>
        </w:rPr>
        <w:t xml:space="preserve">posing </w:t>
      </w:r>
      <w:r w:rsidRPr="00333D5C">
        <w:rPr>
          <w:rFonts w:ascii="Arial" w:eastAsia="Arial" w:hAnsi="Arial" w:cs="Arial"/>
        </w:rPr>
        <w:t>an exceptionally high level of risk</w:t>
      </w:r>
      <w:r>
        <w:rPr>
          <w:rFonts w:ascii="Arial" w:eastAsia="Arial" w:hAnsi="Arial" w:cs="Arial"/>
        </w:rPr>
        <w:t xml:space="preserve"> to those mammals</w:t>
      </w:r>
      <w:r w:rsidRPr="00333D5C">
        <w:rPr>
          <w:rFonts w:ascii="Arial" w:eastAsia="Arial" w:hAnsi="Arial" w:cs="Arial"/>
        </w:rPr>
        <w:t xml:space="preserve">. The bill also requires the </w:t>
      </w:r>
      <w:bookmarkStart w:id="44" w:name="_LINE__23_dd922880_a4e2_4003_b38d_98b98f"/>
      <w:bookmarkEnd w:id="43"/>
      <w:r w:rsidRPr="00333D5C">
        <w:rPr>
          <w:rFonts w:ascii="Arial" w:eastAsia="Arial" w:hAnsi="Arial" w:cs="Arial"/>
        </w:rPr>
        <w:t xml:space="preserve">Department of Marine Resources to submit a report to the joint standing committee of the </w:t>
      </w:r>
      <w:bookmarkStart w:id="45" w:name="_LINE__24_52d27d24_a201_4a22_8ba6_6e900b"/>
      <w:bookmarkEnd w:id="44"/>
      <w:r w:rsidRPr="00333D5C">
        <w:rPr>
          <w:rFonts w:ascii="Arial" w:eastAsia="Arial" w:hAnsi="Arial" w:cs="Arial"/>
        </w:rPr>
        <w:t xml:space="preserve">Legislature </w:t>
      </w:r>
      <w:r>
        <w:rPr>
          <w:rFonts w:ascii="Arial" w:eastAsia="Arial" w:hAnsi="Arial" w:cs="Arial"/>
        </w:rPr>
        <w:t>having</w:t>
      </w:r>
      <w:r w:rsidRPr="00333D5C">
        <w:rPr>
          <w:rFonts w:ascii="Arial" w:eastAsia="Arial" w:hAnsi="Arial" w:cs="Arial"/>
        </w:rPr>
        <w:t xml:space="preserve"> </w:t>
      </w:r>
      <w:r w:rsidRPr="00333D5C">
        <w:rPr>
          <w:rFonts w:ascii="Arial" w:eastAsia="Arial" w:hAnsi="Arial" w:cs="Arial"/>
        </w:rPr>
        <w:t xml:space="preserve">jurisdiction over marine resources </w:t>
      </w:r>
      <w:r>
        <w:rPr>
          <w:rFonts w:ascii="Arial" w:eastAsia="Arial" w:hAnsi="Arial" w:cs="Arial"/>
        </w:rPr>
        <w:t xml:space="preserve">matters </w:t>
      </w:r>
      <w:r w:rsidRPr="00333D5C">
        <w:rPr>
          <w:rFonts w:ascii="Arial" w:eastAsia="Arial" w:hAnsi="Arial" w:cs="Arial"/>
        </w:rPr>
        <w:t xml:space="preserve">no later than </w:t>
      </w:r>
      <w:r>
        <w:rPr>
          <w:rFonts w:ascii="Arial" w:eastAsia="Arial" w:hAnsi="Arial" w:cs="Arial"/>
        </w:rPr>
        <w:t>December</w:t>
      </w:r>
      <w:r w:rsidRPr="00333D5C">
        <w:rPr>
          <w:rFonts w:ascii="Arial" w:eastAsia="Arial" w:hAnsi="Arial" w:cs="Arial"/>
        </w:rPr>
        <w:t xml:space="preserve"> </w:t>
      </w:r>
      <w:r w:rsidRPr="00333D5C">
        <w:rPr>
          <w:rFonts w:ascii="Arial" w:eastAsia="Arial" w:hAnsi="Arial" w:cs="Arial"/>
        </w:rPr>
        <w:t xml:space="preserve">1, </w:t>
      </w:r>
      <w:bookmarkStart w:id="46" w:name="_LINE__25_b65ca681_b1a6_4964_b35b_0d6025"/>
      <w:bookmarkEnd w:id="45"/>
      <w:r w:rsidRPr="00333D5C">
        <w:rPr>
          <w:rFonts w:ascii="Arial" w:eastAsia="Arial" w:hAnsi="Arial" w:cs="Arial"/>
        </w:rPr>
        <w:t>202</w:t>
      </w:r>
      <w:r>
        <w:rPr>
          <w:rFonts w:ascii="Arial" w:eastAsia="Arial" w:hAnsi="Arial" w:cs="Arial"/>
        </w:rPr>
        <w:t>7</w:t>
      </w:r>
      <w:r w:rsidRPr="00333D5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that</w:t>
      </w:r>
      <w:r w:rsidRPr="00333D5C">
        <w:rPr>
          <w:rFonts w:ascii="Arial" w:eastAsia="Arial" w:hAnsi="Arial" w:cs="Arial"/>
        </w:rPr>
        <w:t xml:space="preserve"> </w:t>
      </w:r>
      <w:r w:rsidRPr="00333D5C">
        <w:rPr>
          <w:rFonts w:ascii="Arial" w:eastAsia="Arial" w:hAnsi="Arial" w:cs="Arial"/>
        </w:rPr>
        <w:t xml:space="preserve">includes information and findings and recommendations related to any uses of </w:t>
      </w:r>
      <w:bookmarkStart w:id="47" w:name="_LINE__26_9cb7e8c5_8728_43d5_b35f_3100f9"/>
      <w:bookmarkEnd w:id="46"/>
      <w:r w:rsidRPr="00333D5C">
        <w:rPr>
          <w:rFonts w:ascii="Arial" w:eastAsia="Arial" w:hAnsi="Arial" w:cs="Arial"/>
        </w:rPr>
        <w:t>the emergency rule</w:t>
      </w:r>
      <w:r>
        <w:rPr>
          <w:rFonts w:ascii="Arial" w:eastAsia="Arial" w:hAnsi="Arial" w:cs="Arial"/>
        </w:rPr>
        <w:t>-</w:t>
      </w:r>
      <w:r w:rsidRPr="00333D5C">
        <w:rPr>
          <w:rFonts w:ascii="Arial" w:eastAsia="Arial" w:hAnsi="Arial" w:cs="Arial"/>
        </w:rPr>
        <w:t>making authority authorized by this legislation.</w:t>
      </w:r>
      <w:bookmarkEnd w:id="47"/>
    </w:p>
    <w:bookmarkEnd w:id="1"/>
    <w:bookmarkEnd w:id="2"/>
    <w:bookmarkEnd w:id="3"/>
    <w:bookmarkEnd w:id="35"/>
    <w:bookmarkEnd w:id="38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LR2635,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Authorize the Commissioner of Marine Resources to Adopt Emergency Rules to Protect Certain Marine Mammals in Exceptional Circumstances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33D5C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0A15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