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from Excise Tax Vehicles of Active Duty Service Members Stationed Out-of-state</w:t>
      </w:r>
    </w:p>
    <w:p w:rsidR="00FB7D74" w:rsidP="00FB7D74">
      <w:pPr>
        <w:ind w:left="360"/>
        <w:rPr>
          <w:rFonts w:ascii="Arial" w:eastAsia="Arial" w:hAnsi="Arial" w:cs="Arial"/>
        </w:rPr>
      </w:pPr>
      <w:bookmarkStart w:id="0" w:name="_ENACTING_CLAUSE__289f396a_9141_4718_89f"/>
      <w:bookmarkStart w:id="1" w:name="_DOC_BODY__57e707fe_010f_489f_aad3_093d4"/>
      <w:bookmarkStart w:id="2" w:name="_DOC_BODY_CONTAINER__f8ab6f6a_91bd_4266_"/>
      <w:bookmarkStart w:id="3" w:name="_PAGE__1_c2c498ac_7a58_4ad9_a40f_0e5bc23"/>
      <w:bookmarkStart w:id="4" w:name="_PAR__1_7928d6a7_4651_4197_b353_70c3cb94"/>
      <w:bookmarkStart w:id="5" w:name="_LINE__1_8d7c5e80_321f_4207_bdcb_32a5fc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7D74" w:rsidP="00FB7D74">
      <w:pPr>
        <w:ind w:left="360" w:firstLine="360"/>
        <w:rPr>
          <w:rFonts w:ascii="Arial" w:eastAsia="Arial" w:hAnsi="Arial" w:cs="Arial"/>
        </w:rPr>
      </w:pPr>
      <w:bookmarkStart w:id="6" w:name="_BILL_SECTION_HEADER__897f4221_34d7_416b"/>
      <w:bookmarkStart w:id="7" w:name="_BILL_SECTION__0db7faee_3c6a_4711_92c0_7"/>
      <w:bookmarkStart w:id="8" w:name="_DOC_BODY_CONTENT__e79269e0_4e7f_43be_a1"/>
      <w:bookmarkStart w:id="9" w:name="_PAR__2_a9a4ddd0_40f1_4490_b248_c7b84da6"/>
      <w:bookmarkStart w:id="10" w:name="_LINE__2_cefd721e_e0cb_45f3_8f2f_f36bc7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341c1be_c2f8_4eb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§1483, sub-§16,</w:t>
      </w:r>
      <w:r>
        <w:rPr>
          <w:rFonts w:ascii="Arial" w:eastAsia="Arial" w:hAnsi="Arial" w:cs="Arial"/>
        </w:rPr>
        <w:t xml:space="preserve"> as amended by PL 2013, c. 532, §1, is further </w:t>
      </w:r>
      <w:bookmarkStart w:id="12" w:name="_LINE__3_5f1a9155_fb40_447c_b78d_227a7b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B7D74" w:rsidP="00FB7D74">
      <w:pPr>
        <w:ind w:left="360" w:firstLine="360"/>
        <w:rPr>
          <w:rFonts w:ascii="Arial" w:eastAsia="Arial" w:hAnsi="Arial" w:cs="Arial"/>
        </w:rPr>
      </w:pPr>
      <w:bookmarkStart w:id="13" w:name="_STATUTE_NUMBER__29b5943d_afd6_49c3_9c3b"/>
      <w:bookmarkStart w:id="14" w:name="_STATUTE_SS__342632b4_0bde_412a_bffc_b04"/>
      <w:bookmarkStart w:id="15" w:name="_PAR__3_9063536f_2224_428b_8097_8f8486ed"/>
      <w:bookmarkStart w:id="16" w:name="_LINE__4_58deff52_246d_453b_a667_74321c5"/>
      <w:bookmarkEnd w:id="6"/>
      <w:bookmarkEnd w:id="9"/>
      <w:r>
        <w:rPr>
          <w:rFonts w:ascii="Arial" w:eastAsia="Arial" w:hAnsi="Arial" w:cs="Arial"/>
          <w:b/>
        </w:rPr>
        <w:t>16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e32ebb7_6e5c_4d49_b7"/>
      <w:r>
        <w:rPr>
          <w:rFonts w:ascii="Arial" w:eastAsia="Arial" w:hAnsi="Arial" w:cs="Arial"/>
          <w:b/>
        </w:rPr>
        <w:t>Active military</w:t>
      </w:r>
      <w:bookmarkStart w:id="18" w:name="_PROCESSED_CHANGE__ee1b1473_9cf7_4cec_a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stationed in Maine</w:t>
      </w:r>
      <w:bookmarkEnd w:id="18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0f3584d5_c963_4422_a60"/>
      <w:r>
        <w:rPr>
          <w:rFonts w:ascii="Arial" w:eastAsia="Arial" w:hAnsi="Arial" w:cs="Arial"/>
        </w:rPr>
        <w:t xml:space="preserve">Vehicles owned, including those jointly </w:t>
      </w:r>
      <w:bookmarkStart w:id="20" w:name="_LINE__5_03aa4bee_355e_47ef_94cd_60dab77"/>
      <w:bookmarkEnd w:id="16"/>
      <w:r>
        <w:rPr>
          <w:rFonts w:ascii="Arial" w:eastAsia="Arial" w:hAnsi="Arial" w:cs="Arial"/>
        </w:rPr>
        <w:t xml:space="preserve">owned with a spouse, by a person on active duty serving in the Armed Forces of the United </w:t>
      </w:r>
      <w:bookmarkStart w:id="21" w:name="_LINE__6_9cdb91ab_39c9_47a1_9e6f_501ad21"/>
      <w:bookmarkEnd w:id="20"/>
      <w:r>
        <w:rPr>
          <w:rFonts w:ascii="Arial" w:eastAsia="Arial" w:hAnsi="Arial" w:cs="Arial"/>
        </w:rPr>
        <w:t>States who is</w:t>
      </w:r>
      <w:r w:rsidRPr="00175B1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permanently stationed at a military or naval post, station or base in the State</w:t>
      </w:r>
      <w:bookmarkStart w:id="22" w:name="_PROCESSED_CHANGE__54f677c6_62d5_4c18_8d"/>
      <w:r>
        <w:rPr>
          <w:rFonts w:ascii="Arial" w:eastAsia="Arial" w:hAnsi="Arial" w:cs="Arial"/>
        </w:rPr>
        <w:t xml:space="preserve"> </w:t>
      </w:r>
      <w:bookmarkStart w:id="23" w:name="_LINE__7_80d4d6d1_519c_494a_970b_7bb3e22"/>
      <w:bookmarkEnd w:id="21"/>
      <w:r>
        <w:rPr>
          <w:rFonts w:ascii="Arial" w:eastAsia="Arial" w:hAnsi="Arial" w:cs="Arial"/>
          <w:u w:val="single"/>
        </w:rPr>
        <w:t>or outside the State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who is deployed for military service for a per</w:t>
      </w:r>
      <w:r>
        <w:rPr>
          <w:rFonts w:ascii="Arial" w:eastAsia="Arial" w:hAnsi="Arial" w:cs="Arial"/>
          <w:u w:val="single"/>
        </w:rPr>
        <w:t>iod of more than 180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LINE__8_e460a2ce_4d07_4f0c_8560_bd68e8c"/>
      <w:bookmarkEnd w:id="23"/>
      <w:r>
        <w:rPr>
          <w:rFonts w:ascii="Arial" w:eastAsia="Arial" w:hAnsi="Arial" w:cs="Arial"/>
          <w:u w:val="single"/>
        </w:rPr>
        <w:t>days</w:t>
      </w:r>
      <w:bookmarkEnd w:id="22"/>
      <w:r>
        <w:rPr>
          <w:rFonts w:ascii="Arial" w:eastAsia="Arial" w:hAnsi="Arial" w:cs="Arial"/>
        </w:rPr>
        <w:t xml:space="preserve">.  Joint ownership of the vehicle must be indicated in the vehicle's title documentation.  </w:t>
      </w:r>
      <w:bookmarkStart w:id="25" w:name="_LINE__9_4e8455cf_b3ec_42ac_92d2_19ee419"/>
      <w:bookmarkEnd w:id="24"/>
      <w:r>
        <w:rPr>
          <w:rFonts w:ascii="Arial" w:eastAsia="Arial" w:hAnsi="Arial" w:cs="Arial"/>
        </w:rPr>
        <w:t>A member of the Armed Forces of the United States</w:t>
      </w:r>
      <w:bookmarkStart w:id="26" w:name="_PROCESSED_CHANGE__0e31152b_ab93_4c0f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stationed in the State</w:t>
      </w:r>
      <w:bookmarkEnd w:id="26"/>
      <w:r>
        <w:rPr>
          <w:rFonts w:ascii="Arial" w:eastAsia="Arial" w:hAnsi="Arial" w:cs="Arial"/>
        </w:rPr>
        <w:t xml:space="preserve">, or that member's </w:t>
      </w:r>
      <w:bookmarkStart w:id="27" w:name="_LINE__10_d98ce714_a16b_4c01_ad24_64e468"/>
      <w:bookmarkEnd w:id="25"/>
      <w:r>
        <w:rPr>
          <w:rFonts w:ascii="Arial" w:eastAsia="Arial" w:hAnsi="Arial" w:cs="Arial"/>
        </w:rPr>
        <w:t xml:space="preserve">spouse, who desires to register that member's vehicle in this State pursuant to this </w:t>
      </w:r>
      <w:bookmarkStart w:id="28" w:name="_LINE__11_0d77e650_879b_4385_9210_db8585"/>
      <w:bookmarkEnd w:id="27"/>
      <w:r>
        <w:rPr>
          <w:rFonts w:ascii="Arial" w:eastAsia="Arial" w:hAnsi="Arial" w:cs="Arial"/>
        </w:rPr>
        <w:t xml:space="preserve">subsection shall present certification from the commander of the member's post, station or </w:t>
      </w:r>
      <w:bookmarkStart w:id="29" w:name="_LINE__12_617be073_cd37_47a7_ad93_6c612b"/>
      <w:bookmarkEnd w:id="28"/>
      <w:r>
        <w:rPr>
          <w:rFonts w:ascii="Arial" w:eastAsia="Arial" w:hAnsi="Arial" w:cs="Arial"/>
        </w:rPr>
        <w:t xml:space="preserve">base, or from the commander's designated agent, that the member is permanently stationed </w:t>
      </w:r>
      <w:bookmarkStart w:id="30" w:name="_LINE__13_c7fa3410_a360_487a_afd3_040b8a"/>
      <w:bookmarkEnd w:id="29"/>
      <w:r>
        <w:rPr>
          <w:rFonts w:ascii="Arial" w:eastAsia="Arial" w:hAnsi="Arial" w:cs="Arial"/>
        </w:rPr>
        <w:t>at that post, station or base</w:t>
      </w:r>
      <w:bookmarkStart w:id="31" w:name="_PROCESSED_CHANGE__3113629e_cd40_41f3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is</w:t>
      </w:r>
      <w:r>
        <w:rPr>
          <w:rFonts w:ascii="Arial" w:eastAsia="Arial" w:hAnsi="Arial" w:cs="Arial"/>
          <w:u w:val="single"/>
        </w:rPr>
        <w:t xml:space="preserve"> deployed for military service for a period of more than 180 </w:t>
      </w:r>
      <w:bookmarkStart w:id="32" w:name="_LINE__14_89e3b8b2_a2c9_49b5_8a00_98bcc4"/>
      <w:bookmarkEnd w:id="30"/>
      <w:r>
        <w:rPr>
          <w:rFonts w:ascii="Arial" w:eastAsia="Arial" w:hAnsi="Arial" w:cs="Arial"/>
          <w:u w:val="single"/>
        </w:rPr>
        <w:t>days</w:t>
      </w:r>
      <w:bookmarkEnd w:id="31"/>
      <w:r>
        <w:rPr>
          <w:rFonts w:ascii="Arial" w:eastAsia="Arial" w:hAnsi="Arial" w:cs="Arial"/>
        </w:rPr>
        <w:t xml:space="preserve">.  For purposes of this subsection, "a person on active duty serving in the Armed Forces </w:t>
      </w:r>
      <w:bookmarkStart w:id="33" w:name="_LINE__15_f35d8a70_1bef_46bc_97ab_8022ce"/>
      <w:bookmarkEnd w:id="32"/>
      <w:r>
        <w:rPr>
          <w:rFonts w:ascii="Arial" w:eastAsia="Arial" w:hAnsi="Arial" w:cs="Arial"/>
        </w:rPr>
        <w:t xml:space="preserve">of the United States" </w:t>
      </w:r>
      <w:bookmarkStart w:id="34" w:name="_PROCESSED_CHANGE__4ecf1484_ab1a_42e6_bf"/>
      <w:r>
        <w:rPr>
          <w:rFonts w:ascii="Arial" w:eastAsia="Arial" w:hAnsi="Arial" w:cs="Arial"/>
          <w:strike/>
        </w:rPr>
        <w:t xml:space="preserve">does not </w:t>
      </w:r>
      <w:r>
        <w:rPr>
          <w:rFonts w:ascii="Arial" w:eastAsia="Arial" w:hAnsi="Arial" w:cs="Arial"/>
          <w:strike/>
        </w:rPr>
        <w:t>include</w:t>
      </w:r>
      <w:r>
        <w:rPr>
          <w:rFonts w:ascii="Arial" w:eastAsia="Arial" w:hAnsi="Arial" w:cs="Arial"/>
        </w:rPr>
        <w:t xml:space="preserve"> </w:t>
      </w:r>
      <w:bookmarkStart w:id="35" w:name="_PROCESSED_CHANGE__fb2fcccc_01e8_4815_ab"/>
      <w:bookmarkEnd w:id="34"/>
      <w:r>
        <w:rPr>
          <w:rFonts w:ascii="Arial" w:eastAsia="Arial" w:hAnsi="Arial" w:cs="Arial"/>
          <w:u w:val="single"/>
        </w:rPr>
        <w:t>includes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a member of the National Guard or the </w:t>
      </w:r>
      <w:bookmarkStart w:id="36" w:name="_LINE__16_4e3f4f1d_003b_4a3e_af70_f968f9"/>
      <w:bookmarkEnd w:id="33"/>
      <w:r>
        <w:rPr>
          <w:rFonts w:ascii="Arial" w:eastAsia="Arial" w:hAnsi="Arial" w:cs="Arial"/>
        </w:rPr>
        <w:t>Reserves of the United States Armed Forces</w:t>
      </w:r>
      <w:bookmarkStart w:id="37" w:name="_PROCESSED_CHANGE__be3df93b_5246_4def_92"/>
      <w:r w:rsidRPr="00175B1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as long as</w:t>
      </w:r>
      <w:r>
        <w:rPr>
          <w:rFonts w:ascii="Arial" w:eastAsia="Arial" w:hAnsi="Arial" w:cs="Arial"/>
          <w:u w:val="single"/>
        </w:rPr>
        <w:t xml:space="preserve"> the person satisfies the service </w:t>
      </w:r>
      <w:bookmarkStart w:id="38" w:name="_LINE__17_609c6bc1_3c73_483a_b573_702fb7"/>
      <w:bookmarkEnd w:id="36"/>
      <w:r>
        <w:rPr>
          <w:rFonts w:ascii="Arial" w:eastAsia="Arial" w:hAnsi="Arial" w:cs="Arial"/>
          <w:u w:val="single"/>
        </w:rPr>
        <w:t xml:space="preserve">requirements of this subsection. 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"deployed for military </w:t>
      </w:r>
      <w:bookmarkStart w:id="39" w:name="_LINE__18_af768c7c_375a_4817_824d_dccab1"/>
      <w:bookmarkEnd w:id="38"/>
      <w:r>
        <w:rPr>
          <w:rFonts w:ascii="Arial" w:eastAsia="Arial" w:hAnsi="Arial" w:cs="Arial"/>
          <w:u w:val="single"/>
        </w:rPr>
        <w:t>service" has the same meaning as in Title 26, section 814, subsection 1, paragraph A</w:t>
      </w:r>
      <w:bookmarkEnd w:id="37"/>
      <w:r>
        <w:rPr>
          <w:rFonts w:ascii="Arial" w:eastAsia="Arial" w:hAnsi="Arial" w:cs="Arial"/>
        </w:rPr>
        <w:t>.</w:t>
      </w:r>
      <w:bookmarkEnd w:id="19"/>
      <w:bookmarkEnd w:id="39"/>
    </w:p>
    <w:p w:rsidR="00FB7D74" w:rsidP="00FB7D74">
      <w:pPr>
        <w:ind w:left="360" w:firstLine="360"/>
        <w:rPr>
          <w:rFonts w:ascii="Arial" w:eastAsia="Arial" w:hAnsi="Arial" w:cs="Arial"/>
        </w:rPr>
      </w:pPr>
      <w:bookmarkStart w:id="40" w:name="_BILL_SECTION_HEADER__b7eae9a8_e3e5_44b3"/>
      <w:bookmarkStart w:id="41" w:name="_BILL_SECTION__886b1750_84b4_45c7_ad94_6"/>
      <w:bookmarkStart w:id="42" w:name="_PAR__4_9d3d1bb8_5fd4_4dbd_839c_a61b3553"/>
      <w:bookmarkStart w:id="43" w:name="_LINE__19_411d5ada_fd37_4ff9_a1c6_7bc93e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8a69f86b_01a7_42ac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36 MRSA §1483-A,</w:t>
      </w:r>
      <w:r>
        <w:rPr>
          <w:rFonts w:ascii="Arial" w:eastAsia="Arial" w:hAnsi="Arial" w:cs="Arial"/>
        </w:rPr>
        <w:t xml:space="preserve"> as enacted by PL 2011, c. 313, §1 and affected by §2, </w:t>
      </w:r>
      <w:bookmarkStart w:id="45" w:name="_LINE__20_6112caad_ee03_4a07_8b16_fde8e2"/>
      <w:bookmarkEnd w:id="43"/>
      <w:r>
        <w:rPr>
          <w:rFonts w:ascii="Arial" w:eastAsia="Arial" w:hAnsi="Arial" w:cs="Arial"/>
        </w:rPr>
        <w:t>is repealed.</w:t>
      </w:r>
      <w:bookmarkEnd w:id="45"/>
    </w:p>
    <w:p w:rsidR="00FB7D74" w:rsidP="00FB7D7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ba91233e_78c0_47e5_a0ab_7af4a0"/>
      <w:bookmarkStart w:id="47" w:name="_PAR__5_4c5f03a6_7f7d_4ec7_9f55_762153e1"/>
      <w:bookmarkStart w:id="48" w:name="_LINE__21_2a2eab5b_3d26_4cc5_8301_1fc9c7"/>
      <w:bookmarkEnd w:id="8"/>
      <w:bookmarkEnd w:id="40"/>
      <w:bookmarkEnd w:id="41"/>
      <w:bookmarkEnd w:id="42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FB7D74" w:rsidP="00FB7D74">
      <w:pPr>
        <w:ind w:left="360" w:firstLine="360"/>
        <w:rPr>
          <w:rFonts w:ascii="Arial" w:eastAsia="Arial" w:hAnsi="Arial" w:cs="Arial"/>
        </w:rPr>
      </w:pPr>
      <w:bookmarkStart w:id="49" w:name="_PAR__6_a08ca8c2_5a97_4b72_974e_4ce3591f"/>
      <w:bookmarkStart w:id="50" w:name="_LINE__22_fc1059a5_74dd_4d8c_98cd_8569a3"/>
      <w:bookmarkEnd w:id="47"/>
      <w:r w:rsidRPr="00175B1B">
        <w:rPr>
          <w:rFonts w:ascii="Arial" w:eastAsia="Arial" w:hAnsi="Arial" w:cs="Arial"/>
        </w:rPr>
        <w:t xml:space="preserve">Current law provides an exemption from the excise tax imposed on vehicles owned by </w:t>
      </w:r>
      <w:bookmarkStart w:id="51" w:name="_LINE__23_85e5301b_c5b6_42ac_85d9_4a9994"/>
      <w:bookmarkEnd w:id="50"/>
      <w:r w:rsidRPr="00175B1B">
        <w:rPr>
          <w:rFonts w:ascii="Arial" w:eastAsia="Arial" w:hAnsi="Arial" w:cs="Arial"/>
        </w:rPr>
        <w:t xml:space="preserve">a person on active duty serving in the United States Armed Forces who is stationed in the </w:t>
      </w:r>
      <w:bookmarkStart w:id="52" w:name="_LINE__24_80074814_3744_4e9f_9e96_ca1632"/>
      <w:bookmarkEnd w:id="51"/>
      <w:r w:rsidRPr="00175B1B">
        <w:rPr>
          <w:rFonts w:ascii="Arial" w:eastAsia="Arial" w:hAnsi="Arial" w:cs="Arial"/>
        </w:rPr>
        <w:t xml:space="preserve">State. This bill expands eligibility by amending the </w:t>
      </w:r>
      <w:r>
        <w:rPr>
          <w:rFonts w:ascii="Arial" w:eastAsia="Arial" w:hAnsi="Arial" w:cs="Arial"/>
        </w:rPr>
        <w:t>provision of law</w:t>
      </w:r>
      <w:r w:rsidRPr="00175B1B">
        <w:rPr>
          <w:rFonts w:ascii="Arial" w:eastAsia="Arial" w:hAnsi="Arial" w:cs="Arial"/>
        </w:rPr>
        <w:t xml:space="preserve"> establishing the </w:t>
      </w:r>
      <w:bookmarkStart w:id="53" w:name="_LINE__25_6f363973_a31f_415d_a460_8ebc61"/>
      <w:bookmarkEnd w:id="52"/>
      <w:r w:rsidRPr="00175B1B">
        <w:rPr>
          <w:rFonts w:ascii="Arial" w:eastAsia="Arial" w:hAnsi="Arial" w:cs="Arial"/>
        </w:rPr>
        <w:t xml:space="preserve">exemption to include a person on active duty stationed outside the State or who is deployed </w:t>
      </w:r>
      <w:bookmarkStart w:id="54" w:name="_LINE__26_918cf1fc_608e_4702_a539_28f033"/>
      <w:bookmarkEnd w:id="53"/>
      <w:r w:rsidRPr="00175B1B">
        <w:rPr>
          <w:rFonts w:ascii="Arial" w:eastAsia="Arial" w:hAnsi="Arial" w:cs="Arial"/>
        </w:rPr>
        <w:t xml:space="preserve">for more than 180 days. It further amends the exemption to include members of the National </w:t>
      </w:r>
      <w:bookmarkStart w:id="55" w:name="_LINE__27_b563128e_7f5b_4302_8cef_3ed948"/>
      <w:bookmarkEnd w:id="54"/>
      <w:r w:rsidRPr="00175B1B">
        <w:rPr>
          <w:rFonts w:ascii="Arial" w:eastAsia="Arial" w:hAnsi="Arial" w:cs="Arial"/>
        </w:rPr>
        <w:t xml:space="preserve">Guard and the Reserves of the United States Armed </w:t>
      </w:r>
      <w:r>
        <w:rPr>
          <w:rFonts w:ascii="Arial" w:eastAsia="Arial" w:hAnsi="Arial" w:cs="Arial"/>
        </w:rPr>
        <w:t>Forces</w:t>
      </w:r>
      <w:r w:rsidRPr="00175B1B">
        <w:rPr>
          <w:rFonts w:ascii="Arial" w:eastAsia="Arial" w:hAnsi="Arial" w:cs="Arial"/>
        </w:rPr>
        <w:t xml:space="preserve">. Finally, the bill repeals the </w:t>
      </w:r>
      <w:bookmarkStart w:id="56" w:name="_LINE__28_f939cc0e_c7c5_4212_bf24_9b9a47"/>
      <w:bookmarkEnd w:id="55"/>
      <w:r w:rsidRPr="00175B1B">
        <w:rPr>
          <w:rFonts w:ascii="Arial" w:eastAsia="Arial" w:hAnsi="Arial" w:cs="Arial"/>
        </w:rPr>
        <w:t xml:space="preserve">provision of law </w:t>
      </w:r>
      <w:r>
        <w:rPr>
          <w:rFonts w:ascii="Arial" w:eastAsia="Arial" w:hAnsi="Arial" w:cs="Arial"/>
        </w:rPr>
        <w:t>that</w:t>
      </w:r>
      <w:r w:rsidRPr="00175B1B">
        <w:rPr>
          <w:rFonts w:ascii="Arial" w:eastAsia="Arial" w:hAnsi="Arial" w:cs="Arial"/>
        </w:rPr>
        <w:t xml:space="preserve"> establishes a</w:t>
      </w:r>
      <w:r>
        <w:rPr>
          <w:rFonts w:ascii="Arial" w:eastAsia="Arial" w:hAnsi="Arial" w:cs="Arial"/>
        </w:rPr>
        <w:t xml:space="preserve"> local</w:t>
      </w:r>
      <w:r w:rsidRPr="00175B1B">
        <w:rPr>
          <w:rFonts w:ascii="Arial" w:eastAsia="Arial" w:hAnsi="Arial" w:cs="Arial"/>
        </w:rPr>
        <w:t xml:space="preserve"> option for municipalities to pass an ordinance </w:t>
      </w:r>
      <w:bookmarkStart w:id="57" w:name="_LINE__29_6b70e0a5_c9ab_4245_92f8_87143f"/>
      <w:bookmarkEnd w:id="56"/>
      <w:r w:rsidRPr="00175B1B">
        <w:rPr>
          <w:rFonts w:ascii="Arial" w:eastAsia="Arial" w:hAnsi="Arial" w:cs="Arial"/>
        </w:rPr>
        <w:t>offering the exemption established by the bill.</w:t>
      </w:r>
      <w:bookmarkEnd w:id="57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from Excise Tax Vehicles of Active Duty Service Members Stationed Out-of-state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5B1B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7D74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141362</ItemId>
    <LRId>72976</LRId>
    <LRNumber>2852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Exempt from Excise Tax Vehicles of Active Duty Service Members Stationed Out-of-state</LRTitle>
    <ItemTitle>An Act to Exempt from Excise Tax Vehicles of Active Duty Service Members Stationed Out-of-state</ItemTitle>
    <ShortTitle1>EXEMPT FROM EXCISE TAX</ShortTitle1>
    <ShortTitle2>VEHICLES OF ACTIVE DUTY SERVIC</ShortTitle2>
    <JacketLegend>Approved for introduction by a majority of the Legislative Council pursuant to Joint Rule 203.</JacketLegend>
    <SponsorFirstName>Michael</SponsorFirstName>
    <SponsorLastName>Lemelin</SponsorLastName>
    <SponsorChamberPrefix>Rep.</SponsorChamberPrefix>
    <SponsorFrom>Chelsea</SponsorFrom>
    <DraftingCycleCount>1</DraftingCycleCount>
    <LatestDraftingActionId>131</LatestDraftingActionId>
    <LatestDraftingActionDate>2023-12-12T11:21:27</LatestDraftingActionDate>
    <LatestDrafterName>REMiller</LatestDrafterName>
    <LatestProoferName>abachelder</LatestProoferName>
    <LatestTechName>rmiller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w:rsidR="00FB7D74" w:rsidRDefault="00FB7D74" w:rsidP="00FB7D74"&amp;gt;&amp;lt;w:pPr&amp;gt;&amp;lt;w:ind w:left="360" /&amp;gt;&amp;lt;/w:pPr&amp;gt;&amp;lt;w:bookmarkStart w:id="0" w:name="_ENACTING_CLAUSE__289f396a_9141_4718_89f" /&amp;gt;&amp;lt;w:bookmarkStart w:id="1" w:name="_DOC_BODY__57e707fe_010f_489f_aad3_093d4" /&amp;gt;&amp;lt;w:bookmarkStart w:id="2" w:name="_DOC_BODY_CONTAINER__f8ab6f6a_91bd_4266_" /&amp;gt;&amp;lt;w:bookmarkStart w:id="3" w:name="_PAGE__1_c2c498ac_7a58_4ad9_a40f_0e5bc23" /&amp;gt;&amp;lt;w:bookmarkStart w:id="4" w:name="_PAR__1_7928d6a7_4651_4197_b353_70c3cb94" /&amp;gt;&amp;lt;w:bookmarkStart w:id="5" w:name="_LINE__1_8d7c5e80_321f_4207_bdcb_32a5fc6"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w:rsidR="00FB7D74" w:rsidRDefault="00FB7D74" w:rsidP="00FB7D74"&amp;gt;&amp;lt;w:pPr&amp;gt;&amp;lt;w:ind w:left="360" w:firstLine="360" /&amp;gt;&amp;lt;/w:pPr&amp;gt;&amp;lt;w:bookmarkStart w:id="6" w:name="_BILL_SECTION_HEADER__897f4221_34d7_416b" /&amp;gt;&amp;lt;w:bookmarkStart w:id="7" w:name="_BILL_SECTION__0db7faee_3c6a_4711_92c0_7" /&amp;gt;&amp;lt;w:bookmarkStart w:id="8" w:name="_DOC_BODY_CONTENT__e79269e0_4e7f_43be_a1" /&amp;gt;&amp;lt;w:bookmarkStart w:id="9" w:name="_PAR__2_a9a4ddd0_40f1_4490_b248_c7b84da6" /&amp;gt;&amp;lt;w:bookmarkStart w:id="10" w:name="_LINE__2_cefd721e_e0cb_45f3_8f2f_f36bc7b"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w:name="_BILL_SECTION_NUMBER__c341c1be_c2f8_4eba"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§1483, sub-§16,&amp;lt;/w:t&amp;gt;&amp;lt;/w:r&amp;gt;&amp;lt;w:r&amp;gt;&amp;lt;w:t xml:space="preserve"&amp;gt; as amended by PL 2013, c. 532, §1, is further &amp;lt;/w:t&amp;gt;&amp;lt;/w:r&amp;gt;&amp;lt;w:bookmarkStart w:id="12" w:name="_LINE__3_5f1a9155_fb40_447c_b78d_227a7bf" /&amp;gt;&amp;lt;w:bookmarkEnd w:id="10" /&amp;gt;&amp;lt;w:r&amp;gt;&amp;lt;w:t&amp;gt;amended to read:&amp;lt;/w:t&amp;gt;&amp;lt;/w:r&amp;gt;&amp;lt;w:bookmarkEnd w:id="12" /&amp;gt;&amp;lt;/w:p&amp;gt;&amp;lt;w:p w:rsidR="00FB7D74" w:rsidRDefault="00FB7D74" w:rsidP="00FB7D74"&amp;gt;&amp;lt;w:pPr&amp;gt;&amp;lt;w:ind w:left="360" w:firstLine="360" /&amp;gt;&amp;lt;/w:pPr&amp;gt;&amp;lt;w:bookmarkStart w:id="13" w:name="_STATUTE_NUMBER__29b5943d_afd6_49c3_9c3b" /&amp;gt;&amp;lt;w:bookmarkStart w:id="14" w:name="_STATUTE_SS__342632b4_0bde_412a_bffc_b04" /&amp;gt;&amp;lt;w:bookmarkStart w:id="15" w:name="_PAR__3_9063536f_2224_428b_8097_8f8486ed" /&amp;gt;&amp;lt;w:bookmarkStart w:id="16" w:name="_LINE__4_58deff52_246d_453b_a667_74321c5" /&amp;gt;&amp;lt;w:bookmarkEnd w:id="6" /&amp;gt;&amp;lt;w:bookmarkEnd w:id="9" /&amp;gt;&amp;lt;w:r&amp;gt;&amp;lt;w:rPr&amp;gt;&amp;lt;w:b /&amp;gt;&amp;lt;/w:rPr&amp;gt;&amp;lt;w:t&amp;gt;16&amp;lt;/w:t&amp;gt;&amp;lt;/w:r&amp;gt;&amp;lt;w:bookmarkEnd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w:name="_STATUTE_HEADNOTE__2e32ebb7_6e5c_4d49_b7" /&amp;gt;&amp;lt;w:r&amp;gt;&amp;lt;w:rPr&amp;gt;&amp;lt;w:b /&amp;gt;&amp;lt;/w:rPr&amp;gt;&amp;lt;w:t&amp;gt;Active military&amp;lt;/w:t&amp;gt;&amp;lt;/w:r&amp;gt;&amp;lt;w:bookmarkStart w:id="18" w:name="_PROCESSED_CHANGE__ee1b1473_9cf7_4cec_a6" /&amp;gt;&amp;lt;w:r&amp;gt;&amp;lt;w:rPr&amp;gt;&amp;lt;w:b /&amp;gt;&amp;lt;/w:rPr&amp;gt;&amp;lt;w:t xml:space="preserve"&amp;gt; &amp;lt;/w:t&amp;gt;&amp;lt;/w:r&amp;gt;&amp;lt;w:del w:id="19" w:author="BPS" w:date="2023-11-30T13:05:00Z"&amp;gt;&amp;lt;w:r w:rsidDel="00175B1B"&amp;gt;&amp;lt;w:rPr&amp;gt;&amp;lt;w:b /&amp;gt;&amp;lt;/w:rPr&amp;gt;&amp;lt;w:delText&amp;gt;stationed in Maine&amp;lt;/w:delText&amp;gt;&amp;lt;/w:r&amp;gt;&amp;lt;/w:del&amp;gt;&amp;lt;w:bookmarkEnd w:id="18"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w:id="20" w:name="_STATUTE_CONTENT__0f3584d5_c963_4422_a60" /&amp;gt;&amp;lt;w:r&amp;gt;&amp;lt;w:t xml:space="preserve"&amp;gt;Vehicles owned, including those jointly &amp;lt;/w:t&amp;gt;&amp;lt;/w:r&amp;gt;&amp;lt;w:bookmarkStart w:id="21" w:name="_LINE__5_03aa4bee_355e_47ef_94cd_60dab77" /&amp;gt;&amp;lt;w:bookmarkEnd w:id="16" /&amp;gt;&amp;lt;w:r&amp;gt;&amp;lt;w:t xml:space="preserve"&amp;gt;owned with a spouse, by a person on active duty serving in the Armed Forces of the United &amp;lt;/w:t&amp;gt;&amp;lt;/w:r&amp;gt;&amp;lt;w:bookmarkStart w:id="22" w:name="_LINE__6_9cdb91ab_39c9_47a1_9e6f_501ad21" /&amp;gt;&amp;lt;w:bookmarkEnd w:id="21" /&amp;gt;&amp;lt;w:r&amp;gt;&amp;lt;w:t&amp;gt;States who is&amp;lt;/w:t&amp;gt;&amp;lt;/w:r&amp;gt;&amp;lt;w:r w:rsidRPr="00175B1B"&amp;gt;&amp;lt;w:t xml:space="preserve"&amp;gt; &amp;lt;/w:t&amp;gt;&amp;lt;/w:r&amp;gt;&amp;lt;w:r&amp;gt;&amp;lt;w:t&amp;gt;permanently stationed at a military or naval post, station or base in the State&amp;lt;/w:t&amp;gt;&amp;lt;/w:r&amp;gt;&amp;lt;w:bookmarkStart w:id="23" w:name="_PROCESSED_CHANGE__54f677c6_62d5_4c18_8d" /&amp;gt;&amp;lt;w:r&amp;gt;&amp;lt;w:t xml:space="preserve"&amp;gt; &amp;lt;/w:t&amp;gt;&amp;lt;/w:r&amp;gt;&amp;lt;w:bookmarkStart w:id="24" w:name="_LINE__7_80d4d6d1_519c_494a_970b_7bb3e22" /&amp;gt;&amp;lt;w:bookmarkEnd w:id="22" /&amp;gt;&amp;lt;w:ins w:id="25" w:author="BPS" w:date="2023-12-04T11:08:00Z"&amp;gt;&amp;lt;w:r&amp;gt;&amp;lt;w:t&amp;gt;or outside the State&amp;lt;/w:t&amp;gt;&amp;lt;/w:r&amp;gt;&amp;lt;/w:ins&amp;gt;&amp;lt;w:ins w:id="26" w:author="BPS" w:date="2023-11-30T13:05:00Z"&amp;gt;&amp;lt;w:r&amp;gt;&amp;lt;w:t xml:space="preserve"&amp;gt; or&amp;lt;/w:t&amp;gt;&amp;lt;/w:r&amp;gt;&amp;lt;/w:ins&amp;gt;&amp;lt;w:ins w:id="27" w:author="BPS" w:date="2023-12-01T12:20:00Z"&amp;gt;&amp;lt;w:r&amp;gt;&amp;lt;w:t xml:space="preserve"&amp;gt; who is deployed for military service for a per&amp;lt;/w:t&amp;gt;&amp;lt;/w:r&amp;gt;&amp;lt;/w:ins&amp;gt;&amp;lt;w:ins w:id="28" w:author="BPS" w:date="2023-12-01T12:21:00Z"&amp;gt;&amp;lt;w:r&amp;gt;&amp;lt;w:t&amp;gt;iod of more than 180&amp;lt;/w:t&amp;gt;&amp;lt;/w:r&amp;gt;&amp;lt;/w:ins&amp;gt;&amp;lt;w:ins w:id="29" w:author="BPS" w:date="2023-12-04T11:10:00Z"&amp;gt;&amp;lt;w:r&amp;gt;&amp;lt;w:t xml:space="preserve"&amp;gt; &amp;lt;/w:t&amp;gt;&amp;lt;/w:r&amp;gt;&amp;lt;w:bookmarkStart w:id="30" w:name="_LINE__8_e460a2ce_4d07_4f0c_8560_bd68e8c" /&amp;gt;&amp;lt;w:bookmarkEnd w:id="24" /&amp;gt;&amp;lt;w:r&amp;gt;&amp;lt;w:t&amp;gt;days&amp;lt;/w:t&amp;gt;&amp;lt;/w:r&amp;gt;&amp;lt;/w:ins&amp;gt;&amp;lt;w:bookmarkEnd w:id="23" /&amp;gt;&amp;lt;w:r&amp;gt;&amp;lt;w:t xml:space="preserve"&amp;gt;.  Joint ownership of the vehicle must be indicated in the vehicle's title documentation.  &amp;lt;/w:t&amp;gt;&amp;lt;/w:r&amp;gt;&amp;lt;w:bookmarkStart w:id="31" w:name="_LINE__9_4e8455cf_b3ec_42ac_92d2_19ee419" /&amp;gt;&amp;lt;w:bookmarkEnd w:id="30" /&amp;gt;&amp;lt;w:r&amp;gt;&amp;lt;w:t&amp;gt;A member of the Armed Forces of the United States&amp;lt;/w:t&amp;gt;&amp;lt;/w:r&amp;gt;&amp;lt;w:bookmarkStart w:id="32" w:name="_PROCESSED_CHANGE__0e31152b_ab93_4c0f_bb" /&amp;gt;&amp;lt;w:r&amp;gt;&amp;lt;w:t xml:space="preserve"&amp;gt; &amp;lt;/w:t&amp;gt;&amp;lt;/w:r&amp;gt;&amp;lt;w:del w:id="33" w:author="BPS" w:date="2023-11-30T13:06:00Z"&amp;gt;&amp;lt;w:r w:rsidDel="00175B1B"&amp;gt;&amp;lt;w:delText&amp;gt;stationed in the State&amp;lt;/w:delText&amp;gt;&amp;lt;/w:r&amp;gt;&amp;lt;/w:del&amp;gt;&amp;lt;w:bookmarkEnd w:id="32" /&amp;gt;&amp;lt;w:r&amp;gt;&amp;lt;w:t xml:space="preserve"&amp;gt;, or that member's &amp;lt;/w:t&amp;gt;&amp;lt;/w:r&amp;gt;&amp;lt;w:bookmarkStart w:id="34" w:name="_LINE__10_d98ce714_a16b_4c01_ad24_64e468" /&amp;gt;&amp;lt;w:bookmarkEnd w:id="31" /&amp;gt;&amp;lt;w:r&amp;gt;&amp;lt;w:t xml:space="preserve"&amp;gt;spouse, who desires to register that member's vehicle in this State pursuant to this &amp;lt;/w:t&amp;gt;&amp;lt;/w:r&amp;gt;&amp;lt;w:bookmarkStart w:id="35" w:name="_LINE__11_0d77e650_879b_4385_9210_db8585" /&amp;gt;&amp;lt;w:bookmarkEnd w:id="34" /&amp;gt;&amp;lt;w:r&amp;gt;&amp;lt;w:t xml:space="preserve"&amp;gt;subsection shall present certification from the commander of the member's post, station or &amp;lt;/w:t&amp;gt;&amp;lt;/w:r&amp;gt;&amp;lt;w:bookmarkStart w:id="36" w:name="_LINE__12_617be073_cd37_47a7_ad93_6c612b" /&amp;gt;&amp;lt;w:bookmarkEnd w:id="35" /&amp;gt;&amp;lt;w:r&amp;gt;&amp;lt;w:t xml:space="preserve"&amp;gt;base, or from the commander's designated agent, that the member is permanently stationed &amp;lt;/w:t&amp;gt;&amp;lt;/w:r&amp;gt;&amp;lt;w:bookmarkStart w:id="37" w:name="_LINE__13_c7fa3410_a360_487a_afd3_040b8a" /&amp;gt;&amp;lt;w:bookmarkEnd w:id="36" /&amp;gt;&amp;lt;w:r&amp;gt;&amp;lt;w:t&amp;gt;at that post, station or base&amp;lt;/w:t&amp;gt;&amp;lt;/w:r&amp;gt;&amp;lt;w:bookmarkStart w:id="38" w:name="_PROCESSED_CHANGE__3113629e_cd40_41f3_a6" /&amp;gt;&amp;lt;w:r&amp;gt;&amp;lt;w:t xml:space="preserve"&amp;gt; &amp;lt;/w:t&amp;gt;&amp;lt;/w:r&amp;gt;&amp;lt;w:ins w:id="39" w:author="BPS" w:date="2023-11-30T13:06:00Z"&amp;gt;&amp;lt;w:r&amp;gt;&amp;lt;w:t&amp;gt;or is&amp;lt;/w:t&amp;gt;&amp;lt;/w:r&amp;gt;&amp;lt;w:r w:rsidRPr="00175B1B"&amp;gt;&amp;lt;w:t xml:space="preserve"&amp;gt; deployed for military service for a period of more than 180 &amp;lt;/w:t&amp;gt;&amp;lt;/w:r&amp;gt;&amp;lt;w:bookmarkStart w:id="40" w:name="_LINE__14_89e3b8b2_a2c9_49b5_8a00_98bcc4" /&amp;gt;&amp;lt;w:bookmarkEnd w:id="37" /&amp;gt;&amp;lt;w:r w:rsidRPr="00175B1B"&amp;gt;&amp;lt;w:t&amp;gt;days&amp;lt;/w:t&amp;gt;&amp;lt;/w:r&amp;gt;&amp;lt;/w:ins&amp;gt;&amp;lt;w:bookmarkEnd w:id="38" /&amp;gt;&amp;lt;w:r&amp;gt;&amp;lt;w:t xml:space="preserve"&amp;gt;.  For purposes of this subsection, "a person on active duty serving in the Armed Forces &amp;lt;/w:t&amp;gt;&amp;lt;/w:r&amp;gt;&amp;lt;w:bookmarkStart w:id="41" w:name="_LINE__15_f35d8a70_1bef_46bc_97ab_8022ce" /&amp;gt;&amp;lt;w:bookmarkEnd w:id="40" /&amp;gt;&amp;lt;w:r&amp;gt;&amp;lt;w:t xml:space="preserve"&amp;gt;of the United States" &amp;lt;/w:t&amp;gt;&amp;lt;/w:r&amp;gt;&amp;lt;w:bookmarkStart w:id="42" w:name="_PROCESSED_CHANGE__4ecf1484_ab1a_42e6_bf" /&amp;gt;&amp;lt;w:del w:id="43" w:author="BPS" w:date="2023-12-05T08:02:00Z"&amp;gt;&amp;lt;w:r w:rsidDel="00DD07CF"&amp;gt;&amp;lt;w:delText xml:space="preserve"&amp;gt;does not &amp;lt;/w:delText&amp;gt;&amp;lt;/w:r&amp;gt;&amp;lt;/w:del&amp;gt;&amp;lt;w:del w:id="44" w:author="BPS" w:date="2023-11-30T13:07:00Z"&amp;gt;&amp;lt;w:r w:rsidDel="00175B1B"&amp;gt;&amp;lt;w:delText&amp;gt;include&amp;lt;/w:delText&amp;gt;&amp;lt;/w:r&amp;gt;&amp;lt;/w:del&amp;gt;&amp;lt;w:r&amp;gt;&amp;lt;w:t xml:space="preserve"&amp;gt; &amp;lt;/w:t&amp;gt;&amp;lt;/w:r&amp;gt;&amp;lt;w:bookmarkStart w:id="45" w:name="_PROCESSED_CHANGE__fb2fcccc_01e8_4815_ab" /&amp;gt;&amp;lt;w:bookmarkEnd w:id="42" /&amp;gt;&amp;lt;w:ins w:id="46" w:author="BPS" w:date="2023-12-05T08:02:00Z"&amp;gt;&amp;lt;w:r&amp;gt;&amp;lt;w:t&amp;gt;includes&amp;lt;/w:t&amp;gt;&amp;lt;/w:r&amp;gt;&amp;lt;/w:ins&amp;gt;&amp;lt;w:r&amp;gt;&amp;lt;w:t xml:space="preserve"&amp;gt; &amp;lt;/w:t&amp;gt;&amp;lt;/w:r&amp;gt;&amp;lt;w:bookmarkEnd w:id="45" /&amp;gt;&amp;lt;w:r&amp;gt;&amp;lt;w:t xml:space="preserve"&amp;gt;a member of the National Guard or the &amp;lt;/w:t&amp;gt;&amp;lt;/w:r&amp;gt;&amp;lt;w:bookmarkStart w:id="47" w:name="_LINE__16_4e3f4f1d_003b_4a3e_af70_f968f9" /&amp;gt;&amp;lt;w:bookmarkEnd w:id="41" /&amp;gt;&amp;lt;w:r&amp;gt;&amp;lt;w:t&amp;gt;Reserves of the United States Armed Forces&amp;lt;/w:t&amp;gt;&amp;lt;/w:r&amp;gt;&amp;lt;w:bookmarkStart w:id="48" w:name="_PROCESSED_CHANGE__be3df93b_5246_4def_92" /&amp;gt;&amp;lt;w:r w:rsidRPr="00175B1B"&amp;gt;&amp;lt;w:t xml:space="preserve"&amp;gt; &amp;lt;/w:t&amp;gt;&amp;lt;/w:r&amp;gt;&amp;lt;w:ins w:id="49" w:author="BPS" w:date="2023-12-01T12:07:00Z"&amp;gt;&amp;lt;w:r&amp;gt;&amp;lt;w:t&amp;gt;as long as&amp;lt;/w:t&amp;gt;&amp;lt;/w:r&amp;gt;&amp;lt;/w:ins&amp;gt;&amp;lt;w:ins w:id="50" w:author="BPS" w:date="2023-11-30T13:08:00Z"&amp;gt;&amp;lt;w:r w:rsidRPr="00175B1B"&amp;gt;&amp;lt;w:t xml:space="preserve"&amp;gt; the person satisfies the service &amp;lt;/w:t&amp;gt;&amp;lt;/w:r&amp;gt;&amp;lt;w:bookmarkStart w:id="51" w:name="_LINE__17_609c6bc1_3c73_483a_b573_702fb7" /&amp;gt;&amp;lt;w:bookmarkEnd w:id="47" /&amp;gt;&amp;lt;w:r w:rsidRPr="00175B1B"&amp;gt;&amp;lt;w:t xml:space="preserve"&amp;gt;requirements of this subsection. For purposes of this &amp;lt;/w:t&amp;gt;&amp;lt;/w:r&amp;gt;&amp;lt;/w:ins&amp;gt;&amp;lt;w:ins w:id="52" w:author="BPS" w:date="2023-12-01T12:07:00Z"&amp;gt;&amp;lt;w:r&amp;gt;&amp;lt;w:t&amp;gt;sub&amp;lt;/w:t&amp;gt;&amp;lt;/w:r&amp;gt;&amp;lt;/w:ins&amp;gt;&amp;lt;w:ins w:id="53" w:author="BPS" w:date="2023-11-30T13:08:00Z"&amp;gt;&amp;lt;w:r w:rsidRPr="00175B1B"&amp;gt;&amp;lt;w:t xml:space="preserve"&amp;gt;section, "deployed for military &amp;lt;/w:t&amp;gt;&amp;lt;/w:r&amp;gt;&amp;lt;w:bookmarkStart w:id="54" w:name="_LINE__18_af768c7c_375a_4817_824d_dccab1" /&amp;gt;&amp;lt;w:bookmarkEnd w:id="51" /&amp;gt;&amp;lt;w:r w:rsidRPr="00175B1B"&amp;gt;&amp;lt;w:t&amp;gt;service" has the same meaning as in Title 26, section 814, subsection 1, paragraph A&amp;lt;/w:t&amp;gt;&amp;lt;/w:r&amp;gt;&amp;lt;/w:ins&amp;gt;&amp;lt;w:bookmarkEnd w:id="48" /&amp;gt;&amp;lt;w:r&amp;gt;&amp;lt;w:t&amp;gt;.&amp;lt;/w:t&amp;gt;&amp;lt;/w:r&amp;gt;&amp;lt;w:bookmarkEnd w:id="20" /&amp;gt;&amp;lt;w:bookmarkEnd w:id="54" /&amp;gt;&amp;lt;/w:p&amp;gt;&amp;lt;w:p w:rsidR="00FB7D74" w:rsidRDefault="00FB7D74" w:rsidP="00FB7D74"&amp;gt;&amp;lt;w:pPr&amp;gt;&amp;lt;w:ind w:left="360" w:firstLine="360" /&amp;gt;&amp;lt;/w:pPr&amp;gt;&amp;lt;w:bookmarkStart w:id="55" w:name="_BILL_SECTION_HEADER__b7eae9a8_e3e5_44b3" /&amp;gt;&amp;lt;w:bookmarkStart w:id="56" w:name="_BILL_SECTION__886b1750_84b4_45c7_ad94_6" /&amp;gt;&amp;lt;w:bookmarkStart w:id="57" w:name="_PAR__4_9d3d1bb8_5fd4_4dbd_839c_a61b3553" /&amp;gt;&amp;lt;w:bookmarkStart w:id="58" w:name="_LINE__19_411d5ada_fd37_4ff9_a1c6_7bc93e"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w:id="59" w:name="_BILL_SECTION_NUMBER__8a69f86b_01a7_42ac" /&amp;gt;&amp;lt;w:r&amp;gt;&amp;lt;w:rPr&amp;gt;&amp;lt;w:b /&amp;gt;&amp;lt;w:sz w:val="24" /&amp;gt;&amp;lt;/w:rPr&amp;gt;&amp;lt;w:t&amp;gt;2&amp;lt;/w:t&amp;gt;&amp;lt;/w:r&amp;gt;&amp;lt;w:bookmarkEnd w:id="59" /&amp;gt;&amp;lt;w:r&amp;gt;&amp;lt;w:rPr&amp;gt;&amp;lt;w:b /&amp;gt;&amp;lt;w:sz w:val="24" /&amp;gt;&amp;lt;/w:rPr&amp;gt;&amp;lt;w:t&amp;gt;.  36 MRSA §1483-A,&amp;lt;/w:t&amp;gt;&amp;lt;/w:r&amp;gt;&amp;lt;w:r&amp;gt;&amp;lt;w:t xml:space="preserve"&amp;gt; as enacted by PL 2011, c. 313, §1 and affected by §2, &amp;lt;/w:t&amp;gt;&amp;lt;/w:r&amp;gt;&amp;lt;w:bookmarkStart w:id="60" w:name="_LINE__20_6112caad_ee03_4a07_8b16_fde8e2" /&amp;gt;&amp;lt;w:bookmarkEnd w:id="58" /&amp;gt;&amp;lt;w:r&amp;gt;&amp;lt;w:t&amp;gt;is repealed.&amp;lt;/w:t&amp;gt;&amp;lt;/w:r&amp;gt;&amp;lt;w:bookmarkEnd w:id="60" /&amp;gt;&amp;lt;/w:p&amp;gt;&amp;lt;w:p w:rsidR="00FB7D74" w:rsidRDefault="00FB7D74" w:rsidP="00FB7D74"&amp;gt;&amp;lt;w:pPr&amp;gt;&amp;lt;w:keepNext /&amp;gt;&amp;lt;w:spacing w:before="240" /&amp;gt;&amp;lt;w:ind w:left="360" /&amp;gt;&amp;lt;w:jc w:val="center" /&amp;gt;&amp;lt;/w:pPr&amp;gt;&amp;lt;w:bookmarkStart w:id="61" w:name="_SUMMARY__ba91233e_78c0_47e5_a0ab_7af4a0" /&amp;gt;&amp;lt;w:bookmarkStart w:id="62" w:name="_PAR__5_4c5f03a6_7f7d_4ec7_9f55_762153e1" /&amp;gt;&amp;lt;w:bookmarkStart w:id="63" w:name="_LINE__21_2a2eab5b_3d26_4cc5_8301_1fc9c7" /&amp;gt;&amp;lt;w:bookmarkEnd w:id="8" /&amp;gt;&amp;lt;w:bookmarkEnd w:id="55" /&amp;gt;&amp;lt;w:bookmarkEnd w:id="56" /&amp;gt;&amp;lt;w:bookmarkEnd w:id="57" /&amp;gt;&amp;lt;w:r&amp;gt;&amp;lt;w:rPr&amp;gt;&amp;lt;w:b /&amp;gt;&amp;lt;w:sz w:val="24" /&amp;gt;&amp;lt;/w:rPr&amp;gt;&amp;lt;w:t&amp;gt;SUMMARY&amp;lt;/w:t&amp;gt;&amp;lt;/w:r&amp;gt;&amp;lt;w:bookmarkEnd w:id="63" /&amp;gt;&amp;lt;/w:p&amp;gt;&amp;lt;w:p w:rsidR="00FB7D74" w:rsidRDefault="00FB7D74" w:rsidP="00FB7D74"&amp;gt;&amp;lt;w:pPr&amp;gt;&amp;lt;w:ind w:left="360" w:firstLine="360" /&amp;gt;&amp;lt;/w:pPr&amp;gt;&amp;lt;w:bookmarkStart w:id="64" w:name="_PAR__6_a08ca8c2_5a97_4b72_974e_4ce3591f" /&amp;gt;&amp;lt;w:bookmarkStart w:id="65" w:name="_LINE__22_fc1059a5_74dd_4d8c_98cd_8569a3" /&amp;gt;&amp;lt;w:bookmarkEnd w:id="62" /&amp;gt;&amp;lt;w:r w:rsidRPr="00175B1B"&amp;gt;&amp;lt;w:t xml:space="preserve"&amp;gt;Current law provides an exemption from the excise tax imposed on vehicles owned by &amp;lt;/w:t&amp;gt;&amp;lt;/w:r&amp;gt;&amp;lt;w:bookmarkStart w:id="66" w:name="_LINE__23_85e5301b_c5b6_42ac_85d9_4a9994" /&amp;gt;&amp;lt;w:bookmarkEnd w:id="65" /&amp;gt;&amp;lt;w:r w:rsidRPr="00175B1B"&amp;gt;&amp;lt;w:t xml:space="preserve"&amp;gt;a person on active duty serving in the United States Armed Forces who is stationed in the &amp;lt;/w:t&amp;gt;&amp;lt;/w:r&amp;gt;&amp;lt;w:bookmarkStart w:id="67" w:name="_LINE__24_80074814_3744_4e9f_9e96_ca1632" /&amp;gt;&amp;lt;w:bookmarkEnd w:id="66" /&amp;gt;&amp;lt;w:r w:rsidRPr="00175B1B"&amp;gt;&amp;lt;w:t xml:space="preserve"&amp;gt;State. This bill expands eligibility by amending the &amp;lt;/w:t&amp;gt;&amp;lt;/w:r&amp;gt;&amp;lt;w:r&amp;gt;&amp;lt;w:t&amp;gt;provision of law&amp;lt;/w:t&amp;gt;&amp;lt;/w:r&amp;gt;&amp;lt;w:r w:rsidRPr="00175B1B"&amp;gt;&amp;lt;w:t xml:space="preserve"&amp;gt; establishing the &amp;lt;/w:t&amp;gt;&amp;lt;/w:r&amp;gt;&amp;lt;w:bookmarkStart w:id="68" w:name="_LINE__25_6f363973_a31f_415d_a460_8ebc61" /&amp;gt;&amp;lt;w:bookmarkEnd w:id="67" /&amp;gt;&amp;lt;w:r w:rsidRPr="00175B1B"&amp;gt;&amp;lt;w:t xml:space="preserve"&amp;gt;exemption to include a person on active duty stationed outside the State or who is deployed &amp;lt;/w:t&amp;gt;&amp;lt;/w:r&amp;gt;&amp;lt;w:bookmarkStart w:id="69" w:name="_LINE__26_918cf1fc_608e_4702_a539_28f033" /&amp;gt;&amp;lt;w:bookmarkEnd w:id="68" /&amp;gt;&amp;lt;w:r w:rsidRPr="00175B1B"&amp;gt;&amp;lt;w:t xml:space="preserve"&amp;gt;for more than 180 days. It further amends the exemption to include members of the National &amp;lt;/w:t&amp;gt;&amp;lt;/w:r&amp;gt;&amp;lt;w:bookmarkStart w:id="70" w:name="_LINE__27_b563128e_7f5b_4302_8cef_3ed948" /&amp;gt;&amp;lt;w:bookmarkEnd w:id="69" /&amp;gt;&amp;lt;w:r w:rsidRPr="00175B1B"&amp;gt;&amp;lt;w:t xml:space="preserve"&amp;gt;Guard and the Reserves of the United States Armed &amp;lt;/w:t&amp;gt;&amp;lt;/w:r&amp;gt;&amp;lt;w:r&amp;gt;&amp;lt;w:t&amp;gt;Forces&amp;lt;/w:t&amp;gt;&amp;lt;/w:r&amp;gt;&amp;lt;w:r w:rsidRPr="00175B1B"&amp;gt;&amp;lt;w:t xml:space="preserve"&amp;gt;. Finally, the bill repeals the &amp;lt;/w:t&amp;gt;&amp;lt;/w:r&amp;gt;&amp;lt;w:bookmarkStart w:id="71" w:name="_LINE__28_f939cc0e_c7c5_4212_bf24_9b9a47" /&amp;gt;&amp;lt;w:bookmarkEnd w:id="70" /&amp;gt;&amp;lt;w:r w:rsidRPr="00175B1B"&amp;gt;&amp;lt;w:t xml:space="preserve"&amp;gt;provision of law &amp;lt;/w:t&amp;gt;&amp;lt;/w:r&amp;gt;&amp;lt;w:r&amp;gt;&amp;lt;w:t&amp;gt;that&amp;lt;/w:t&amp;gt;&amp;lt;/w:r&amp;gt;&amp;lt;w:r w:rsidRPr="00175B1B"&amp;gt;&amp;lt;w:t xml:space="preserve"&amp;gt; establishes a&amp;lt;/w:t&amp;gt;&amp;lt;/w:r&amp;gt;&amp;lt;w:r&amp;gt;&amp;lt;w:t xml:space="preserve"&amp;gt; local&amp;lt;/w:t&amp;gt;&amp;lt;/w:r&amp;gt;&amp;lt;w:r w:rsidRPr="00175B1B"&amp;gt;&amp;lt;w:t xml:space="preserve"&amp;gt; option for municipalities to pass an ordinance &amp;lt;/w:t&amp;gt;&amp;lt;/w:r&amp;gt;&amp;lt;w:bookmarkStart w:id="72" w:name="_LINE__29_6b70e0a5_c9ab_4245_92f8_87143f" /&amp;gt;&amp;lt;w:bookmarkEnd w:id="71" /&amp;gt;&amp;lt;w:r w:rsidRPr="00175B1B"&amp;gt;&amp;lt;w:t&amp;gt;offering the exemption established by the bill.&amp;lt;/w:t&amp;gt;&amp;lt;/w:r&amp;gt;&amp;lt;w:bookmarkEnd w:id="72" /&amp;gt;&amp;lt;/w:p&amp;gt;&amp;lt;w:bookmarkEnd w:id="1" /&amp;gt;&amp;lt;w:bookmarkEnd w:id="2" /&amp;gt;&amp;lt;w:bookmarkEnd w:id="3" /&amp;gt;&amp;lt;w:bookmarkEnd w:id="61" /&amp;gt;&amp;lt;w:bookmarkEnd w:id="64" /&amp;gt;&amp;lt;w:p w:rsidR="00000000" w:rsidRDefault="00FB7D74"&amp;gt;&amp;lt;w:r&amp;gt;&amp;lt;w:t xml:space="preserve"&amp;gt; &amp;lt;/w:t&amp;gt;&amp;lt;/w:r&amp;gt;&amp;lt;/w:p&amp;gt;&amp;lt;w:sectPr w:rsidR="00000000" w:rsidSect="00FB7D74"&amp;gt;&amp;lt;w:footerReference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w:rsidR="00B153F6" w:rsidRDefault="00FB7D74"&amp;gt;&amp;lt;w:pPr&amp;gt;&amp;lt;w:pStyle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/&amp;gt;&amp;lt;/w:rPr&amp;gt;&amp;lt;w:t&amp;gt;131LR2852(01)&amp;lt;/w:t&amp;gt;&amp;lt;/w:r&amp;gt;&amp;lt;w:r&amp;gt;&amp;lt;w:rPr&amp;gt;&amp;lt;w:snapToGrid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2c498ac_7a58_4ad9_a40f_0e5bc23&lt;/BookmarkName&gt;&lt;Tables /&gt;&lt;/ProcessedCheckInPage&gt;&lt;/Pages&gt;&lt;Paragraphs&gt;&lt;CheckInParagraphs&gt;&lt;PageNumber&gt;1&lt;/PageNumber&gt;&lt;BookmarkName&gt;_PAR__1_7928d6a7_4651_4197_b353_70c3cb94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9a4ddd0_40f1_4490_b248_c7b84da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9063536f_2224_428b_8097_8f8486ed&lt;/BookmarkName&gt;&lt;StartingLineNumber&gt;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d3d1bb8_5fd4_4dbd_839c_a61b3553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5f03a6_7f7d_4ec7_9f55_762153e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08ca8c2_5a97_4b72_974e_4ce3591f&lt;/BookmarkName&gt;&lt;StartingLineNumber&gt;22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