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Candidates for County Office to Participate in the Maine Clean Election Act</w:t>
      </w:r>
    </w:p>
    <w:p w:rsidR="00114A56" w:rsidP="00114A56">
      <w:pPr>
        <w:ind w:left="360"/>
        <w:rPr>
          <w:rFonts w:ascii="Arial" w:eastAsia="Arial" w:hAnsi="Arial" w:cs="Arial"/>
        </w:rPr>
      </w:pPr>
      <w:bookmarkStart w:id="0" w:name="_ENACTING_CLAUSE__ac3a2769_bac6_42c3_bc4"/>
      <w:bookmarkStart w:id="1" w:name="_DOC_BODY__7dcaf4d2_2c4e_4e68_848a_8187c"/>
      <w:bookmarkStart w:id="2" w:name="_DOC_BODY_CONTAINER__1d80066f_c45a_4bb7_"/>
      <w:bookmarkStart w:id="3" w:name="_PAGE__1_19311be3_0962_402f_833b_c87c8f2"/>
      <w:bookmarkStart w:id="4" w:name="_PAR__1_b01f336f_0ea9_444f_aa4a_13d3ab16"/>
      <w:bookmarkStart w:id="5" w:name="_LINE__1_a2908623_9857_4e22_b96d_8d114b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6" w:name="_BILL_SECTION_HEADER__d0e449cd_2b36_4d23"/>
      <w:bookmarkStart w:id="7" w:name="_BILL_SECTION__469046af_634c_4dcc_9d81_4"/>
      <w:bookmarkStart w:id="8" w:name="_DOC_BODY_CONTENT__5f833a5d_cd81_495e_85"/>
      <w:bookmarkStart w:id="9" w:name="_PAR__2_c321e507_399a_4efa_b7d3_18178281"/>
      <w:bookmarkStart w:id="10" w:name="_LINE__2_83ed3398_e1ba_4767_9f54_32daba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3e235b1_2e29_42c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§1122, sub-§1,</w:t>
      </w:r>
      <w:r>
        <w:rPr>
          <w:rFonts w:ascii="Arial" w:eastAsia="Arial" w:hAnsi="Arial" w:cs="Arial"/>
        </w:rPr>
        <w:t xml:space="preserve"> as enacted by IB 1995, c. 1, §17, is amended </w:t>
      </w:r>
      <w:bookmarkStart w:id="12" w:name="_LINE__3_8d9f0e9c_c589_4da2_a0a7_0852e5b"/>
      <w:bookmarkEnd w:id="10"/>
      <w:r>
        <w:rPr>
          <w:rFonts w:ascii="Arial" w:eastAsia="Arial" w:hAnsi="Arial" w:cs="Arial"/>
        </w:rPr>
        <w:t>to read:</w:t>
      </w:r>
      <w:bookmarkEnd w:id="12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3" w:name="_STATUTE_NUMBER__93d63caf_8d53_4a5b_a395"/>
      <w:bookmarkStart w:id="14" w:name="_STATUTE_SS__4bd25c0f_d361_419f_aaca_3f6"/>
      <w:bookmarkStart w:id="15" w:name="_PAR__3_e2f044cb_a762_4a8e_919c_d6ff4990"/>
      <w:bookmarkStart w:id="16" w:name="_LINE__4_ef0fad59_d5af_4f00_a7fb_106994f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b9e6b499_f3b6_4b2f_a3"/>
      <w:r>
        <w:rPr>
          <w:rFonts w:ascii="Arial" w:eastAsia="Arial" w:hAnsi="Arial" w:cs="Arial"/>
          <w:b/>
        </w:rPr>
        <w:t>Certified candidate.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1065328d_9bc8_435f_bca"/>
      <w:r>
        <w:rPr>
          <w:rFonts w:ascii="Arial" w:eastAsia="Arial" w:hAnsi="Arial" w:cs="Arial"/>
        </w:rPr>
        <w:t xml:space="preserve">"Certified candidate" means a candidate running for </w:t>
      </w:r>
      <w:bookmarkStart w:id="19" w:name="_LINE__5_b4075cf6_9be5_408f_a5e6_23dfc3b"/>
      <w:bookmarkEnd w:id="16"/>
      <w:r>
        <w:rPr>
          <w:rFonts w:ascii="Arial" w:eastAsia="Arial" w:hAnsi="Arial" w:cs="Arial"/>
        </w:rPr>
        <w:t>Governor, State Senator</w:t>
      </w:r>
      <w:bookmarkStart w:id="20" w:name="_PROCESSED_CHANGE__aa955d00_421c_479f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21" w:name="_PROCESSED_CHANGE__5013d7dc_4dbe_4440_a6"/>
      <w:bookmarkEnd w:id="20"/>
      <w:r>
        <w:rPr>
          <w:rFonts w:ascii="Arial" w:eastAsia="Arial" w:hAnsi="Arial" w:cs="Arial"/>
          <w:u w:val="single"/>
        </w:rPr>
        <w:t>,</w:t>
      </w:r>
      <w:bookmarkEnd w:id="21"/>
      <w:r>
        <w:rPr>
          <w:rFonts w:ascii="Arial" w:eastAsia="Arial" w:hAnsi="Arial" w:cs="Arial"/>
        </w:rPr>
        <w:t xml:space="preserve"> State Representative </w:t>
      </w:r>
      <w:bookmarkStart w:id="22" w:name="_PROCESSED_CHANGE__4107b761_cd28_41be_bd"/>
      <w:r>
        <w:rPr>
          <w:rFonts w:ascii="Arial" w:eastAsia="Arial" w:hAnsi="Arial" w:cs="Arial"/>
          <w:u w:val="single"/>
        </w:rPr>
        <w:t>or county office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who chooses to </w:t>
      </w:r>
      <w:bookmarkStart w:id="23" w:name="_LINE__6_dd214a83_8f72_4a63_bb50_c971250"/>
      <w:bookmarkEnd w:id="19"/>
      <w:r>
        <w:rPr>
          <w:rFonts w:ascii="Arial" w:eastAsia="Arial" w:hAnsi="Arial" w:cs="Arial"/>
        </w:rPr>
        <w:t xml:space="preserve">participate in the Maine Clean Election Act and who is certified as a Maine Clean Election </w:t>
      </w:r>
      <w:bookmarkStart w:id="24" w:name="_LINE__7_e46327df_b015_4e29_bd7d_a067a23"/>
      <w:bookmarkEnd w:id="23"/>
      <w:r>
        <w:rPr>
          <w:rFonts w:ascii="Arial" w:eastAsia="Arial" w:hAnsi="Arial" w:cs="Arial"/>
        </w:rPr>
        <w:t xml:space="preserve">Act candidate under </w:t>
      </w:r>
      <w:bookmarkStart w:id="25" w:name="_CROSS_REFERENCE__41a48a83_beff_4c63_ab4"/>
      <w:r>
        <w:rPr>
          <w:rFonts w:ascii="Arial" w:eastAsia="Arial" w:hAnsi="Arial" w:cs="Arial"/>
        </w:rPr>
        <w:t>section 1125, subsection 5</w:t>
      </w:r>
      <w:bookmarkEnd w:id="25"/>
      <w:r>
        <w:rPr>
          <w:rFonts w:ascii="Arial" w:eastAsia="Arial" w:hAnsi="Arial" w:cs="Arial"/>
        </w:rPr>
        <w:t>.</w:t>
      </w:r>
      <w:bookmarkEnd w:id="18"/>
      <w:bookmarkEnd w:id="24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26" w:name="_BILL_SECTION_HEADER__54d34d92_148b_447d"/>
      <w:bookmarkStart w:id="27" w:name="_BILL_SECTION__1e524aa2_168c_42da_9d78_5"/>
      <w:bookmarkStart w:id="28" w:name="_PAR__4_d82f5ca1_865c_43a2_a5c8_8f66d21f"/>
      <w:bookmarkStart w:id="29" w:name="_LINE__8_4f1ab1e1_1fae_4f53_a645_0770c1d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f071275f_cc23_4496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21-A MRSA §1122, sub-§5,</w:t>
      </w:r>
      <w:r>
        <w:rPr>
          <w:rFonts w:ascii="Arial" w:eastAsia="Arial" w:hAnsi="Arial" w:cs="Arial"/>
        </w:rPr>
        <w:t xml:space="preserve"> as enacted by IB 1995, c. 1, §17, is amended </w:t>
      </w:r>
      <w:bookmarkStart w:id="31" w:name="_LINE__9_e8d14571_7322_4e91_afa7_8acb358"/>
      <w:bookmarkEnd w:id="29"/>
      <w:r>
        <w:rPr>
          <w:rFonts w:ascii="Arial" w:eastAsia="Arial" w:hAnsi="Arial" w:cs="Arial"/>
        </w:rPr>
        <w:t>to read:</w:t>
      </w:r>
      <w:bookmarkEnd w:id="31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32" w:name="_STATUTE_NUMBER__110c1624_56f1_43dc_9fd4"/>
      <w:bookmarkStart w:id="33" w:name="_STATUTE_SS__67a7366f_e4a5_40df_9cac_171"/>
      <w:bookmarkStart w:id="34" w:name="_PAR__5_9c7f3642_fe10_4dc6_b0eb_00e98a12"/>
      <w:bookmarkStart w:id="35" w:name="_LINE__10_ab0651bf_866d_46d6_a475_1ae4a9"/>
      <w:bookmarkEnd w:id="26"/>
      <w:bookmarkEnd w:id="28"/>
      <w:r>
        <w:rPr>
          <w:rFonts w:ascii="Arial" w:eastAsia="Arial" w:hAnsi="Arial" w:cs="Arial"/>
          <w:b/>
        </w:rPr>
        <w:t>5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05e3c438_2688_4dba_9a"/>
      <w:r>
        <w:rPr>
          <w:rFonts w:ascii="Arial" w:eastAsia="Arial" w:hAnsi="Arial" w:cs="Arial"/>
          <w:b/>
        </w:rPr>
        <w:t>Nonparticipating candidate.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11c4b7f4_0199_4a07_a50"/>
      <w:r>
        <w:rPr>
          <w:rFonts w:ascii="Arial" w:eastAsia="Arial" w:hAnsi="Arial" w:cs="Arial"/>
        </w:rPr>
        <w:t xml:space="preserve">"Nonparticipating candidate" means a candidate </w:t>
      </w:r>
      <w:bookmarkStart w:id="38" w:name="_LINE__11_30dcf7e4_440d_4a35_aa27_6a832e"/>
      <w:bookmarkEnd w:id="35"/>
      <w:r>
        <w:rPr>
          <w:rFonts w:ascii="Arial" w:eastAsia="Arial" w:hAnsi="Arial" w:cs="Arial"/>
        </w:rPr>
        <w:t>running for Governor, State Senator</w:t>
      </w:r>
      <w:bookmarkStart w:id="39" w:name="_PROCESSED_CHANGE__57eb5074_f186_4ac6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40" w:name="_PROCESSED_CHANGE__1398ebba_234f_4afc_80"/>
      <w:bookmarkEnd w:id="39"/>
      <w:r>
        <w:rPr>
          <w:rFonts w:ascii="Arial" w:eastAsia="Arial" w:hAnsi="Arial" w:cs="Arial"/>
          <w:u w:val="single"/>
        </w:rPr>
        <w:t>,</w:t>
      </w:r>
      <w:bookmarkEnd w:id="40"/>
      <w:r>
        <w:rPr>
          <w:rFonts w:ascii="Arial" w:eastAsia="Arial" w:hAnsi="Arial" w:cs="Arial"/>
        </w:rPr>
        <w:t xml:space="preserve"> State Representative</w:t>
      </w:r>
      <w:bookmarkStart w:id="41" w:name="_PROCESSED_CHANGE__b0a9671c_09e8_4bb1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county office</w:t>
      </w:r>
      <w:bookmarkEnd w:id="41"/>
      <w:r>
        <w:rPr>
          <w:rFonts w:ascii="Arial" w:eastAsia="Arial" w:hAnsi="Arial" w:cs="Arial"/>
        </w:rPr>
        <w:t xml:space="preserve"> who does not </w:t>
      </w:r>
      <w:bookmarkStart w:id="42" w:name="_LINE__12_195870a6_5846_4945_8331_ecdd02"/>
      <w:bookmarkEnd w:id="38"/>
      <w:r>
        <w:rPr>
          <w:rFonts w:ascii="Arial" w:eastAsia="Arial" w:hAnsi="Arial" w:cs="Arial"/>
        </w:rPr>
        <w:t xml:space="preserve">choose to participate in the Maine Clean Election Act and who is not seeking to be certified </w:t>
      </w:r>
      <w:bookmarkStart w:id="43" w:name="_LINE__13_0723cfda_bb20_411a_8c1a_c0a166"/>
      <w:bookmarkEnd w:id="42"/>
      <w:r>
        <w:rPr>
          <w:rFonts w:ascii="Arial" w:eastAsia="Arial" w:hAnsi="Arial" w:cs="Arial"/>
        </w:rPr>
        <w:t xml:space="preserve">as a Maine Clean Election Act candidate under </w:t>
      </w:r>
      <w:bookmarkStart w:id="44" w:name="_CROSS_REFERENCE__62e943d9_2240_4aa5_813"/>
      <w:r>
        <w:rPr>
          <w:rFonts w:ascii="Arial" w:eastAsia="Arial" w:hAnsi="Arial" w:cs="Arial"/>
        </w:rPr>
        <w:t>section 1125, subsection 5</w:t>
      </w:r>
      <w:bookmarkEnd w:id="44"/>
      <w:r>
        <w:rPr>
          <w:rFonts w:ascii="Arial" w:eastAsia="Arial" w:hAnsi="Arial" w:cs="Arial"/>
        </w:rPr>
        <w:t>.</w:t>
      </w:r>
      <w:bookmarkEnd w:id="37"/>
      <w:bookmarkEnd w:id="43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45" w:name="_BILL_SECTION_HEADER__210905e9_62c0_4301"/>
      <w:bookmarkStart w:id="46" w:name="_BILL_SECTION__8e6ee7eb_ffce_43ba_bdf3_7"/>
      <w:bookmarkStart w:id="47" w:name="_PAR__6_dd3f181b_e9ab_4db2_b57e_8c655f6e"/>
      <w:bookmarkStart w:id="48" w:name="_LINE__14_1fa95ac7_8f57_491d_ac71_56807f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b057c002_7b29_4ab4"/>
      <w:r>
        <w:rPr>
          <w:rFonts w:ascii="Arial" w:eastAsia="Arial" w:hAnsi="Arial" w:cs="Arial"/>
          <w:b/>
          <w:sz w:val="24"/>
        </w:rPr>
        <w:t>3</w:t>
      </w:r>
      <w:bookmarkEnd w:id="49"/>
      <w:r>
        <w:rPr>
          <w:rFonts w:ascii="Arial" w:eastAsia="Arial" w:hAnsi="Arial" w:cs="Arial"/>
          <w:b/>
          <w:sz w:val="24"/>
        </w:rPr>
        <w:t>.  21-A MRSA §1122, sub-§6,</w:t>
      </w:r>
      <w:r>
        <w:rPr>
          <w:rFonts w:ascii="Arial" w:eastAsia="Arial" w:hAnsi="Arial" w:cs="Arial"/>
        </w:rPr>
        <w:t xml:space="preserve"> as enacted by IB 1995, c. 1, §17, is amended </w:t>
      </w:r>
      <w:bookmarkStart w:id="50" w:name="_LINE__15_2fcbb87f_7f9f_4c97_9635_8db402"/>
      <w:bookmarkEnd w:id="48"/>
      <w:r>
        <w:rPr>
          <w:rFonts w:ascii="Arial" w:eastAsia="Arial" w:hAnsi="Arial" w:cs="Arial"/>
        </w:rPr>
        <w:t>to read:</w:t>
      </w:r>
      <w:bookmarkEnd w:id="50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51" w:name="_STATUTE_NUMBER__2fe3a5b4_cd1b_44f0_b730"/>
      <w:bookmarkStart w:id="52" w:name="_STATUTE_SS__3fc3f5df_9f5d_462d_bb1a_fa3"/>
      <w:bookmarkStart w:id="53" w:name="_PAR__7_b51184eb_75f9_4bca_b842_4acc56ac"/>
      <w:bookmarkStart w:id="54" w:name="_LINE__16_5f38ef9c_1594_4aa3_9a1c_d081dc"/>
      <w:bookmarkEnd w:id="45"/>
      <w:bookmarkEnd w:id="47"/>
      <w:r>
        <w:rPr>
          <w:rFonts w:ascii="Arial" w:eastAsia="Arial" w:hAnsi="Arial" w:cs="Arial"/>
          <w:b/>
        </w:rPr>
        <w:t>6</w:t>
      </w:r>
      <w:bookmarkEnd w:id="51"/>
      <w:r>
        <w:rPr>
          <w:rFonts w:ascii="Arial" w:eastAsia="Arial" w:hAnsi="Arial" w:cs="Arial"/>
          <w:b/>
        </w:rPr>
        <w:t xml:space="preserve">.  </w:t>
      </w:r>
      <w:bookmarkStart w:id="55" w:name="_STATUTE_HEADNOTE__769be10a_e27a_4c03_ae"/>
      <w:r>
        <w:rPr>
          <w:rFonts w:ascii="Arial" w:eastAsia="Arial" w:hAnsi="Arial" w:cs="Arial"/>
          <w:b/>
        </w:rPr>
        <w:t>Participating candidate.</w:t>
      </w:r>
      <w:bookmarkEnd w:id="5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6" w:name="_STATUTE_CONTENT__e9797881_cd36_41b7_a27"/>
      <w:r>
        <w:rPr>
          <w:rFonts w:ascii="Arial" w:eastAsia="Arial" w:hAnsi="Arial" w:cs="Arial"/>
        </w:rPr>
        <w:t xml:space="preserve">"Participating candidate" means a candidate who is </w:t>
      </w:r>
      <w:bookmarkStart w:id="57" w:name="_LINE__17_189b76d3_234a_4939_b365_a94bc5"/>
      <w:bookmarkEnd w:id="54"/>
      <w:r>
        <w:rPr>
          <w:rFonts w:ascii="Arial" w:eastAsia="Arial" w:hAnsi="Arial" w:cs="Arial"/>
        </w:rPr>
        <w:t>running for Governor, State Senator</w:t>
      </w:r>
      <w:bookmarkStart w:id="58" w:name="_PROCESSED_CHANGE__f2aae71e_44a1_46e3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59" w:name="_PROCESSED_CHANGE__93a28778_bb6b_4744_b0"/>
      <w:bookmarkEnd w:id="58"/>
      <w:r>
        <w:rPr>
          <w:rFonts w:ascii="Arial" w:eastAsia="Arial" w:hAnsi="Arial" w:cs="Arial"/>
          <w:u w:val="single"/>
        </w:rPr>
        <w:t>,</w:t>
      </w:r>
      <w:bookmarkEnd w:id="59"/>
      <w:r>
        <w:rPr>
          <w:rFonts w:ascii="Arial" w:eastAsia="Arial" w:hAnsi="Arial" w:cs="Arial"/>
        </w:rPr>
        <w:t xml:space="preserve"> State Representative</w:t>
      </w:r>
      <w:bookmarkStart w:id="60" w:name="_PROCESSED_CHANGE__0cc59b1e_0ccb_4178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county office</w:t>
      </w:r>
      <w:bookmarkEnd w:id="60"/>
      <w:r>
        <w:rPr>
          <w:rFonts w:ascii="Arial" w:eastAsia="Arial" w:hAnsi="Arial" w:cs="Arial"/>
        </w:rPr>
        <w:t xml:space="preserve"> who is </w:t>
      </w:r>
      <w:bookmarkStart w:id="61" w:name="_LINE__18_e5388e45_f8b1_4b45_9933_daaf15"/>
      <w:bookmarkEnd w:id="57"/>
      <w:r>
        <w:rPr>
          <w:rFonts w:ascii="Arial" w:eastAsia="Arial" w:hAnsi="Arial" w:cs="Arial"/>
        </w:rPr>
        <w:t xml:space="preserve">seeking to be certified as a Maine Clean Election Act candidate under </w:t>
      </w:r>
      <w:bookmarkStart w:id="62" w:name="_CROSS_REFERENCE__e6beb4d3_9efa_4131_84e"/>
      <w:r>
        <w:rPr>
          <w:rFonts w:ascii="Arial" w:eastAsia="Arial" w:hAnsi="Arial" w:cs="Arial"/>
        </w:rPr>
        <w:t xml:space="preserve">section 1125, </w:t>
      </w:r>
      <w:bookmarkStart w:id="63" w:name="_LINE__19_dc6aa005_574a_40c2_916c_995b24"/>
      <w:bookmarkEnd w:id="61"/>
      <w:r>
        <w:rPr>
          <w:rFonts w:ascii="Arial" w:eastAsia="Arial" w:hAnsi="Arial" w:cs="Arial"/>
        </w:rPr>
        <w:t>subsection 5</w:t>
      </w:r>
      <w:bookmarkEnd w:id="62"/>
      <w:r>
        <w:rPr>
          <w:rFonts w:ascii="Arial" w:eastAsia="Arial" w:hAnsi="Arial" w:cs="Arial"/>
        </w:rPr>
        <w:t>.</w:t>
      </w:r>
      <w:bookmarkEnd w:id="56"/>
      <w:bookmarkEnd w:id="63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64" w:name="_BILL_SECTION_HEADER__7b4996cf_0de0_47e0"/>
      <w:bookmarkStart w:id="65" w:name="_BILL_SECTION__f3a968fe_d882_4365_a062_2"/>
      <w:bookmarkStart w:id="66" w:name="_PAR__8_b2adb5b7_1202_404e_98d0_a31c186c"/>
      <w:bookmarkStart w:id="67" w:name="_LINE__20_3694055e_c51b_42f0_89a3_c2adbf"/>
      <w:bookmarkEnd w:id="46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SECTION_NUMBER__d6b8155c_ebec_438d"/>
      <w:r>
        <w:rPr>
          <w:rFonts w:ascii="Arial" w:eastAsia="Arial" w:hAnsi="Arial" w:cs="Arial"/>
          <w:b/>
          <w:sz w:val="24"/>
        </w:rPr>
        <w:t>4</w:t>
      </w:r>
      <w:bookmarkEnd w:id="68"/>
      <w:r>
        <w:rPr>
          <w:rFonts w:ascii="Arial" w:eastAsia="Arial" w:hAnsi="Arial" w:cs="Arial"/>
          <w:b/>
          <w:sz w:val="24"/>
        </w:rPr>
        <w:t>.  21-A MRSA §1122, sub-§8, ¶B,</w:t>
      </w:r>
      <w:r>
        <w:rPr>
          <w:rFonts w:ascii="Arial" w:eastAsia="Arial" w:hAnsi="Arial" w:cs="Arial"/>
        </w:rPr>
        <w:t xml:space="preserve"> as amended by PL 2009, c. 286, §5, is </w:t>
      </w:r>
      <w:bookmarkStart w:id="69" w:name="_LINE__21_ec7f20da_3987_445e_bb2f_e454dd"/>
      <w:bookmarkEnd w:id="67"/>
      <w:r>
        <w:rPr>
          <w:rFonts w:ascii="Arial" w:eastAsia="Arial" w:hAnsi="Arial" w:cs="Arial"/>
        </w:rPr>
        <w:t>further amended to read:</w:t>
      </w:r>
      <w:bookmarkEnd w:id="69"/>
    </w:p>
    <w:p w:rsidR="00114A56" w:rsidP="00114A56">
      <w:pPr>
        <w:ind w:left="720"/>
        <w:rPr>
          <w:rFonts w:ascii="Arial" w:eastAsia="Arial" w:hAnsi="Arial" w:cs="Arial"/>
        </w:rPr>
      </w:pPr>
      <w:bookmarkStart w:id="70" w:name="_STATUTE_NUMBER__cf85a835_73f4_4f5d_99f6"/>
      <w:bookmarkStart w:id="71" w:name="_STATUTE_P__b5ccf524_a3fe_4db9_94a2_df2a"/>
      <w:bookmarkStart w:id="72" w:name="_PAR__9_76ee2c9d_cff7_497f_84d8_880fa636"/>
      <w:bookmarkStart w:id="73" w:name="_LINE__22_61de1b36_643a_4f5b_a26f_6e93b0"/>
      <w:bookmarkEnd w:id="64"/>
      <w:bookmarkEnd w:id="66"/>
      <w:r>
        <w:rPr>
          <w:rFonts w:ascii="Arial" w:eastAsia="Arial" w:hAnsi="Arial" w:cs="Arial"/>
        </w:rPr>
        <w:t>B</w:t>
      </w:r>
      <w:bookmarkEnd w:id="70"/>
      <w:r>
        <w:rPr>
          <w:rFonts w:ascii="Arial" w:eastAsia="Arial" w:hAnsi="Arial" w:cs="Arial"/>
        </w:rPr>
        <w:t xml:space="preserve">.  </w:t>
      </w:r>
      <w:bookmarkStart w:id="74" w:name="_STATUTE_CONTENT__b57f15bc_5dbc_4245_8f3"/>
      <w:r>
        <w:rPr>
          <w:rFonts w:ascii="Arial" w:eastAsia="Arial" w:hAnsi="Arial" w:cs="Arial"/>
        </w:rPr>
        <w:t>For State Senate</w:t>
      </w:r>
      <w:bookmarkStart w:id="75" w:name="_PROCESSED_CHANGE__b3d3b380_c0b8_4e0c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76" w:name="_PROCESSED_CHANGE__7985fa95_d372_4608_9a"/>
      <w:bookmarkEnd w:id="75"/>
      <w:r>
        <w:rPr>
          <w:rFonts w:ascii="Arial" w:eastAsia="Arial" w:hAnsi="Arial" w:cs="Arial"/>
          <w:u w:val="single"/>
        </w:rPr>
        <w:t>,</w:t>
      </w:r>
      <w:bookmarkEnd w:id="76"/>
      <w:r>
        <w:rPr>
          <w:rFonts w:ascii="Arial" w:eastAsia="Arial" w:hAnsi="Arial" w:cs="Arial"/>
        </w:rPr>
        <w:t xml:space="preserve"> State House of Representatives</w:t>
      </w:r>
      <w:bookmarkStart w:id="77" w:name="_PROCESSED_CHANGE__7acc1ab8_a87f_46f7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county office</w:t>
      </w:r>
      <w:bookmarkEnd w:id="77"/>
      <w:r>
        <w:rPr>
          <w:rFonts w:ascii="Arial" w:eastAsia="Arial" w:hAnsi="Arial" w:cs="Arial"/>
        </w:rPr>
        <w:t xml:space="preserve"> participating </w:t>
      </w:r>
      <w:bookmarkStart w:id="78" w:name="_LINE__23_507554f3_c53b_44f4_aef1_1251ff"/>
      <w:bookmarkEnd w:id="73"/>
      <w:r>
        <w:rPr>
          <w:rFonts w:ascii="Arial" w:eastAsia="Arial" w:hAnsi="Arial" w:cs="Arial"/>
        </w:rPr>
        <w:t xml:space="preserve">candidates, the qualifying period begins January 1st of the election year and ends at </w:t>
      </w:r>
      <w:bookmarkStart w:id="79" w:name="_LINE__24_84af6da3_b057_4d7c_ab26_868926"/>
      <w:bookmarkEnd w:id="78"/>
      <w:r>
        <w:rPr>
          <w:rFonts w:ascii="Arial" w:eastAsia="Arial" w:hAnsi="Arial" w:cs="Arial"/>
        </w:rPr>
        <w:t xml:space="preserve">5:00 p.m. on April 20th of that election year or the next business day following April </w:t>
      </w:r>
      <w:bookmarkStart w:id="80" w:name="_LINE__25_c6df06fc_a058_46e6_b385_234257"/>
      <w:bookmarkEnd w:id="79"/>
      <w:r>
        <w:rPr>
          <w:rFonts w:ascii="Arial" w:eastAsia="Arial" w:hAnsi="Arial" w:cs="Arial"/>
        </w:rPr>
        <w:t>20th if the office of the commission is closed on April 20th.</w:t>
      </w:r>
      <w:bookmarkEnd w:id="74"/>
      <w:bookmarkEnd w:id="80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81" w:name="_BILL_SECTION_HEADER__b018db81_63fa_4f40"/>
      <w:bookmarkStart w:id="82" w:name="_BILL_SECTION__e714f9cd_d2dc_4eb0_b83b_0"/>
      <w:bookmarkStart w:id="83" w:name="_PAR__10_3779e0f1_b5e0_4f48_b7a1_ea27534"/>
      <w:bookmarkStart w:id="84" w:name="_LINE__26_306e51fe_b5b7_49b3_930f_ca440c"/>
      <w:bookmarkEnd w:id="65"/>
      <w:bookmarkEnd w:id="71"/>
      <w:bookmarkEnd w:id="72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33bbd2b2_187e_45ab"/>
      <w:r>
        <w:rPr>
          <w:rFonts w:ascii="Arial" w:eastAsia="Arial" w:hAnsi="Arial" w:cs="Arial"/>
          <w:b/>
          <w:sz w:val="24"/>
        </w:rPr>
        <w:t>5</w:t>
      </w:r>
      <w:bookmarkEnd w:id="85"/>
      <w:r>
        <w:rPr>
          <w:rFonts w:ascii="Arial" w:eastAsia="Arial" w:hAnsi="Arial" w:cs="Arial"/>
          <w:b/>
          <w:sz w:val="24"/>
        </w:rPr>
        <w:t>.  21-A MRSA §1123,</w:t>
      </w:r>
      <w:r>
        <w:rPr>
          <w:rFonts w:ascii="Arial" w:eastAsia="Arial" w:hAnsi="Arial" w:cs="Arial"/>
        </w:rPr>
        <w:t xml:space="preserve"> as enacted by IB 1995, c. 1, §17, is amended to read:</w:t>
      </w:r>
      <w:bookmarkEnd w:id="84"/>
    </w:p>
    <w:p w:rsidR="00114A56" w:rsidP="00114A56">
      <w:pPr>
        <w:ind w:left="1080" w:hanging="720"/>
        <w:rPr>
          <w:rFonts w:ascii="Arial" w:eastAsia="Arial" w:hAnsi="Arial" w:cs="Arial"/>
        </w:rPr>
      </w:pPr>
      <w:bookmarkStart w:id="86" w:name="_STATUTE_S__1e305b92_8187_4169_9ed8_4006"/>
      <w:bookmarkStart w:id="87" w:name="_PAR__11_081321c8_fbac_4a30_81bb_57414b2"/>
      <w:bookmarkStart w:id="88" w:name="_LINE__27_5122ba63_3586_42bf_b3db_29063f"/>
      <w:bookmarkEnd w:id="81"/>
      <w:bookmarkEnd w:id="83"/>
      <w:r>
        <w:rPr>
          <w:rFonts w:ascii="Arial" w:eastAsia="Arial" w:hAnsi="Arial" w:cs="Arial"/>
          <w:b/>
        </w:rPr>
        <w:t>§</w:t>
      </w:r>
      <w:bookmarkStart w:id="89" w:name="_STATUTE_NUMBER__5e397b43_80e7_4a3d_b128"/>
      <w:r>
        <w:rPr>
          <w:rFonts w:ascii="Arial" w:eastAsia="Arial" w:hAnsi="Arial" w:cs="Arial"/>
          <w:b/>
        </w:rPr>
        <w:t>1123</w:t>
      </w:r>
      <w:bookmarkEnd w:id="89"/>
      <w:r>
        <w:rPr>
          <w:rFonts w:ascii="Arial" w:eastAsia="Arial" w:hAnsi="Arial" w:cs="Arial"/>
          <w:b/>
        </w:rPr>
        <w:t xml:space="preserve">.  </w:t>
      </w:r>
      <w:bookmarkStart w:id="90" w:name="_STATUTE_HEADNOTE__7c70ce38_1a34_4439_9a"/>
      <w:r>
        <w:rPr>
          <w:rFonts w:ascii="Arial" w:eastAsia="Arial" w:hAnsi="Arial" w:cs="Arial"/>
          <w:b/>
        </w:rPr>
        <w:t>Alternative campaign financing option</w:t>
      </w:r>
      <w:bookmarkEnd w:id="88"/>
      <w:bookmarkEnd w:id="90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91" w:name="_STATUTE_CONTENT__6f880edf_1f6e_44a9_b28"/>
      <w:bookmarkStart w:id="92" w:name="_STATUTE_P__a04c49a9_8237_4e63_8f1f_47f1"/>
      <w:bookmarkStart w:id="93" w:name="_PAR__12_5949af7c_9a3c_4cb4_a746_6017cd5"/>
      <w:bookmarkStart w:id="94" w:name="_LINE__28_9db87353_af76_46be_a9f6_3bfe74"/>
      <w:bookmarkEnd w:id="87"/>
      <w:r>
        <w:rPr>
          <w:rFonts w:ascii="Arial" w:eastAsia="Arial" w:hAnsi="Arial" w:cs="Arial"/>
        </w:rPr>
        <w:t xml:space="preserve">This chapter establishes an alternative campaign financing option available to </w:t>
      </w:r>
      <w:bookmarkStart w:id="95" w:name="_LINE__29_fed48168_34da_4cc3_b09a_feeb10"/>
      <w:bookmarkEnd w:id="94"/>
      <w:r>
        <w:rPr>
          <w:rFonts w:ascii="Arial" w:eastAsia="Arial" w:hAnsi="Arial" w:cs="Arial"/>
        </w:rPr>
        <w:t>candidates running for Governor, State Senator</w:t>
      </w:r>
      <w:bookmarkStart w:id="96" w:name="_PROCESSED_CHANGE__90019617_48cb_4a64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97" w:name="_PROCESSED_CHANGE__b8d3aca5_8185_4a7f_a7"/>
      <w:bookmarkEnd w:id="96"/>
      <w:r>
        <w:rPr>
          <w:rFonts w:ascii="Arial" w:eastAsia="Arial" w:hAnsi="Arial" w:cs="Arial"/>
          <w:u w:val="single"/>
        </w:rPr>
        <w:t>,</w:t>
      </w:r>
      <w:bookmarkEnd w:id="97"/>
      <w:r>
        <w:rPr>
          <w:rFonts w:ascii="Arial" w:eastAsia="Arial" w:hAnsi="Arial" w:cs="Arial"/>
        </w:rPr>
        <w:t xml:space="preserve"> State Representative</w:t>
      </w:r>
      <w:bookmarkStart w:id="98" w:name="_PROCESSED_CHANGE__c464825e_b4a7_49db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county </w:t>
      </w:r>
      <w:bookmarkStart w:id="99" w:name="_LINE__30_1d88fbf3_2035_48aa_93b1_75d923"/>
      <w:bookmarkEnd w:id="95"/>
      <w:r>
        <w:rPr>
          <w:rFonts w:ascii="Arial" w:eastAsia="Arial" w:hAnsi="Arial" w:cs="Arial"/>
          <w:u w:val="single"/>
        </w:rPr>
        <w:t>office</w:t>
      </w:r>
      <w:bookmarkEnd w:id="98"/>
      <w:r>
        <w:rPr>
          <w:rFonts w:ascii="Arial" w:eastAsia="Arial" w:hAnsi="Arial" w:cs="Arial"/>
        </w:rPr>
        <w:t xml:space="preserve">.  This alternative campaign financing option is available to candidates for elections </w:t>
      </w:r>
      <w:bookmarkStart w:id="100" w:name="_LINE__31_352c37cc_2930_434e_a2b8_f59401"/>
      <w:bookmarkEnd w:id="99"/>
      <w:r>
        <w:rPr>
          <w:rFonts w:ascii="Arial" w:eastAsia="Arial" w:hAnsi="Arial" w:cs="Arial"/>
        </w:rPr>
        <w:t xml:space="preserve">to be held beginning in the year 2000.  The commission shall administer this Act and the </w:t>
      </w:r>
      <w:bookmarkStart w:id="101" w:name="_LINE__32_6cc28b18_34b0_49e9_a365_5c21c3"/>
      <w:bookmarkEnd w:id="100"/>
      <w:r>
        <w:rPr>
          <w:rFonts w:ascii="Arial" w:eastAsia="Arial" w:hAnsi="Arial" w:cs="Arial"/>
        </w:rPr>
        <w:t xml:space="preserve">fund.  Candidates participating in the Maine Clean Election Act must also comply with all </w:t>
      </w:r>
      <w:bookmarkStart w:id="102" w:name="_LINE__33_dab3b92b_3079_4147_bc4a_118b14"/>
      <w:bookmarkEnd w:id="101"/>
      <w:r>
        <w:rPr>
          <w:rFonts w:ascii="Arial" w:eastAsia="Arial" w:hAnsi="Arial" w:cs="Arial"/>
        </w:rPr>
        <w:t>other applicable election and campaign laws and regulations.</w:t>
      </w:r>
      <w:bookmarkEnd w:id="91"/>
      <w:bookmarkEnd w:id="102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03" w:name="_BILL_SECTION_HEADER__ecfdb000_5b2f_4c48"/>
      <w:bookmarkStart w:id="104" w:name="_BILL_SECTION__fb9949fb_0cd0_45c1_8375_6"/>
      <w:bookmarkStart w:id="105" w:name="_PAR__13_17a94515_e26c_48ef_acce_d2d0fa9"/>
      <w:bookmarkStart w:id="106" w:name="_LINE__34_b3874081_c2e3_4139_9d1e_11e9cb"/>
      <w:bookmarkEnd w:id="82"/>
      <w:bookmarkEnd w:id="86"/>
      <w:bookmarkEnd w:id="92"/>
      <w:bookmarkEnd w:id="93"/>
      <w:r>
        <w:rPr>
          <w:rFonts w:ascii="Arial" w:eastAsia="Arial" w:hAnsi="Arial" w:cs="Arial"/>
          <w:b/>
          <w:sz w:val="24"/>
        </w:rPr>
        <w:t xml:space="preserve">Sec. </w:t>
      </w:r>
      <w:bookmarkStart w:id="107" w:name="_BILL_SECTION_NUMBER__079f8edb_3bec_412c"/>
      <w:r>
        <w:rPr>
          <w:rFonts w:ascii="Arial" w:eastAsia="Arial" w:hAnsi="Arial" w:cs="Arial"/>
          <w:b/>
          <w:sz w:val="24"/>
        </w:rPr>
        <w:t>6</w:t>
      </w:r>
      <w:bookmarkEnd w:id="107"/>
      <w:r>
        <w:rPr>
          <w:rFonts w:ascii="Arial" w:eastAsia="Arial" w:hAnsi="Arial" w:cs="Arial"/>
          <w:b/>
          <w:sz w:val="24"/>
        </w:rPr>
        <w:t>.  21-A MRSA §1124, sub-§1,</w:t>
      </w:r>
      <w:r>
        <w:rPr>
          <w:rFonts w:ascii="Arial" w:eastAsia="Arial" w:hAnsi="Arial" w:cs="Arial"/>
        </w:rPr>
        <w:t xml:space="preserve"> as enacted by IB 1995, c. 1, §17, is amended </w:t>
      </w:r>
      <w:bookmarkStart w:id="108" w:name="_LINE__35_47d134d5_2ba8_4be0_adc0_4687fd"/>
      <w:bookmarkEnd w:id="106"/>
      <w:r>
        <w:rPr>
          <w:rFonts w:ascii="Arial" w:eastAsia="Arial" w:hAnsi="Arial" w:cs="Arial"/>
        </w:rPr>
        <w:t>to read:</w:t>
      </w:r>
      <w:bookmarkEnd w:id="108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09" w:name="_STATUTE_NUMBER__9f13c2a6_dcda_4334_9333"/>
      <w:bookmarkStart w:id="110" w:name="_STATUTE_SS__19d67436_5360_48df_b738_b6e"/>
      <w:bookmarkStart w:id="111" w:name="_PAR__14_a8f59299_0e3d_4b38_9b98_6b8f8f3"/>
      <w:bookmarkStart w:id="112" w:name="_LINE__36_d8b60564_863b_4a5a_9cee_b0027b"/>
      <w:bookmarkEnd w:id="103"/>
      <w:bookmarkEnd w:id="105"/>
      <w:r>
        <w:rPr>
          <w:rFonts w:ascii="Arial" w:eastAsia="Arial" w:hAnsi="Arial" w:cs="Arial"/>
          <w:b/>
        </w:rPr>
        <w:t>1</w:t>
      </w:r>
      <w:bookmarkEnd w:id="109"/>
      <w:r>
        <w:rPr>
          <w:rFonts w:ascii="Arial" w:eastAsia="Arial" w:hAnsi="Arial" w:cs="Arial"/>
          <w:b/>
        </w:rPr>
        <w:t xml:space="preserve">.  </w:t>
      </w:r>
      <w:bookmarkStart w:id="113" w:name="_STATUTE_HEADNOTE__37bf3fd7_8133_4d86_a0"/>
      <w:r>
        <w:rPr>
          <w:rFonts w:ascii="Arial" w:eastAsia="Arial" w:hAnsi="Arial" w:cs="Arial"/>
          <w:b/>
        </w:rPr>
        <w:t>Established.</w:t>
      </w:r>
      <w:bookmarkEnd w:id="1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4" w:name="_STATUTE_CONTENT__3f92d628_bd75_4d56_b1e"/>
      <w:r>
        <w:rPr>
          <w:rFonts w:ascii="Arial" w:eastAsia="Arial" w:hAnsi="Arial" w:cs="Arial"/>
        </w:rPr>
        <w:t xml:space="preserve">The Maine Clean Election Fund is established to finance the election </w:t>
      </w:r>
      <w:bookmarkStart w:id="115" w:name="_LINE__37_00373380_45f0_41a6_a1a3_861fb1"/>
      <w:bookmarkEnd w:id="112"/>
      <w:r>
        <w:rPr>
          <w:rFonts w:ascii="Arial" w:eastAsia="Arial" w:hAnsi="Arial" w:cs="Arial"/>
        </w:rPr>
        <w:t xml:space="preserve">campaigns of certified Maine Clean Election Act candidates running for Governor, State </w:t>
      </w:r>
      <w:bookmarkStart w:id="116" w:name="_LINE__38_217299f1_b85d_4c03_9cd3_c4b27f"/>
      <w:bookmarkEnd w:id="115"/>
      <w:r>
        <w:rPr>
          <w:rFonts w:ascii="Arial" w:eastAsia="Arial" w:hAnsi="Arial" w:cs="Arial"/>
        </w:rPr>
        <w:t>Senator</w:t>
      </w:r>
      <w:bookmarkStart w:id="117" w:name="_PROCESSED_CHANGE__88e854e4_f5ee_48b9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18" w:name="_PROCESSED_CHANGE__cb10b6d8_3c74_429a_92"/>
      <w:bookmarkEnd w:id="117"/>
      <w:r>
        <w:rPr>
          <w:rFonts w:ascii="Arial" w:eastAsia="Arial" w:hAnsi="Arial" w:cs="Arial"/>
          <w:u w:val="single"/>
        </w:rPr>
        <w:t>,</w:t>
      </w:r>
      <w:bookmarkEnd w:id="118"/>
      <w:r>
        <w:rPr>
          <w:rFonts w:ascii="Arial" w:eastAsia="Arial" w:hAnsi="Arial" w:cs="Arial"/>
        </w:rPr>
        <w:t xml:space="preserve"> State Representative</w:t>
      </w:r>
      <w:bookmarkStart w:id="119" w:name="_PROCESSED_CHANGE__10224700_211d_4ae9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county office</w:t>
      </w:r>
      <w:bookmarkEnd w:id="119"/>
      <w:r>
        <w:rPr>
          <w:rFonts w:ascii="Arial" w:eastAsia="Arial" w:hAnsi="Arial" w:cs="Arial"/>
        </w:rPr>
        <w:t xml:space="preserve"> and to pay administrative and </w:t>
      </w:r>
      <w:bookmarkStart w:id="120" w:name="_LINE__39_b0aa0f4a_53ab_45f7_b6fc_a8f909"/>
      <w:bookmarkEnd w:id="116"/>
      <w:r>
        <w:rPr>
          <w:rFonts w:ascii="Arial" w:eastAsia="Arial" w:hAnsi="Arial" w:cs="Arial"/>
        </w:rPr>
        <w:t xml:space="preserve">enforcement costs of the commission related to this Act.  The fund is a special, dedicated, </w:t>
      </w:r>
      <w:bookmarkStart w:id="121" w:name="_LINE__40_fdd99692_a68c_4a53_9ffa_620082"/>
      <w:bookmarkEnd w:id="120"/>
      <w:r>
        <w:rPr>
          <w:rFonts w:ascii="Arial" w:eastAsia="Arial" w:hAnsi="Arial" w:cs="Arial"/>
        </w:rPr>
        <w:t xml:space="preserve">nonlapsing fund and any interest generated by the fund is credited to the fund.  The </w:t>
      </w:r>
      <w:bookmarkStart w:id="122" w:name="_LINE__41_c7ecb59f_4e5b_4c33_ab9d_59bf84"/>
      <w:bookmarkEnd w:id="121"/>
      <w:r>
        <w:rPr>
          <w:rFonts w:ascii="Arial" w:eastAsia="Arial" w:hAnsi="Arial" w:cs="Arial"/>
        </w:rPr>
        <w:t>commission shall administer the fund.</w:t>
      </w:r>
      <w:bookmarkStart w:id="123" w:name="_PROCESSED_CHANGE__dd87c0e4_4c7d_4e27_9b"/>
      <w:r>
        <w:rPr>
          <w:rFonts w:ascii="Arial" w:eastAsia="Arial" w:hAnsi="Arial" w:cs="Arial"/>
        </w:rPr>
        <w:t xml:space="preserve"> </w:t>
      </w:r>
      <w:bookmarkStart w:id="124" w:name="_PROCESSED_CHANGE__2fd4e549_472f_4a9c_a0"/>
      <w:bookmarkEnd w:id="114"/>
      <w:bookmarkEnd w:id="122"/>
      <w:bookmarkEnd w:id="123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25" w:name="_BILL_SECTION_HEADER__395ed0ca_8527_4920"/>
      <w:bookmarkStart w:id="126" w:name="_BILL_SECTION__a707b55a_ba86_42c8_8a86_9"/>
      <w:bookmarkStart w:id="127" w:name="_PAGE__2_82e1bd12_40d2_4271_b51c_42e568e"/>
      <w:bookmarkStart w:id="128" w:name="_PAR__1_5994f9a4_03ae_4d75_9d20_a468aba4"/>
      <w:bookmarkStart w:id="129" w:name="_LINE__1_8bfce7fb_5e6b_4d83_9d9e_4df07ed"/>
      <w:bookmarkEnd w:id="3"/>
      <w:bookmarkEnd w:id="104"/>
      <w:bookmarkEnd w:id="110"/>
      <w:bookmarkEnd w:id="111"/>
      <w:bookmarkEnd w:id="124"/>
      <w:r>
        <w:rPr>
          <w:rFonts w:ascii="Arial" w:eastAsia="Arial" w:hAnsi="Arial" w:cs="Arial"/>
          <w:b/>
          <w:sz w:val="24"/>
        </w:rPr>
        <w:t xml:space="preserve">Sec. </w:t>
      </w:r>
      <w:bookmarkStart w:id="130" w:name="_BILL_SECTION_NUMBER__6ddc681f_be5f_45ac"/>
      <w:r>
        <w:rPr>
          <w:rFonts w:ascii="Arial" w:eastAsia="Arial" w:hAnsi="Arial" w:cs="Arial"/>
          <w:b/>
          <w:sz w:val="24"/>
        </w:rPr>
        <w:t>7</w:t>
      </w:r>
      <w:bookmarkEnd w:id="130"/>
      <w:r>
        <w:rPr>
          <w:rFonts w:ascii="Arial" w:eastAsia="Arial" w:hAnsi="Arial" w:cs="Arial"/>
          <w:b/>
          <w:sz w:val="24"/>
        </w:rPr>
        <w:t>.  21-A MRSA §1125, sub-§2-C,</w:t>
      </w:r>
      <w:r>
        <w:rPr>
          <w:rFonts w:ascii="Arial" w:eastAsia="Arial" w:hAnsi="Arial" w:cs="Arial"/>
        </w:rPr>
        <w:t xml:space="preserve"> as enacted by PL 2021, c. 132, §10, is </w:t>
      </w:r>
      <w:bookmarkStart w:id="131" w:name="_LINE__2_300c8895_a3f7_40ec_8df3_1387953"/>
      <w:bookmarkEnd w:id="129"/>
      <w:r>
        <w:rPr>
          <w:rFonts w:ascii="Arial" w:eastAsia="Arial" w:hAnsi="Arial" w:cs="Arial"/>
        </w:rPr>
        <w:t>amended to read:</w:t>
      </w:r>
      <w:bookmarkEnd w:id="131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32" w:name="_STATUTE_NUMBER__d04421b6_4804_48d4_94d1"/>
      <w:bookmarkStart w:id="133" w:name="_STATUTE_SS__0f2b985f_d951_404e_aa68_f26"/>
      <w:bookmarkStart w:id="134" w:name="_PAR__2_255eabc2_3d44_4048_930b_909ab9fc"/>
      <w:bookmarkStart w:id="135" w:name="_LINE__3_f61736b9_c88b_4dca_87f5_0cffc67"/>
      <w:bookmarkEnd w:id="125"/>
      <w:bookmarkEnd w:id="128"/>
      <w:r>
        <w:rPr>
          <w:rFonts w:ascii="Arial" w:eastAsia="Arial" w:hAnsi="Arial" w:cs="Arial"/>
          <w:b/>
        </w:rPr>
        <w:t>2-C</w:t>
      </w:r>
      <w:bookmarkEnd w:id="132"/>
      <w:r>
        <w:rPr>
          <w:rFonts w:ascii="Arial" w:eastAsia="Arial" w:hAnsi="Arial" w:cs="Arial"/>
          <w:b/>
        </w:rPr>
        <w:t xml:space="preserve">.  </w:t>
      </w:r>
      <w:bookmarkStart w:id="136" w:name="_STATUTE_HEADNOTE__1c8b95ac_a402_4575_b4"/>
      <w:r>
        <w:rPr>
          <w:rFonts w:ascii="Arial" w:eastAsia="Arial" w:hAnsi="Arial" w:cs="Arial"/>
          <w:b/>
        </w:rPr>
        <w:t>Change in campaign financing.</w:t>
      </w:r>
      <w:bookmarkEnd w:id="1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7" w:name="_STATUTE_CONTENT__5409f137_4042_43eb_909"/>
      <w:r>
        <w:rPr>
          <w:rFonts w:ascii="Arial" w:eastAsia="Arial" w:hAnsi="Arial" w:cs="Arial"/>
        </w:rPr>
        <w:t xml:space="preserve">If a candidate has accepted contributions as a </w:t>
      </w:r>
      <w:bookmarkStart w:id="138" w:name="_LINE__4_a54009d5_ce29_43eb_84b8_731220e"/>
      <w:bookmarkEnd w:id="135"/>
      <w:r>
        <w:rPr>
          <w:rFonts w:ascii="Arial" w:eastAsia="Arial" w:hAnsi="Arial" w:cs="Arial"/>
        </w:rPr>
        <w:t>candidate for Governor, State Senator</w:t>
      </w:r>
      <w:bookmarkStart w:id="139" w:name="_PROCESSED_CHANGE__961f6691_b2a6_4c30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40" w:name="_PROCESSED_CHANGE__2baf3b69_8926_48d7_89"/>
      <w:bookmarkEnd w:id="139"/>
      <w:r>
        <w:rPr>
          <w:rFonts w:ascii="Arial" w:eastAsia="Arial" w:hAnsi="Arial" w:cs="Arial"/>
          <w:u w:val="single"/>
        </w:rPr>
        <w:t>,</w:t>
      </w:r>
      <w:bookmarkEnd w:id="140"/>
      <w:r>
        <w:rPr>
          <w:rFonts w:ascii="Arial" w:eastAsia="Arial" w:hAnsi="Arial" w:cs="Arial"/>
        </w:rPr>
        <w:t xml:space="preserve"> State Representative</w:t>
      </w:r>
      <w:bookmarkStart w:id="141" w:name="_PROCESSED_CHANGE__140a09db_5d95_4088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county office</w:t>
      </w:r>
      <w:bookmarkEnd w:id="141"/>
      <w:r>
        <w:rPr>
          <w:rFonts w:ascii="Arial" w:eastAsia="Arial" w:hAnsi="Arial" w:cs="Arial"/>
        </w:rPr>
        <w:t xml:space="preserve"> that are not </w:t>
      </w:r>
      <w:bookmarkStart w:id="142" w:name="_LINE__5_f6bd5940_6f8b_45c0_aa5e_31ac152"/>
      <w:bookmarkEnd w:id="138"/>
      <w:r>
        <w:rPr>
          <w:rFonts w:ascii="Arial" w:eastAsia="Arial" w:hAnsi="Arial" w:cs="Arial"/>
        </w:rPr>
        <w:t xml:space="preserve">seed money contributions as defined in </w:t>
      </w:r>
      <w:bookmarkStart w:id="143" w:name="_CROSS_REFERENCE__74e86a1c_4654_4512_816"/>
      <w:r>
        <w:rPr>
          <w:rFonts w:ascii="Arial" w:eastAsia="Arial" w:hAnsi="Arial" w:cs="Arial"/>
        </w:rPr>
        <w:t>section 1122, subsection 9</w:t>
      </w:r>
      <w:bookmarkEnd w:id="143"/>
      <w:r>
        <w:rPr>
          <w:rFonts w:ascii="Arial" w:eastAsia="Arial" w:hAnsi="Arial" w:cs="Arial"/>
        </w:rPr>
        <w:t xml:space="preserve"> or do not comply with </w:t>
      </w:r>
      <w:bookmarkStart w:id="144" w:name="_LINE__6_4f28d8a5_58fb_4d73_8d76_af9a345"/>
      <w:bookmarkEnd w:id="142"/>
      <w:r>
        <w:rPr>
          <w:rFonts w:ascii="Arial" w:eastAsia="Arial" w:hAnsi="Arial" w:cs="Arial"/>
        </w:rPr>
        <w:t xml:space="preserve">the seed money restrictions in </w:t>
      </w:r>
      <w:bookmarkStart w:id="145" w:name="_CROSS_REFERENCE__dcc9d0b0_64fa_4c38_b66"/>
      <w:r>
        <w:rPr>
          <w:rFonts w:ascii="Arial" w:eastAsia="Arial" w:hAnsi="Arial" w:cs="Arial"/>
        </w:rPr>
        <w:t>subsections 2</w:t>
      </w:r>
      <w:bookmarkEnd w:id="145"/>
      <w:r>
        <w:rPr>
          <w:rFonts w:ascii="Arial" w:eastAsia="Arial" w:hAnsi="Arial" w:cs="Arial"/>
        </w:rPr>
        <w:t xml:space="preserve"> and </w:t>
      </w:r>
      <w:bookmarkStart w:id="146" w:name="_CROSS_REFERENCE__7cb68898_cede_48b1_b1d"/>
      <w:r>
        <w:rPr>
          <w:rFonts w:ascii="Arial" w:eastAsia="Arial" w:hAnsi="Arial" w:cs="Arial"/>
        </w:rPr>
        <w:t>2‑A</w:t>
      </w:r>
      <w:bookmarkEnd w:id="146"/>
      <w:r>
        <w:rPr>
          <w:rFonts w:ascii="Arial" w:eastAsia="Arial" w:hAnsi="Arial" w:cs="Arial"/>
        </w:rPr>
        <w:t xml:space="preserve">, the candidate is ineligible for </w:t>
      </w:r>
      <w:bookmarkStart w:id="147" w:name="_LINE__7_f8ccdb56_ba92_4dcd_a389_ab19bc7"/>
      <w:bookmarkEnd w:id="144"/>
      <w:r>
        <w:rPr>
          <w:rFonts w:ascii="Arial" w:eastAsia="Arial" w:hAnsi="Arial" w:cs="Arial"/>
        </w:rPr>
        <w:t>certification in the same election cycle.</w:t>
      </w:r>
      <w:bookmarkEnd w:id="137"/>
      <w:bookmarkEnd w:id="147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48" w:name="_BILL_SECTION_HEADER__27d8df10_32f9_4368"/>
      <w:bookmarkStart w:id="149" w:name="_BILL_SECTION__8d88690a_ec83_4d22_8061_3"/>
      <w:bookmarkStart w:id="150" w:name="_PAR__3_63a07456_1ae9_43d7_ab05_0d229f10"/>
      <w:bookmarkStart w:id="151" w:name="_LINE__8_325a83e3_3bdb_4135_aa4c_3689f1f"/>
      <w:bookmarkEnd w:id="126"/>
      <w:bookmarkEnd w:id="133"/>
      <w:bookmarkEnd w:id="134"/>
      <w:r>
        <w:rPr>
          <w:rFonts w:ascii="Arial" w:eastAsia="Arial" w:hAnsi="Arial" w:cs="Arial"/>
          <w:b/>
          <w:sz w:val="24"/>
        </w:rPr>
        <w:t xml:space="preserve">Sec. </w:t>
      </w:r>
      <w:bookmarkStart w:id="152" w:name="_BILL_SECTION_NUMBER__2e9e2a3f_17a2_41bc"/>
      <w:r>
        <w:rPr>
          <w:rFonts w:ascii="Arial" w:eastAsia="Arial" w:hAnsi="Arial" w:cs="Arial"/>
          <w:b/>
          <w:sz w:val="24"/>
        </w:rPr>
        <w:t>8</w:t>
      </w:r>
      <w:bookmarkEnd w:id="152"/>
      <w:r>
        <w:rPr>
          <w:rFonts w:ascii="Arial" w:eastAsia="Arial" w:hAnsi="Arial" w:cs="Arial"/>
          <w:b/>
          <w:sz w:val="24"/>
        </w:rPr>
        <w:t>.  21-A MRSA §1125, sub-§5,</w:t>
      </w:r>
      <w:r>
        <w:rPr>
          <w:rFonts w:ascii="Arial" w:eastAsia="Arial" w:hAnsi="Arial" w:cs="Arial"/>
        </w:rPr>
        <w:t xml:space="preserve"> as amended by IB 2015, c. 1, §20, is further </w:t>
      </w:r>
      <w:bookmarkStart w:id="153" w:name="_LINE__9_56eaa379_0e3d_4e29_bdeb_253dc6d"/>
      <w:bookmarkEnd w:id="151"/>
      <w:r>
        <w:rPr>
          <w:rFonts w:ascii="Arial" w:eastAsia="Arial" w:hAnsi="Arial" w:cs="Arial"/>
        </w:rPr>
        <w:t>amended by amending the first blocked paragraph to read:</w:t>
      </w:r>
      <w:bookmarkEnd w:id="153"/>
    </w:p>
    <w:p w:rsidR="00114A56" w:rsidP="00114A56">
      <w:pPr>
        <w:ind w:left="360"/>
        <w:rPr>
          <w:rFonts w:ascii="Arial" w:eastAsia="Arial" w:hAnsi="Arial" w:cs="Arial"/>
        </w:rPr>
      </w:pPr>
      <w:bookmarkStart w:id="154" w:name="_STATUTE_CONTENT__0779834b_6c0c_48c4_8a7"/>
      <w:bookmarkStart w:id="155" w:name="_STATUTE_P__cc110406_aff7_48a9_92b0_ee9d"/>
      <w:bookmarkStart w:id="156" w:name="_PAR__4_848158e8_1cf0_42c4_8fb6_fce58146"/>
      <w:bookmarkStart w:id="157" w:name="_LINE__10_1c87e211_5fd1_4dd5_946e_538deb"/>
      <w:bookmarkEnd w:id="148"/>
      <w:bookmarkEnd w:id="150"/>
      <w:r>
        <w:rPr>
          <w:rFonts w:ascii="Arial" w:eastAsia="Arial" w:hAnsi="Arial" w:cs="Arial"/>
        </w:rPr>
        <w:t xml:space="preserve">The executive director shall certify a candidate complying with the requirements of this </w:t>
      </w:r>
      <w:bookmarkStart w:id="158" w:name="_LINE__11_2a4966e4_c793_44a7_aaf9_58a2ca"/>
      <w:bookmarkEnd w:id="157"/>
      <w:r>
        <w:rPr>
          <w:rFonts w:ascii="Arial" w:eastAsia="Arial" w:hAnsi="Arial" w:cs="Arial"/>
        </w:rPr>
        <w:t xml:space="preserve">section as a Maine Clean Election Act candidate as soon as possible after final submittal of </w:t>
      </w:r>
      <w:bookmarkStart w:id="159" w:name="_LINE__12_fbaaa8ae_9d50_45a8_a60f_dd1507"/>
      <w:bookmarkEnd w:id="158"/>
      <w:r>
        <w:rPr>
          <w:rFonts w:ascii="Arial" w:eastAsia="Arial" w:hAnsi="Arial" w:cs="Arial"/>
        </w:rPr>
        <w:t xml:space="preserve">qualifying contributions and other supporting documents required under </w:t>
      </w:r>
      <w:bookmarkStart w:id="160" w:name="_CROSS_REFERENCE__b1ff2a38_e341_411a_ab3"/>
      <w:r>
        <w:rPr>
          <w:rFonts w:ascii="Arial" w:eastAsia="Arial" w:hAnsi="Arial" w:cs="Arial"/>
        </w:rPr>
        <w:t>subsection 4</w:t>
      </w:r>
      <w:bookmarkEnd w:id="160"/>
      <w:r>
        <w:rPr>
          <w:rFonts w:ascii="Arial" w:eastAsia="Arial" w:hAnsi="Arial" w:cs="Arial"/>
        </w:rPr>
        <w:t xml:space="preserve"> but </w:t>
      </w:r>
      <w:bookmarkStart w:id="161" w:name="_LINE__13_1857ee35_1119_4c5d_8e21_8df912"/>
      <w:bookmarkEnd w:id="159"/>
      <w:r>
        <w:rPr>
          <w:rFonts w:ascii="Arial" w:eastAsia="Arial" w:hAnsi="Arial" w:cs="Arial"/>
        </w:rPr>
        <w:t xml:space="preserve">no later than 3 business days for legislative </w:t>
      </w:r>
      <w:bookmarkStart w:id="162" w:name="_PROCESSED_CHANGE__767a5a0a_bb67_4404_be"/>
      <w:r>
        <w:rPr>
          <w:rFonts w:ascii="Arial" w:eastAsia="Arial" w:hAnsi="Arial" w:cs="Arial"/>
          <w:u w:val="single"/>
        </w:rPr>
        <w:t>and county office</w:t>
      </w:r>
      <w:r>
        <w:rPr>
          <w:rFonts w:ascii="Arial" w:eastAsia="Arial" w:hAnsi="Arial" w:cs="Arial"/>
        </w:rPr>
        <w:t xml:space="preserve"> </w:t>
      </w:r>
      <w:bookmarkEnd w:id="162"/>
      <w:r>
        <w:rPr>
          <w:rFonts w:ascii="Arial" w:eastAsia="Arial" w:hAnsi="Arial" w:cs="Arial"/>
        </w:rPr>
        <w:t xml:space="preserve">candidates and 5 business </w:t>
      </w:r>
      <w:bookmarkStart w:id="163" w:name="_LINE__14_f2a69952_82ed_4422_bcee_bd6679"/>
      <w:bookmarkEnd w:id="161"/>
      <w:r>
        <w:rPr>
          <w:rFonts w:ascii="Arial" w:eastAsia="Arial" w:hAnsi="Arial" w:cs="Arial"/>
        </w:rPr>
        <w:t xml:space="preserve">days for gubernatorial candidates.  The executive director may take additional time if </w:t>
      </w:r>
      <w:bookmarkStart w:id="164" w:name="_LINE__15_73490784_f7c4_4c0d_92ff_90bb81"/>
      <w:bookmarkEnd w:id="163"/>
      <w:r>
        <w:rPr>
          <w:rFonts w:ascii="Arial" w:eastAsia="Arial" w:hAnsi="Arial" w:cs="Arial"/>
        </w:rPr>
        <w:t xml:space="preserve">further investigation is necessary to verify compliance with this Act as long as the </w:t>
      </w:r>
      <w:bookmarkStart w:id="165" w:name="_LINE__16_b045915e_7779_4b53_b0bb_1942a4"/>
      <w:bookmarkEnd w:id="164"/>
      <w:r>
        <w:rPr>
          <w:rFonts w:ascii="Arial" w:eastAsia="Arial" w:hAnsi="Arial" w:cs="Arial"/>
        </w:rPr>
        <w:t xml:space="preserve">commission notifies the candidate regarding the anticipated schedule for conclusion of the </w:t>
      </w:r>
      <w:bookmarkStart w:id="166" w:name="_LINE__17_2edf8ca3_3ea0_4ab1_8f19_aed2e6"/>
      <w:bookmarkEnd w:id="165"/>
      <w:r>
        <w:rPr>
          <w:rFonts w:ascii="Arial" w:eastAsia="Arial" w:hAnsi="Arial" w:cs="Arial"/>
        </w:rPr>
        <w:t xml:space="preserve">investigation.  A candidate or other interested person may appeal the decision of the </w:t>
      </w:r>
      <w:bookmarkStart w:id="167" w:name="_LINE__18_c0f1b140_9a6b_4197_990e_b7543e"/>
      <w:bookmarkEnd w:id="166"/>
      <w:r>
        <w:rPr>
          <w:rFonts w:ascii="Arial" w:eastAsia="Arial" w:hAnsi="Arial" w:cs="Arial"/>
        </w:rPr>
        <w:t xml:space="preserve">executive director to the members of the commission in accordance with </w:t>
      </w:r>
      <w:bookmarkStart w:id="168" w:name="_CROSS_REFERENCE__9d3cbf8e_aaa2_4324_8f4"/>
      <w:r>
        <w:rPr>
          <w:rFonts w:ascii="Arial" w:eastAsia="Arial" w:hAnsi="Arial" w:cs="Arial"/>
        </w:rPr>
        <w:t>subsection 14</w:t>
      </w:r>
      <w:bookmarkEnd w:id="168"/>
      <w:r>
        <w:rPr>
          <w:rFonts w:ascii="Arial" w:eastAsia="Arial" w:hAnsi="Arial" w:cs="Arial"/>
        </w:rPr>
        <w:t>.</w:t>
      </w:r>
      <w:bookmarkEnd w:id="154"/>
      <w:bookmarkEnd w:id="167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69" w:name="_BILL_SECTION_HEADER__5ebba015_d20c_4e1c"/>
      <w:bookmarkStart w:id="170" w:name="_BILL_SECTION__6ff2d6c0_a6ec_4130_aff4_3"/>
      <w:bookmarkStart w:id="171" w:name="_PAR__5_23d81c70_e01a_4dff_b960_0a267ec9"/>
      <w:bookmarkStart w:id="172" w:name="_LINE__19_49a2893e_964b_4232_8e71_5cd2f7"/>
      <w:bookmarkEnd w:id="149"/>
      <w:bookmarkEnd w:id="155"/>
      <w:bookmarkEnd w:id="156"/>
      <w:r>
        <w:rPr>
          <w:rFonts w:ascii="Arial" w:eastAsia="Arial" w:hAnsi="Arial" w:cs="Arial"/>
          <w:b/>
          <w:sz w:val="24"/>
        </w:rPr>
        <w:t xml:space="preserve">Sec. </w:t>
      </w:r>
      <w:bookmarkStart w:id="173" w:name="_BILL_SECTION_NUMBER__945ab2ff_1e8e_4a4a"/>
      <w:r>
        <w:rPr>
          <w:rFonts w:ascii="Arial" w:eastAsia="Arial" w:hAnsi="Arial" w:cs="Arial"/>
          <w:b/>
          <w:sz w:val="24"/>
        </w:rPr>
        <w:t>9</w:t>
      </w:r>
      <w:bookmarkEnd w:id="173"/>
      <w:r>
        <w:rPr>
          <w:rFonts w:ascii="Arial" w:eastAsia="Arial" w:hAnsi="Arial" w:cs="Arial"/>
          <w:b/>
          <w:sz w:val="24"/>
        </w:rPr>
        <w:t>.  21-A MRSA §1125, sub-§7-B, ¶B,</w:t>
      </w:r>
      <w:r>
        <w:rPr>
          <w:rFonts w:ascii="Arial" w:eastAsia="Arial" w:hAnsi="Arial" w:cs="Arial"/>
        </w:rPr>
        <w:t xml:space="preserve"> as enacted by IB 2015, c. 1, §23, is </w:t>
      </w:r>
      <w:bookmarkStart w:id="174" w:name="_LINE__20_82a3a314_3c7e_4582_933f_8db5b8"/>
      <w:bookmarkEnd w:id="172"/>
      <w:r>
        <w:rPr>
          <w:rFonts w:ascii="Arial" w:eastAsia="Arial" w:hAnsi="Arial" w:cs="Arial"/>
        </w:rPr>
        <w:t>amended to read:</w:t>
      </w:r>
      <w:bookmarkEnd w:id="174"/>
    </w:p>
    <w:p w:rsidR="00114A56" w:rsidP="00114A56">
      <w:pPr>
        <w:ind w:left="720"/>
        <w:rPr>
          <w:rFonts w:ascii="Arial" w:eastAsia="Arial" w:hAnsi="Arial" w:cs="Arial"/>
        </w:rPr>
      </w:pPr>
      <w:bookmarkStart w:id="175" w:name="_STATUTE_NUMBER__da6144ac_7ccd_4357_b4fb"/>
      <w:bookmarkStart w:id="176" w:name="_STATUTE_P__ab569839_de4c_45f0_a8c7_72e9"/>
      <w:bookmarkStart w:id="177" w:name="_PAR__6_26248398_1e45_4b54_9434_04bfde4b"/>
      <w:bookmarkStart w:id="178" w:name="_LINE__21_436e9f4c_598c_455d_9803_5d28c8"/>
      <w:bookmarkEnd w:id="169"/>
      <w:bookmarkEnd w:id="171"/>
      <w:r>
        <w:rPr>
          <w:rFonts w:ascii="Arial" w:eastAsia="Arial" w:hAnsi="Arial" w:cs="Arial"/>
        </w:rPr>
        <w:t>B</w:t>
      </w:r>
      <w:bookmarkEnd w:id="175"/>
      <w:r>
        <w:rPr>
          <w:rFonts w:ascii="Arial" w:eastAsia="Arial" w:hAnsi="Arial" w:cs="Arial"/>
        </w:rPr>
        <w:t xml:space="preserve">.  </w:t>
      </w:r>
      <w:bookmarkStart w:id="179" w:name="_STATUTE_CONTENT__977ac880_4601_4b8b_b07"/>
      <w:r>
        <w:rPr>
          <w:rFonts w:ascii="Arial" w:eastAsia="Arial" w:hAnsi="Arial" w:cs="Arial"/>
        </w:rPr>
        <w:t>For legislative</w:t>
      </w:r>
      <w:bookmarkStart w:id="180" w:name="_PROCESSED_CHANGE__0d9fd5c9_6694_4b82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county office</w:t>
      </w:r>
      <w:bookmarkEnd w:id="180"/>
      <w:r>
        <w:rPr>
          <w:rFonts w:ascii="Arial" w:eastAsia="Arial" w:hAnsi="Arial" w:cs="Arial"/>
        </w:rPr>
        <w:t xml:space="preserve"> candidates, any supplemental general election </w:t>
      </w:r>
      <w:bookmarkStart w:id="181" w:name="_LINE__22_cca7330e_c3f5_406e_b6fa_a073cc"/>
      <w:bookmarkEnd w:id="178"/>
      <w:r>
        <w:rPr>
          <w:rFonts w:ascii="Arial" w:eastAsia="Arial" w:hAnsi="Arial" w:cs="Arial"/>
        </w:rPr>
        <w:t xml:space="preserve">distributions made pursuant to </w:t>
      </w:r>
      <w:bookmarkStart w:id="182" w:name="_CROSS_REFERENCE__189c9fdf_3fee_4d95_ab4"/>
      <w:r>
        <w:rPr>
          <w:rFonts w:ascii="Arial" w:eastAsia="Arial" w:hAnsi="Arial" w:cs="Arial"/>
        </w:rPr>
        <w:t>subsections 8‑C</w:t>
      </w:r>
      <w:bookmarkEnd w:id="182"/>
      <w:r>
        <w:rPr>
          <w:rFonts w:ascii="Arial" w:eastAsia="Arial" w:hAnsi="Arial" w:cs="Arial"/>
        </w:rPr>
        <w:t xml:space="preserve"> and </w:t>
      </w:r>
      <w:bookmarkStart w:id="183" w:name="_CROSS_REFERENCE__420fa04c_54a5_40f5_b6f"/>
      <w:r>
        <w:rPr>
          <w:rFonts w:ascii="Arial" w:eastAsia="Arial" w:hAnsi="Arial" w:cs="Arial"/>
        </w:rPr>
        <w:t>8‑D</w:t>
      </w:r>
      <w:bookmarkEnd w:id="183"/>
      <w:r>
        <w:rPr>
          <w:rFonts w:ascii="Arial" w:eastAsia="Arial" w:hAnsi="Arial" w:cs="Arial"/>
        </w:rPr>
        <w:t xml:space="preserve"> must be made within 3 </w:t>
      </w:r>
      <w:bookmarkStart w:id="184" w:name="_LINE__23_6e391e51_7ee7_4680_bacc_bf9c0c"/>
      <w:bookmarkEnd w:id="181"/>
      <w:r>
        <w:rPr>
          <w:rFonts w:ascii="Arial" w:eastAsia="Arial" w:hAnsi="Arial" w:cs="Arial"/>
        </w:rPr>
        <w:t xml:space="preserve">business days of certification by the commission of the required number of additional </w:t>
      </w:r>
      <w:bookmarkStart w:id="185" w:name="_LINE__24_3ec3ebd9_8bdf_48d2_9cb7_882880"/>
      <w:bookmarkEnd w:id="184"/>
      <w:r>
        <w:rPr>
          <w:rFonts w:ascii="Arial" w:eastAsia="Arial" w:hAnsi="Arial" w:cs="Arial"/>
        </w:rPr>
        <w:t>qualifying contributions.</w:t>
      </w:r>
      <w:bookmarkEnd w:id="179"/>
      <w:bookmarkEnd w:id="185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86" w:name="_BILL_SECTION_HEADER__ea338c58_ff35_4baf"/>
      <w:bookmarkStart w:id="187" w:name="_BILL_SECTION__a2affb4e_e2be_4121_8272_4"/>
      <w:bookmarkStart w:id="188" w:name="_PAR__7_80ea00b7_453b_4fc9_bfbb_759da5aa"/>
      <w:bookmarkStart w:id="189" w:name="_LINE__25_9b50b3ee_7159_43fe_ac51_7e9c27"/>
      <w:bookmarkEnd w:id="170"/>
      <w:bookmarkEnd w:id="176"/>
      <w:bookmarkEnd w:id="177"/>
      <w:r>
        <w:rPr>
          <w:rFonts w:ascii="Arial" w:eastAsia="Arial" w:hAnsi="Arial" w:cs="Arial"/>
          <w:b/>
          <w:sz w:val="24"/>
        </w:rPr>
        <w:t xml:space="preserve">Sec. </w:t>
      </w:r>
      <w:bookmarkStart w:id="190" w:name="_BILL_SECTION_NUMBER__78f4868e_e085_4a01"/>
      <w:r>
        <w:rPr>
          <w:rFonts w:ascii="Arial" w:eastAsia="Arial" w:hAnsi="Arial" w:cs="Arial"/>
          <w:b/>
          <w:sz w:val="24"/>
        </w:rPr>
        <w:t>10</w:t>
      </w:r>
      <w:bookmarkEnd w:id="190"/>
      <w:r>
        <w:rPr>
          <w:rFonts w:ascii="Arial" w:eastAsia="Arial" w:hAnsi="Arial" w:cs="Arial"/>
          <w:b/>
          <w:sz w:val="24"/>
        </w:rPr>
        <w:t>.  21-A MRSA §1125, sub-§8-E, ¶B,</w:t>
      </w:r>
      <w:r>
        <w:rPr>
          <w:rFonts w:ascii="Arial" w:eastAsia="Arial" w:hAnsi="Arial" w:cs="Arial"/>
        </w:rPr>
        <w:t xml:space="preserve"> as enacted by IB 2015, c. 1, §25, is </w:t>
      </w:r>
      <w:bookmarkStart w:id="191" w:name="_LINE__26_5e201480_ac84_42e8_ac21_7ec3ce"/>
      <w:bookmarkEnd w:id="189"/>
      <w:r>
        <w:rPr>
          <w:rFonts w:ascii="Arial" w:eastAsia="Arial" w:hAnsi="Arial" w:cs="Arial"/>
        </w:rPr>
        <w:t>amended to read:</w:t>
      </w:r>
      <w:bookmarkEnd w:id="191"/>
    </w:p>
    <w:p w:rsidR="00114A56" w:rsidP="00114A56">
      <w:pPr>
        <w:ind w:left="720"/>
        <w:rPr>
          <w:rFonts w:ascii="Arial" w:eastAsia="Arial" w:hAnsi="Arial" w:cs="Arial"/>
        </w:rPr>
      </w:pPr>
      <w:bookmarkStart w:id="192" w:name="_STATUTE_NUMBER__531e0a1b_404a_402e_8dc8"/>
      <w:bookmarkStart w:id="193" w:name="_STATUTE_P__39157f86_1150_468b_b52c_5179"/>
      <w:bookmarkStart w:id="194" w:name="_PAR__8_84175050_90b2_47cb_8311_c4d10100"/>
      <w:bookmarkStart w:id="195" w:name="_LINE__27_781dba0f_8ea5_4283_abcb_92cab1"/>
      <w:bookmarkEnd w:id="186"/>
      <w:bookmarkEnd w:id="188"/>
      <w:r>
        <w:rPr>
          <w:rFonts w:ascii="Arial" w:eastAsia="Arial" w:hAnsi="Arial" w:cs="Arial"/>
        </w:rPr>
        <w:t>B</w:t>
      </w:r>
      <w:bookmarkEnd w:id="192"/>
      <w:r>
        <w:rPr>
          <w:rFonts w:ascii="Arial" w:eastAsia="Arial" w:hAnsi="Arial" w:cs="Arial"/>
        </w:rPr>
        <w:t xml:space="preserve">.  </w:t>
      </w:r>
      <w:bookmarkStart w:id="196" w:name="_STATUTE_CONTENT__dda212c8_a128_4542_ac6"/>
      <w:r>
        <w:rPr>
          <w:rFonts w:ascii="Arial" w:eastAsia="Arial" w:hAnsi="Arial" w:cs="Arial"/>
        </w:rPr>
        <w:t>For legislative</w:t>
      </w:r>
      <w:bookmarkStart w:id="197" w:name="_PROCESSED_CHANGE__2a1254fd_9e6e_4aea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county office</w:t>
      </w:r>
      <w:bookmarkEnd w:id="197"/>
      <w:r>
        <w:rPr>
          <w:rFonts w:ascii="Arial" w:eastAsia="Arial" w:hAnsi="Arial" w:cs="Arial"/>
        </w:rPr>
        <w:t xml:space="preserve"> candidates, no earlier than January 1st of the </w:t>
      </w:r>
      <w:bookmarkStart w:id="198" w:name="_LINE__28_8d9c8a73_41dd_49ab_a951_3e7950"/>
      <w:bookmarkEnd w:id="195"/>
      <w:r>
        <w:rPr>
          <w:rFonts w:ascii="Arial" w:eastAsia="Arial" w:hAnsi="Arial" w:cs="Arial"/>
        </w:rPr>
        <w:t>election year and no later than 3 weeks before election day.</w:t>
      </w:r>
      <w:bookmarkEnd w:id="196"/>
      <w:bookmarkEnd w:id="198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199" w:name="_BILL_SECTION_HEADER__9d6b44e1_5141_4514"/>
      <w:bookmarkStart w:id="200" w:name="_BILL_SECTION__552c1e8c_31a3_4323_87d8_8"/>
      <w:bookmarkStart w:id="201" w:name="_PAR__9_94e7159d_72fa_41f4_be51_95705862"/>
      <w:bookmarkStart w:id="202" w:name="_LINE__29_84cea9fb_d74a_4b97_a78c_1ec3bb"/>
      <w:bookmarkEnd w:id="187"/>
      <w:bookmarkEnd w:id="193"/>
      <w:bookmarkEnd w:id="194"/>
      <w:r>
        <w:rPr>
          <w:rFonts w:ascii="Arial" w:eastAsia="Arial" w:hAnsi="Arial" w:cs="Arial"/>
          <w:b/>
          <w:sz w:val="24"/>
        </w:rPr>
        <w:t xml:space="preserve">Sec. </w:t>
      </w:r>
      <w:bookmarkStart w:id="203" w:name="_BILL_SECTION_NUMBER__b1dba669_387f_4a49"/>
      <w:r>
        <w:rPr>
          <w:rFonts w:ascii="Arial" w:eastAsia="Arial" w:hAnsi="Arial" w:cs="Arial"/>
          <w:b/>
          <w:sz w:val="24"/>
        </w:rPr>
        <w:t>11</w:t>
      </w:r>
      <w:bookmarkEnd w:id="203"/>
      <w:r>
        <w:rPr>
          <w:rFonts w:ascii="Arial" w:eastAsia="Arial" w:hAnsi="Arial" w:cs="Arial"/>
          <w:b/>
          <w:sz w:val="24"/>
        </w:rPr>
        <w:t>.  21-A MRSA §1125, sub-§8-F,</w:t>
      </w:r>
      <w:r>
        <w:rPr>
          <w:rFonts w:ascii="Arial" w:eastAsia="Arial" w:hAnsi="Arial" w:cs="Arial"/>
        </w:rPr>
        <w:t xml:space="preserve"> as enacted by IB 2015, c. 1, §25, is </w:t>
      </w:r>
      <w:bookmarkStart w:id="204" w:name="_LINE__30_45c0bd59_a357_4207_95ad_f09d65"/>
      <w:bookmarkEnd w:id="202"/>
      <w:r>
        <w:rPr>
          <w:rFonts w:ascii="Arial" w:eastAsia="Arial" w:hAnsi="Arial" w:cs="Arial"/>
        </w:rPr>
        <w:t>amended to read:</w:t>
      </w:r>
      <w:bookmarkEnd w:id="204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205" w:name="_STATUTE_NUMBER__d9669f35_dda4_42cc_91ba"/>
      <w:bookmarkStart w:id="206" w:name="_STATUTE_SS__cbc9343f_e88a_4fbe_8487_f4b"/>
      <w:bookmarkStart w:id="207" w:name="_PAR__10_846e1968_120e_4313_8f2d_609a454"/>
      <w:bookmarkStart w:id="208" w:name="_LINE__31_ed4feee2_deb4_43e2_808e_2f2619"/>
      <w:bookmarkEnd w:id="199"/>
      <w:bookmarkEnd w:id="201"/>
      <w:r>
        <w:rPr>
          <w:rFonts w:ascii="Arial" w:eastAsia="Arial" w:hAnsi="Arial" w:cs="Arial"/>
          <w:b/>
        </w:rPr>
        <w:t>8-F</w:t>
      </w:r>
      <w:bookmarkEnd w:id="205"/>
      <w:r>
        <w:rPr>
          <w:rFonts w:ascii="Arial" w:eastAsia="Arial" w:hAnsi="Arial" w:cs="Arial"/>
          <w:b/>
        </w:rPr>
        <w:t xml:space="preserve">.  </w:t>
      </w:r>
      <w:bookmarkStart w:id="209" w:name="_STATUTE_HEADNOTE__d29851a7_bfe0_48a6_82"/>
      <w:r>
        <w:rPr>
          <w:rFonts w:ascii="Arial" w:eastAsia="Arial" w:hAnsi="Arial" w:cs="Arial"/>
          <w:b/>
        </w:rPr>
        <w:t>Amount of distributions.</w:t>
      </w:r>
      <w:bookmarkEnd w:id="20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0" w:name="_STATUTE_CONTENT__4e8f7f4a_544c_4fe0_953"/>
      <w:r>
        <w:rPr>
          <w:rFonts w:ascii="Arial" w:eastAsia="Arial" w:hAnsi="Arial" w:cs="Arial"/>
        </w:rPr>
        <w:t xml:space="preserve">On December 1st of each even-numbered year the </w:t>
      </w:r>
      <w:bookmarkStart w:id="211" w:name="_LINE__32_ccca59ad_9be1_413b_8753_b02b84"/>
      <w:bookmarkEnd w:id="208"/>
      <w:r>
        <w:rPr>
          <w:rFonts w:ascii="Arial" w:eastAsia="Arial" w:hAnsi="Arial" w:cs="Arial"/>
        </w:rPr>
        <w:t xml:space="preserve">commission shall review and adjust the distribution amounts in </w:t>
      </w:r>
      <w:bookmarkStart w:id="212" w:name="_CROSS_REFERENCE__6a4ce985_ac18_4d9e_85e"/>
      <w:r>
        <w:rPr>
          <w:rFonts w:ascii="Arial" w:eastAsia="Arial" w:hAnsi="Arial" w:cs="Arial"/>
        </w:rPr>
        <w:t>subsections 8‑B</w:t>
      </w:r>
      <w:bookmarkEnd w:id="212"/>
      <w:r>
        <w:rPr>
          <w:rFonts w:ascii="Arial" w:eastAsia="Arial" w:hAnsi="Arial" w:cs="Arial"/>
        </w:rPr>
        <w:t xml:space="preserve"> to </w:t>
      </w:r>
      <w:bookmarkStart w:id="213" w:name="_CROSS_REFERENCE__8421b321_0d8c_4b06_9b5"/>
      <w:r>
        <w:rPr>
          <w:rFonts w:ascii="Arial" w:eastAsia="Arial" w:hAnsi="Arial" w:cs="Arial"/>
        </w:rPr>
        <w:t>8‑D</w:t>
      </w:r>
      <w:bookmarkEnd w:id="213"/>
      <w:r>
        <w:rPr>
          <w:rFonts w:ascii="Arial" w:eastAsia="Arial" w:hAnsi="Arial" w:cs="Arial"/>
        </w:rPr>
        <w:t xml:space="preserve"> </w:t>
      </w:r>
      <w:bookmarkStart w:id="214" w:name="_PROCESSED_CHANGE__b82f51af_1df3_41a3_86"/>
      <w:r>
        <w:rPr>
          <w:rFonts w:ascii="Arial" w:eastAsia="Arial" w:hAnsi="Arial" w:cs="Arial"/>
          <w:u w:val="single"/>
        </w:rPr>
        <w:t xml:space="preserve">and </w:t>
      </w:r>
      <w:bookmarkStart w:id="215" w:name="_LINE__33_72140feb_003e_4c1d_a62d_9ba298"/>
      <w:bookmarkEnd w:id="211"/>
      <w:r>
        <w:rPr>
          <w:rFonts w:ascii="Arial" w:eastAsia="Arial" w:hAnsi="Arial" w:cs="Arial"/>
          <w:u w:val="single"/>
        </w:rPr>
        <w:t xml:space="preserve">the distribution </w:t>
      </w:r>
      <w:r>
        <w:rPr>
          <w:rFonts w:ascii="Arial" w:eastAsia="Arial" w:hAnsi="Arial" w:cs="Arial"/>
          <w:u w:val="single"/>
        </w:rPr>
        <w:t>amounts for county candidates established by the commission</w:t>
      </w:r>
      <w:r>
        <w:rPr>
          <w:rFonts w:ascii="Arial" w:eastAsia="Arial" w:hAnsi="Arial" w:cs="Arial"/>
        </w:rPr>
        <w:t xml:space="preserve"> </w:t>
      </w:r>
      <w:bookmarkEnd w:id="214"/>
      <w:r>
        <w:rPr>
          <w:rFonts w:ascii="Arial" w:eastAsia="Arial" w:hAnsi="Arial" w:cs="Arial"/>
        </w:rPr>
        <w:t xml:space="preserve">based on the </w:t>
      </w:r>
      <w:bookmarkStart w:id="216" w:name="_LINE__34_e4bd2992_6e49_4bff_ba37_8124dd"/>
      <w:bookmarkEnd w:id="215"/>
      <w:r>
        <w:rPr>
          <w:rFonts w:ascii="Arial" w:eastAsia="Arial" w:hAnsi="Arial" w:cs="Arial"/>
        </w:rPr>
        <w:t xml:space="preserve">Consumer Price Index as reported by the United States Department of Labor, Bureau of </w:t>
      </w:r>
      <w:bookmarkStart w:id="217" w:name="_LINE__35_5db423b5_76a9_4bff_9783_1c46e8"/>
      <w:bookmarkEnd w:id="216"/>
      <w:r>
        <w:rPr>
          <w:rFonts w:ascii="Arial" w:eastAsia="Arial" w:hAnsi="Arial" w:cs="Arial"/>
        </w:rPr>
        <w:t xml:space="preserve">Labor Statistics.  If an adjustment is warranted by the Consumer Price Index, the </w:t>
      </w:r>
      <w:bookmarkStart w:id="218" w:name="_LINE__36_47503ddb_98ee_4165_a519_2525c4"/>
      <w:bookmarkEnd w:id="217"/>
      <w:r>
        <w:rPr>
          <w:rFonts w:ascii="Arial" w:eastAsia="Arial" w:hAnsi="Arial" w:cs="Arial"/>
        </w:rPr>
        <w:t xml:space="preserve">distribution amounts must be adjusted, rounded to the nearest amount divisible by $25.  </w:t>
      </w:r>
      <w:bookmarkStart w:id="219" w:name="_LINE__37_c46d5a35_c143_4ca4_939c_e78a53"/>
      <w:bookmarkEnd w:id="218"/>
      <w:r>
        <w:rPr>
          <w:rFonts w:ascii="Arial" w:eastAsia="Arial" w:hAnsi="Arial" w:cs="Arial"/>
        </w:rPr>
        <w:t xml:space="preserve">When making adjustments under this subsection, the commission may not change the </w:t>
      </w:r>
      <w:bookmarkStart w:id="220" w:name="_LINE__38_f0c2114f_0289_4bbf_88eb_5cf711"/>
      <w:bookmarkEnd w:id="219"/>
      <w:r>
        <w:rPr>
          <w:rFonts w:ascii="Arial" w:eastAsia="Arial" w:hAnsi="Arial" w:cs="Arial"/>
        </w:rPr>
        <w:t xml:space="preserve">number of qualifying contributions or additional qualifying contributions required to </w:t>
      </w:r>
      <w:bookmarkStart w:id="221" w:name="_LINE__39_afc04722_a0a0_4111_825a_c26ed5"/>
      <w:bookmarkEnd w:id="220"/>
      <w:r>
        <w:rPr>
          <w:rFonts w:ascii="Arial" w:eastAsia="Arial" w:hAnsi="Arial" w:cs="Arial"/>
        </w:rPr>
        <w:t xml:space="preserve">trigger an initial distribution or an increment of supplemental distribution.  The commission </w:t>
      </w:r>
      <w:bookmarkStart w:id="222" w:name="_LINE__40_41778fa8_94a6_4317_93a1_6e8a5f"/>
      <w:bookmarkEnd w:id="221"/>
      <w:r>
        <w:rPr>
          <w:rFonts w:ascii="Arial" w:eastAsia="Arial" w:hAnsi="Arial" w:cs="Arial"/>
        </w:rPr>
        <w:t xml:space="preserve">shall post information about the distribution amounts including the date of any adjustment </w:t>
      </w:r>
      <w:bookmarkStart w:id="223" w:name="_LINE__41_df399f18_1929_420f_aaec_d9602f"/>
      <w:bookmarkEnd w:id="222"/>
      <w:r>
        <w:rPr>
          <w:rFonts w:ascii="Arial" w:eastAsia="Arial" w:hAnsi="Arial" w:cs="Arial"/>
        </w:rPr>
        <w:t xml:space="preserve">on its publicly accessible website and include this information with any publication to be </w:t>
      </w:r>
      <w:bookmarkStart w:id="224" w:name="_LINE__42_7e634c89_ad84_418b_9bfc_9481de"/>
      <w:bookmarkEnd w:id="223"/>
      <w:r>
        <w:rPr>
          <w:rFonts w:ascii="Arial" w:eastAsia="Arial" w:hAnsi="Arial" w:cs="Arial"/>
        </w:rPr>
        <w:t>used as a guide for candidates.</w:t>
      </w:r>
      <w:bookmarkEnd w:id="210"/>
      <w:bookmarkEnd w:id="224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225" w:name="_BILL_SECTION_HEADER__ed1b489a_c70c_4614"/>
      <w:bookmarkStart w:id="226" w:name="_BILL_SECTION__a7c1ad1a_6b66_4b4a_92f9_0"/>
      <w:bookmarkStart w:id="227" w:name="_PAGE__3_91594c5d_2eb0_4fb4_b130_f784c37"/>
      <w:bookmarkStart w:id="228" w:name="_PAR__1_9fe75368_d817_43bf_90f0_31709d59"/>
      <w:bookmarkStart w:id="229" w:name="_LINE__1_17debd47_6ad1_4340_b1e8_f95aadf"/>
      <w:bookmarkEnd w:id="127"/>
      <w:bookmarkEnd w:id="200"/>
      <w:bookmarkEnd w:id="206"/>
      <w:bookmarkEnd w:id="207"/>
      <w:r>
        <w:rPr>
          <w:rFonts w:ascii="Arial" w:eastAsia="Arial" w:hAnsi="Arial" w:cs="Arial"/>
          <w:b/>
          <w:sz w:val="24"/>
        </w:rPr>
        <w:t xml:space="preserve">Sec. </w:t>
      </w:r>
      <w:bookmarkStart w:id="230" w:name="_BILL_SECTION_NUMBER__1448e7d0_2ecd_4f8a"/>
      <w:r>
        <w:rPr>
          <w:rFonts w:ascii="Arial" w:eastAsia="Arial" w:hAnsi="Arial" w:cs="Arial"/>
          <w:b/>
          <w:sz w:val="24"/>
        </w:rPr>
        <w:t>12</w:t>
      </w:r>
      <w:bookmarkEnd w:id="230"/>
      <w:r>
        <w:rPr>
          <w:rFonts w:ascii="Arial" w:eastAsia="Arial" w:hAnsi="Arial" w:cs="Arial"/>
          <w:b/>
          <w:sz w:val="24"/>
        </w:rPr>
        <w:t>.  21-A MRSA §1125, sub-§10,</w:t>
      </w:r>
      <w:r>
        <w:rPr>
          <w:rFonts w:ascii="Arial" w:eastAsia="Arial" w:hAnsi="Arial" w:cs="Arial"/>
        </w:rPr>
        <w:t xml:space="preserve"> as amended by IB 2015, c. 1, §26, is further </w:t>
      </w:r>
      <w:bookmarkStart w:id="231" w:name="_LINE__2_3558082f_df23_443f_aa9b_0decd6f"/>
      <w:bookmarkEnd w:id="229"/>
      <w:r>
        <w:rPr>
          <w:rFonts w:ascii="Arial" w:eastAsia="Arial" w:hAnsi="Arial" w:cs="Arial"/>
        </w:rPr>
        <w:t>amended to read:</w:t>
      </w:r>
      <w:bookmarkEnd w:id="231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232" w:name="_STATUTE_NUMBER__b54313bb_7c6f_4c5b_b5d8"/>
      <w:bookmarkStart w:id="233" w:name="_STATUTE_SS__39649775_9c6a_479a_a30d_82b"/>
      <w:bookmarkStart w:id="234" w:name="_PAR__2_2cbe56d4_fd12_4bef_9fc5_797b7b8f"/>
      <w:bookmarkStart w:id="235" w:name="_LINE__3_35ed4204_c6c3_43dd_929e_d197f78"/>
      <w:bookmarkEnd w:id="225"/>
      <w:bookmarkEnd w:id="228"/>
      <w:r>
        <w:rPr>
          <w:rFonts w:ascii="Arial" w:eastAsia="Arial" w:hAnsi="Arial" w:cs="Arial"/>
          <w:b/>
        </w:rPr>
        <w:t>10</w:t>
      </w:r>
      <w:bookmarkEnd w:id="232"/>
      <w:r>
        <w:rPr>
          <w:rFonts w:ascii="Arial" w:eastAsia="Arial" w:hAnsi="Arial" w:cs="Arial"/>
          <w:b/>
        </w:rPr>
        <w:t xml:space="preserve">.  </w:t>
      </w:r>
      <w:bookmarkStart w:id="236" w:name="_STATUTE_HEADNOTE__2765a58d_6587_4165_8d"/>
      <w:r>
        <w:rPr>
          <w:rFonts w:ascii="Arial" w:eastAsia="Arial" w:hAnsi="Arial" w:cs="Arial"/>
          <w:b/>
        </w:rPr>
        <w:t>Candidate not enrolled in a party.</w:t>
      </w:r>
      <w:bookmarkEnd w:id="2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7" w:name="_STATUTE_CONTENT__8a2e140c_7449_4936_b23"/>
      <w:r>
        <w:rPr>
          <w:rFonts w:ascii="Arial" w:eastAsia="Arial" w:hAnsi="Arial" w:cs="Arial"/>
        </w:rPr>
        <w:t xml:space="preserve">An unenrolled candidate for the Legislature </w:t>
      </w:r>
      <w:bookmarkStart w:id="238" w:name="_LINE__4_9251d809_04aa_49ba_8d85_97ff6e2"/>
      <w:bookmarkStart w:id="239" w:name="_PROCESSED_CHANGE__1a460610_0c66_41ef_8a"/>
      <w:bookmarkEnd w:id="235"/>
      <w:r>
        <w:rPr>
          <w:rFonts w:ascii="Arial" w:eastAsia="Arial" w:hAnsi="Arial" w:cs="Arial"/>
          <w:u w:val="single"/>
        </w:rPr>
        <w:t>or county office</w:t>
      </w:r>
      <w:r>
        <w:rPr>
          <w:rFonts w:ascii="Arial" w:eastAsia="Arial" w:hAnsi="Arial" w:cs="Arial"/>
        </w:rPr>
        <w:t xml:space="preserve"> </w:t>
      </w:r>
      <w:bookmarkEnd w:id="239"/>
      <w:r>
        <w:rPr>
          <w:rFonts w:ascii="Arial" w:eastAsia="Arial" w:hAnsi="Arial" w:cs="Arial"/>
        </w:rPr>
        <w:t xml:space="preserve">who submits the required number of qualifying contributions and other </w:t>
      </w:r>
      <w:bookmarkStart w:id="240" w:name="_LINE__5_d0b4ef1a_5dc3_4cac_95f8_8f0537f"/>
      <w:bookmarkEnd w:id="238"/>
      <w:r>
        <w:rPr>
          <w:rFonts w:ascii="Arial" w:eastAsia="Arial" w:hAnsi="Arial" w:cs="Arial"/>
        </w:rPr>
        <w:t xml:space="preserve">required documents under </w:t>
      </w:r>
      <w:bookmarkStart w:id="241" w:name="_CROSS_REFERENCE__e87f4060_a77b_40c7_936"/>
      <w:r>
        <w:rPr>
          <w:rFonts w:ascii="Arial" w:eastAsia="Arial" w:hAnsi="Arial" w:cs="Arial"/>
        </w:rPr>
        <w:t>subsection 4</w:t>
      </w:r>
      <w:bookmarkEnd w:id="241"/>
      <w:r>
        <w:rPr>
          <w:rFonts w:ascii="Arial" w:eastAsia="Arial" w:hAnsi="Arial" w:cs="Arial"/>
        </w:rPr>
        <w:t xml:space="preserve"> by 5:00 p.m. on April 20th preceding the primary </w:t>
      </w:r>
      <w:bookmarkStart w:id="242" w:name="_LINE__6_f0dd9b82_3201_4308_8197_a2799aa"/>
      <w:bookmarkEnd w:id="240"/>
      <w:r>
        <w:rPr>
          <w:rFonts w:ascii="Arial" w:eastAsia="Arial" w:hAnsi="Arial" w:cs="Arial"/>
        </w:rPr>
        <w:t xml:space="preserve">election and who is certified is eligible for revenues from the fund in the same amounts and </w:t>
      </w:r>
      <w:bookmarkStart w:id="243" w:name="_LINE__7_e33e436e_670c_48ab_9aaa_5d8d055"/>
      <w:bookmarkEnd w:id="242"/>
      <w:r>
        <w:rPr>
          <w:rFonts w:ascii="Arial" w:eastAsia="Arial" w:hAnsi="Arial" w:cs="Arial"/>
        </w:rPr>
        <w:t xml:space="preserve">at the same time as an uncontested primary election candidate and a general election </w:t>
      </w:r>
      <w:bookmarkStart w:id="244" w:name="_LINE__8_7eca619e_a468_4248_b54d_a7e5312"/>
      <w:bookmarkEnd w:id="243"/>
      <w:r>
        <w:rPr>
          <w:rFonts w:ascii="Arial" w:eastAsia="Arial" w:hAnsi="Arial" w:cs="Arial"/>
        </w:rPr>
        <w:t xml:space="preserve">candidate as specified in </w:t>
      </w:r>
      <w:bookmarkStart w:id="245" w:name="_CROSS_REFERENCE__8b9c2848_9c59_4274_91c"/>
      <w:r>
        <w:rPr>
          <w:rFonts w:ascii="Arial" w:eastAsia="Arial" w:hAnsi="Arial" w:cs="Arial"/>
        </w:rPr>
        <w:t>subsections 7</w:t>
      </w:r>
      <w:bookmarkEnd w:id="245"/>
      <w:r>
        <w:rPr>
          <w:rFonts w:ascii="Arial" w:eastAsia="Arial" w:hAnsi="Arial" w:cs="Arial"/>
        </w:rPr>
        <w:t xml:space="preserve">, </w:t>
      </w:r>
      <w:bookmarkStart w:id="246" w:name="_CROSS_REFERENCE__3859a11f_9154_4e11_b85"/>
      <w:r>
        <w:rPr>
          <w:rFonts w:ascii="Arial" w:eastAsia="Arial" w:hAnsi="Arial" w:cs="Arial"/>
        </w:rPr>
        <w:t>8‑C</w:t>
      </w:r>
      <w:bookmarkEnd w:id="246"/>
      <w:r>
        <w:rPr>
          <w:rFonts w:ascii="Arial" w:eastAsia="Arial" w:hAnsi="Arial" w:cs="Arial"/>
        </w:rPr>
        <w:t xml:space="preserve"> and </w:t>
      </w:r>
      <w:bookmarkStart w:id="247" w:name="_CROSS_REFERENCE__fa60aa19_ad0a_4f9f_9b3"/>
      <w:r>
        <w:rPr>
          <w:rFonts w:ascii="Arial" w:eastAsia="Arial" w:hAnsi="Arial" w:cs="Arial"/>
        </w:rPr>
        <w:t>8‑D</w:t>
      </w:r>
      <w:bookmarkEnd w:id="247"/>
      <w:r>
        <w:rPr>
          <w:rFonts w:ascii="Arial" w:eastAsia="Arial" w:hAnsi="Arial" w:cs="Arial"/>
        </w:rPr>
        <w:t xml:space="preserve">.  Revenues for the general election </w:t>
      </w:r>
      <w:bookmarkStart w:id="248" w:name="_LINE__9_fb9ac67f_79d9_492b_9b6a_2283d35"/>
      <w:bookmarkEnd w:id="244"/>
      <w:r>
        <w:rPr>
          <w:rFonts w:ascii="Arial" w:eastAsia="Arial" w:hAnsi="Arial" w:cs="Arial"/>
        </w:rPr>
        <w:t xml:space="preserve">must be distributed to the candidate as specified in </w:t>
      </w:r>
      <w:bookmarkStart w:id="249" w:name="_CROSS_REFERENCE__1fd1dfda_7d94_4c5f_8fe"/>
      <w:r>
        <w:rPr>
          <w:rFonts w:ascii="Arial" w:eastAsia="Arial" w:hAnsi="Arial" w:cs="Arial"/>
        </w:rPr>
        <w:t>subsection 7</w:t>
      </w:r>
      <w:bookmarkEnd w:id="249"/>
      <w:r>
        <w:rPr>
          <w:rFonts w:ascii="Arial" w:eastAsia="Arial" w:hAnsi="Arial" w:cs="Arial"/>
        </w:rPr>
        <w:t xml:space="preserve">.  An unenrolled candidate </w:t>
      </w:r>
      <w:bookmarkStart w:id="250" w:name="_LINE__10_23c4d45f_baf4_490f_a411_c61628"/>
      <w:bookmarkEnd w:id="248"/>
      <w:r>
        <w:rPr>
          <w:rFonts w:ascii="Arial" w:eastAsia="Arial" w:hAnsi="Arial" w:cs="Arial"/>
        </w:rPr>
        <w:t xml:space="preserve">for Governor who submits the required number of qualifying contributions and other </w:t>
      </w:r>
      <w:bookmarkStart w:id="251" w:name="_LINE__11_bfcaf2d6_9fec_4cb1_85ee_4c28f2"/>
      <w:bookmarkEnd w:id="250"/>
      <w:r>
        <w:rPr>
          <w:rFonts w:ascii="Arial" w:eastAsia="Arial" w:hAnsi="Arial" w:cs="Arial"/>
        </w:rPr>
        <w:t xml:space="preserve">required documents under </w:t>
      </w:r>
      <w:bookmarkStart w:id="252" w:name="_CROSS_REFERENCE__77ea2bcd_1c28_4121_9bb"/>
      <w:r>
        <w:rPr>
          <w:rFonts w:ascii="Arial" w:eastAsia="Arial" w:hAnsi="Arial" w:cs="Arial"/>
        </w:rPr>
        <w:t>subsection 4</w:t>
      </w:r>
      <w:bookmarkEnd w:id="252"/>
      <w:r>
        <w:rPr>
          <w:rFonts w:ascii="Arial" w:eastAsia="Arial" w:hAnsi="Arial" w:cs="Arial"/>
        </w:rPr>
        <w:t xml:space="preserve"> by 5:00 p.m. on April 1st preceding the primary </w:t>
      </w:r>
      <w:bookmarkStart w:id="253" w:name="_LINE__12_fb0ae6e9_f02e_4d1e_8ebb_2a17a2"/>
      <w:bookmarkEnd w:id="251"/>
      <w:r>
        <w:rPr>
          <w:rFonts w:ascii="Arial" w:eastAsia="Arial" w:hAnsi="Arial" w:cs="Arial"/>
        </w:rPr>
        <w:t xml:space="preserve">election and who is certified is eligible for revenues from the fund in the same amounts and </w:t>
      </w:r>
      <w:bookmarkStart w:id="254" w:name="_LINE__13_abeec91c_f43a_4549_9aba_a3d071"/>
      <w:bookmarkEnd w:id="253"/>
      <w:r>
        <w:rPr>
          <w:rFonts w:ascii="Arial" w:eastAsia="Arial" w:hAnsi="Arial" w:cs="Arial"/>
        </w:rPr>
        <w:t xml:space="preserve">at the same time as an uncontested primary election gubernatorial candidate and a general </w:t>
      </w:r>
      <w:bookmarkStart w:id="255" w:name="_LINE__14_7e939127_bed6_45ef_a43d_d261ed"/>
      <w:bookmarkEnd w:id="254"/>
      <w:r>
        <w:rPr>
          <w:rFonts w:ascii="Arial" w:eastAsia="Arial" w:hAnsi="Arial" w:cs="Arial"/>
        </w:rPr>
        <w:t xml:space="preserve">election gubernatorial candidate as specified in </w:t>
      </w:r>
      <w:bookmarkStart w:id="256" w:name="_CROSS_REFERENCE__d45d958e_b606_45d2_a3c"/>
      <w:r>
        <w:rPr>
          <w:rFonts w:ascii="Arial" w:eastAsia="Arial" w:hAnsi="Arial" w:cs="Arial"/>
        </w:rPr>
        <w:t>subsections 7</w:t>
      </w:r>
      <w:bookmarkEnd w:id="256"/>
      <w:r>
        <w:rPr>
          <w:rFonts w:ascii="Arial" w:eastAsia="Arial" w:hAnsi="Arial" w:cs="Arial"/>
        </w:rPr>
        <w:t xml:space="preserve"> and </w:t>
      </w:r>
      <w:bookmarkStart w:id="257" w:name="_CROSS_REFERENCE__40c0e6f0_0954_4446_9be"/>
      <w:r>
        <w:rPr>
          <w:rFonts w:ascii="Arial" w:eastAsia="Arial" w:hAnsi="Arial" w:cs="Arial"/>
        </w:rPr>
        <w:t>8‑B</w:t>
      </w:r>
      <w:bookmarkEnd w:id="257"/>
      <w:r>
        <w:rPr>
          <w:rFonts w:ascii="Arial" w:eastAsia="Arial" w:hAnsi="Arial" w:cs="Arial"/>
        </w:rPr>
        <w:t xml:space="preserve">.  Revenues for the </w:t>
      </w:r>
      <w:bookmarkStart w:id="258" w:name="_LINE__15_2ee841ee_c2ce_4e65_b889_49bfb9"/>
      <w:bookmarkEnd w:id="255"/>
      <w:r>
        <w:rPr>
          <w:rFonts w:ascii="Arial" w:eastAsia="Arial" w:hAnsi="Arial" w:cs="Arial"/>
        </w:rPr>
        <w:t xml:space="preserve">general election must be distributed to the candidate for Governor as specified in </w:t>
      </w:r>
      <w:bookmarkStart w:id="259" w:name="_CROSS_REFERENCE__f14a6b50_3cd3_485a_a75"/>
      <w:r>
        <w:rPr>
          <w:rFonts w:ascii="Arial" w:eastAsia="Arial" w:hAnsi="Arial" w:cs="Arial"/>
        </w:rPr>
        <w:t xml:space="preserve">subsection </w:t>
      </w:r>
      <w:bookmarkStart w:id="260" w:name="_LINE__16_43f10f02_1151_4490_90a3_dd60f9"/>
      <w:bookmarkEnd w:id="258"/>
      <w:r>
        <w:rPr>
          <w:rFonts w:ascii="Arial" w:eastAsia="Arial" w:hAnsi="Arial" w:cs="Arial"/>
        </w:rPr>
        <w:t>7</w:t>
      </w:r>
      <w:bookmarkEnd w:id="259"/>
      <w:r>
        <w:rPr>
          <w:rFonts w:ascii="Arial" w:eastAsia="Arial" w:hAnsi="Arial" w:cs="Arial"/>
        </w:rPr>
        <w:t>.</w:t>
      </w:r>
      <w:bookmarkEnd w:id="237"/>
      <w:bookmarkEnd w:id="260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261" w:name="_BILL_SECTION_HEADER__6acb9c39_779c_48b6"/>
      <w:bookmarkStart w:id="262" w:name="_BILL_SECTION__77d36308_0ee2_4a4c_8d6b_3"/>
      <w:bookmarkStart w:id="263" w:name="_PAR__3_b356ef6e_f259_481a_9a2f_03553218"/>
      <w:bookmarkStart w:id="264" w:name="_LINE__17_ca1f2cc6_f188_4166_aed3_fa19a6"/>
      <w:bookmarkEnd w:id="226"/>
      <w:bookmarkEnd w:id="233"/>
      <w:bookmarkEnd w:id="234"/>
      <w:r>
        <w:rPr>
          <w:rFonts w:ascii="Arial" w:eastAsia="Arial" w:hAnsi="Arial" w:cs="Arial"/>
          <w:b/>
          <w:sz w:val="24"/>
        </w:rPr>
        <w:t xml:space="preserve">Sec. </w:t>
      </w:r>
      <w:bookmarkStart w:id="265" w:name="_BILL_SECTION_NUMBER__80ac833a_4fe1_4e6a"/>
      <w:r>
        <w:rPr>
          <w:rFonts w:ascii="Arial" w:eastAsia="Arial" w:hAnsi="Arial" w:cs="Arial"/>
          <w:b/>
          <w:sz w:val="24"/>
        </w:rPr>
        <w:t>13</w:t>
      </w:r>
      <w:bookmarkEnd w:id="265"/>
      <w:r>
        <w:rPr>
          <w:rFonts w:ascii="Arial" w:eastAsia="Arial" w:hAnsi="Arial" w:cs="Arial"/>
          <w:b/>
          <w:sz w:val="24"/>
        </w:rPr>
        <w:t>.  21-A MRSA §1125, sub-§15</w:t>
      </w:r>
      <w:r>
        <w:rPr>
          <w:rFonts w:ascii="Arial" w:eastAsia="Arial" w:hAnsi="Arial" w:cs="Arial"/>
        </w:rPr>
        <w:t xml:space="preserve"> is enacted to read:</w:t>
      </w:r>
      <w:bookmarkEnd w:id="264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266" w:name="_STATUTE_NUMBER__06ab0b8d_49df_4c08_ba81"/>
      <w:bookmarkStart w:id="267" w:name="_STATUTE_SS__ef7306c1_c871_42a7_af33_ded"/>
      <w:bookmarkStart w:id="268" w:name="_PAR__4_85824d4d_ad4f_40f9_ac59_17e509a2"/>
      <w:bookmarkStart w:id="269" w:name="_LINE__18_75b4bf0c_5c39_4fa2_977b_2b6481"/>
      <w:bookmarkStart w:id="270" w:name="_PROCESSED_CHANGE__5821f71d_4b21_4725_99"/>
      <w:bookmarkEnd w:id="261"/>
      <w:bookmarkEnd w:id="263"/>
      <w:r>
        <w:rPr>
          <w:rFonts w:ascii="Arial" w:eastAsia="Arial" w:hAnsi="Arial" w:cs="Arial"/>
          <w:b/>
          <w:u w:val="single"/>
        </w:rPr>
        <w:t>15</w:t>
      </w:r>
      <w:bookmarkEnd w:id="266"/>
      <w:r>
        <w:rPr>
          <w:rFonts w:ascii="Arial" w:eastAsia="Arial" w:hAnsi="Arial" w:cs="Arial"/>
          <w:b/>
          <w:u w:val="single"/>
        </w:rPr>
        <w:t xml:space="preserve">.  </w:t>
      </w:r>
      <w:bookmarkStart w:id="271" w:name="_STATUTE_HEADNOTE__7b5fc769_2039_4a76_85"/>
      <w:r>
        <w:rPr>
          <w:rFonts w:ascii="Arial" w:eastAsia="Arial" w:hAnsi="Arial" w:cs="Arial"/>
          <w:b/>
          <w:u w:val="single"/>
        </w:rPr>
        <w:t xml:space="preserve">Terms of participation for county candidates. </w:t>
      </w:r>
      <w:r>
        <w:rPr>
          <w:rFonts w:ascii="Arial" w:eastAsia="Arial" w:hAnsi="Arial" w:cs="Arial"/>
          <w:u w:val="single"/>
        </w:rPr>
        <w:t xml:space="preserve"> </w:t>
      </w:r>
      <w:bookmarkStart w:id="272" w:name="_STATUTE_CONTENT__4394b805_c8c6_4122_9c8"/>
      <w:bookmarkEnd w:id="271"/>
      <w:r>
        <w:rPr>
          <w:rFonts w:ascii="Arial" w:eastAsia="Arial" w:hAnsi="Arial" w:cs="Arial"/>
          <w:u w:val="single"/>
        </w:rPr>
        <w:t xml:space="preserve">The commission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establish </w:t>
      </w:r>
      <w:bookmarkStart w:id="273" w:name="_LINE__19_a4190948_4ef0_4666_8dd4_5590c9"/>
      <w:bookmarkEnd w:id="269"/>
      <w:r>
        <w:rPr>
          <w:rFonts w:ascii="Arial" w:eastAsia="Arial" w:hAnsi="Arial" w:cs="Arial"/>
          <w:u w:val="single"/>
        </w:rPr>
        <w:t xml:space="preserve">terms of participation for county candidates that allow candidates to qualify and participate </w:t>
      </w:r>
      <w:bookmarkStart w:id="274" w:name="_LINE__20_d49ae206_9eb3_452e_8a56_60592f"/>
      <w:bookmarkEnd w:id="273"/>
      <w:r>
        <w:rPr>
          <w:rFonts w:ascii="Arial" w:eastAsia="Arial" w:hAnsi="Arial" w:cs="Arial"/>
          <w:u w:val="single"/>
        </w:rPr>
        <w:t xml:space="preserve">starting with the 2024 election cycle. The terms of participation established by the </w:t>
      </w:r>
      <w:bookmarkStart w:id="275" w:name="_LINE__21_b89de63f_8b61_4589_9b36_a4c2da"/>
      <w:bookmarkEnd w:id="274"/>
      <w:r>
        <w:rPr>
          <w:rFonts w:ascii="Arial" w:eastAsia="Arial" w:hAnsi="Arial" w:cs="Arial"/>
          <w:u w:val="single"/>
        </w:rPr>
        <w:t xml:space="preserve">commission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set forth the seed money contribution limits, the number of qualifying </w:t>
      </w:r>
      <w:bookmarkStart w:id="276" w:name="_LINE__22_e7bc9e66_76c3_4014_b380_a6907e"/>
      <w:bookmarkEnd w:id="275"/>
      <w:r>
        <w:rPr>
          <w:rFonts w:ascii="Arial" w:eastAsia="Arial" w:hAnsi="Arial" w:cs="Arial"/>
          <w:u w:val="single"/>
        </w:rPr>
        <w:t xml:space="preserve">contributions and distribution amounts for each county office. When establishing the terms </w:t>
      </w:r>
      <w:bookmarkStart w:id="277" w:name="_LINE__23_e213b03e_db4e_4e5a_86e1_24822b"/>
      <w:bookmarkEnd w:id="276"/>
      <w:r>
        <w:rPr>
          <w:rFonts w:ascii="Arial" w:eastAsia="Arial" w:hAnsi="Arial" w:cs="Arial"/>
          <w:u w:val="single"/>
        </w:rPr>
        <w:t xml:space="preserve">of participation, the commission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consider the terms of participation for gubernatorial </w:t>
      </w:r>
      <w:bookmarkStart w:id="278" w:name="_LINE__24_72b7fd1e_a418_44ad_8010_8560d3"/>
      <w:bookmarkEnd w:id="277"/>
      <w:r>
        <w:rPr>
          <w:rFonts w:ascii="Arial" w:eastAsia="Arial" w:hAnsi="Arial" w:cs="Arial"/>
          <w:u w:val="single"/>
        </w:rPr>
        <w:t xml:space="preserve">and legislative candidates set forth in this chapter, including an assessment of the difficulty </w:t>
      </w:r>
      <w:bookmarkStart w:id="279" w:name="_LINE__25_e474ccd1_d8a7_44e6_93ef_e9118d"/>
      <w:bookmarkEnd w:id="278"/>
      <w:r>
        <w:rPr>
          <w:rFonts w:ascii="Arial" w:eastAsia="Arial" w:hAnsi="Arial" w:cs="Arial"/>
          <w:u w:val="single"/>
        </w:rPr>
        <w:t>of qualifying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distribution amounts available to participating House and Senate </w:t>
      </w:r>
      <w:bookmarkStart w:id="280" w:name="_LINE__26_9192adf6_7a8b_4404_989c_d6c6ef"/>
      <w:bookmarkEnd w:id="279"/>
      <w:r>
        <w:rPr>
          <w:rFonts w:ascii="Arial" w:eastAsia="Arial" w:hAnsi="Arial" w:cs="Arial"/>
          <w:u w:val="single"/>
        </w:rPr>
        <w:t xml:space="preserve">candidates and gubernatorial candidates relative to the population of House and Senate </w:t>
      </w:r>
      <w:bookmarkStart w:id="281" w:name="_LINE__27_3042e17c_00a4_4343_8604_67ad86"/>
      <w:bookmarkEnd w:id="280"/>
      <w:r>
        <w:rPr>
          <w:rFonts w:ascii="Arial" w:eastAsia="Arial" w:hAnsi="Arial" w:cs="Arial"/>
          <w:u w:val="single"/>
        </w:rPr>
        <w:t xml:space="preserve">districts and the State. The commission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also consider historical spending patterns for </w:t>
      </w:r>
      <w:bookmarkStart w:id="282" w:name="_LINE__28_d95a500b_de9e_4035_b034_c4731b"/>
      <w:bookmarkEnd w:id="281"/>
      <w:r>
        <w:rPr>
          <w:rFonts w:ascii="Arial" w:eastAsia="Arial" w:hAnsi="Arial" w:cs="Arial"/>
          <w:u w:val="single"/>
        </w:rPr>
        <w:t xml:space="preserve">the various county races in contested and uncontested primary and general elections, the </w:t>
      </w:r>
      <w:bookmarkStart w:id="283" w:name="_LINE__29_0ed3c664_0d37_4f2d_a3bb_1a8d41"/>
      <w:bookmarkEnd w:id="282"/>
      <w:r>
        <w:rPr>
          <w:rFonts w:ascii="Arial" w:eastAsia="Arial" w:hAnsi="Arial" w:cs="Arial"/>
          <w:u w:val="single"/>
        </w:rPr>
        <w:t xml:space="preserve">population of the electoral district of a county office, the competitiveness of the office and </w:t>
      </w:r>
      <w:bookmarkStart w:id="284" w:name="_LINE__30_ac5c498a_5f81_4eab_ac22_73a0e6"/>
      <w:bookmarkEnd w:id="283"/>
      <w:r>
        <w:rPr>
          <w:rFonts w:ascii="Arial" w:eastAsia="Arial" w:hAnsi="Arial" w:cs="Arial"/>
          <w:u w:val="single"/>
        </w:rPr>
        <w:t xml:space="preserve">any other factors the commission determines to be consistent with the purposes of this </w:t>
      </w:r>
      <w:bookmarkStart w:id="285" w:name="_LINE__31_e65f06e3_792b_42bb_8d8c_bffb14"/>
      <w:bookmarkEnd w:id="284"/>
      <w:r>
        <w:rPr>
          <w:rFonts w:ascii="Arial" w:eastAsia="Arial" w:hAnsi="Arial" w:cs="Arial"/>
          <w:u w:val="single"/>
        </w:rPr>
        <w:t xml:space="preserve">chapter. </w:t>
      </w:r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 xml:space="preserve"> the geographic area or population of the electoral district for a county office </w:t>
      </w:r>
      <w:bookmarkStart w:id="286" w:name="_LINE__32_6e7fb813_ce66_4ddf_8e45_35b2f3"/>
      <w:bookmarkEnd w:id="285"/>
      <w:r>
        <w:rPr>
          <w:rFonts w:ascii="Arial" w:eastAsia="Arial" w:hAnsi="Arial" w:cs="Arial"/>
          <w:u w:val="single"/>
        </w:rPr>
        <w:t xml:space="preserve">varies substantially across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tate, the commission may establish different terms of </w:t>
      </w:r>
      <w:bookmarkStart w:id="287" w:name="_LINE__33_cf08f39e_5009_42b4_8c77_213034"/>
      <w:bookmarkEnd w:id="286"/>
      <w:r>
        <w:rPr>
          <w:rFonts w:ascii="Arial" w:eastAsia="Arial" w:hAnsi="Arial" w:cs="Arial"/>
          <w:u w:val="single"/>
        </w:rPr>
        <w:t xml:space="preserve">participation that reasonably relate to the difference in geographic area or population. If </w:t>
      </w:r>
      <w:bookmarkStart w:id="288" w:name="_LINE__34_0e54c4d4_ad9a_47fb_bba2_85cb6f"/>
      <w:bookmarkEnd w:id="287"/>
      <w:r>
        <w:rPr>
          <w:rFonts w:ascii="Arial" w:eastAsia="Arial" w:hAnsi="Arial" w:cs="Arial"/>
          <w:u w:val="single"/>
        </w:rPr>
        <w:t xml:space="preserve">necessary, the commission may 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 the emergency rule-making provisions of Title 5, </w:t>
      </w:r>
      <w:bookmarkStart w:id="289" w:name="_LINE__35_0137b16b_73da_4cf9_bbb0_869680"/>
      <w:bookmarkEnd w:id="288"/>
      <w:r>
        <w:rPr>
          <w:rFonts w:ascii="Arial" w:eastAsia="Arial" w:hAnsi="Arial" w:cs="Arial"/>
          <w:u w:val="single"/>
        </w:rPr>
        <w:t xml:space="preserve">section 8054 without making findings of emergency for purposes of establishing these </w:t>
      </w:r>
      <w:bookmarkStart w:id="290" w:name="_LINE__36_8c340005_8e8c_4002_8db2_5949a0"/>
      <w:bookmarkEnd w:id="289"/>
      <w:r>
        <w:rPr>
          <w:rFonts w:ascii="Arial" w:eastAsia="Arial" w:hAnsi="Arial" w:cs="Arial"/>
          <w:u w:val="single"/>
        </w:rPr>
        <w:t>terms of participation in advance of the 2024 election cycle.</w:t>
      </w:r>
      <w:bookmarkEnd w:id="290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291" w:name="_BILL_SECTION_HEADER__ddb9e5ce_db20_47ab"/>
      <w:bookmarkStart w:id="292" w:name="_BILL_SECTION__1b290221_2710_4613_b344_6"/>
      <w:bookmarkStart w:id="293" w:name="_PAR__5_ae9fce50_afd0_4a31_a74f_d1eabe52"/>
      <w:bookmarkStart w:id="294" w:name="_LINE__37_9f85a616_0ce2_416a_9fcd_2009ae"/>
      <w:bookmarkEnd w:id="262"/>
      <w:bookmarkEnd w:id="267"/>
      <w:bookmarkEnd w:id="268"/>
      <w:bookmarkEnd w:id="270"/>
      <w:bookmarkEnd w:id="272"/>
      <w:r>
        <w:rPr>
          <w:rFonts w:ascii="Arial" w:eastAsia="Arial" w:hAnsi="Arial" w:cs="Arial"/>
          <w:b/>
          <w:sz w:val="24"/>
        </w:rPr>
        <w:t xml:space="preserve">Sec. </w:t>
      </w:r>
      <w:bookmarkStart w:id="295" w:name="_BILL_SECTION_NUMBER__8cd11650_2fc4_4fc7"/>
      <w:r>
        <w:rPr>
          <w:rFonts w:ascii="Arial" w:eastAsia="Arial" w:hAnsi="Arial" w:cs="Arial"/>
          <w:b/>
          <w:sz w:val="24"/>
        </w:rPr>
        <w:t>14</w:t>
      </w:r>
      <w:bookmarkEnd w:id="295"/>
      <w:r>
        <w:rPr>
          <w:rFonts w:ascii="Arial" w:eastAsia="Arial" w:hAnsi="Arial" w:cs="Arial"/>
          <w:b/>
          <w:sz w:val="24"/>
        </w:rPr>
        <w:t>.  21-A MRSA §1126,</w:t>
      </w:r>
      <w:r>
        <w:rPr>
          <w:rFonts w:ascii="Arial" w:eastAsia="Arial" w:hAnsi="Arial" w:cs="Arial"/>
        </w:rPr>
        <w:t xml:space="preserve"> as amended by PL 2001, c. 465, §7, is further amended </w:t>
      </w:r>
      <w:bookmarkStart w:id="296" w:name="_LINE__38_5322ea7e_9012_4c1d_ad22_6827f3"/>
      <w:bookmarkEnd w:id="294"/>
      <w:r>
        <w:rPr>
          <w:rFonts w:ascii="Arial" w:eastAsia="Arial" w:hAnsi="Arial" w:cs="Arial"/>
        </w:rPr>
        <w:t>to read:</w:t>
      </w:r>
      <w:bookmarkEnd w:id="296"/>
    </w:p>
    <w:p w:rsidR="00114A56" w:rsidP="00114A56">
      <w:pPr>
        <w:ind w:left="1080" w:hanging="720"/>
        <w:rPr>
          <w:rFonts w:ascii="Arial" w:eastAsia="Arial" w:hAnsi="Arial" w:cs="Arial"/>
        </w:rPr>
      </w:pPr>
      <w:bookmarkStart w:id="297" w:name="_STATUTE_S__172c151d_9e78_49ef_8d24_8583"/>
      <w:bookmarkStart w:id="298" w:name="_PAR__6_4bdfa518_c658_4a0d_9c57_75ea4b7b"/>
      <w:bookmarkStart w:id="299" w:name="_LINE__39_159c0322_5559_468d_bfdf_fb30be"/>
      <w:bookmarkEnd w:id="291"/>
      <w:bookmarkEnd w:id="293"/>
      <w:r>
        <w:rPr>
          <w:rFonts w:ascii="Arial" w:eastAsia="Arial" w:hAnsi="Arial" w:cs="Arial"/>
          <w:b/>
        </w:rPr>
        <w:t>§</w:t>
      </w:r>
      <w:bookmarkStart w:id="300" w:name="_STATUTE_NUMBER__767a4350_5071_422f_bd22"/>
      <w:r>
        <w:rPr>
          <w:rFonts w:ascii="Arial" w:eastAsia="Arial" w:hAnsi="Arial" w:cs="Arial"/>
          <w:b/>
        </w:rPr>
        <w:t>1126</w:t>
      </w:r>
      <w:bookmarkEnd w:id="300"/>
      <w:r>
        <w:rPr>
          <w:rFonts w:ascii="Arial" w:eastAsia="Arial" w:hAnsi="Arial" w:cs="Arial"/>
          <w:b/>
        </w:rPr>
        <w:t xml:space="preserve">.  </w:t>
      </w:r>
      <w:bookmarkStart w:id="301" w:name="_STATUTE_HEADNOTE__b1c83b02_cd3a_4f09_b4"/>
      <w:r>
        <w:rPr>
          <w:rFonts w:ascii="Arial" w:eastAsia="Arial" w:hAnsi="Arial" w:cs="Arial"/>
          <w:b/>
        </w:rPr>
        <w:t>Commission to adopt rules</w:t>
      </w:r>
      <w:bookmarkEnd w:id="299"/>
      <w:bookmarkEnd w:id="301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302" w:name="_STATUTE_P__2d742b6a_f04f_43b1_b37a_2dac"/>
      <w:bookmarkStart w:id="303" w:name="_STATUTE_CONTENT__8e8a0d23_7c2b_401e_91f"/>
      <w:bookmarkStart w:id="304" w:name="_PAR__7_13194289_3e67_4b31_9103_10395aef"/>
      <w:bookmarkStart w:id="305" w:name="_LINE__40_5b15b9d4_bd67_47e3_857a_d6f82d"/>
      <w:bookmarkEnd w:id="298"/>
      <w:r>
        <w:rPr>
          <w:rFonts w:ascii="Arial" w:eastAsia="Arial" w:hAnsi="Arial" w:cs="Arial"/>
        </w:rPr>
        <w:t xml:space="preserve">The commission shall adopt rules to ensure effective administration of this chapter.  </w:t>
      </w:r>
      <w:bookmarkStart w:id="306" w:name="_LINE__41_bf887157_e8e7_4333_8f9c_52370c"/>
      <w:bookmarkEnd w:id="305"/>
      <w:r>
        <w:rPr>
          <w:rFonts w:ascii="Arial" w:eastAsia="Arial" w:hAnsi="Arial" w:cs="Arial"/>
        </w:rPr>
        <w:t xml:space="preserve">These rules must include but must not be limited to procedures for obtaining qualifying </w:t>
      </w:r>
      <w:bookmarkStart w:id="307" w:name="_LINE__42_81d86d70_0918_4d9f_81a1_b2e992"/>
      <w:bookmarkEnd w:id="306"/>
      <w:r>
        <w:rPr>
          <w:rFonts w:ascii="Arial" w:eastAsia="Arial" w:hAnsi="Arial" w:cs="Arial"/>
        </w:rPr>
        <w:t xml:space="preserve">contributions, certification as a Maine Clean Election Act candidate, circumstances </w:t>
      </w:r>
      <w:bookmarkStart w:id="308" w:name="_LINE__43_cc6752d7_9eab_41c0_8207_c20e3a"/>
      <w:bookmarkEnd w:id="307"/>
      <w:r>
        <w:rPr>
          <w:rFonts w:ascii="Arial" w:eastAsia="Arial" w:hAnsi="Arial" w:cs="Arial"/>
        </w:rPr>
        <w:t xml:space="preserve">involving special elections, vacancies, recounts, withdrawals or replacements, collection </w:t>
      </w:r>
      <w:bookmarkStart w:id="309" w:name="_LINE__44_ad632daa_da3b_44d1_9931_d8795c"/>
      <w:bookmarkEnd w:id="308"/>
      <w:r>
        <w:rPr>
          <w:rFonts w:ascii="Arial" w:eastAsia="Arial" w:hAnsi="Arial" w:cs="Arial"/>
        </w:rPr>
        <w:t xml:space="preserve">of revenues for the fund, distribution of fund revenue to certified candidates, return of </w:t>
      </w:r>
      <w:bookmarkStart w:id="310" w:name="_LINE__45_baecb9c4_ec02_4672_8a02_05481f"/>
      <w:bookmarkEnd w:id="309"/>
      <w:r>
        <w:rPr>
          <w:rFonts w:ascii="Arial" w:eastAsia="Arial" w:hAnsi="Arial" w:cs="Arial"/>
        </w:rPr>
        <w:t>unspent fund disbursements, disposition of equipment purchased with clean election funds</w:t>
      </w:r>
      <w:bookmarkStart w:id="311" w:name="_PROCESSED_CHANGE__f735dd79_6dde_451c_aa"/>
      <w:r>
        <w:rPr>
          <w:rFonts w:ascii="Arial" w:eastAsia="Arial" w:hAnsi="Arial" w:cs="Arial"/>
        </w:rPr>
        <w:t xml:space="preserve"> </w:t>
      </w:r>
      <w:bookmarkStart w:id="312" w:name="_PAGE_SPLIT__0591379a_c155_42b6_a3bb_a1e"/>
      <w:bookmarkStart w:id="313" w:name="_PAGE__4_0f4e3755_27a8_474b_8e2e_6593974"/>
      <w:bookmarkStart w:id="314" w:name="_PAR__1_a0a25c1e_5d92_4093_b275_9efffa86"/>
      <w:bookmarkStart w:id="315" w:name="_LINE__1_b5c40aca_6b75_449a_b53a_57d4d3f"/>
      <w:bookmarkEnd w:id="227"/>
      <w:bookmarkEnd w:id="304"/>
      <w:bookmarkEnd w:id="310"/>
      <w:r>
        <w:rPr>
          <w:rFonts w:ascii="Arial" w:eastAsia="Arial" w:hAnsi="Arial" w:cs="Arial"/>
          <w:strike/>
        </w:rPr>
        <w:t>a</w:t>
      </w:r>
      <w:bookmarkEnd w:id="312"/>
      <w:r>
        <w:rPr>
          <w:rFonts w:ascii="Arial" w:eastAsia="Arial" w:hAnsi="Arial" w:cs="Arial"/>
          <w:strike/>
        </w:rPr>
        <w:t>nd</w:t>
      </w:r>
      <w:bookmarkStart w:id="316" w:name="_PROCESSED_CHANGE__a87b8522_6b70_435b_ac"/>
      <w:bookmarkEnd w:id="311"/>
      <w:r>
        <w:rPr>
          <w:rFonts w:ascii="Arial" w:eastAsia="Arial" w:hAnsi="Arial" w:cs="Arial"/>
          <w:u w:val="single"/>
        </w:rPr>
        <w:t>,</w:t>
      </w:r>
      <w:bookmarkEnd w:id="316"/>
      <w:r>
        <w:rPr>
          <w:rFonts w:ascii="Arial" w:eastAsia="Arial" w:hAnsi="Arial" w:cs="Arial"/>
        </w:rPr>
        <w:t xml:space="preserve"> compliance with the Maine Clean Election Act</w:t>
      </w:r>
      <w:bookmarkStart w:id="317" w:name="_PROCESSED_CHANGE__8f0dee9c_8d62_4ba8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terms of participation for county </w:t>
      </w:r>
      <w:bookmarkStart w:id="318" w:name="_LINE__2_78251226_0e0a_4075_90b2_6a62166"/>
      <w:bookmarkEnd w:id="315"/>
      <w:r>
        <w:rPr>
          <w:rFonts w:ascii="Arial" w:eastAsia="Arial" w:hAnsi="Arial" w:cs="Arial"/>
          <w:u w:val="single"/>
        </w:rPr>
        <w:t>candidates</w:t>
      </w:r>
      <w:bookmarkEnd w:id="317"/>
      <w:r>
        <w:rPr>
          <w:rFonts w:ascii="Arial" w:eastAsia="Arial" w:hAnsi="Arial" w:cs="Arial"/>
        </w:rPr>
        <w:t xml:space="preserve">.  Rules of the commission required by this section are major substantive rules </w:t>
      </w:r>
      <w:bookmarkStart w:id="319" w:name="_LINE__3_7138038e_1467_4808_ac47_3e01cae"/>
      <w:bookmarkEnd w:id="318"/>
      <w:r>
        <w:rPr>
          <w:rFonts w:ascii="Arial" w:eastAsia="Arial" w:hAnsi="Arial" w:cs="Arial"/>
        </w:rPr>
        <w:t xml:space="preserve">as defined in </w:t>
      </w:r>
      <w:bookmarkStart w:id="320" w:name="_CROSS_REFERENCE__e59baaee_a877_4237_b96"/>
      <w:r>
        <w:rPr>
          <w:rFonts w:ascii="Arial" w:eastAsia="Arial" w:hAnsi="Arial" w:cs="Arial"/>
        </w:rPr>
        <w:t>Title 5, chapter 375, subchapter</w:t>
      </w:r>
      <w:bookmarkStart w:id="321" w:name="_PROCESSED_CHANGE__f653b1db_6030_4c16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II‑A</w:t>
      </w:r>
      <w:bookmarkStart w:id="322" w:name="_PROCESSED_CHANGE__44f6d95c_d8cc_4869_97"/>
      <w:bookmarkEnd w:id="320"/>
      <w:bookmarkEnd w:id="3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  <w:t>A</w:t>
      </w:r>
      <w:bookmarkEnd w:id="322"/>
      <w:r>
        <w:rPr>
          <w:rFonts w:ascii="Arial" w:eastAsia="Arial" w:hAnsi="Arial" w:cs="Arial"/>
        </w:rPr>
        <w:t>.</w:t>
      </w:r>
      <w:bookmarkStart w:id="323" w:name="_PROCESSED_CHANGE__57cc58db_2caa_4b54_8d"/>
      <w:bookmarkEnd w:id="319"/>
    </w:p>
    <w:p w:rsidR="00114A56" w:rsidP="00114A5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4" w:name="_SUMMARY__1690a53c_e4ce_4cd2_9119_093877"/>
      <w:bookmarkStart w:id="325" w:name="_PAR__2_4a085018_4732_46f9_8801_c8d062b1"/>
      <w:bookmarkStart w:id="326" w:name="_LINE__4_cde56eb2_d240_4472_808c_09d6550"/>
      <w:bookmarkEnd w:id="8"/>
      <w:bookmarkEnd w:id="314"/>
      <w:bookmarkEnd w:id="323"/>
      <w:r>
        <w:rPr>
          <w:rFonts w:ascii="Arial" w:eastAsia="Arial" w:hAnsi="Arial" w:cs="Arial"/>
          <w:b/>
          <w:sz w:val="24"/>
        </w:rPr>
        <w:t>SUMMARY</w:t>
      </w:r>
      <w:bookmarkEnd w:id="326"/>
    </w:p>
    <w:p w:rsidR="00114A56" w:rsidP="00114A56">
      <w:pPr>
        <w:ind w:left="360" w:firstLine="360"/>
        <w:rPr>
          <w:rFonts w:ascii="Arial" w:eastAsia="Arial" w:hAnsi="Arial" w:cs="Arial"/>
        </w:rPr>
      </w:pPr>
      <w:bookmarkStart w:id="327" w:name="_PAR__3_f39d0768_2f44_4b73_87f7_c882e88c"/>
      <w:bookmarkStart w:id="328" w:name="_LINE__5_8ec878f4_ffb4_4239_aed8_c5c6491"/>
      <w:bookmarkEnd w:id="325"/>
      <w:r>
        <w:rPr>
          <w:rFonts w:ascii="Arial" w:eastAsia="Arial" w:hAnsi="Arial" w:cs="Arial"/>
        </w:rPr>
        <w:t xml:space="preserve">This bill allows candidates for county office to participate in the Maine Clean Election </w:t>
      </w:r>
      <w:bookmarkStart w:id="329" w:name="_LINE__6_c1e9a354_c356_42ab_84d4_054365d"/>
      <w:bookmarkEnd w:id="328"/>
      <w:r>
        <w:rPr>
          <w:rFonts w:ascii="Arial" w:eastAsia="Arial" w:hAnsi="Arial" w:cs="Arial"/>
        </w:rPr>
        <w:t>Act.</w:t>
      </w:r>
      <w:r>
        <w:rPr>
          <w:rFonts w:ascii="Arial" w:eastAsia="Arial" w:hAnsi="Arial" w:cs="Arial"/>
        </w:rPr>
        <w:t xml:space="preserve"> </w:t>
      </w:r>
      <w:bookmarkStart w:id="330" w:name="_PROCESSED_CHANGE__32639d5e_84b8_4048_9e"/>
      <w:bookmarkEnd w:id="2"/>
      <w:bookmarkEnd w:id="303"/>
      <w:bookmarkEnd w:id="324"/>
      <w:bookmarkEnd w:id="329"/>
    </w:p>
    <w:bookmarkEnd w:id="1"/>
    <w:bookmarkEnd w:id="292"/>
    <w:bookmarkEnd w:id="297"/>
    <w:bookmarkEnd w:id="302"/>
    <w:bookmarkEnd w:id="313"/>
    <w:bookmarkEnd w:id="327"/>
    <w:bookmarkEnd w:id="3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Candidates for County Office to Participate in the Maine Clean Election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4A56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137250</ItemId>
    <LRId>71634</LRId>
    <LRNumber>1847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Candidates for County Office to Participate in the Maine Clean Election Act</LRTitle>
    <ItemTitle>An Act to Allow Candidates for County Office to Participate in the Maine Clean Election Act</ItemTitle>
    <ShortTitle1>ALLOW CANDIDATES FOR COUNTY</ShortTitle1>
    <ShortTitle2>OFFICE TO PARTICIPATE IN THE</ShortTitle2>
    <SponsorFirstName>Benjamin</SponsorFirstName>
    <SponsorLastName>Collings</SponsorLastName>
    <SponsorChamberPrefix>Rep.</SponsorChamberPrefix>
    <SponsorFrom>Portland</SponsorFrom>
    <DraftingCycleCount>2</DraftingCycleCount>
    <LatestDraftingActionId>137</LatestDraftingActionId>
    <LatestDraftingActionDate>2023-05-17T07:59:22</LatestDraftingActionDate>
    <LatestDrafterName>mswanson</LatestDrafterName>
    <LatestProoferName>sadley</LatestProoferName>
    <LatestTechName>RRiley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w:rsidR="00114A56" w:rsidRDefault="00114A56" w:rsidP="00114A56"&amp;gt;&amp;lt;w:pPr&amp;gt;&amp;lt;w:ind w:left="360" /&amp;gt;&amp;lt;/w:pPr&amp;gt;&amp;lt;w:bookmarkStart w:id="0" w:name="_ENACTING_CLAUSE__ac3a2769_bac6_42c3_bc4" /&amp;gt;&amp;lt;w:bookmarkStart w:id="1" w:name="_DOC_BODY__7dcaf4d2_2c4e_4e68_848a_8187c" /&amp;gt;&amp;lt;w:bookmarkStart w:id="2" w:name="_DOC_BODY_CONTAINER__1d80066f_c45a_4bb7_" /&amp;gt;&amp;lt;w:bookmarkStart w:id="3" w:name="_PAGE__1_19311be3_0962_402f_833b_c87c8f2" /&amp;gt;&amp;lt;w:bookmarkStart w:id="4" w:name="_PAR__1_b01f336f_0ea9_444f_aa4a_13d3ab16" /&amp;gt;&amp;lt;w:bookmarkStart w:id="5" w:name="_LINE__1_a2908623_9857_4e22_b96d_8d114bf"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w:rsidR="00114A56" w:rsidRDefault="00114A56" w:rsidP="00114A56"&amp;gt;&amp;lt;w:pPr&amp;gt;&amp;lt;w:ind w:left="360" w:firstLine="360" /&amp;gt;&amp;lt;/w:pPr&amp;gt;&amp;lt;w:bookmarkStart w:id="6" w:name="_BILL_SECTION_HEADER__d0e449cd_2b36_4d23" /&amp;gt;&amp;lt;w:bookmarkStart w:id="7" w:name="_BILL_SECTION__469046af_634c_4dcc_9d81_4" /&amp;gt;&amp;lt;w:bookmarkStart w:id="8" w:name="_DOC_BODY_CONTENT__5f833a5d_cd81_495e_85" /&amp;gt;&amp;lt;w:bookmarkStart w:id="9" w:name="_PAR__2_c321e507_399a_4efa_b7d3_18178281" /&amp;gt;&amp;lt;w:bookmarkStart w:id="10" w:name="_LINE__2_83ed3398_e1ba_4767_9f54_32dabaf"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w:name="_BILL_SECTION_NUMBER__13e235b1_2e29_42ca"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§1122, sub-§1,&amp;lt;/w:t&amp;gt;&amp;lt;/w:r&amp;gt;&amp;lt;w:r&amp;gt;&amp;lt;w:t xml:space="preserve"&amp;gt; as enacted by IB 1995, c. 1, §17, is amended &amp;lt;/w:t&amp;gt;&amp;lt;/w:r&amp;gt;&amp;lt;w:bookmarkStart w:id="12" w:name="_LINE__3_8d9f0e9c_c589_4da2_a0a7_0852e5b" /&amp;gt;&amp;lt;w:bookmarkEnd w:id="10" /&amp;gt;&amp;lt;w:r&amp;gt;&amp;lt;w:t&amp;gt;to read:&amp;lt;/w:t&amp;gt;&amp;lt;/w:r&amp;gt;&amp;lt;w:bookmarkEnd w:id="12" /&amp;gt;&amp;lt;/w:p&amp;gt;&amp;lt;w:p w:rsidR="00114A56" w:rsidRDefault="00114A56" w:rsidP="00114A56"&amp;gt;&amp;lt;w:pPr&amp;gt;&amp;lt;w:ind w:left="360" w:firstLine="360" /&amp;gt;&amp;lt;/w:pPr&amp;gt;&amp;lt;w:bookmarkStart w:id="13" w:name="_STATUTE_NUMBER__93d63caf_8d53_4a5b_a395" /&amp;gt;&amp;lt;w:bookmarkStart w:id="14" w:name="_STATUTE_SS__4bd25c0f_d361_419f_aaca_3f6" /&amp;gt;&amp;lt;w:bookmarkStart w:id="15" w:name="_PAR__3_e2f044cb_a762_4a8e_919c_d6ff4990" /&amp;gt;&amp;lt;w:bookmarkStart w:id="16" w:name="_LINE__4_ef0fad59_d5af_4f00_a7fb_106994f"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w:name="_STATUTE_HEADNOTE__b9e6b499_f3b6_4b2f_a3" /&amp;gt;&amp;lt;w:r&amp;gt;&amp;lt;w:rPr&amp;gt;&amp;lt;w:b /&amp;gt;&amp;lt;/w:rPr&amp;gt;&amp;lt;w:t&amp;gt;Certified candidate.&amp;lt;/w:t&amp;gt;&amp;lt;/w:r&amp;gt;&amp;lt;w:bookmarkEnd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w:name="_STATUTE_CONTENT__1065328d_9bc8_435f_bca" /&amp;gt;&amp;lt;w:r&amp;gt;&amp;lt;w:t xml:space="preserve"&amp;gt;"Certified candidate" means a candidate running for &amp;lt;/w:t&amp;gt;&amp;lt;/w:r&amp;gt;&amp;lt;w:bookmarkStart w:id="19" w:name="_LINE__5_b4075cf6_9be5_408f_a5e6_23dfc3b" /&amp;gt;&amp;lt;w:bookmarkEnd w:id="16" /&amp;gt;&amp;lt;w:r&amp;gt;&amp;lt;w:t&amp;gt;Governor, State Senator&amp;lt;/w:t&amp;gt;&amp;lt;/w:r&amp;gt;&amp;lt;w:bookmarkStart w:id="20" w:name="_PROCESSED_CHANGE__aa955d00_421c_479f_8b" /&amp;gt;&amp;lt;w:r&amp;gt;&amp;lt;w:t xml:space="preserve"&amp;gt; &amp;lt;/w:t&amp;gt;&amp;lt;/w:r&amp;gt;&amp;lt;w:del w:id="21" w:author="BPS" w:date="2023-05-09T09:25:00Z"&amp;gt;&amp;lt;w:r w:rsidDel="00AE4327"&amp;gt;&amp;lt;w:delText&amp;gt;or&amp;lt;/w:delText&amp;gt;&amp;lt;/w:r&amp;gt;&amp;lt;/w:del&amp;gt;&amp;lt;w:bookmarkStart w:id="22" w:name="_PROCESSED_CHANGE__5013d7dc_4dbe_4440_a6" /&amp;gt;&amp;lt;w:bookmarkEnd w:id="20" /&amp;gt;&amp;lt;w:ins w:id="23" w:author="BPS" w:date="2023-05-09T09:25:00Z"&amp;gt;&amp;lt;w:r&amp;gt;&amp;lt;w:t&amp;gt;,&amp;lt;/w:t&amp;gt;&amp;lt;/w:r&amp;gt;&amp;lt;/w:ins&amp;gt;&amp;lt;w:bookmarkEnd w:id="22" /&amp;gt;&amp;lt;w:r&amp;gt;&amp;lt;w:t xml:space="preserve"&amp;gt; State Representative &amp;lt;/w:t&amp;gt;&amp;lt;/w:r&amp;gt;&amp;lt;w:bookmarkStart w:id="24" w:name="_PROCESSED_CHANGE__4107b761_cd28_41be_bd" /&amp;gt;&amp;lt;w:ins w:id="25" w:author="BPS" w:date="2023-05-09T09:26:00Z"&amp;gt;&amp;lt;w:r&amp;gt;&amp;lt;w:t&amp;gt;or county office&amp;lt;/w:t&amp;gt;&amp;lt;/w:r&amp;gt;&amp;lt;/w:ins&amp;gt;&amp;lt;w:r&amp;gt;&amp;lt;w:t xml:space="preserve"&amp;gt; &amp;lt;/w:t&amp;gt;&amp;lt;/w:r&amp;gt;&amp;lt;w:bookmarkEnd w:id="24" /&amp;gt;&amp;lt;w:r&amp;gt;&amp;lt;w:t xml:space="preserve"&amp;gt;who chooses to &amp;lt;/w:t&amp;gt;&amp;lt;/w:r&amp;gt;&amp;lt;w:bookmarkStart w:id="26" w:name="_LINE__6_dd214a83_8f72_4a63_bb50_c971250" /&amp;gt;&amp;lt;w:bookmarkEnd w:id="19" /&amp;gt;&amp;lt;w:r&amp;gt;&amp;lt;w:t xml:space="preserve"&amp;gt;participate in the Maine Clean Election Act and who is certified as a Maine Clean Election &amp;lt;/w:t&amp;gt;&amp;lt;/w:r&amp;gt;&amp;lt;w:bookmarkStart w:id="27" w:name="_LINE__7_e46327df_b015_4e29_bd7d_a067a23" /&amp;gt;&amp;lt;w:bookmarkEnd w:id="26" /&amp;gt;&amp;lt;w:r&amp;gt;&amp;lt;w:t xml:space="preserve"&amp;gt;Act candidate under &amp;lt;/w:t&amp;gt;&amp;lt;/w:r&amp;gt;&amp;lt;w:bookmarkStart w:id="28" w:name="_CROSS_REFERENCE__41a48a83_beff_4c63_ab4" /&amp;gt;&amp;lt;w:r&amp;gt;&amp;lt;w:t&amp;gt;section 1125, subsection 5&amp;lt;/w:t&amp;gt;&amp;lt;/w:r&amp;gt;&amp;lt;w:bookmarkEnd w:id="28" /&amp;gt;&amp;lt;w:r&amp;gt;&amp;lt;w:t&amp;gt;.&amp;lt;/w:t&amp;gt;&amp;lt;/w:r&amp;gt;&amp;lt;w:bookmarkEnd w:id="18" /&amp;gt;&amp;lt;w:bookmarkEnd w:id="27" /&amp;gt;&amp;lt;/w:p&amp;gt;&amp;lt;w:p w:rsidR="00114A56" w:rsidRDefault="00114A56" w:rsidP="00114A56"&amp;gt;&amp;lt;w:pPr&amp;gt;&amp;lt;w:ind w:left="360" w:firstLine="360" /&amp;gt;&amp;lt;/w:pPr&amp;gt;&amp;lt;w:bookmarkStart w:id="29" w:name="_BILL_SECTION_HEADER__54d34d92_148b_447d" /&amp;gt;&amp;lt;w:bookmarkStart w:id="30" w:name="_BILL_SECTION__1e524aa2_168c_42da_9d78_5" /&amp;gt;&amp;lt;w:bookmarkStart w:id="31" w:name="_PAR__4_d82f5ca1_865c_43a2_a5c8_8f66d21f" /&amp;gt;&amp;lt;w:bookmarkStart w:id="32" w:name="_LINE__8_4f1ab1e1_1fae_4f53_a645_0770c1d"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w:id="33" w:name="_BILL_SECTION_NUMBER__f071275f_cc23_4496" /&amp;gt;&amp;lt;w:r&amp;gt;&amp;lt;w:rPr&amp;gt;&amp;lt;w:b /&amp;gt;&amp;lt;w:sz w:val="24" /&amp;gt;&amp;lt;/w:rPr&amp;gt;&amp;lt;w:t&amp;gt;2&amp;lt;/w:t&amp;gt;&amp;lt;/w:r&amp;gt;&amp;lt;w:bookmarkEnd w:id="33" /&amp;gt;&amp;lt;w:r&amp;gt;&amp;lt;w:rPr&amp;gt;&amp;lt;w:b /&amp;gt;&amp;lt;w:sz w:val="24" /&amp;gt;&amp;lt;/w:rPr&amp;gt;&amp;lt;w:t&amp;gt;.  21-A MRSA §1122, sub-§5,&amp;lt;/w:t&amp;gt;&amp;lt;/w:r&amp;gt;&amp;lt;w:r&amp;gt;&amp;lt;w:t xml:space="preserve"&amp;gt; as enacted by IB 1995, c. 1, §17, is amended &amp;lt;/w:t&amp;gt;&amp;lt;/w:r&amp;gt;&amp;lt;w:bookmarkStart w:id="34" w:name="_LINE__9_e8d14571_7322_4e91_afa7_8acb358" /&amp;gt;&amp;lt;w:bookmarkEnd w:id="32" /&amp;gt;&amp;lt;w:r&amp;gt;&amp;lt;w:t&amp;gt;to read:&amp;lt;/w:t&amp;gt;&amp;lt;/w:r&amp;gt;&amp;lt;w:bookmarkEnd w:id="34" /&amp;gt;&amp;lt;/w:p&amp;gt;&amp;lt;w:p w:rsidR="00114A56" w:rsidRDefault="00114A56" w:rsidP="00114A56"&amp;gt;&amp;lt;w:pPr&amp;gt;&amp;lt;w:ind w:left="360" w:firstLine="360" /&amp;gt;&amp;lt;/w:pPr&amp;gt;&amp;lt;w:bookmarkStart w:id="35" w:name="_STATUTE_NUMBER__110c1624_56f1_43dc_9fd4" /&amp;gt;&amp;lt;w:bookmarkStart w:id="36" w:name="_STATUTE_SS__67a7366f_e4a5_40df_9cac_171" /&amp;gt;&amp;lt;w:bookmarkStart w:id="37" w:name="_PAR__5_9c7f3642_fe10_4dc6_b0eb_00e98a12" /&amp;gt;&amp;lt;w:bookmarkStart w:id="38" w:name="_LINE__10_ab0651bf_866d_46d6_a475_1ae4a9" /&amp;gt;&amp;lt;w:bookmarkEnd w:id="29" /&amp;gt;&amp;lt;w:bookmarkEnd w:id="31" /&amp;gt;&amp;lt;w:r&amp;gt;&amp;lt;w:rPr&amp;gt;&amp;lt;w:b /&amp;gt;&amp;lt;/w:rPr&amp;gt;&amp;lt;w:t&amp;gt;5&amp;lt;/w:t&amp;gt;&amp;lt;/w:r&amp;gt;&amp;lt;w:bookmarkEnd w:id="35" /&amp;gt;&amp;lt;w:r&amp;gt;&amp;lt;w:rPr&amp;gt;&amp;lt;w:b /&amp;gt;&amp;lt;/w:rPr&amp;gt;&amp;lt;w:t xml:space="preserve"&amp;gt;.  &amp;lt;/w:t&amp;gt;&amp;lt;/w:r&amp;gt;&amp;lt;w:bookmarkStart w:id="39" w:name="_STATUTE_HEADNOTE__05e3c438_2688_4dba_9a" /&amp;gt;&amp;lt;w:r&amp;gt;&amp;lt;w:rPr&amp;gt;&amp;lt;w:b /&amp;gt;&amp;lt;/w:rPr&amp;gt;&amp;lt;w:t&amp;gt;Nonparticipating candidate.&amp;lt;/w:t&amp;gt;&amp;lt;/w:r&amp;gt;&amp;lt;w:bookmarkEnd w:id="39"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w:id="40" w:name="_STATUTE_CONTENT__11c4b7f4_0199_4a07_a50" /&amp;gt;&amp;lt;w:r&amp;gt;&amp;lt;w:t xml:space="preserve"&amp;gt;"Nonparticipating candidate" means a candidate &amp;lt;/w:t&amp;gt;&amp;lt;/w:r&amp;gt;&amp;lt;w:bookmarkStart w:id="41" w:name="_LINE__11_30dcf7e4_440d_4a35_aa27_6a832e" /&amp;gt;&amp;lt;w:bookmarkEnd w:id="38" /&amp;gt;&amp;lt;w:r&amp;gt;&amp;lt;w:t&amp;gt;running for Governor, State Senator&amp;lt;/w:t&amp;gt;&amp;lt;/w:r&amp;gt;&amp;lt;w:bookmarkStart w:id="42" w:name="_PROCESSED_CHANGE__57eb5074_f186_4ac6_9a" /&amp;gt;&amp;lt;w:r&amp;gt;&amp;lt;w:t xml:space="preserve"&amp;gt; &amp;lt;/w:t&amp;gt;&amp;lt;/w:r&amp;gt;&amp;lt;w:del w:id="43" w:author="BPS" w:date="2023-05-09T09:26:00Z"&amp;gt;&amp;lt;w:r w:rsidDel="00AE4327"&amp;gt;&amp;lt;w:delText&amp;gt;or&amp;lt;/w:delText&amp;gt;&amp;lt;/w:r&amp;gt;&amp;lt;/w:del&amp;gt;&amp;lt;w:bookmarkStart w:id="44" w:name="_PROCESSED_CHANGE__1398ebba_234f_4afc_80" /&amp;gt;&amp;lt;w:bookmarkEnd w:id="42" /&amp;gt;&amp;lt;w:ins w:id="45" w:author="BPS" w:date="2023-05-09T09:26:00Z"&amp;gt;&amp;lt;w:r&amp;gt;&amp;lt;w:t&amp;gt;,&amp;lt;/w:t&amp;gt;&amp;lt;/w:r&amp;gt;&amp;lt;/w:ins&amp;gt;&amp;lt;w:bookmarkEnd w:id="44" /&amp;gt;&amp;lt;w:r&amp;gt;&amp;lt;w:t xml:space="preserve"&amp;gt; State Representative&amp;lt;/w:t&amp;gt;&amp;lt;/w:r&amp;gt;&amp;lt;w:bookmarkStart w:id="46" w:name="_PROCESSED_CHANGE__b0a9671c_09e8_4bb1_92" /&amp;gt;&amp;lt;w:r&amp;gt;&amp;lt;w:t xml:space="preserve"&amp;gt; &amp;lt;/w:t&amp;gt;&amp;lt;/w:r&amp;gt;&amp;lt;w:ins w:id="47" w:author="BPS" w:date="2023-05-09T09:26:00Z"&amp;gt;&amp;lt;w:r&amp;gt;&amp;lt;w:t&amp;gt;or county office&amp;lt;/w:t&amp;gt;&amp;lt;/w:r&amp;gt;&amp;lt;/w:ins&amp;gt;&amp;lt;w:bookmarkEnd w:id="46" /&amp;gt;&amp;lt;w:r&amp;gt;&amp;lt;w:t xml:space="preserve"&amp;gt; who does not &amp;lt;/w:t&amp;gt;&amp;lt;/w:r&amp;gt;&amp;lt;w:bookmarkStart w:id="48" w:name="_LINE__12_195870a6_5846_4945_8331_ecdd02" /&amp;gt;&amp;lt;w:bookmarkEnd w:id="41" /&amp;gt;&amp;lt;w:r&amp;gt;&amp;lt;w:t xml:space="preserve"&amp;gt;choose to participate in the Maine Clean Election Act and who is not seeking to be certified &amp;lt;/w:t&amp;gt;&amp;lt;/w:r&amp;gt;&amp;lt;w:bookmarkStart w:id="49" w:name="_LINE__13_0723cfda_bb20_411a_8c1a_c0a166" /&amp;gt;&amp;lt;w:bookmarkEnd w:id="48" /&amp;gt;&amp;lt;w:r&amp;gt;&amp;lt;w:t xml:space="preserve"&amp;gt;as a Maine Clean Election Act candidate under &amp;lt;/w:t&amp;gt;&amp;lt;/w:r&amp;gt;&amp;lt;w:bookmarkStart w:id="50" w:name="_CROSS_REFERENCE__62e943d9_2240_4aa5_813" /&amp;gt;&amp;lt;w:r&amp;gt;&amp;lt;w:t&amp;gt;section 1125, subsection 5&amp;lt;/w:t&amp;gt;&amp;lt;/w:r&amp;gt;&amp;lt;w:bookmarkEnd w:id="50" /&amp;gt;&amp;lt;w:r&amp;gt;&amp;lt;w:t&amp;gt;.&amp;lt;/w:t&amp;gt;&amp;lt;/w:r&amp;gt;&amp;lt;w:bookmarkEnd w:id="40" /&amp;gt;&amp;lt;w:bookmarkEnd w:id="49" /&amp;gt;&amp;lt;/w:p&amp;gt;&amp;lt;w:p w:rsidR="00114A56" w:rsidRDefault="00114A56" w:rsidP="00114A56"&amp;gt;&amp;lt;w:pPr&amp;gt;&amp;lt;w:ind w:left="360" w:firstLine="360" /&amp;gt;&amp;lt;/w:pPr&amp;gt;&amp;lt;w:bookmarkStart w:id="51" w:name="_BILL_SECTION_HEADER__210905e9_62c0_4301" /&amp;gt;&amp;lt;w:bookmarkStart w:id="52" w:name="_BILL_SECTION__8e6ee7eb_ffce_43ba_bdf3_7" /&amp;gt;&amp;lt;w:bookmarkStart w:id="53" w:name="_PAR__6_dd3f181b_e9ab_4db2_b57e_8c655f6e" /&amp;gt;&amp;lt;w:bookmarkStart w:id="54" w:name="_LINE__14_1fa95ac7_8f57_491d_ac71_56807f" /&amp;gt;&amp;lt;w:bookmarkEnd w:id="30" /&amp;gt;&amp;lt;w:bookmarkEnd w:id="36"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w:id="55" w:name="_BILL_SECTION_NUMBER__b057c002_7b29_4ab4" /&amp;gt;&amp;lt;w:r&amp;gt;&amp;lt;w:rPr&amp;gt;&amp;lt;w:b /&amp;gt;&amp;lt;w:sz w:val="24" /&amp;gt;&amp;lt;/w:rPr&amp;gt;&amp;lt;w:t&amp;gt;3&amp;lt;/w:t&amp;gt;&amp;lt;/w:r&amp;gt;&amp;lt;w:bookmarkEnd w:id="55" /&amp;gt;&amp;lt;w:r&amp;gt;&amp;lt;w:rPr&amp;gt;&amp;lt;w:b /&amp;gt;&amp;lt;w:sz w:val="24" /&amp;gt;&amp;lt;/w:rPr&amp;gt;&amp;lt;w:t&amp;gt;.  21-A MRSA §1122, sub-§6,&amp;lt;/w:t&amp;gt;&amp;lt;/w:r&amp;gt;&amp;lt;w:r&amp;gt;&amp;lt;w:t xml:space="preserve"&amp;gt; as enacted by IB 1995, c. 1, §17, is amended &amp;lt;/w:t&amp;gt;&amp;lt;/w:r&amp;gt;&amp;lt;w:bookmarkStart w:id="56" w:name="_LINE__15_2fcbb87f_7f9f_4c97_9635_8db402" /&amp;gt;&amp;lt;w:bookmarkEnd w:id="54" /&amp;gt;&amp;lt;w:r&amp;gt;&amp;lt;w:t&amp;gt;to read:&amp;lt;/w:t&amp;gt;&amp;lt;/w:r&amp;gt;&amp;lt;w:bookmarkEnd w:id="56" /&amp;gt;&amp;lt;/w:p&amp;gt;&amp;lt;w:p w:rsidR="00114A56" w:rsidRDefault="00114A56" w:rsidP="00114A56"&amp;gt;&amp;lt;w:pPr&amp;gt;&amp;lt;w:ind w:left="360" w:firstLine="360" /&amp;gt;&amp;lt;/w:pPr&amp;gt;&amp;lt;w:bookmarkStart w:id="57" w:name="_STATUTE_NUMBER__2fe3a5b4_cd1b_44f0_b730" /&amp;gt;&amp;lt;w:bookmarkStart w:id="58" w:name="_STATUTE_SS__3fc3f5df_9f5d_462d_bb1a_fa3" /&amp;gt;&amp;lt;w:bookmarkStart w:id="59" w:name="_PAR__7_b51184eb_75f9_4bca_b842_4acc56ac" /&amp;gt;&amp;lt;w:bookmarkStart w:id="60" w:name="_LINE__16_5f38ef9c_1594_4aa3_9a1c_d081dc" /&amp;gt;&amp;lt;w:bookmarkEnd w:id="51" /&amp;gt;&amp;lt;w:bookmarkEnd w:id="53" /&amp;gt;&amp;lt;w:r&amp;gt;&amp;lt;w:rPr&amp;gt;&amp;lt;w:b /&amp;gt;&amp;lt;/w:rPr&amp;gt;&amp;lt;w:t&amp;gt;6&amp;lt;/w:t&amp;gt;&amp;lt;/w:r&amp;gt;&amp;lt;w:bookmarkEnd w:id="57" /&amp;gt;&amp;lt;w:r&amp;gt;&amp;lt;w:rPr&amp;gt;&amp;lt;w:b /&amp;gt;&amp;lt;/w:rPr&amp;gt;&amp;lt;w:t xml:space="preserve"&amp;gt;.  &amp;lt;/w:t&amp;gt;&amp;lt;/w:r&amp;gt;&amp;lt;w:bookmarkStart w:id="61" w:name="_STATUTE_HEADNOTE__769be10a_e27a_4c03_ae" /&amp;gt;&amp;lt;w:r&amp;gt;&amp;lt;w:rPr&amp;gt;&amp;lt;w:b /&amp;gt;&amp;lt;/w:rPr&amp;gt;&amp;lt;w:t&amp;gt;Participating candidate.&amp;lt;/w:t&amp;gt;&amp;lt;/w:r&amp;gt;&amp;lt;w:bookmarkEnd w:id="61"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w:id="62" w:name="_STATUTE_CONTENT__e9797881_cd36_41b7_a27" /&amp;gt;&amp;lt;w:r&amp;gt;&amp;lt;w:t xml:space="preserve"&amp;gt;"Participating candidate" means a candidate who is &amp;lt;/w:t&amp;gt;&amp;lt;/w:r&amp;gt;&amp;lt;w:bookmarkStart w:id="63" w:name="_LINE__17_189b76d3_234a_4939_b365_a94bc5" /&amp;gt;&amp;lt;w:bookmarkEnd w:id="60" /&amp;gt;&amp;lt;w:r&amp;gt;&amp;lt;w:t&amp;gt;running for Governor, State Senator&amp;lt;/w:t&amp;gt;&amp;lt;/w:r&amp;gt;&amp;lt;w:bookmarkStart w:id="64" w:name="_PROCESSED_CHANGE__f2aae71e_44a1_46e3_b1" /&amp;gt;&amp;lt;w:r&amp;gt;&amp;lt;w:t xml:space="preserve"&amp;gt; &amp;lt;/w:t&amp;gt;&amp;lt;/w:r&amp;gt;&amp;lt;w:del w:id="65" w:author="BPS" w:date="2023-05-09T09:27:00Z"&amp;gt;&amp;lt;w:r w:rsidDel="00AE4327"&amp;gt;&amp;lt;w:delText&amp;gt;or&amp;lt;/w:delText&amp;gt;&amp;lt;/w:r&amp;gt;&amp;lt;/w:del&amp;gt;&amp;lt;w:bookmarkStart w:id="66" w:name="_PROCESSED_CHANGE__93a28778_bb6b_4744_b0" /&amp;gt;&amp;lt;w:bookmarkEnd w:id="64" /&amp;gt;&amp;lt;w:ins w:id="67" w:author="BPS" w:date="2023-05-09T09:27:00Z"&amp;gt;&amp;lt;w:r&amp;gt;&amp;lt;w:t&amp;gt;,&amp;lt;/w:t&amp;gt;&amp;lt;/w:r&amp;gt;&amp;lt;/w:ins&amp;gt;&amp;lt;w:bookmarkEnd w:id="66" /&amp;gt;&amp;lt;w:r&amp;gt;&amp;lt;w:t xml:space="preserve"&amp;gt; State Representative&amp;lt;/w:t&amp;gt;&amp;lt;/w:r&amp;gt;&amp;lt;w:bookmarkStart w:id="68" w:name="_PROCESSED_CHANGE__0cc59b1e_0ccb_4178_ad" /&amp;gt;&amp;lt;w:r&amp;gt;&amp;lt;w:t xml:space="preserve"&amp;gt; &amp;lt;/w:t&amp;gt;&amp;lt;/w:r&amp;gt;&amp;lt;w:ins w:id="69" w:author="BPS" w:date="2023-05-09T09:27:00Z"&amp;gt;&amp;lt;w:r&amp;gt;&amp;lt;w:t&amp;gt;or county office&amp;lt;/w:t&amp;gt;&amp;lt;/w:r&amp;gt;&amp;lt;/w:ins&amp;gt;&amp;lt;w:bookmarkEnd w:id="68" /&amp;gt;&amp;lt;w:r&amp;gt;&amp;lt;w:t xml:space="preserve"&amp;gt; who is &amp;lt;/w:t&amp;gt;&amp;lt;/w:r&amp;gt;&amp;lt;w:bookmarkStart w:id="70" w:name="_LINE__18_e5388e45_f8b1_4b45_9933_daaf15" /&amp;gt;&amp;lt;w:bookmarkEnd w:id="63" /&amp;gt;&amp;lt;w:r&amp;gt;&amp;lt;w:t xml:space="preserve"&amp;gt;seeking to be certified as a Maine Clean Election Act candidate under &amp;lt;/w:t&amp;gt;&amp;lt;/w:r&amp;gt;&amp;lt;w:bookmarkStart w:id="71" w:name="_CROSS_REFERENCE__e6beb4d3_9efa_4131_84e" /&amp;gt;&amp;lt;w:r&amp;gt;&amp;lt;w:t xml:space="preserve"&amp;gt;section 1125, &amp;lt;/w:t&amp;gt;&amp;lt;/w:r&amp;gt;&amp;lt;w:bookmarkStart w:id="72" w:name="_LINE__19_dc6aa005_574a_40c2_916c_995b24" /&amp;gt;&amp;lt;w:bookmarkEnd w:id="70" /&amp;gt;&amp;lt;w:r&amp;gt;&amp;lt;w:t&amp;gt;subsection 5&amp;lt;/w:t&amp;gt;&amp;lt;/w:r&amp;gt;&amp;lt;w:bookmarkEnd w:id="71" /&amp;gt;&amp;lt;w:r&amp;gt;&amp;lt;w:t&amp;gt;.&amp;lt;/w:t&amp;gt;&amp;lt;/w:r&amp;gt;&amp;lt;w:bookmarkEnd w:id="62" /&amp;gt;&amp;lt;w:bookmarkEnd w:id="72" /&amp;gt;&amp;lt;/w:p&amp;gt;&amp;lt;w:p w:rsidR="00114A56" w:rsidRDefault="00114A56" w:rsidP="00114A56"&amp;gt;&amp;lt;w:pPr&amp;gt;&amp;lt;w:ind w:left="360" w:firstLine="360" /&amp;gt;&amp;lt;/w:pPr&amp;gt;&amp;lt;w:bookmarkStart w:id="73" w:name="_BILL_SECTION_HEADER__7b4996cf_0de0_47e0" /&amp;gt;&amp;lt;w:bookmarkStart w:id="74" w:name="_BILL_SECTION__f3a968fe_d882_4365_a062_2" /&amp;gt;&amp;lt;w:bookmarkStart w:id="75" w:name="_PAR__8_b2adb5b7_1202_404e_98d0_a31c186c" /&amp;gt;&amp;lt;w:bookmarkStart w:id="76" w:name="_LINE__20_3694055e_c51b_42f0_89a3_c2adbf" /&amp;gt;&amp;lt;w:bookmarkEnd w:id="52" /&amp;gt;&amp;lt;w:bookmarkEnd w:id="58" /&amp;gt;&amp;lt;w:bookmarkEnd w:id="59" /&amp;gt;&amp;lt;w:r&amp;gt;&amp;lt;w:rPr&amp;gt;&amp;lt;w:b /&amp;gt;&amp;lt;w:sz w:val="24" /&amp;gt;&amp;lt;/w:rPr&amp;gt;&amp;lt;w:t xml:space="preserve"&amp;gt;Sec. &amp;lt;/w:t&amp;gt;&amp;lt;/w:r&amp;gt;&amp;lt;w:bookmarkStart w:id="77" w:name="_BILL_SECTION_NUMBER__d6b8155c_ebec_438d" /&amp;gt;&amp;lt;w:r&amp;gt;&amp;lt;w:rPr&amp;gt;&amp;lt;w:b /&amp;gt;&amp;lt;w:sz w:val="24" /&amp;gt;&amp;lt;/w:rPr&amp;gt;&amp;lt;w:t&amp;gt;4&amp;lt;/w:t&amp;gt;&amp;lt;/w:r&amp;gt;&amp;lt;w:bookmarkEnd w:id="77" /&amp;gt;&amp;lt;w:r&amp;gt;&amp;lt;w:rPr&amp;gt;&amp;lt;w:b /&amp;gt;&amp;lt;w:sz w:val="24" /&amp;gt;&amp;lt;/w:rPr&amp;gt;&amp;lt;w:t&amp;gt;.  21-A MRSA §1122, sub-§8, ¶B,&amp;lt;/w:t&amp;gt;&amp;lt;/w:r&amp;gt;&amp;lt;w:r&amp;gt;&amp;lt;w:t xml:space="preserve"&amp;gt; as amended by PL 2009, c. 286, §5, is &amp;lt;/w:t&amp;gt;&amp;lt;/w:r&amp;gt;&amp;lt;w:bookmarkStart w:id="78" w:name="_LINE__21_ec7f20da_3987_445e_bb2f_e454dd" /&amp;gt;&amp;lt;w:bookmarkEnd w:id="76" /&amp;gt;&amp;lt;w:r&amp;gt;&amp;lt;w:t&amp;gt;further amended to read:&amp;lt;/w:t&amp;gt;&amp;lt;/w:r&amp;gt;&amp;lt;w:bookmarkEnd w:id="78" /&amp;gt;&amp;lt;/w:p&amp;gt;&amp;lt;w:p w:rsidR="00114A56" w:rsidRDefault="00114A56" w:rsidP="00114A56"&amp;gt;&amp;lt;w:pPr&amp;gt;&amp;lt;w:ind w:left="720" /&amp;gt;&amp;lt;/w:pPr&amp;gt;&amp;lt;w:bookmarkStart w:id="79" w:name="_STATUTE_NUMBER__cf85a835_73f4_4f5d_99f6" /&amp;gt;&amp;lt;w:bookmarkStart w:id="80" w:name="_STATUTE_P__b5ccf524_a3fe_4db9_94a2_df2a" /&amp;gt;&amp;lt;w:bookmarkStart w:id="81" w:name="_PAR__9_76ee2c9d_cff7_497f_84d8_880fa636" /&amp;gt;&amp;lt;w:bookmarkStart w:id="82" w:name="_LINE__22_61de1b36_643a_4f5b_a26f_6e93b0" /&amp;gt;&amp;lt;w:bookmarkEnd w:id="73" /&amp;gt;&amp;lt;w:bookmarkEnd w:id="75" /&amp;gt;&amp;lt;w:r&amp;gt;&amp;lt;w:t&amp;gt;B&amp;lt;/w:t&amp;gt;&amp;lt;/w:r&amp;gt;&amp;lt;w:bookmarkEnd w:id="79" /&amp;gt;&amp;lt;w:r&amp;gt;&amp;lt;w:t xml:space="preserve"&amp;gt;.  &amp;lt;/w:t&amp;gt;&amp;lt;/w:r&amp;gt;&amp;lt;w:bookmarkStart w:id="83" w:name="_STATUTE_CONTENT__b57f15bc_5dbc_4245_8f3" /&amp;gt;&amp;lt;w:r&amp;gt;&amp;lt;w:t&amp;gt;For State Senate&amp;lt;/w:t&amp;gt;&amp;lt;/w:r&amp;gt;&amp;lt;w:bookmarkStart w:id="84" w:name="_PROCESSED_CHANGE__b3d3b380_c0b8_4e0c_b6" /&amp;gt;&amp;lt;w:r&amp;gt;&amp;lt;w:t xml:space="preserve"&amp;gt; &amp;lt;/w:t&amp;gt;&amp;lt;/w:r&amp;gt;&amp;lt;w:del w:id="85" w:author="BPS" w:date="2023-05-09T09:28:00Z"&amp;gt;&amp;lt;w:r w:rsidDel="00AE4327"&amp;gt;&amp;lt;w:delText&amp;gt;or&amp;lt;/w:delText&amp;gt;&amp;lt;/w:r&amp;gt;&amp;lt;/w:del&amp;gt;&amp;lt;w:bookmarkStart w:id="86" w:name="_PROCESSED_CHANGE__7985fa95_d372_4608_9a" /&amp;gt;&amp;lt;w:bookmarkEnd w:id="84" /&amp;gt;&amp;lt;w:ins w:id="87" w:author="BPS" w:date="2023-05-09T09:28:00Z"&amp;gt;&amp;lt;w:r&amp;gt;&amp;lt;w:t&amp;gt;,&amp;lt;/w:t&amp;gt;&amp;lt;/w:r&amp;gt;&amp;lt;/w:ins&amp;gt;&amp;lt;w:bookmarkEnd w:id="86" /&amp;gt;&amp;lt;w:r&amp;gt;&amp;lt;w:t xml:space="preserve"&amp;gt; State House of Representatives&amp;lt;/w:t&amp;gt;&amp;lt;/w:r&amp;gt;&amp;lt;w:bookmarkStart w:id="88" w:name="_PROCESSED_CHANGE__7acc1ab8_a87f_46f7_b5" /&amp;gt;&amp;lt;w:r&amp;gt;&amp;lt;w:t xml:space="preserve"&amp;gt; &amp;lt;/w:t&amp;gt;&amp;lt;/w:r&amp;gt;&amp;lt;w:ins w:id="89" w:author="BPS" w:date="2023-05-09T09:28:00Z"&amp;gt;&amp;lt;w:r&amp;gt;&amp;lt;w:t&amp;gt;or county office&amp;lt;/w:t&amp;gt;&amp;lt;/w:r&amp;gt;&amp;lt;/w:ins&amp;gt;&amp;lt;w:bookmarkEnd w:id="88" /&amp;gt;&amp;lt;w:r&amp;gt;&amp;lt;w:t xml:space="preserve"&amp;gt; participating &amp;lt;/w:t&amp;gt;&amp;lt;/w:r&amp;gt;&amp;lt;w:bookmarkStart w:id="90" w:name="_LINE__23_507554f3_c53b_44f4_aef1_1251ff" /&amp;gt;&amp;lt;w:bookmarkEnd w:id="82" /&amp;gt;&amp;lt;w:r&amp;gt;&amp;lt;w:t xml:space="preserve"&amp;gt;candidates, the qualifying period begins January 1st of the election year and ends at &amp;lt;/w:t&amp;gt;&amp;lt;/w:r&amp;gt;&amp;lt;w:bookmarkStart w:id="91" w:name="_LINE__24_84af6da3_b057_4d7c_ab26_868926" /&amp;gt;&amp;lt;w:bookmarkEnd w:id="90" /&amp;gt;&amp;lt;w:r&amp;gt;&amp;lt;w:t xml:space="preserve"&amp;gt;5:00 p.m. on April 20th of that election year or the next business day following April &amp;lt;/w:t&amp;gt;&amp;lt;/w:r&amp;gt;&amp;lt;w:bookmarkStart w:id="92" w:name="_LINE__25_c6df06fc_a058_46e6_b385_234257" /&amp;gt;&amp;lt;w:bookmarkEnd w:id="91" /&amp;gt;&amp;lt;w:r&amp;gt;&amp;lt;w:t&amp;gt;20th if the office of the commission is closed on April 20th.&amp;lt;/w:t&amp;gt;&amp;lt;/w:r&amp;gt;&amp;lt;w:bookmarkEnd w:id="83" /&amp;gt;&amp;lt;w:bookmarkEnd w:id="92" /&amp;gt;&amp;lt;/w:p&amp;gt;&amp;lt;w:p w:rsidR="00114A56" w:rsidRDefault="00114A56" w:rsidP="00114A56"&amp;gt;&amp;lt;w:pPr&amp;gt;&amp;lt;w:ind w:left="360" w:firstLine="360" /&amp;gt;&amp;lt;/w:pPr&amp;gt;&amp;lt;w:bookmarkStart w:id="93" w:name="_BILL_SECTION_HEADER__b018db81_63fa_4f40" /&amp;gt;&amp;lt;w:bookmarkStart w:id="94" w:name="_BILL_SECTION__e714f9cd_d2dc_4eb0_b83b_0" /&amp;gt;&amp;lt;w:bookmarkStart w:id="95" w:name="_PAR__10_3779e0f1_b5e0_4f48_b7a1_ea27534" /&amp;gt;&amp;lt;w:bookmarkStart w:id="96" w:name="_LINE__26_306e51fe_b5b7_49b3_930f_ca440c" /&amp;gt;&amp;lt;w:bookmarkEnd w:id="74" /&amp;gt;&amp;lt;w:bookmarkEnd w:id="80" /&amp;gt;&amp;lt;w:bookmarkEnd w:id="81" /&amp;gt;&amp;lt;w:r&amp;gt;&amp;lt;w:rPr&amp;gt;&amp;lt;w:b /&amp;gt;&amp;lt;w:sz w:val="24" /&amp;gt;&amp;lt;/w:rPr&amp;gt;&amp;lt;w:t xml:space="preserve"&amp;gt;Sec. &amp;lt;/w:t&amp;gt;&amp;lt;/w:r&amp;gt;&amp;lt;w:bookmarkStart w:id="97" w:name="_BILL_SECTION_NUMBER__33bbd2b2_187e_45ab" /&amp;gt;&amp;lt;w:r&amp;gt;&amp;lt;w:rPr&amp;gt;&amp;lt;w:b /&amp;gt;&amp;lt;w:sz w:val="24" /&amp;gt;&amp;lt;/w:rPr&amp;gt;&amp;lt;w:t&amp;gt;5&amp;lt;/w:t&amp;gt;&amp;lt;/w:r&amp;gt;&amp;lt;w:bookmarkEnd w:id="97" /&amp;gt;&amp;lt;w:r&amp;gt;&amp;lt;w:rPr&amp;gt;&amp;lt;w:b /&amp;gt;&amp;lt;w:sz w:val="24" /&amp;gt;&amp;lt;/w:rPr&amp;gt;&amp;lt;w:t&amp;gt;.  21-A MRSA §1123,&amp;lt;/w:t&amp;gt;&amp;lt;/w:r&amp;gt;&amp;lt;w:r&amp;gt;&amp;lt;w:t xml:space="preserve"&amp;gt; as enacted by IB 1995, c. 1, §17, is amended to read:&amp;lt;/w:t&amp;gt;&amp;lt;/w:r&amp;gt;&amp;lt;w:bookmarkEnd w:id="96" /&amp;gt;&amp;lt;/w:p&amp;gt;&amp;lt;w:p w:rsidR="00114A56" w:rsidRDefault="00114A56" w:rsidP="00114A56"&amp;gt;&amp;lt;w:pPr&amp;gt;&amp;lt;w:ind w:left="1080" w:hanging="720" /&amp;gt;&amp;lt;/w:pPr&amp;gt;&amp;lt;w:bookmarkStart w:id="98" w:name="_STATUTE_S__1e305b92_8187_4169_9ed8_4006" /&amp;gt;&amp;lt;w:bookmarkStart w:id="99" w:name="_PAR__11_081321c8_fbac_4a30_81bb_57414b2" /&amp;gt;&amp;lt;w:bookmarkStart w:id="100" w:name="_LINE__27_5122ba63_3586_42bf_b3db_29063f" /&amp;gt;&amp;lt;w:bookmarkEnd w:id="93" /&amp;gt;&amp;lt;w:bookmarkEnd w:id="95" /&amp;gt;&amp;lt;w:r&amp;gt;&amp;lt;w:rPr&amp;gt;&amp;lt;w:b /&amp;gt;&amp;lt;/w:rPr&amp;gt;&amp;lt;w:t&amp;gt;§&amp;lt;/w:t&amp;gt;&amp;lt;/w:r&amp;gt;&amp;lt;w:bookmarkStart w:id="101" w:name="_STATUTE_NUMBER__5e397b43_80e7_4a3d_b128" /&amp;gt;&amp;lt;w:r&amp;gt;&amp;lt;w:rPr&amp;gt;&amp;lt;w:b /&amp;gt;&amp;lt;/w:rPr&amp;gt;&amp;lt;w:t&amp;gt;1123&amp;lt;/w:t&amp;gt;&amp;lt;/w:r&amp;gt;&amp;lt;w:bookmarkEnd w:id="101" /&amp;gt;&amp;lt;w:r&amp;gt;&amp;lt;w:rPr&amp;gt;&amp;lt;w:b /&amp;gt;&amp;lt;/w:rPr&amp;gt;&amp;lt;w:t xml:space="preserve"&amp;gt;.  &amp;lt;/w:t&amp;gt;&amp;lt;/w:r&amp;gt;&amp;lt;w:bookmarkStart w:id="102" w:name="_STATUTE_HEADNOTE__7c70ce38_1a34_4439_9a" /&amp;gt;&amp;lt;w:r&amp;gt;&amp;lt;w:rPr&amp;gt;&amp;lt;w:b /&amp;gt;&amp;lt;/w:rPr&amp;gt;&amp;lt;w:t&amp;gt;Alternative campaign financing option&amp;lt;/w:t&amp;gt;&amp;lt;/w:r&amp;gt;&amp;lt;w:bookmarkEnd w:id="100" /&amp;gt;&amp;lt;w:bookmarkEnd w:id="102" /&amp;gt;&amp;lt;/w:p&amp;gt;&amp;lt;w:p w:rsidR="00114A56" w:rsidRDefault="00114A56" w:rsidP="00114A56"&amp;gt;&amp;lt;w:pPr&amp;gt;&amp;lt;w:ind w:left="360" w:firstLine="360" /&amp;gt;&amp;lt;/w:pPr&amp;gt;&amp;lt;w:bookmarkStart w:id="103" w:name="_STATUTE_CONTENT__6f880edf_1f6e_44a9_b28" /&amp;gt;&amp;lt;w:bookmarkStart w:id="104" w:name="_STATUTE_P__a04c49a9_8237_4e63_8f1f_47f1" /&amp;gt;&amp;lt;w:bookmarkStart w:id="105" w:name="_PAR__12_5949af7c_9a3c_4cb4_a746_6017cd5" /&amp;gt;&amp;lt;w:bookmarkStart w:id="106" w:name="_LINE__28_9db87353_af76_46be_a9f6_3bfe74" /&amp;gt;&amp;lt;w:bookmarkEnd w:id="99" /&amp;gt;&amp;lt;w:r&amp;gt;&amp;lt;w:t xml:space="preserve"&amp;gt;This chapter establishes an alternative campaign financing option available to &amp;lt;/w:t&amp;gt;&amp;lt;/w:r&amp;gt;&amp;lt;w:bookmarkStart w:id="107" w:name="_LINE__29_fed48168_34da_4cc3_b09a_feeb10" /&amp;gt;&amp;lt;w:bookmarkEnd w:id="106" /&amp;gt;&amp;lt;w:r&amp;gt;&amp;lt;w:t&amp;gt;candidates running for Governor, State Senator&amp;lt;/w:t&amp;gt;&amp;lt;/w:r&amp;gt;&amp;lt;w:bookmarkStart w:id="108" w:name="_PROCESSED_CHANGE__90019617_48cb_4a64_bc" /&amp;gt;&amp;lt;w:r&amp;gt;&amp;lt;w:t xml:space="preserve"&amp;gt; &amp;lt;/w:t&amp;gt;&amp;lt;/w:r&amp;gt;&amp;lt;w:del w:id="109" w:author="BPS" w:date="2023-05-09T12:28:00Z"&amp;gt;&amp;lt;w:r w:rsidDel="00B95611"&amp;gt;&amp;lt;w:delText&amp;gt;and&amp;lt;/w:delText&amp;gt;&amp;lt;/w:r&amp;gt;&amp;lt;/w:del&amp;gt;&amp;lt;w:bookmarkStart w:id="110" w:name="_PROCESSED_CHANGE__b8d3aca5_8185_4a7f_a7" /&amp;gt;&amp;lt;w:bookmarkEnd w:id="108" /&amp;gt;&amp;lt;w:ins w:id="111" w:author="BPS" w:date="2023-05-09T12:28:00Z"&amp;gt;&amp;lt;w:r&amp;gt;&amp;lt;w:t&amp;gt;,&amp;lt;/w:t&amp;gt;&amp;lt;/w:r&amp;gt;&amp;lt;/w:ins&amp;gt;&amp;lt;w:bookmarkEnd w:id="110" /&amp;gt;&amp;lt;w:r&amp;gt;&amp;lt;w:t xml:space="preserve"&amp;gt; State Representative&amp;lt;/w:t&amp;gt;&amp;lt;/w:r&amp;gt;&amp;lt;w:bookmarkStart w:id="112" w:name="_PROCESSED_CHANGE__c464825e_b4a7_49db_a3" /&amp;gt;&amp;lt;w:r&amp;gt;&amp;lt;w:t xml:space="preserve"&amp;gt; &amp;lt;/w:t&amp;gt;&amp;lt;/w:r&amp;gt;&amp;lt;w:ins w:id="113" w:author="BPS" w:date="2023-05-09T12:28:00Z"&amp;gt;&amp;lt;w:r&amp;gt;&amp;lt;w:t xml:space="preserve"&amp;gt;and county &amp;lt;/w:t&amp;gt;&amp;lt;/w:r&amp;gt;&amp;lt;w:bookmarkStart w:id="114" w:name="_LINE__30_1d88fbf3_2035_48aa_93b1_75d923" /&amp;gt;&amp;lt;w:bookmarkEnd w:id="107" /&amp;gt;&amp;lt;w:r&amp;gt;&amp;lt;w:t&amp;gt;office&amp;lt;/w:t&amp;gt;&amp;lt;/w:r&amp;gt;&amp;lt;/w:ins&amp;gt;&amp;lt;w:bookmarkEnd w:id="112" /&amp;gt;&amp;lt;w:r&amp;gt;&amp;lt;w:t xml:space="preserve"&amp;gt;.  This alternative campaign financing option is available to candidates for elections &amp;lt;/w:t&amp;gt;&amp;lt;/w:r&amp;gt;&amp;lt;w:bookmarkStart w:id="115" w:name="_LINE__31_352c37cc_2930_434e_a2b8_f59401" /&amp;gt;&amp;lt;w:bookmarkEnd w:id="114" /&amp;gt;&amp;lt;w:r&amp;gt;&amp;lt;w:t xml:space="preserve"&amp;gt;to be held beginning in the year 2000.  The commission shall administer this Act and the &amp;lt;/w:t&amp;gt;&amp;lt;/w:r&amp;gt;&amp;lt;w:bookmarkStart w:id="116" w:name="_LINE__32_6cc28b18_34b0_49e9_a365_5c21c3" /&amp;gt;&amp;lt;w:bookmarkEnd w:id="115" /&amp;gt;&amp;lt;w:r&amp;gt;&amp;lt;w:t xml:space="preserve"&amp;gt;fund.  Candidates participating in the Maine Clean Election Act must also comply with all &amp;lt;/w:t&amp;gt;&amp;lt;/w:r&amp;gt;&amp;lt;w:bookmarkStart w:id="117" w:name="_LINE__33_dab3b92b_3079_4147_bc4a_118b14" /&amp;gt;&amp;lt;w:bookmarkEnd w:id="116" /&amp;gt;&amp;lt;w:r&amp;gt;&amp;lt;w:t&amp;gt;other applicable election and campaign laws and regulations.&amp;lt;/w:t&amp;gt;&amp;lt;/w:r&amp;gt;&amp;lt;w:bookmarkEnd w:id="103" /&amp;gt;&amp;lt;w:bookmarkEnd w:id="117" /&amp;gt;&amp;lt;/w:p&amp;gt;&amp;lt;w:p w:rsidR="00114A56" w:rsidRDefault="00114A56" w:rsidP="00114A56"&amp;gt;&amp;lt;w:pPr&amp;gt;&amp;lt;w:ind w:left="360" w:firstLine="360" /&amp;gt;&amp;lt;/w:pPr&amp;gt;&amp;lt;w:bookmarkStart w:id="118" w:name="_BILL_SECTION_HEADER__ecfdb000_5b2f_4c48" /&amp;gt;&amp;lt;w:bookmarkStart w:id="119" w:name="_BILL_SECTION__fb9949fb_0cd0_45c1_8375_6" /&amp;gt;&amp;lt;w:bookmarkStart w:id="120" w:name="_PAR__13_17a94515_e26c_48ef_acce_d2d0fa9" /&amp;gt;&amp;lt;w:bookmarkStart w:id="121" w:name="_LINE__34_b3874081_c2e3_4139_9d1e_11e9cb" /&amp;gt;&amp;lt;w:bookmarkEnd w:id="94" /&amp;gt;&amp;lt;w:bookmarkEnd w:id="98" /&amp;gt;&amp;lt;w:bookmarkEnd w:id="104" /&amp;gt;&amp;lt;w:bookmarkEnd w:id="105" /&amp;gt;&amp;lt;w:r&amp;gt;&amp;lt;w:rPr&amp;gt;&amp;lt;w:b /&amp;gt;&amp;lt;w:sz w:val="24" /&amp;gt;&amp;lt;/w:rPr&amp;gt;&amp;lt;w:t xml:space="preserve"&amp;gt;Sec. &amp;lt;/w:t&amp;gt;&amp;lt;/w:r&amp;gt;&amp;lt;w:bookmarkStart w:id="122" w:name="_BILL_SECTION_NUMBER__079f8edb_3bec_412c" /&amp;gt;&amp;lt;w:r&amp;gt;&amp;lt;w:rPr&amp;gt;&amp;lt;w:b /&amp;gt;&amp;lt;w:sz w:val="24" /&amp;gt;&amp;lt;/w:rPr&amp;gt;&amp;lt;w:t&amp;gt;6&amp;lt;/w:t&amp;gt;&amp;lt;/w:r&amp;gt;&amp;lt;w:bookmarkEnd w:id="122" /&amp;gt;&amp;lt;w:r&amp;gt;&amp;lt;w:rPr&amp;gt;&amp;lt;w:b /&amp;gt;&amp;lt;w:sz w:val="24" /&amp;gt;&amp;lt;/w:rPr&amp;gt;&amp;lt;w:t&amp;gt;.  21-A MRSA §1124, sub-§1,&amp;lt;/w:t&amp;gt;&amp;lt;/w:r&amp;gt;&amp;lt;w:r&amp;gt;&amp;lt;w:t xml:space="preserve"&amp;gt; as enacted by IB 1995, c. 1, §17, is amended &amp;lt;/w:t&amp;gt;&amp;lt;/w:r&amp;gt;&amp;lt;w:bookmarkStart w:id="123" w:name="_LINE__35_47d134d5_2ba8_4be0_adc0_4687fd" /&amp;gt;&amp;lt;w:bookmarkEnd w:id="121" /&amp;gt;&amp;lt;w:r&amp;gt;&amp;lt;w:t&amp;gt;to read:&amp;lt;/w:t&amp;gt;&amp;lt;/w:r&amp;gt;&amp;lt;w:bookmarkEnd w:id="123" /&amp;gt;&amp;lt;/w:p&amp;gt;&amp;lt;w:p w:rsidR="00114A56" w:rsidRDefault="00114A56" w:rsidP="00114A56"&amp;gt;&amp;lt;w:pPr&amp;gt;&amp;lt;w:ind w:left="360" w:firstLine="360" /&amp;gt;&amp;lt;/w:pPr&amp;gt;&amp;lt;w:bookmarkStart w:id="124" w:name="_STATUTE_NUMBER__9f13c2a6_dcda_4334_9333" /&amp;gt;&amp;lt;w:bookmarkStart w:id="125" w:name="_STATUTE_SS__19d67436_5360_48df_b738_b6e" /&amp;gt;&amp;lt;w:bookmarkStart w:id="126" w:name="_PAR__14_a8f59299_0e3d_4b38_9b98_6b8f8f3" /&amp;gt;&amp;lt;w:bookmarkStart w:id="127" w:name="_LINE__36_d8b60564_863b_4a5a_9cee_b0027b" /&amp;gt;&amp;lt;w:bookmarkEnd w:id="118" /&amp;gt;&amp;lt;w:bookmarkEnd w:id="120" /&amp;gt;&amp;lt;w:r&amp;gt;&amp;lt;w:rPr&amp;gt;&amp;lt;w:b /&amp;gt;&amp;lt;/w:rPr&amp;gt;&amp;lt;w:t&amp;gt;1&amp;lt;/w:t&amp;gt;&amp;lt;/w:r&amp;gt;&amp;lt;w:bookmarkEnd w:id="124" /&amp;gt;&amp;lt;w:r&amp;gt;&amp;lt;w:rPr&amp;gt;&amp;lt;w:b /&amp;gt;&amp;lt;/w:rPr&amp;gt;&amp;lt;w:t xml:space="preserve"&amp;gt;.  &amp;lt;/w:t&amp;gt;&amp;lt;/w:r&amp;gt;&amp;lt;w:bookmarkStart w:id="128" w:name="_STATUTE_HEADNOTE__37bf3fd7_8133_4d86_a0" /&amp;gt;&amp;lt;w:r&amp;gt;&amp;lt;w:rPr&amp;gt;&amp;lt;w:b /&amp;gt;&amp;lt;/w:rPr&amp;gt;&amp;lt;w:t&amp;gt;Established.&amp;lt;/w:t&amp;gt;&amp;lt;/w:r&amp;gt;&amp;lt;w:bookmarkEnd w:id="128"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w:id="129" w:name="_STATUTE_CONTENT__3f92d628_bd75_4d56_b1e" /&amp;gt;&amp;lt;w:r&amp;gt;&amp;lt;w:t xml:space="preserve"&amp;gt;The Maine Clean Election Fund is established to finance the election &amp;lt;/w:t&amp;gt;&amp;lt;/w:r&amp;gt;&amp;lt;w:bookmarkStart w:id="130" w:name="_LINE__37_00373380_45f0_41a6_a1a3_861fb1" /&amp;gt;&amp;lt;w:bookmarkEnd w:id="127" /&amp;gt;&amp;lt;w:r&amp;gt;&amp;lt;w:t xml:space="preserve"&amp;gt;campaigns of certified Maine Clean Election Act candidates running for Governor, State &amp;lt;/w:t&amp;gt;&amp;lt;/w:r&amp;gt;&amp;lt;w:bookmarkStart w:id="131" w:name="_LINE__38_217299f1_b85d_4c03_9cd3_c4b27f" /&amp;gt;&amp;lt;w:bookmarkEnd w:id="130" /&amp;gt;&amp;lt;w:r&amp;gt;&amp;lt;w:t&amp;gt;Senator&amp;lt;/w:t&amp;gt;&amp;lt;/w:r&amp;gt;&amp;lt;w:bookmarkStart w:id="132" w:name="_PROCESSED_CHANGE__88e854e4_f5ee_48b9_b7" /&amp;gt;&amp;lt;w:r&amp;gt;&amp;lt;w:t xml:space="preserve"&amp;gt; &amp;lt;/w:t&amp;gt;&amp;lt;/w:r&amp;gt;&amp;lt;w:del w:id="133" w:author="BPS" w:date="2023-05-09T09:31:00Z"&amp;gt;&amp;lt;w:r w:rsidDel="00AE4327"&amp;gt;&amp;lt;w:delText&amp;gt;and&amp;lt;/w:delText&amp;gt;&amp;lt;/w:r&amp;gt;&amp;lt;/w:del&amp;gt;&amp;lt;w:bookmarkStart w:id="134" w:name="_PROCESSED_CHANGE__cb10b6d8_3c74_429a_92" /&amp;gt;&amp;lt;w:bookmarkEnd w:id="132" /&amp;gt;&amp;lt;w:ins w:id="135" w:author="BPS" w:date="2023-05-09T09:31:00Z"&amp;gt;&amp;lt;w:r&amp;gt;&amp;lt;w:t&amp;gt;,&amp;lt;/w:t&amp;gt;&amp;lt;/w:r&amp;gt;&amp;lt;/w:ins&amp;gt;&amp;lt;w:bookmarkEnd w:id="134" /&amp;gt;&amp;lt;w:r&amp;gt;&amp;lt;w:t xml:space="preserve"&amp;gt; State Representative&amp;lt;/w:t&amp;gt;&amp;lt;/w:r&amp;gt;&amp;lt;w:bookmarkStart w:id="136" w:name="_PROCESSED_CHANGE__10224700_211d_4ae9_ad" /&amp;gt;&amp;lt;w:r&amp;gt;&amp;lt;w:t xml:space="preserve"&amp;gt; &amp;lt;/w:t&amp;gt;&amp;lt;/w:r&amp;gt;&amp;lt;w:ins w:id="137" w:author="BPS" w:date="2023-05-09T09:31:00Z"&amp;gt;&amp;lt;w:r&amp;gt;&amp;lt;w:t&amp;gt;or county office&amp;lt;/w:t&amp;gt;&amp;lt;/w:r&amp;gt;&amp;lt;/w:ins&amp;gt;&amp;lt;w:bookmarkEnd w:id="136" /&amp;gt;&amp;lt;w:r&amp;gt;&amp;lt;w:t xml:space="preserve"&amp;gt; and to pay administrative and &amp;lt;/w:t&amp;gt;&amp;lt;/w:r&amp;gt;&amp;lt;w:bookmarkStart w:id="138" w:name="_LINE__39_b0aa0f4a_53ab_45f7_b6fc_a8f909" /&amp;gt;&amp;lt;w:bookmarkEnd w:id="131" /&amp;gt;&amp;lt;w:r&amp;gt;&amp;lt;w:t xml:space="preserve"&amp;gt;enforcement costs of the commission related to this Act.  The fund is a special, dedicated, &amp;lt;/w:t&amp;gt;&amp;lt;/w:r&amp;gt;&amp;lt;w:bookmarkStart w:id="139" w:name="_LINE__40_fdd99692_a68c_4a53_9ffa_620082" /&amp;gt;&amp;lt;w:bookmarkEnd w:id="138" /&amp;gt;&amp;lt;w:r&amp;gt;&amp;lt;w:t xml:space="preserve"&amp;gt;nonlapsing fund and any interest generated by the fund is credited to the fund.  The &amp;lt;/w:t&amp;gt;&amp;lt;/w:r&amp;gt;&amp;lt;w:bookmarkStart w:id="140" w:name="_LINE__41_c7ecb59f_4e5b_4c33_ab9d_59bf84" /&amp;gt;&amp;lt;w:bookmarkEnd w:id="139" /&amp;gt;&amp;lt;w:r&amp;gt;&amp;lt;w:t&amp;gt;commission shall administer the fund.&amp;lt;/w:t&amp;gt;&amp;lt;/w:r&amp;gt;&amp;lt;w:bookmarkStart w:id="141" w:name="_PROCESSED_CHANGE__dd87c0e4_4c7d_4e27_9b" /&amp;gt;&amp;lt;w:r&amp;gt;&amp;lt;w:t xml:space="preserve"&amp;gt; &amp;lt;/w:t&amp;gt;&amp;lt;/w:r&amp;gt;&amp;lt;w:bookmarkStart w:id="142" w:name="_PROCESSED_CHANGE__2fd4e549_472f_4a9c_a0" /&amp;gt;&amp;lt;w:bookmarkEnd w:id="129" /&amp;gt;&amp;lt;w:bookmarkEnd w:id="140" /&amp;gt;&amp;lt;w:bookmarkEnd w:id="141" /&amp;gt;&amp;lt;/w:p&amp;gt;&amp;lt;w:p w:rsidR="00114A56" w:rsidRDefault="00114A56" w:rsidP="00114A56"&amp;gt;&amp;lt;w:pPr&amp;gt;&amp;lt;w:ind w:left="360" w:firstLine="360" /&amp;gt;&amp;lt;/w:pPr&amp;gt;&amp;lt;w:bookmarkStart w:id="143" w:name="_BILL_SECTION_HEADER__395ed0ca_8527_4920" /&amp;gt;&amp;lt;w:bookmarkStart w:id="144" w:name="_BILL_SECTION__a707b55a_ba86_42c8_8a86_9" /&amp;gt;&amp;lt;w:bookmarkStart w:id="145" w:name="_PAGE__2_82e1bd12_40d2_4271_b51c_42e568e" /&amp;gt;&amp;lt;w:bookmarkStart w:id="146" w:name="_PAR__1_5994f9a4_03ae_4d75_9d20_a468aba4" /&amp;gt;&amp;lt;w:bookmarkStart w:id="147" w:name="_LINE__1_8bfce7fb_5e6b_4d83_9d9e_4df07ed" /&amp;gt;&amp;lt;w:bookmarkEnd w:id="3" /&amp;gt;&amp;lt;w:bookmarkEnd w:id="119" /&amp;gt;&amp;lt;w:bookmarkEnd w:id="125" /&amp;gt;&amp;lt;w:bookmarkEnd w:id="126" /&amp;gt;&amp;lt;w:bookmarkEnd w:id="142" /&amp;gt;&amp;lt;w:r&amp;gt;&amp;lt;w:rPr&amp;gt;&amp;lt;w:b /&amp;gt;&amp;lt;w:sz w:val="24" /&amp;gt;&amp;lt;/w:rPr&amp;gt;&amp;lt;w:t xml:space="preserve"&amp;gt;Sec. &amp;lt;/w:t&amp;gt;&amp;lt;/w:r&amp;gt;&amp;lt;w:bookmarkStart w:id="148" w:name="_BILL_SECTION_NUMBER__6ddc681f_be5f_45ac" /&amp;gt;&amp;lt;w:r&amp;gt;&amp;lt;w:rPr&amp;gt;&amp;lt;w:b /&amp;gt;&amp;lt;w:sz w:val="24" /&amp;gt;&amp;lt;/w:rPr&amp;gt;&amp;lt;w:t&amp;gt;7&amp;lt;/w:t&amp;gt;&amp;lt;/w:r&amp;gt;&amp;lt;w:bookmarkEnd w:id="148" /&amp;gt;&amp;lt;w:r&amp;gt;&amp;lt;w:rPr&amp;gt;&amp;lt;w:b /&amp;gt;&amp;lt;w:sz w:val="24" /&amp;gt;&amp;lt;/w:rPr&amp;gt;&amp;lt;w:t&amp;gt;.  21-A MRSA §1125, sub-§2-C,&amp;lt;/w:t&amp;gt;&amp;lt;/w:r&amp;gt;&amp;lt;w:r&amp;gt;&amp;lt;w:t xml:space="preserve"&amp;gt; as enacted by PL 2021, c. 132, §10, is &amp;lt;/w:t&amp;gt;&amp;lt;/w:r&amp;gt;&amp;lt;w:bookmarkStart w:id="149" w:name="_LINE__2_300c8895_a3f7_40ec_8df3_1387953" /&amp;gt;&amp;lt;w:bookmarkEnd w:id="147" /&amp;gt;&amp;lt;w:r&amp;gt;&amp;lt;w:t&amp;gt;amended to read:&amp;lt;/w:t&amp;gt;&amp;lt;/w:r&amp;gt;&amp;lt;w:bookmarkEnd w:id="149" /&amp;gt;&amp;lt;/w:p&amp;gt;&amp;lt;w:p w:rsidR="00114A56" w:rsidRDefault="00114A56" w:rsidP="00114A56"&amp;gt;&amp;lt;w:pPr&amp;gt;&amp;lt;w:ind w:left="360" w:firstLine="360" /&amp;gt;&amp;lt;/w:pPr&amp;gt;&amp;lt;w:bookmarkStart w:id="150" w:name="_STATUTE_NUMBER__d04421b6_4804_48d4_94d1" /&amp;gt;&amp;lt;w:bookmarkStart w:id="151" w:name="_STATUTE_SS__0f2b985f_d951_404e_aa68_f26" /&amp;gt;&amp;lt;w:bookmarkStart w:id="152" w:name="_PAR__2_255eabc2_3d44_4048_930b_909ab9fc" /&amp;gt;&amp;lt;w:bookmarkStart w:id="153" w:name="_LINE__3_f61736b9_c88b_4dca_87f5_0cffc67" /&amp;gt;&amp;lt;w:bookmarkEnd w:id="143" /&amp;gt;&amp;lt;w:bookmarkEnd w:id="146" /&amp;gt;&amp;lt;w:r&amp;gt;&amp;lt;w:rPr&amp;gt;&amp;lt;w:b /&amp;gt;&amp;lt;/w:rPr&amp;gt;&amp;lt;w:t&amp;gt;2-C&amp;lt;/w:t&amp;gt;&amp;lt;/w:r&amp;gt;&amp;lt;w:bookmarkEnd w:id="150" /&amp;gt;&amp;lt;w:r&amp;gt;&amp;lt;w:rPr&amp;gt;&amp;lt;w:b /&amp;gt;&amp;lt;/w:rPr&amp;gt;&amp;lt;w:t xml:space="preserve"&amp;gt;.  &amp;lt;/w:t&amp;gt;&amp;lt;/w:r&amp;gt;&amp;lt;w:bookmarkStart w:id="154" w:name="_STATUTE_HEADNOTE__1c8b95ac_a402_4575_b4" /&amp;gt;&amp;lt;w:r&amp;gt;&amp;lt;w:rPr&amp;gt;&amp;lt;w:b /&amp;gt;&amp;lt;/w:rPr&amp;gt;&amp;lt;w:t&amp;gt;Change in campaign financing.&amp;lt;/w:t&amp;gt;&amp;lt;/w:r&amp;gt;&amp;lt;w:bookmarkEnd w:id="154"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w:id="155" w:name="_STATUTE_CONTENT__5409f137_4042_43eb_909" /&amp;gt;&amp;lt;w:r&amp;gt;&amp;lt;w:t xml:space="preserve"&amp;gt;If a candidate has accepted contributions as a &amp;lt;/w:t&amp;gt;&amp;lt;/w:r&amp;gt;&amp;lt;w:bookmarkStart w:id="156" w:name="_LINE__4_a54009d5_ce29_43eb_84b8_731220e" /&amp;gt;&amp;lt;w:bookmarkEnd w:id="153" /&amp;gt;&amp;lt;w:r&amp;gt;&amp;lt;w:t&amp;gt;candidate for Governor, State Senator&amp;lt;/w:t&amp;gt;&amp;lt;/w:r&amp;gt;&amp;lt;w:bookmarkStart w:id="157" w:name="_PROCESSED_CHANGE__961f6691_b2a6_4c30_a1" /&amp;gt;&amp;lt;w:r&amp;gt;&amp;lt;w:t xml:space="preserve"&amp;gt; &amp;lt;/w:t&amp;gt;&amp;lt;/w:r&amp;gt;&amp;lt;w:del w:id="158" w:author="BPS" w:date="2023-05-09T09:35:00Z"&amp;gt;&amp;lt;w:r w:rsidDel="00AE4327"&amp;gt;&amp;lt;w:delText&amp;gt;or&amp;lt;/w:delText&amp;gt;&amp;lt;/w:r&amp;gt;&amp;lt;/w:del&amp;gt;&amp;lt;w:bookmarkStart w:id="159" w:name="_PROCESSED_CHANGE__2baf3b69_8926_48d7_89" /&amp;gt;&amp;lt;w:bookmarkEnd w:id="157" /&amp;gt;&amp;lt;w:ins w:id="160" w:author="BPS" w:date="2023-05-09T09:35:00Z"&amp;gt;&amp;lt;w:r&amp;gt;&amp;lt;w:t&amp;gt;,&amp;lt;/w:t&amp;gt;&amp;lt;/w:r&amp;gt;&amp;lt;/w:ins&amp;gt;&amp;lt;w:bookmarkEnd w:id="159" /&amp;gt;&amp;lt;w:r&amp;gt;&amp;lt;w:t xml:space="preserve"&amp;gt; State Representative&amp;lt;/w:t&amp;gt;&amp;lt;/w:r&amp;gt;&amp;lt;w:bookmarkStart w:id="161" w:name="_PROCESSED_CHANGE__140a09db_5d95_4088_a6" /&amp;gt;&amp;lt;w:r&amp;gt;&amp;lt;w:t xml:space="preserve"&amp;gt; &amp;lt;/w:t&amp;gt;&amp;lt;/w:r&amp;gt;&amp;lt;w:ins w:id="162" w:author="BPS" w:date="2023-05-09T09:35:00Z"&amp;gt;&amp;lt;w:r&amp;gt;&amp;lt;w:t&amp;gt;or county office&amp;lt;/w:t&amp;gt;&amp;lt;/w:r&amp;gt;&amp;lt;/w:ins&amp;gt;&amp;lt;w:bookmarkEnd w:id="161" /&amp;gt;&amp;lt;w:r&amp;gt;&amp;lt;w:t xml:space="preserve"&amp;gt; that are not &amp;lt;/w:t&amp;gt;&amp;lt;/w:r&amp;gt;&amp;lt;w:bookmarkStart w:id="163" w:name="_LINE__5_f6bd5940_6f8b_45c0_aa5e_31ac152" /&amp;gt;&amp;lt;w:bookmarkEnd w:id="156" /&amp;gt;&amp;lt;w:r&amp;gt;&amp;lt;w:t xml:space="preserve"&amp;gt;seed money contributions as defined in &amp;lt;/w:t&amp;gt;&amp;lt;/w:r&amp;gt;&amp;lt;w:bookmarkStart w:id="164" w:name="_CROSS_REFERENCE__74e86a1c_4654_4512_816" /&amp;gt;&amp;lt;w:r&amp;gt;&amp;lt;w:t&amp;gt;section 1122, subsection 9&amp;lt;/w:t&amp;gt;&amp;lt;/w:r&amp;gt;&amp;lt;w:bookmarkEnd w:id="164" /&amp;gt;&amp;lt;w:r&amp;gt;&amp;lt;w:t xml:space="preserve"&amp;gt; or do not comply with &amp;lt;/w:t&amp;gt;&amp;lt;/w:r&amp;gt;&amp;lt;w:bookmarkStart w:id="165" w:name="_LINE__6_4f28d8a5_58fb_4d73_8d76_af9a345" /&amp;gt;&amp;lt;w:bookmarkEnd w:id="163" /&amp;gt;&amp;lt;w:r&amp;gt;&amp;lt;w:t xml:space="preserve"&amp;gt;the seed money restrictions in &amp;lt;/w:t&amp;gt;&amp;lt;/w:r&amp;gt;&amp;lt;w:bookmarkStart w:id="166" w:name="_CROSS_REFERENCE__dcc9d0b0_64fa_4c38_b66" /&amp;gt;&amp;lt;w:r&amp;gt;&amp;lt;w:t&amp;gt;subsections 2&amp;lt;/w:t&amp;gt;&amp;lt;/w:r&amp;gt;&amp;lt;w:bookmarkEnd w:id="166" /&amp;gt;&amp;lt;w:r&amp;gt;&amp;lt;w:t xml:space="preserve"&amp;gt; and &amp;lt;/w:t&amp;gt;&amp;lt;/w:r&amp;gt;&amp;lt;w:bookmarkStart w:id="167" w:name="_CROSS_REFERENCE__7cb68898_cede_48b1_b1d" /&amp;gt;&amp;lt;w:r&amp;gt;&amp;lt;w:t&amp;gt;2‑A&amp;lt;/w:t&amp;gt;&amp;lt;/w:r&amp;gt;&amp;lt;w:bookmarkEnd w:id="167" /&amp;gt;&amp;lt;w:r&amp;gt;&amp;lt;w:t xml:space="preserve"&amp;gt;, the candidate is ineligible for &amp;lt;/w:t&amp;gt;&amp;lt;/w:r&amp;gt;&amp;lt;w:bookmarkStart w:id="168" w:name="_LINE__7_f8ccdb56_ba92_4dcd_a389_ab19bc7" /&amp;gt;&amp;lt;w:bookmarkEnd w:id="165" /&amp;gt;&amp;lt;w:r&amp;gt;&amp;lt;w:t&amp;gt;certification in the same election cycle.&amp;lt;/w:t&amp;gt;&amp;lt;/w:r&amp;gt;&amp;lt;w:bookmarkEnd w:id="155" /&amp;gt;&amp;lt;w:bookmarkEnd w:id="168" /&amp;gt;&amp;lt;/w:p&amp;gt;&amp;lt;w:p w:rsidR="00114A56" w:rsidRDefault="00114A56" w:rsidP="00114A56"&amp;gt;&amp;lt;w:pPr&amp;gt;&amp;lt;w:ind w:left="360" w:firstLine="360" /&amp;gt;&amp;lt;/w:pPr&amp;gt;&amp;lt;w:bookmarkStart w:id="169" w:name="_BILL_SECTION_HEADER__27d8df10_32f9_4368" /&amp;gt;&amp;lt;w:bookmarkStart w:id="170" w:name="_BILL_SECTION__8d88690a_ec83_4d22_8061_3" /&amp;gt;&amp;lt;w:bookmarkStart w:id="171" w:name="_PAR__3_63a07456_1ae9_43d7_ab05_0d229f10" /&amp;gt;&amp;lt;w:bookmarkStart w:id="172" w:name="_LINE__8_325a83e3_3bdb_4135_aa4c_3689f1f" /&amp;gt;&amp;lt;w:bookmarkEnd w:id="144" /&amp;gt;&amp;lt;w:bookmarkEnd w:id="151" /&amp;gt;&amp;lt;w:bookmarkEnd w:id="152" /&amp;gt;&amp;lt;w:r&amp;gt;&amp;lt;w:rPr&amp;gt;&amp;lt;w:b /&amp;gt;&amp;lt;w:sz w:val="24" /&amp;gt;&amp;lt;/w:rPr&amp;gt;&amp;lt;w:t xml:space="preserve"&amp;gt;Sec. &amp;lt;/w:t&amp;gt;&amp;lt;/w:r&amp;gt;&amp;lt;w:bookmarkStart w:id="173" w:name="_BILL_SECTION_NUMBER__2e9e2a3f_17a2_41bc" /&amp;gt;&amp;lt;w:r&amp;gt;&amp;lt;w:rPr&amp;gt;&amp;lt;w:b /&amp;gt;&amp;lt;w:sz w:val="24" /&amp;gt;&amp;lt;/w:rPr&amp;gt;&amp;lt;w:t&amp;gt;8&amp;lt;/w:t&amp;gt;&amp;lt;/w:r&amp;gt;&amp;lt;w:bookmarkEnd w:id="173" /&amp;gt;&amp;lt;w:r&amp;gt;&amp;lt;w:rPr&amp;gt;&amp;lt;w:b /&amp;gt;&amp;lt;w:sz w:val="24" /&amp;gt;&amp;lt;/w:rPr&amp;gt;&amp;lt;w:t&amp;gt;.  21-A MRSA §1125, sub-§5,&amp;lt;/w:t&amp;gt;&amp;lt;/w:r&amp;gt;&amp;lt;w:r&amp;gt;&amp;lt;w:t xml:space="preserve"&amp;gt; as amended by IB 2015, c. 1, §20, is further &amp;lt;/w:t&amp;gt;&amp;lt;/w:r&amp;gt;&amp;lt;w:bookmarkStart w:id="174" w:name="_LINE__9_56eaa379_0e3d_4e29_bdeb_253dc6d" /&amp;gt;&amp;lt;w:bookmarkEnd w:id="172" /&amp;gt;&amp;lt;w:r&amp;gt;&amp;lt;w:t&amp;gt;amended by amending the first blocked paragraph to read:&amp;lt;/w:t&amp;gt;&amp;lt;/w:r&amp;gt;&amp;lt;w:bookmarkEnd w:id="174" /&amp;gt;&amp;lt;/w:p&amp;gt;&amp;lt;w:p w:rsidR="00114A56" w:rsidRDefault="00114A56" w:rsidP="00114A56"&amp;gt;&amp;lt;w:pPr&amp;gt;&amp;lt;w:ind w:left="360" /&amp;gt;&amp;lt;/w:pPr&amp;gt;&amp;lt;w:bookmarkStart w:id="175" w:name="_STATUTE_CONTENT__0779834b_6c0c_48c4_8a7" /&amp;gt;&amp;lt;w:bookmarkStart w:id="176" w:name="_STATUTE_P__cc110406_aff7_48a9_92b0_ee9d" /&amp;gt;&amp;lt;w:bookmarkStart w:id="177" w:name="_PAR__4_848158e8_1cf0_42c4_8fb6_fce58146" /&amp;gt;&amp;lt;w:bookmarkStart w:id="178" w:name="_LINE__10_1c87e211_5fd1_4dd5_946e_538deb" /&amp;gt;&amp;lt;w:bookmarkEnd w:id="169" /&amp;gt;&amp;lt;w:bookmarkEnd w:id="171" /&amp;gt;&amp;lt;w:r&amp;gt;&amp;lt;w:t xml:space="preserve"&amp;gt;The executive director shall certify a candidate complying with the requirements of this &amp;lt;/w:t&amp;gt;&amp;lt;/w:r&amp;gt;&amp;lt;w:bookmarkStart w:id="179" w:name="_LINE__11_2a4966e4_c793_44a7_aaf9_58a2ca" /&amp;gt;&amp;lt;w:bookmarkEnd w:id="178" /&amp;gt;&amp;lt;w:r&amp;gt;&amp;lt;w:t xml:space="preserve"&amp;gt;section as a Maine Clean Election Act candidate as soon as possible after final submittal of &amp;lt;/w:t&amp;gt;&amp;lt;/w:r&amp;gt;&amp;lt;w:bookmarkStart w:id="180" w:name="_LINE__12_fbaaa8ae_9d50_45a8_a60f_dd1507" /&amp;gt;&amp;lt;w:bookmarkEnd w:id="179" /&amp;gt;&amp;lt;w:r&amp;gt;&amp;lt;w:t xml:space="preserve"&amp;gt;qualifying contributions and other supporting documents required under &amp;lt;/w:t&amp;gt;&amp;lt;/w:r&amp;gt;&amp;lt;w:bookmarkStart w:id="181" w:name="_CROSS_REFERENCE__b1ff2a38_e341_411a_ab3" /&amp;gt;&amp;lt;w:r&amp;gt;&amp;lt;w:t&amp;gt;subsection 4&amp;lt;/w:t&amp;gt;&amp;lt;/w:r&amp;gt;&amp;lt;w:bookmarkEnd w:id="181" /&amp;gt;&amp;lt;w:r&amp;gt;&amp;lt;w:t xml:space="preserve"&amp;gt; but &amp;lt;/w:t&amp;gt;&amp;lt;/w:r&amp;gt;&amp;lt;w:bookmarkStart w:id="182" w:name="_LINE__13_1857ee35_1119_4c5d_8e21_8df912" /&amp;gt;&amp;lt;w:bookmarkEnd w:id="180" /&amp;gt;&amp;lt;w:r&amp;gt;&amp;lt;w:t xml:space="preserve"&amp;gt;no later than 3 business days for legislative &amp;lt;/w:t&amp;gt;&amp;lt;/w:r&amp;gt;&amp;lt;w:bookmarkStart w:id="183" w:name="_PROCESSED_CHANGE__767a5a0a_bb67_4404_be" /&amp;gt;&amp;lt;w:ins w:id="184" w:author="BPS" w:date="2023-05-09T09:37:00Z"&amp;gt;&amp;lt;w:r&amp;gt;&amp;lt;w:t&amp;gt;and county office&amp;lt;/w:t&amp;gt;&amp;lt;/w:r&amp;gt;&amp;lt;/w:ins&amp;gt;&amp;lt;w:r&amp;gt;&amp;lt;w:t xml:space="preserve"&amp;gt; &amp;lt;/w:t&amp;gt;&amp;lt;/w:r&amp;gt;&amp;lt;w:bookmarkEnd w:id="183" /&amp;gt;&amp;lt;w:r&amp;gt;&amp;lt;w:t xml:space="preserve"&amp;gt;candidates and 5 business &amp;lt;/w:t&amp;gt;&amp;lt;/w:r&amp;gt;&amp;lt;w:bookmarkStart w:id="185" w:name="_LINE__14_f2a69952_82ed_4422_bcee_bd6679" /&amp;gt;&amp;lt;w:bookmarkEnd w:id="182" /&amp;gt;&amp;lt;w:r&amp;gt;&amp;lt;w:t xml:space="preserve"&amp;gt;days for gubernatorial candidates.  The executive director may take additional time if &amp;lt;/w:t&amp;gt;&amp;lt;/w:r&amp;gt;&amp;lt;w:bookmarkStart w:id="186" w:name="_LINE__15_73490784_f7c4_4c0d_92ff_90bb81" /&amp;gt;&amp;lt;w:bookmarkEnd w:id="185" /&amp;gt;&amp;lt;w:r&amp;gt;&amp;lt;w:t xml:space="preserve"&amp;gt;further investigation is necessary to verify compliance with this Act as long as the &amp;lt;/w:t&amp;gt;&amp;lt;/w:r&amp;gt;&amp;lt;w:bookmarkStart w:id="187" w:name="_LINE__16_b045915e_7779_4b53_b0bb_1942a4" /&amp;gt;&amp;lt;w:bookmarkEnd w:id="186" /&amp;gt;&amp;lt;w:r&amp;gt;&amp;lt;w:t xml:space="preserve"&amp;gt;commission notifies the candidate regarding the anticipated schedule for conclusion of the &amp;lt;/w:t&amp;gt;&amp;lt;/w:r&amp;gt;&amp;lt;w:bookmarkStart w:id="188" w:name="_LINE__17_2edf8ca3_3ea0_4ab1_8f19_aed2e6" /&amp;gt;&amp;lt;w:bookmarkEnd w:id="187" /&amp;gt;&amp;lt;w:r&amp;gt;&amp;lt;w:t xml:space="preserve"&amp;gt;investigation.  A candidate or other interested person may appeal the decision of the &amp;lt;/w:t&amp;gt;&amp;lt;/w:r&amp;gt;&amp;lt;w:bookmarkStart w:id="189" w:name="_LINE__18_c0f1b140_9a6b_4197_990e_b7543e" /&amp;gt;&amp;lt;w:bookmarkEnd w:id="188" /&amp;gt;&amp;lt;w:r&amp;gt;&amp;lt;w:t xml:space="preserve"&amp;gt;executive director to the members of the commission in accordance with &amp;lt;/w:t&amp;gt;&amp;lt;/w:r&amp;gt;&amp;lt;w:bookmarkStart w:id="190" w:name="_CROSS_REFERENCE__9d3cbf8e_aaa2_4324_8f4" /&amp;gt;&amp;lt;w:r&amp;gt;&amp;lt;w:t&amp;gt;subsection 14&amp;lt;/w:t&amp;gt;&amp;lt;/w:r&amp;gt;&amp;lt;w:bookmarkEnd w:id="190" /&amp;gt;&amp;lt;w:r&amp;gt;&amp;lt;w:t&amp;gt;.&amp;lt;/w:t&amp;gt;&amp;lt;/w:r&amp;gt;&amp;lt;w:bookmarkEnd w:id="175" /&amp;gt;&amp;lt;w:bookmarkEnd w:id="189" /&amp;gt;&amp;lt;/w:p&amp;gt;&amp;lt;w:p w:rsidR="00114A56" w:rsidRDefault="00114A56" w:rsidP="00114A56"&amp;gt;&amp;lt;w:pPr&amp;gt;&amp;lt;w:ind w:left="360" w:firstLine="360" /&amp;gt;&amp;lt;/w:pPr&amp;gt;&amp;lt;w:bookmarkStart w:id="191" w:name="_BILL_SECTION_HEADER__5ebba015_d20c_4e1c" /&amp;gt;&amp;lt;w:bookmarkStart w:id="192" w:name="_BILL_SECTION__6ff2d6c0_a6ec_4130_aff4_3" /&amp;gt;&amp;lt;w:bookmarkStart w:id="193" w:name="_PAR__5_23d81c70_e01a_4dff_b960_0a267ec9" /&amp;gt;&amp;lt;w:bookmarkStart w:id="194" w:name="_LINE__19_49a2893e_964b_4232_8e71_5cd2f7" /&amp;gt;&amp;lt;w:bookmarkEnd w:id="170" /&amp;gt;&amp;lt;w:bookmarkEnd w:id="176" /&amp;gt;&amp;lt;w:bookmarkEnd w:id="177" /&amp;gt;&amp;lt;w:r&amp;gt;&amp;lt;w:rPr&amp;gt;&amp;lt;w:b /&amp;gt;&amp;lt;w:sz w:val="24" /&amp;gt;&amp;lt;/w:rPr&amp;gt;&amp;lt;w:t xml:space="preserve"&amp;gt;Sec. &amp;lt;/w:t&amp;gt;&amp;lt;/w:r&amp;gt;&amp;lt;w:bookmarkStart w:id="195" w:name="_BILL_SECTION_NUMBER__945ab2ff_1e8e_4a4a" /&amp;gt;&amp;lt;w:r&amp;gt;&amp;lt;w:rPr&amp;gt;&amp;lt;w:b /&amp;gt;&amp;lt;w:sz w:val="24" /&amp;gt;&amp;lt;/w:rPr&amp;gt;&amp;lt;w:t&amp;gt;9&amp;lt;/w:t&amp;gt;&amp;lt;/w:r&amp;gt;&amp;lt;w:bookmarkEnd w:id="195" /&amp;gt;&amp;lt;w:r&amp;gt;&amp;lt;w:rPr&amp;gt;&amp;lt;w:b /&amp;gt;&amp;lt;w:sz w:val="24" /&amp;gt;&amp;lt;/w:rPr&amp;gt;&amp;lt;w:t&amp;gt;.  21-A MRSA §1125, sub-§7-B, ¶B,&amp;lt;/w:t&amp;gt;&amp;lt;/w:r&amp;gt;&amp;lt;w:r&amp;gt;&amp;lt;w:t xml:space="preserve"&amp;gt; as enacted by IB 2015, c. 1, §23, is &amp;lt;/w:t&amp;gt;&amp;lt;/w:r&amp;gt;&amp;lt;w:bookmarkStart w:id="196" w:name="_LINE__20_82a3a314_3c7e_4582_933f_8db5b8" /&amp;gt;&amp;lt;w:bookmarkEnd w:id="194" /&amp;gt;&amp;lt;w:r&amp;gt;&amp;lt;w:t&amp;gt;amended to read:&amp;lt;/w:t&amp;gt;&amp;lt;/w:r&amp;gt;&amp;lt;w:bookmarkEnd w:id="196" /&amp;gt;&amp;lt;/w:p&amp;gt;&amp;lt;w:p w:rsidR="00114A56" w:rsidRDefault="00114A56" w:rsidP="00114A56"&amp;gt;&amp;lt;w:pPr&amp;gt;&amp;lt;w:ind w:left="720" /&amp;gt;&amp;lt;/w:pPr&amp;gt;&amp;lt;w:bookmarkStart w:id="197" w:name="_STATUTE_NUMBER__da6144ac_7ccd_4357_b4fb" /&amp;gt;&amp;lt;w:bookmarkStart w:id="198" w:name="_STATUTE_P__ab569839_de4c_45f0_a8c7_72e9" /&amp;gt;&amp;lt;w:bookmarkStart w:id="199" w:name="_PAR__6_26248398_1e45_4b54_9434_04bfde4b" /&amp;gt;&amp;lt;w:bookmarkStart w:id="200" w:name="_LINE__21_436e9f4c_598c_455d_9803_5d28c8" /&amp;gt;&amp;lt;w:bookmarkEnd w:id="191" /&amp;gt;&amp;lt;w:bookmarkEnd w:id="193" /&amp;gt;&amp;lt;w:r&amp;gt;&amp;lt;w:t&amp;gt;B&amp;lt;/w:t&amp;gt;&amp;lt;/w:r&amp;gt;&amp;lt;w:bookmarkEnd w:id="197" /&amp;gt;&amp;lt;w:r&amp;gt;&amp;lt;w:t xml:space="preserve"&amp;gt;.  &amp;lt;/w:t&amp;gt;&amp;lt;/w:r&amp;gt;&amp;lt;w:bookmarkStart w:id="201" w:name="_STATUTE_CONTENT__977ac880_4601_4b8b_b07" /&amp;gt;&amp;lt;w:r&amp;gt;&amp;lt;w:t&amp;gt;For legislative&amp;lt;/w:t&amp;gt;&amp;lt;/w:r&amp;gt;&amp;lt;w:bookmarkStart w:id="202" w:name="_PROCESSED_CHANGE__0d9fd5c9_6694_4b82_91" /&amp;gt;&amp;lt;w:r&amp;gt;&amp;lt;w:t xml:space="preserve"&amp;gt; &amp;lt;/w:t&amp;gt;&amp;lt;/w:r&amp;gt;&amp;lt;w:ins w:id="203" w:author="BPS" w:date="2023-05-09T09:39:00Z"&amp;gt;&amp;lt;w:r&amp;gt;&amp;lt;w:t&amp;gt;and county office&amp;lt;/w:t&amp;gt;&amp;lt;/w:r&amp;gt;&amp;lt;/w:ins&amp;gt;&amp;lt;w:bookmarkEnd w:id="202" /&amp;gt;&amp;lt;w:r&amp;gt;&amp;lt;w:t xml:space="preserve"&amp;gt; candidates, any supplemental general election &amp;lt;/w:t&amp;gt;&amp;lt;/w:r&amp;gt;&amp;lt;w:bookmarkStart w:id="204" w:name="_LINE__22_cca7330e_c3f5_406e_b6fa_a073cc" /&amp;gt;&amp;lt;w:bookmarkEnd w:id="200" /&amp;gt;&amp;lt;w:r&amp;gt;&amp;lt;w:t xml:space="preserve"&amp;gt;distributions made pursuant to &amp;lt;/w:t&amp;gt;&amp;lt;/w:r&amp;gt;&amp;lt;w:bookmarkStart w:id="205" w:name="_CROSS_REFERENCE__189c9fdf_3fee_4d95_ab4" /&amp;gt;&amp;lt;w:r&amp;gt;&amp;lt;w:t&amp;gt;subsections 8‑C&amp;lt;/w:t&amp;gt;&amp;lt;/w:r&amp;gt;&amp;lt;w:bookmarkEnd w:id="205" /&amp;gt;&amp;lt;w:r&amp;gt;&amp;lt;w:t xml:space="preserve"&amp;gt; and &amp;lt;/w:t&amp;gt;&amp;lt;/w:r&amp;gt;&amp;lt;w:bookmarkStart w:id="206" w:name="_CROSS_REFERENCE__420fa04c_54a5_40f5_b6f" /&amp;gt;&amp;lt;w:r&amp;gt;&amp;lt;w:t&amp;gt;8‑D&amp;lt;/w:t&amp;gt;&amp;lt;/w:r&amp;gt;&amp;lt;w:bookmarkEnd w:id="206" /&amp;gt;&amp;lt;w:r&amp;gt;&amp;lt;w:t xml:space="preserve"&amp;gt; must be made within 3 &amp;lt;/w:t&amp;gt;&amp;lt;/w:r&amp;gt;&amp;lt;w:bookmarkStart w:id="207" w:name="_LINE__23_6e391e51_7ee7_4680_bacc_bf9c0c" /&amp;gt;&amp;lt;w:bookmarkEnd w:id="204" /&amp;gt;&amp;lt;w:r&amp;gt;&amp;lt;w:t xml:space="preserve"&amp;gt;business days of certification by the commission of the required number of additional &amp;lt;/w:t&amp;gt;&amp;lt;/w:r&amp;gt;&amp;lt;w:bookmarkStart w:id="208" w:name="_LINE__24_3ec3ebd9_8bdf_48d2_9cb7_882880" /&amp;gt;&amp;lt;w:bookmarkEnd w:id="207" /&amp;gt;&amp;lt;w:r&amp;gt;&amp;lt;w:t&amp;gt;qualifying contributions.&amp;lt;/w:t&amp;gt;&amp;lt;/w:r&amp;gt;&amp;lt;w:bookmarkEnd w:id="201" /&amp;gt;&amp;lt;w:bookmarkEnd w:id="208" /&amp;gt;&amp;lt;/w:p&amp;gt;&amp;lt;w:p w:rsidR="00114A56" w:rsidRDefault="00114A56" w:rsidP="00114A56"&amp;gt;&amp;lt;w:pPr&amp;gt;&amp;lt;w:ind w:left="360" w:firstLine="360" /&amp;gt;&amp;lt;/w:pPr&amp;gt;&amp;lt;w:bookmarkStart w:id="209" w:name="_BILL_SECTION_HEADER__ea338c58_ff35_4baf" /&amp;gt;&amp;lt;w:bookmarkStart w:id="210" w:name="_BILL_SECTION__a2affb4e_e2be_4121_8272_4" /&amp;gt;&amp;lt;w:bookmarkStart w:id="211" w:name="_PAR__7_80ea00b7_453b_4fc9_bfbb_759da5aa" /&amp;gt;&amp;lt;w:bookmarkStart w:id="212" w:name="_LINE__25_9b50b3ee_7159_43fe_ac51_7e9c27" /&amp;gt;&amp;lt;w:bookmarkEnd w:id="192" /&amp;gt;&amp;lt;w:bookmarkEnd w:id="198" /&amp;gt;&amp;lt;w:bookmarkEnd w:id="199" /&amp;gt;&amp;lt;w:r&amp;gt;&amp;lt;w:rPr&amp;gt;&amp;lt;w:b /&amp;gt;&amp;lt;w:sz w:val="24" /&amp;gt;&amp;lt;/w:rPr&amp;gt;&amp;lt;w:t xml:space="preserve"&amp;gt;Sec. &amp;lt;/w:t&amp;gt;&amp;lt;/w:r&amp;gt;&amp;lt;w:bookmarkStart w:id="213" w:name="_BILL_SECTION_NUMBER__78f4868e_e085_4a01" /&amp;gt;&amp;lt;w:r&amp;gt;&amp;lt;w:rPr&amp;gt;&amp;lt;w:b /&amp;gt;&amp;lt;w:sz w:val="24" /&amp;gt;&amp;lt;/w:rPr&amp;gt;&amp;lt;w:t&amp;gt;10&amp;lt;/w:t&amp;gt;&amp;lt;/w:r&amp;gt;&amp;lt;w:bookmarkEnd w:id="213" /&amp;gt;&amp;lt;w:r&amp;gt;&amp;lt;w:rPr&amp;gt;&amp;lt;w:b /&amp;gt;&amp;lt;w:sz w:val="24" /&amp;gt;&amp;lt;/w:rPr&amp;gt;&amp;lt;w:t&amp;gt;.  21-A MRSA §1125, sub-§8-E, ¶B,&amp;lt;/w:t&amp;gt;&amp;lt;/w:r&amp;gt;&amp;lt;w:r&amp;gt;&amp;lt;w:t xml:space="preserve"&amp;gt; as enacted by IB 2015, c. 1, §25, is &amp;lt;/w:t&amp;gt;&amp;lt;/w:r&amp;gt;&amp;lt;w:bookmarkStart w:id="214" w:name="_LINE__26_5e201480_ac84_42e8_ac21_7ec3ce" /&amp;gt;&amp;lt;w:bookmarkEnd w:id="212" /&amp;gt;&amp;lt;w:r&amp;gt;&amp;lt;w:t&amp;gt;amended to read:&amp;lt;/w:t&amp;gt;&amp;lt;/w:r&amp;gt;&amp;lt;w:bookmarkEnd w:id="214" /&amp;gt;&amp;lt;/w:p&amp;gt;&amp;lt;w:p w:rsidR="00114A56" w:rsidRDefault="00114A56" w:rsidP="00114A56"&amp;gt;&amp;lt;w:pPr&amp;gt;&amp;lt;w:ind w:left="720" /&amp;gt;&amp;lt;/w:pPr&amp;gt;&amp;lt;w:bookmarkStart w:id="215" w:name="_STATUTE_NUMBER__531e0a1b_404a_402e_8dc8" /&amp;gt;&amp;lt;w:bookmarkStart w:id="216" w:name="_STATUTE_P__39157f86_1150_468b_b52c_5179" /&amp;gt;&amp;lt;w:bookmarkStart w:id="217" w:name="_PAR__8_84175050_90b2_47cb_8311_c4d10100" /&amp;gt;&amp;lt;w:bookmarkStart w:id="218" w:name="_LINE__27_781dba0f_8ea5_4283_abcb_92cab1" /&amp;gt;&amp;lt;w:bookmarkEnd w:id="209" /&amp;gt;&amp;lt;w:bookmarkEnd w:id="211" /&amp;gt;&amp;lt;w:r&amp;gt;&amp;lt;w:t&amp;gt;B&amp;lt;/w:t&amp;gt;&amp;lt;/w:r&amp;gt;&amp;lt;w:bookmarkEnd w:id="215" /&amp;gt;&amp;lt;w:r&amp;gt;&amp;lt;w:t xml:space="preserve"&amp;gt;.  &amp;lt;/w:t&amp;gt;&amp;lt;/w:r&amp;gt;&amp;lt;w:bookmarkStart w:id="219" w:name="_STATUTE_CONTENT__dda212c8_a128_4542_ac6" /&amp;gt;&amp;lt;w:r&amp;gt;&amp;lt;w:t&amp;gt;For legislative&amp;lt;/w:t&amp;gt;&amp;lt;/w:r&amp;gt;&amp;lt;w:bookmarkStart w:id="220" w:name="_PROCESSED_CHANGE__2a1254fd_9e6e_4aea_87" /&amp;gt;&amp;lt;w:r&amp;gt;&amp;lt;w:t xml:space="preserve"&amp;gt; &amp;lt;/w:t&amp;gt;&amp;lt;/w:r&amp;gt;&amp;lt;w:ins w:id="221" w:author="BPS" w:date="2023-05-09T09:40:00Z"&amp;gt;&amp;lt;w:r&amp;gt;&amp;lt;w:t&amp;gt;and county office&amp;lt;/w:t&amp;gt;&amp;lt;/w:r&amp;gt;&amp;lt;/w:ins&amp;gt;&amp;lt;w:bookmarkEnd w:id="220" /&amp;gt;&amp;lt;w:r&amp;gt;&amp;lt;w:t xml:space="preserve"&amp;gt; candidates, no earlier than January 1st of the &amp;lt;/w:t&amp;gt;&amp;lt;/w:r&amp;gt;&amp;lt;w:bookmarkStart w:id="222" w:name="_LINE__28_8d9c8a73_41dd_49ab_a951_3e7950" /&amp;gt;&amp;lt;w:bookmarkEnd w:id="218" /&amp;gt;&amp;lt;w:r&amp;gt;&amp;lt;w:t&amp;gt;election year and no later than 3 weeks before election day.&amp;lt;/w:t&amp;gt;&amp;lt;/w:r&amp;gt;&amp;lt;w:bookmarkEnd w:id="219" /&amp;gt;&amp;lt;w:bookmarkEnd w:id="222" /&amp;gt;&amp;lt;/w:p&amp;gt;&amp;lt;w:p w:rsidR="00114A56" w:rsidRDefault="00114A56" w:rsidP="00114A56"&amp;gt;&amp;lt;w:pPr&amp;gt;&amp;lt;w:ind w:left="360" w:firstLine="360" /&amp;gt;&amp;lt;/w:pPr&amp;gt;&amp;lt;w:bookmarkStart w:id="223" w:name="_BILL_SECTION_HEADER__9d6b44e1_5141_4514" /&amp;gt;&amp;lt;w:bookmarkStart w:id="224" w:name="_BILL_SECTION__552c1e8c_31a3_4323_87d8_8" /&amp;gt;&amp;lt;w:bookmarkStart w:id="225" w:name="_PAR__9_94e7159d_72fa_41f4_be51_95705862" /&amp;gt;&amp;lt;w:bookmarkStart w:id="226" w:name="_LINE__29_84cea9fb_d74a_4b97_a78c_1ec3bb" /&amp;gt;&amp;lt;w:bookmarkEnd w:id="210" /&amp;gt;&amp;lt;w:bookmarkEnd w:id="216" /&amp;gt;&amp;lt;w:bookmarkEnd w:id="217" /&amp;gt;&amp;lt;w:r&amp;gt;&amp;lt;w:rPr&amp;gt;&amp;lt;w:b /&amp;gt;&amp;lt;w:sz w:val="24" /&amp;gt;&amp;lt;/w:rPr&amp;gt;&amp;lt;w:t xml:space="preserve"&amp;gt;Sec. &amp;lt;/w:t&amp;gt;&amp;lt;/w:r&amp;gt;&amp;lt;w:bookmarkStart w:id="227" w:name="_BILL_SECTION_NUMBER__b1dba669_387f_4a49" /&amp;gt;&amp;lt;w:r&amp;gt;&amp;lt;w:rPr&amp;gt;&amp;lt;w:b /&amp;gt;&amp;lt;w:sz w:val="24" /&amp;gt;&amp;lt;/w:rPr&amp;gt;&amp;lt;w:t&amp;gt;11&amp;lt;/w:t&amp;gt;&amp;lt;/w:r&amp;gt;&amp;lt;w:bookmarkEnd w:id="227" /&amp;gt;&amp;lt;w:r&amp;gt;&amp;lt;w:rPr&amp;gt;&amp;lt;w:b /&amp;gt;&amp;lt;w:sz w:val="24" /&amp;gt;&amp;lt;/w:rPr&amp;gt;&amp;lt;w:t&amp;gt;.  21-A MRSA §1125, sub-§8-F,&amp;lt;/w:t&amp;gt;&amp;lt;/w:r&amp;gt;&amp;lt;w:r&amp;gt;&amp;lt;w:t xml:space="preserve"&amp;gt; as enacted by IB 2015, c. 1, §25, is &amp;lt;/w:t&amp;gt;&amp;lt;/w:r&amp;gt;&amp;lt;w:bookmarkStart w:id="228" w:name="_LINE__30_45c0bd59_a357_4207_95ad_f09d65" /&amp;gt;&amp;lt;w:bookmarkEnd w:id="226" /&amp;gt;&amp;lt;w:r&amp;gt;&amp;lt;w:t&amp;gt;amended to read:&amp;lt;/w:t&amp;gt;&amp;lt;/w:r&amp;gt;&amp;lt;w:bookmarkEnd w:id="228" /&amp;gt;&amp;lt;/w:p&amp;gt;&amp;lt;w:p w:rsidR="00114A56" w:rsidRDefault="00114A56" w:rsidP="00114A56"&amp;gt;&amp;lt;w:pPr&amp;gt;&amp;lt;w:ind w:left="360" w:firstLine="360" /&amp;gt;&amp;lt;/w:pPr&amp;gt;&amp;lt;w:bookmarkStart w:id="229" w:name="_STATUTE_NUMBER__d9669f35_dda4_42cc_91ba" /&amp;gt;&amp;lt;w:bookmarkStart w:id="230" w:name="_STATUTE_SS__cbc9343f_e88a_4fbe_8487_f4b" /&amp;gt;&amp;lt;w:bookmarkStart w:id="231" w:name="_PAR__10_846e1968_120e_4313_8f2d_609a454" /&amp;gt;&amp;lt;w:bookmarkStart w:id="232" w:name="_LINE__31_ed4feee2_deb4_43e2_808e_2f2619" /&amp;gt;&amp;lt;w:bookmarkEnd w:id="223" /&amp;gt;&amp;lt;w:bookmarkEnd w:id="225" /&amp;gt;&amp;lt;w:r&amp;gt;&amp;lt;w:rPr&amp;gt;&amp;lt;w:b /&amp;gt;&amp;lt;/w:rPr&amp;gt;&amp;lt;w:t&amp;gt;8-F&amp;lt;/w:t&amp;gt;&amp;lt;/w:r&amp;gt;&amp;lt;w:bookmarkEnd w:id="229" /&amp;gt;&amp;lt;w:r&amp;gt;&amp;lt;w:rPr&amp;gt;&amp;lt;w:b /&amp;gt;&amp;lt;/w:rPr&amp;gt;&amp;lt;w:t xml:space="preserve"&amp;gt;.  &amp;lt;/w:t&amp;gt;&amp;lt;/w:r&amp;gt;&amp;lt;w:bookmarkStart w:id="233" w:name="_STATUTE_HEADNOTE__d29851a7_bfe0_48a6_82" /&amp;gt;&amp;lt;w:r&amp;gt;&amp;lt;w:rPr&amp;gt;&amp;lt;w:b /&amp;gt;&amp;lt;/w:rPr&amp;gt;&amp;lt;w:t&amp;gt;Amount of distributions.&amp;lt;/w:t&amp;gt;&amp;lt;/w:r&amp;gt;&amp;lt;w:bookmarkEnd w:id="233"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w:id="234" w:name="_STATUTE_CONTENT__4e8f7f4a_544c_4fe0_953" /&amp;gt;&amp;lt;w:r&amp;gt;&amp;lt;w:t xml:space="preserve"&amp;gt;On December 1st of each even-numbered year the &amp;lt;/w:t&amp;gt;&amp;lt;/w:r&amp;gt;&amp;lt;w:bookmarkStart w:id="235" w:name="_LINE__32_ccca59ad_9be1_413b_8753_b02b84" /&amp;gt;&amp;lt;w:bookmarkEnd w:id="232" /&amp;gt;&amp;lt;w:r&amp;gt;&amp;lt;w:t xml:space="preserve"&amp;gt;commission shall review and adjust the distribution amounts in &amp;lt;/w:t&amp;gt;&amp;lt;/w:r&amp;gt;&amp;lt;w:bookmarkStart w:id="236" w:name="_CROSS_REFERENCE__6a4ce985_ac18_4d9e_85e" /&amp;gt;&amp;lt;w:r&amp;gt;&amp;lt;w:t&amp;gt;subsections 8‑B&amp;lt;/w:t&amp;gt;&amp;lt;/w:r&amp;gt;&amp;lt;w:bookmarkEnd w:id="236" /&amp;gt;&amp;lt;w:r&amp;gt;&amp;lt;w:t xml:space="preserve"&amp;gt; to &amp;lt;/w:t&amp;gt;&amp;lt;/w:r&amp;gt;&amp;lt;w:bookmarkStart w:id="237" w:name="_CROSS_REFERENCE__8421b321_0d8c_4b06_9b5" /&amp;gt;&amp;lt;w:r&amp;gt;&amp;lt;w:t&amp;gt;8‑D&amp;lt;/w:t&amp;gt;&amp;lt;/w:r&amp;gt;&amp;lt;w:bookmarkEnd w:id="237" /&amp;gt;&amp;lt;w:r&amp;gt;&amp;lt;w:t xml:space="preserve"&amp;gt; &amp;lt;/w:t&amp;gt;&amp;lt;/w:r&amp;gt;&amp;lt;w:bookmarkStart w:id="238" w:name="_PROCESSED_CHANGE__b82f51af_1df3_41a3_86" /&amp;gt;&amp;lt;w:ins w:id="239" w:author="BPS" w:date="2023-05-09T09:40:00Z"&amp;gt;&amp;lt;w:r&amp;gt;&amp;lt;w:t xml:space="preserve"&amp;gt;and &amp;lt;/w:t&amp;gt;&amp;lt;/w:r&amp;gt;&amp;lt;w:bookmarkStart w:id="240" w:name="_LINE__33_72140feb_003e_4c1d_a62d_9ba298" /&amp;gt;&amp;lt;w:bookmarkEnd w:id="235" /&amp;gt;&amp;lt;w:r&amp;gt;&amp;lt;w:t xml:space="preserve"&amp;gt;the distribution &amp;lt;/w:t&amp;gt;&amp;lt;/w:r&amp;gt;&amp;lt;/w:ins&amp;gt;&amp;lt;w:ins w:id="241" w:author="BPS" w:date="2023-05-09T09:41:00Z"&amp;gt;&amp;lt;w:r&amp;gt;&amp;lt;w:t&amp;gt;amounts for county candidates established by the commission&amp;lt;/w:t&amp;gt;&amp;lt;/w:r&amp;gt;&amp;lt;/w:ins&amp;gt;&amp;lt;w:r&amp;gt;&amp;lt;w:t xml:space="preserve"&amp;gt; &amp;lt;/w:t&amp;gt;&amp;lt;/w:r&amp;gt;&amp;lt;w:bookmarkEnd w:id="238" /&amp;gt;&amp;lt;w:r&amp;gt;&amp;lt;w:t xml:space="preserve"&amp;gt;based on the &amp;lt;/w:t&amp;gt;&amp;lt;/w:r&amp;gt;&amp;lt;w:bookmarkStart w:id="242" w:name="_LINE__34_e4bd2992_6e49_4bff_ba37_8124dd" /&amp;gt;&amp;lt;w:bookmarkEnd w:id="240" /&amp;gt;&amp;lt;w:r&amp;gt;&amp;lt;w:t xml:space="preserve"&amp;gt;Consumer Price Index as reported by the United States Department of Labor, Bureau of &amp;lt;/w:t&amp;gt;&amp;lt;/w:r&amp;gt;&amp;lt;w:bookmarkStart w:id="243" w:name="_LINE__35_5db423b5_76a9_4bff_9783_1c46e8" /&amp;gt;&amp;lt;w:bookmarkEnd w:id="242" /&amp;gt;&amp;lt;w:r&amp;gt;&amp;lt;w:t xml:space="preserve"&amp;gt;Labor Statistics.  If an adjustment is warranted by the Consumer Price Index, the &amp;lt;/w:t&amp;gt;&amp;lt;/w:r&amp;gt;&amp;lt;w:bookmarkStart w:id="244" w:name="_LINE__36_47503ddb_98ee_4165_a519_2525c4" /&amp;gt;&amp;lt;w:bookmarkEnd w:id="243" /&amp;gt;&amp;lt;w:r&amp;gt;&amp;lt;w:t xml:space="preserve"&amp;gt;distribution amounts must be adjusted, rounded to the nearest amount divisible by $25.  &amp;lt;/w:t&amp;gt;&amp;lt;/w:r&amp;gt;&amp;lt;w:bookmarkStart w:id="245" w:name="_LINE__37_c46d5a35_c143_4ca4_939c_e78a53" /&amp;gt;&amp;lt;w:bookmarkEnd w:id="244" /&amp;gt;&amp;lt;w:r&amp;gt;&amp;lt;w:t xml:space="preserve"&amp;gt;When making adjustments under this subsection, the commission may not change the &amp;lt;/w:t&amp;gt;&amp;lt;/w:r&amp;gt;&amp;lt;w:bookmarkStart w:id="246" w:name="_LINE__38_f0c2114f_0289_4bbf_88eb_5cf711" /&amp;gt;&amp;lt;w:bookmarkEnd w:id="245" /&amp;gt;&amp;lt;w:r&amp;gt;&amp;lt;w:t xml:space="preserve"&amp;gt;number of qualifying contributions or additional qualifying contributions required to &amp;lt;/w:t&amp;gt;&amp;lt;/w:r&amp;gt;&amp;lt;w:bookmarkStart w:id="247" w:name="_LINE__39_afc04722_a0a0_4111_825a_c26ed5" /&amp;gt;&amp;lt;w:bookmarkEnd w:id="246" /&amp;gt;&amp;lt;w:r&amp;gt;&amp;lt;w:t xml:space="preserve"&amp;gt;trigger an initial distribution or an increment of supplemental distribution.  The commission &amp;lt;/w:t&amp;gt;&amp;lt;/w:r&amp;gt;&amp;lt;w:bookmarkStart w:id="248" w:name="_LINE__40_41778fa8_94a6_4317_93a1_6e8a5f" /&amp;gt;&amp;lt;w:bookmarkEnd w:id="247" /&amp;gt;&amp;lt;w:r&amp;gt;&amp;lt;w:t xml:space="preserve"&amp;gt;shall post information about the distribution amounts including the date of any adjustment &amp;lt;/w:t&amp;gt;&amp;lt;/w:r&amp;gt;&amp;lt;w:bookmarkStart w:id="249" w:name="_LINE__41_df399f18_1929_420f_aaec_d9602f" /&amp;gt;&amp;lt;w:bookmarkEnd w:id="248" /&amp;gt;&amp;lt;w:r&amp;gt;&amp;lt;w:t xml:space="preserve"&amp;gt;on its publicly accessible website and include this information with any publication to be &amp;lt;/w:t&amp;gt;&amp;lt;/w:r&amp;gt;&amp;lt;w:bookmarkStart w:id="250" w:name="_LINE__42_7e634c89_ad84_418b_9bfc_9481de" /&amp;gt;&amp;lt;w:bookmarkEnd w:id="249" /&amp;gt;&amp;lt;w:r&amp;gt;&amp;lt;w:t&amp;gt;used as a guide for candidates.&amp;lt;/w:t&amp;gt;&amp;lt;/w:r&amp;gt;&amp;lt;w:bookmarkEnd w:id="234" /&amp;gt;&amp;lt;w:bookmarkEnd w:id="250" /&amp;gt;&amp;lt;/w:p&amp;gt;&amp;lt;w:p w:rsidR="00114A56" w:rsidRDefault="00114A56" w:rsidP="00114A56"&amp;gt;&amp;lt;w:pPr&amp;gt;&amp;lt;w:ind w:left="360" w:firstLine="360" /&amp;gt;&amp;lt;/w:pPr&amp;gt;&amp;lt;w:bookmarkStart w:id="251" w:name="_BILL_SECTION_HEADER__ed1b489a_c70c_4614" /&amp;gt;&amp;lt;w:bookmarkStart w:id="252" w:name="_BILL_SECTION__a7c1ad1a_6b66_4b4a_92f9_0" /&amp;gt;&amp;lt;w:bookmarkStart w:id="253" w:name="_PAGE__3_91594c5d_2eb0_4fb4_b130_f784c37" /&amp;gt;&amp;lt;w:bookmarkStart w:id="254" w:name="_PAR__1_9fe75368_d817_43bf_90f0_31709d59" /&amp;gt;&amp;lt;w:bookmarkStart w:id="255" w:name="_LINE__1_17debd47_6ad1_4340_b1e8_f95aadf" /&amp;gt;&amp;lt;w:bookmarkEnd w:id="145" /&amp;gt;&amp;lt;w:bookmarkEnd w:id="224" /&amp;gt;&amp;lt;w:bookmarkEnd w:id="230" /&amp;gt;&amp;lt;w:bookmarkEnd w:id="231" /&amp;gt;&amp;lt;w:r&amp;gt;&amp;lt;w:rPr&amp;gt;&amp;lt;w:b /&amp;gt;&amp;lt;w:sz w:val="24" /&amp;gt;&amp;lt;/w:rPr&amp;gt;&amp;lt;w:t xml:space="preserve"&amp;gt;Sec. &amp;lt;/w:t&amp;gt;&amp;lt;/w:r&amp;gt;&amp;lt;w:bookmarkStart w:id="256" w:name="_BILL_SECTION_NUMBER__1448e7d0_2ecd_4f8a" /&amp;gt;&amp;lt;w:r&amp;gt;&amp;lt;w:rPr&amp;gt;&amp;lt;w:b /&amp;gt;&amp;lt;w:sz w:val="24" /&amp;gt;&amp;lt;/w:rPr&amp;gt;&amp;lt;w:t&amp;gt;12&amp;lt;/w:t&amp;gt;&amp;lt;/w:r&amp;gt;&amp;lt;w:bookmarkEnd w:id="256" /&amp;gt;&amp;lt;w:r&amp;gt;&amp;lt;w:rPr&amp;gt;&amp;lt;w:b /&amp;gt;&amp;lt;w:sz w:val="24" /&amp;gt;&amp;lt;/w:rPr&amp;gt;&amp;lt;w:t&amp;gt;.  21-A MRSA §1125, sub-§10,&amp;lt;/w:t&amp;gt;&amp;lt;/w:r&amp;gt;&amp;lt;w:r&amp;gt;&amp;lt;w:t xml:space="preserve"&amp;gt; as amended by IB 2015, c. 1, §26, is further &amp;lt;/w:t&amp;gt;&amp;lt;/w:r&amp;gt;&amp;lt;w:bookmarkStart w:id="257" w:name="_LINE__2_3558082f_df23_443f_aa9b_0decd6f" /&amp;gt;&amp;lt;w:bookmarkEnd w:id="255" /&amp;gt;&amp;lt;w:r&amp;gt;&amp;lt;w:t&amp;gt;amended to read:&amp;lt;/w:t&amp;gt;&amp;lt;/w:r&amp;gt;&amp;lt;w:bookmarkEnd w:id="257" /&amp;gt;&amp;lt;/w:p&amp;gt;&amp;lt;w:p w:rsidR="00114A56" w:rsidRDefault="00114A56" w:rsidP="00114A56"&amp;gt;&amp;lt;w:pPr&amp;gt;&amp;lt;w:ind w:left="360" w:firstLine="360" /&amp;gt;&amp;lt;/w:pPr&amp;gt;&amp;lt;w:bookmarkStart w:id="258" w:name="_STATUTE_NUMBER__b54313bb_7c6f_4c5b_b5d8" /&amp;gt;&amp;lt;w:bookmarkStart w:id="259" w:name="_STATUTE_SS__39649775_9c6a_479a_a30d_82b" /&amp;gt;&amp;lt;w:bookmarkStart w:id="260" w:name="_PAR__2_2cbe56d4_fd12_4bef_9fc5_797b7b8f" /&amp;gt;&amp;lt;w:bookmarkStart w:id="261" w:name="_LINE__3_35ed4204_c6c3_43dd_929e_d197f78" /&amp;gt;&amp;lt;w:bookmarkEnd w:id="251" /&amp;gt;&amp;lt;w:bookmarkEnd w:id="254" /&amp;gt;&amp;lt;w:r&amp;gt;&amp;lt;w:rPr&amp;gt;&amp;lt;w:b /&amp;gt;&amp;lt;/w:rPr&amp;gt;&amp;lt;w:t&amp;gt;10&amp;lt;/w:t&amp;gt;&amp;lt;/w:r&amp;gt;&amp;lt;w:bookmarkEnd w:id="258" /&amp;gt;&amp;lt;w:r&amp;gt;&amp;lt;w:rPr&amp;gt;&amp;lt;w:b /&amp;gt;&amp;lt;/w:rPr&amp;gt;&amp;lt;w:t xml:space="preserve"&amp;gt;.  &amp;lt;/w:t&amp;gt;&amp;lt;/w:r&amp;gt;&amp;lt;w:bookmarkStart w:id="262" w:name="_STATUTE_HEADNOTE__2765a58d_6587_4165_8d" /&amp;gt;&amp;lt;w:r&amp;gt;&amp;lt;w:rPr&amp;gt;&amp;lt;w:b /&amp;gt;&amp;lt;/w:rPr&amp;gt;&amp;lt;w:t&amp;gt;Candidate not enrolled in a party.&amp;lt;/w:t&amp;gt;&amp;lt;/w:r&amp;gt;&amp;lt;w:bookmarkEnd w:id="262"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w:id="263" w:name="_STATUTE_CONTENT__8a2e140c_7449_4936_b23" /&amp;gt;&amp;lt;w:r&amp;gt;&amp;lt;w:t xml:space="preserve"&amp;gt;An unenrolled candidate for the Legislature &amp;lt;/w:t&amp;gt;&amp;lt;/w:r&amp;gt;&amp;lt;w:bookmarkStart w:id="264" w:name="_LINE__4_9251d809_04aa_49ba_8d85_97ff6e2" /&amp;gt;&amp;lt;w:bookmarkStart w:id="265" w:name="_PROCESSED_CHANGE__1a460610_0c66_41ef_8a" /&amp;gt;&amp;lt;w:bookmarkEnd w:id="261" /&amp;gt;&amp;lt;w:ins w:id="266" w:author="BPS" w:date="2023-05-09T09:42:00Z"&amp;gt;&amp;lt;w:r&amp;gt;&amp;lt;w:t&amp;gt;or county office&amp;lt;/w:t&amp;gt;&amp;lt;/w:r&amp;gt;&amp;lt;/w:ins&amp;gt;&amp;lt;w:r&amp;gt;&amp;lt;w:t xml:space="preserve"&amp;gt; &amp;lt;/w:t&amp;gt;&amp;lt;/w:r&amp;gt;&amp;lt;w:bookmarkEnd w:id="265" /&amp;gt;&amp;lt;w:r&amp;gt;&amp;lt;w:t xml:space="preserve"&amp;gt;who submits the required number of qualifying contributions and other &amp;lt;/w:t&amp;gt;&amp;lt;/w:r&amp;gt;&amp;lt;w:bookmarkStart w:id="267" w:name="_LINE__5_d0b4ef1a_5dc3_4cac_95f8_8f0537f" /&amp;gt;&amp;lt;w:bookmarkEnd w:id="264" /&amp;gt;&amp;lt;w:r&amp;gt;&amp;lt;w:t xml:space="preserve"&amp;gt;required documents under &amp;lt;/w:t&amp;gt;&amp;lt;/w:r&amp;gt;&amp;lt;w:bookmarkStart w:id="268" w:name="_CROSS_REFERENCE__e87f4060_a77b_40c7_936" /&amp;gt;&amp;lt;w:r&amp;gt;&amp;lt;w:t&amp;gt;subsection 4&amp;lt;/w:t&amp;gt;&amp;lt;/w:r&amp;gt;&amp;lt;w:bookmarkEnd w:id="268" /&amp;gt;&amp;lt;w:r&amp;gt;&amp;lt;w:t xml:space="preserve"&amp;gt; by 5:00 p.m. on April 20th preceding the primary &amp;lt;/w:t&amp;gt;&amp;lt;/w:r&amp;gt;&amp;lt;w:bookmarkStart w:id="269" w:name="_LINE__6_f0dd9b82_3201_4308_8197_a2799aa" /&amp;gt;&amp;lt;w:bookmarkEnd w:id="267" /&amp;gt;&amp;lt;w:r&amp;gt;&amp;lt;w:t xml:space="preserve"&amp;gt;election and who is certified is eligible for revenues from the fund in the same amounts and &amp;lt;/w:t&amp;gt;&amp;lt;/w:r&amp;gt;&amp;lt;w:bookmarkStart w:id="270" w:name="_LINE__7_e33e436e_670c_48ab_9aaa_5d8d055" /&amp;gt;&amp;lt;w:bookmarkEnd w:id="269" /&amp;gt;&amp;lt;w:r&amp;gt;&amp;lt;w:t xml:space="preserve"&amp;gt;at the same time as an uncontested primary election candidate and a general election &amp;lt;/w:t&amp;gt;&amp;lt;/w:r&amp;gt;&amp;lt;w:bookmarkStart w:id="271" w:name="_LINE__8_7eca619e_a468_4248_b54d_a7e5312" /&amp;gt;&amp;lt;w:bookmarkEnd w:id="270" /&amp;gt;&amp;lt;w:r&amp;gt;&amp;lt;w:t xml:space="preserve"&amp;gt;candidate as specified in &amp;lt;/w:t&amp;gt;&amp;lt;/w:r&amp;gt;&amp;lt;w:bookmarkStart w:id="272" w:name="_CROSS_REFERENCE__8b9c2848_9c59_4274_91c" /&amp;gt;&amp;lt;w:r&amp;gt;&amp;lt;w:t&amp;gt;subsections 7&amp;lt;/w:t&amp;gt;&amp;lt;/w:r&amp;gt;&amp;lt;w:bookmarkEnd w:id="272" /&amp;gt;&amp;lt;w:r&amp;gt;&amp;lt;w:t xml:space="preserve"&amp;gt;, &amp;lt;/w:t&amp;gt;&amp;lt;/w:r&amp;gt;&amp;lt;w:bookmarkStart w:id="273" w:name="_CROSS_REFERENCE__3859a11f_9154_4e11_b85" /&amp;gt;&amp;lt;w:r&amp;gt;&amp;lt;w:t&amp;gt;8‑C&amp;lt;/w:t&amp;gt;&amp;lt;/w:r&amp;gt;&amp;lt;w:bookmarkEnd w:id="273" /&amp;gt;&amp;lt;w:r&amp;gt;&amp;lt;w:t xml:space="preserve"&amp;gt; and &amp;lt;/w:t&amp;gt;&amp;lt;/w:r&amp;gt;&amp;lt;w:bookmarkStart w:id="274" w:name="_CROSS_REFERENCE__fa60aa19_ad0a_4f9f_9b3" /&amp;gt;&amp;lt;w:r&amp;gt;&amp;lt;w:t&amp;gt;8‑D&amp;lt;/w:t&amp;gt;&amp;lt;/w:r&amp;gt;&amp;lt;w:bookmarkEnd w:id="274" /&amp;gt;&amp;lt;w:r&amp;gt;&amp;lt;w:t xml:space="preserve"&amp;gt;.  Revenues for the general election &amp;lt;/w:t&amp;gt;&amp;lt;/w:r&amp;gt;&amp;lt;w:bookmarkStart w:id="275" w:name="_LINE__9_fb9ac67f_79d9_492b_9b6a_2283d35" /&amp;gt;&amp;lt;w:bookmarkEnd w:id="271" /&amp;gt;&amp;lt;w:r&amp;gt;&amp;lt;w:t xml:space="preserve"&amp;gt;must be distributed to the candidate as specified in &amp;lt;/w:t&amp;gt;&amp;lt;/w:r&amp;gt;&amp;lt;w:bookmarkStart w:id="276" w:name="_CROSS_REFERENCE__1fd1dfda_7d94_4c5f_8fe" /&amp;gt;&amp;lt;w:r&amp;gt;&amp;lt;w:t&amp;gt;subsection 7&amp;lt;/w:t&amp;gt;&amp;lt;/w:r&amp;gt;&amp;lt;w:bookmarkEnd w:id="276" /&amp;gt;&amp;lt;w:r&amp;gt;&amp;lt;w:t xml:space="preserve"&amp;gt;.  An unenrolled candidate &amp;lt;/w:t&amp;gt;&amp;lt;/w:r&amp;gt;&amp;lt;w:bookmarkStart w:id="277" w:name="_LINE__10_23c4d45f_baf4_490f_a411_c61628" /&amp;gt;&amp;lt;w:bookmarkEnd w:id="275" /&amp;gt;&amp;lt;w:r&amp;gt;&amp;lt;w:t xml:space="preserve"&amp;gt;for Governor who submits the required number of qualifying contributions and other &amp;lt;/w:t&amp;gt;&amp;lt;/w:r&amp;gt;&amp;lt;w:bookmarkStart w:id="278" w:name="_LINE__11_bfcaf2d6_9fec_4cb1_85ee_4c28f2" /&amp;gt;&amp;lt;w:bookmarkEnd w:id="277" /&amp;gt;&amp;lt;w:r&amp;gt;&amp;lt;w:t xml:space="preserve"&amp;gt;required documents under &amp;lt;/w:t&amp;gt;&amp;lt;/w:r&amp;gt;&amp;lt;w:bookmarkStart w:id="279" w:name="_CROSS_REFERENCE__77ea2bcd_1c28_4121_9bb" /&amp;gt;&amp;lt;w:r&amp;gt;&amp;lt;w:t&amp;gt;subsection 4&amp;lt;/w:t&amp;gt;&amp;lt;/w:r&amp;gt;&amp;lt;w:bookmarkEnd w:id="279" /&amp;gt;&amp;lt;w:r&amp;gt;&amp;lt;w:t xml:space="preserve"&amp;gt; by 5:00 p.m. on April 1st preceding the primary &amp;lt;/w:t&amp;gt;&amp;lt;/w:r&amp;gt;&amp;lt;w:bookmarkStart w:id="280" w:name="_LINE__12_fb0ae6e9_f02e_4d1e_8ebb_2a17a2" /&amp;gt;&amp;lt;w:bookmarkEnd w:id="278" /&amp;gt;&amp;lt;w:r&amp;gt;&amp;lt;w:t xml:space="preserve"&amp;gt;election and who is certified is eligible for revenues from the fund in the same amounts and &amp;lt;/w:t&amp;gt;&amp;lt;/w:r&amp;gt;&amp;lt;w:bookmarkStart w:id="281" w:name="_LINE__13_abeec91c_f43a_4549_9aba_a3d071" /&amp;gt;&amp;lt;w:bookmarkEnd w:id="280" /&amp;gt;&amp;lt;w:r&amp;gt;&amp;lt;w:t xml:space="preserve"&amp;gt;at the same time as an uncontested primary election gubernatorial candidate and a general &amp;lt;/w:t&amp;gt;&amp;lt;/w:r&amp;gt;&amp;lt;w:bookmarkStart w:id="282" w:name="_LINE__14_7e939127_bed6_45ef_a43d_d261ed" /&amp;gt;&amp;lt;w:bookmarkEnd w:id="281" /&amp;gt;&amp;lt;w:r&amp;gt;&amp;lt;w:t xml:space="preserve"&amp;gt;election gubernatorial candidate as specified in &amp;lt;/w:t&amp;gt;&amp;lt;/w:r&amp;gt;&amp;lt;w:bookmarkStart w:id="283" w:name="_CROSS_REFERENCE__d45d958e_b606_45d2_a3c" /&amp;gt;&amp;lt;w:r&amp;gt;&amp;lt;w:t&amp;gt;subsections 7&amp;lt;/w:t&amp;gt;&amp;lt;/w:r&amp;gt;&amp;lt;w:bookmarkEnd w:id="283" /&amp;gt;&amp;lt;w:r&amp;gt;&amp;lt;w:t xml:space="preserve"&amp;gt; and &amp;lt;/w:t&amp;gt;&amp;lt;/w:r&amp;gt;&amp;lt;w:bookmarkStart w:id="284" w:name="_CROSS_REFERENCE__40c0e6f0_0954_4446_9be" /&amp;gt;&amp;lt;w:r&amp;gt;&amp;lt;w:t&amp;gt;8‑B&amp;lt;/w:t&amp;gt;&amp;lt;/w:r&amp;gt;&amp;lt;w:bookmarkEnd w:id="284" /&amp;gt;&amp;lt;w:r&amp;gt;&amp;lt;w:t xml:space="preserve"&amp;gt;.  Revenues for the &amp;lt;/w:t&amp;gt;&amp;lt;/w:r&amp;gt;&amp;lt;w:bookmarkStart w:id="285" w:name="_LINE__15_2ee841ee_c2ce_4e65_b889_49bfb9" /&amp;gt;&amp;lt;w:bookmarkEnd w:id="282" /&amp;gt;&amp;lt;w:r&amp;gt;&amp;lt;w:t xml:space="preserve"&amp;gt;general election must be distributed to the candidate for Governor as specified in &amp;lt;/w:t&amp;gt;&amp;lt;/w:r&amp;gt;&amp;lt;w:bookmarkStart w:id="286" w:name="_CROSS_REFERENCE__f14a6b50_3cd3_485a_a75" /&amp;gt;&amp;lt;w:r&amp;gt;&amp;lt;w:t xml:space="preserve"&amp;gt;subsection &amp;lt;/w:t&amp;gt;&amp;lt;/w:r&amp;gt;&amp;lt;w:bookmarkStart w:id="287" w:name="_LINE__16_43f10f02_1151_4490_90a3_dd60f9" /&amp;gt;&amp;lt;w:bookmarkEnd w:id="285" /&amp;gt;&amp;lt;w:r&amp;gt;&amp;lt;w:t&amp;gt;7&amp;lt;/w:t&amp;gt;&amp;lt;/w:r&amp;gt;&amp;lt;w:bookmarkEnd w:id="286" /&amp;gt;&amp;lt;w:r&amp;gt;&amp;lt;w:t&amp;gt;.&amp;lt;/w:t&amp;gt;&amp;lt;/w:r&amp;gt;&amp;lt;w:bookmarkEnd w:id="263" /&amp;gt;&amp;lt;w:bookmarkEnd w:id="287" /&amp;gt;&amp;lt;/w:p&amp;gt;&amp;lt;w:p w:rsidR="00114A56" w:rsidRDefault="00114A56" w:rsidP="00114A56"&amp;gt;&amp;lt;w:pPr&amp;gt;&amp;lt;w:ind w:left="360" w:firstLine="360" /&amp;gt;&amp;lt;/w:pPr&amp;gt;&amp;lt;w:bookmarkStart w:id="288" w:name="_BILL_SECTION_HEADER__6acb9c39_779c_48b6" /&amp;gt;&amp;lt;w:bookmarkStart w:id="289" w:name="_BILL_SECTION__77d36308_0ee2_4a4c_8d6b_3" /&amp;gt;&amp;lt;w:bookmarkStart w:id="290" w:name="_PAR__3_b356ef6e_f259_481a_9a2f_03553218" /&amp;gt;&amp;lt;w:bookmarkStart w:id="291" w:name="_LINE__17_ca1f2cc6_f188_4166_aed3_fa19a6" /&amp;gt;&amp;lt;w:bookmarkEnd w:id="252" /&amp;gt;&amp;lt;w:bookmarkEnd w:id="259" /&amp;gt;&amp;lt;w:bookmarkEnd w:id="260" /&amp;gt;&amp;lt;w:r&amp;gt;&amp;lt;w:rPr&amp;gt;&amp;lt;w:b /&amp;gt;&amp;lt;w:sz w:val="24" /&amp;gt;&amp;lt;/w:rPr&amp;gt;&amp;lt;w:t xml:space="preserve"&amp;gt;Sec. &amp;lt;/w:t&amp;gt;&amp;lt;/w:r&amp;gt;&amp;lt;w:bookmarkStart w:id="292" w:name="_BILL_SECTION_NUMBER__80ac833a_4fe1_4e6a" /&amp;gt;&amp;lt;w:r&amp;gt;&amp;lt;w:rPr&amp;gt;&amp;lt;w:b /&amp;gt;&amp;lt;w:sz w:val="24" /&amp;gt;&amp;lt;/w:rPr&amp;gt;&amp;lt;w:t&amp;gt;13&amp;lt;/w:t&amp;gt;&amp;lt;/w:r&amp;gt;&amp;lt;w:bookmarkEnd w:id="292" /&amp;gt;&amp;lt;w:r&amp;gt;&amp;lt;w:rPr&amp;gt;&amp;lt;w:b /&amp;gt;&amp;lt;w:sz w:val="24" /&amp;gt;&amp;lt;/w:rPr&amp;gt;&amp;lt;w:t&amp;gt;.  21-A MRSA §1125, sub-§15&amp;lt;/w:t&amp;gt;&amp;lt;/w:r&amp;gt;&amp;lt;w:r&amp;gt;&amp;lt;w:t xml:space="preserve"&amp;gt; is enacted to read:&amp;lt;/w:t&amp;gt;&amp;lt;/w:r&amp;gt;&amp;lt;w:bookmarkEnd w:id="291" /&amp;gt;&amp;lt;/w:p&amp;gt;&amp;lt;w:p w:rsidR="00114A56" w:rsidRDefault="00114A56" w:rsidP="00114A56"&amp;gt;&amp;lt;w:pPr&amp;gt;&amp;lt;w:ind w:left="360" w:firstLine="360" /&amp;gt;&amp;lt;/w:pPr&amp;gt;&amp;lt;w:bookmarkStart w:id="293" w:name="_STATUTE_NUMBER__06ab0b8d_49df_4c08_ba81" /&amp;gt;&amp;lt;w:bookmarkStart w:id="294" w:name="_STATUTE_SS__ef7306c1_c871_42a7_af33_ded" /&amp;gt;&amp;lt;w:bookmarkStart w:id="295" w:name="_PAR__4_85824d4d_ad4f_40f9_ac59_17e509a2" /&amp;gt;&amp;lt;w:bookmarkStart w:id="296" w:name="_LINE__18_75b4bf0c_5c39_4fa2_977b_2b6481" /&amp;gt;&amp;lt;w:bookmarkStart w:id="297" w:name="_PROCESSED_CHANGE__5821f71d_4b21_4725_99" /&amp;gt;&amp;lt;w:bookmarkEnd w:id="288" /&amp;gt;&amp;lt;w:bookmarkEnd w:id="290" /&amp;gt;&amp;lt;w:ins w:id="298" w:author="BPS" w:date="2023-05-09T09:44:00Z"&amp;gt;&amp;lt;w:r&amp;gt;&amp;lt;w:rPr&amp;gt;&amp;lt;w:b /&amp;gt;&amp;lt;/w:rPr&amp;gt;&amp;lt;w:t&amp;gt;15&amp;lt;/w:t&amp;gt;&amp;lt;/w:r&amp;gt;&amp;lt;w:bookmarkEnd w:id="293" /&amp;gt;&amp;lt;w:r&amp;gt;&amp;lt;w:rPr&amp;gt;&amp;lt;w:b /&amp;gt;&amp;lt;/w:rPr&amp;gt;&amp;lt;w:t xml:space="preserve"&amp;gt;.  &amp;lt;/w:t&amp;gt;&amp;lt;/w:r&amp;gt;&amp;lt;w:bookmarkStart w:id="299" w:name="_STATUTE_HEADNOTE__7b5fc769_2039_4a76_85" /&amp;gt;&amp;lt;w:r&amp;gt;&amp;lt;w:rPr&amp;gt;&amp;lt;w:b /&amp;gt;&amp;lt;/w:rPr&amp;gt;&amp;lt;w:t xml:space="preserve"&amp;gt;Terms of participation for county candidates. &amp;lt;/w:t&amp;gt;&amp;lt;/w:r&amp;gt;&amp;lt;w:r&amp;gt;&amp;lt;w:t xml:space="preserve"&amp;gt; &amp;lt;/w:t&amp;gt;&amp;lt;/w:r&amp;gt;&amp;lt;w:bookmarkStart w:id="300" w:name="_STATUTE_CONTENT__4394b805_c8c6_4122_9c8" /&amp;gt;&amp;lt;w:bookmarkEnd w:id="299" /&amp;gt;&amp;lt;w:r w:rsidRPr="00AE4327"&amp;gt;&amp;lt;w:t xml:space="preserve"&amp;gt;The commission &amp;lt;/w:t&amp;gt;&amp;lt;/w:r&amp;gt;&amp;lt;/w:ins&amp;gt;&amp;lt;w:ins w:id="301" w:author="BPS" w:date="2023-05-09T09:45:00Z"&amp;gt;&amp;lt;w:r&amp;gt;&amp;lt;w:t&amp;gt;shall&amp;lt;/w:t&amp;gt;&amp;lt;/w:r&amp;gt;&amp;lt;/w:ins&amp;gt;&amp;lt;w:ins w:id="302" w:author="BPS" w:date="2023-05-09T09:44:00Z"&amp;gt;&amp;lt;w:r w:rsidRPr="00AE4327"&amp;gt;&amp;lt;w:t xml:space="preserve"&amp;gt; establish &amp;lt;/w:t&amp;gt;&amp;lt;/w:r&amp;gt;&amp;lt;w:bookmarkStart w:id="303" w:name="_LINE__19_a4190948_4ef0_4666_8dd4_5590c9" /&amp;gt;&amp;lt;w:bookmarkEnd w:id="296" /&amp;gt;&amp;lt;w:r w:rsidRPr="00AE4327"&amp;gt;&amp;lt;w:t xml:space="preserve"&amp;gt;terms of participation for county candidates that allow candidates to qualify and participate &amp;lt;/w:t&amp;gt;&amp;lt;/w:r&amp;gt;&amp;lt;w:bookmarkStart w:id="304" w:name="_LINE__20_d49ae206_9eb3_452e_8a56_60592f" /&amp;gt;&amp;lt;w:bookmarkEnd w:id="303" /&amp;gt;&amp;lt;w:r w:rsidRPr="00AE4327"&amp;gt;&amp;lt;w:t xml:space="preserve"&amp;gt;starting with the 2024 election cycle. The terms of participation established by the &amp;lt;/w:t&amp;gt;&amp;lt;/w:r&amp;gt;&amp;lt;w:bookmarkStart w:id="305" w:name="_LINE__21_b89de63f_8b61_4589_9b36_a4c2da" /&amp;gt;&amp;lt;w:bookmarkEnd w:id="304" /&amp;gt;&amp;lt;w:r w:rsidRPr="00AE4327"&amp;gt;&amp;lt;w:t xml:space="preserve"&amp;gt;commission &amp;lt;/w:t&amp;gt;&amp;lt;/w:r&amp;gt;&amp;lt;/w:ins&amp;gt;&amp;lt;w:ins w:id="306" w:author="BPS" w:date="2023-05-11T15:06:00Z"&amp;gt;&amp;lt;w:r&amp;gt;&amp;lt;w:t&amp;gt;must&amp;lt;/w:t&amp;gt;&amp;lt;/w:r&amp;gt;&amp;lt;/w:ins&amp;gt;&amp;lt;w:ins w:id="307" w:author="BPS" w:date="2023-05-09T09:44:00Z"&amp;gt;&amp;lt;w:r w:rsidRPr="00AE4327"&amp;gt;&amp;lt;w:t xml:space="preserve"&amp;gt; set forth the seed money contribution limits, the number of qualifying &amp;lt;/w:t&amp;gt;&amp;lt;/w:r&amp;gt;&amp;lt;w:bookmarkStart w:id="308" w:name="_LINE__22_e7bc9e66_76c3_4014_b380_a6907e" /&amp;gt;&amp;lt;w:bookmarkEnd w:id="305" /&amp;gt;&amp;lt;w:r w:rsidRPr="00AE4327"&amp;gt;&amp;lt;w:t xml:space="preserve"&amp;gt;contributions and distribution amounts for each county office. When establishing the terms &amp;lt;/w:t&amp;gt;&amp;lt;/w:r&amp;gt;&amp;lt;w:bookmarkStart w:id="309" w:name="_LINE__23_e213b03e_db4e_4e5a_86e1_24822b" /&amp;gt;&amp;lt;w:bookmarkEnd w:id="308" /&amp;gt;&amp;lt;w:r w:rsidRPr="00AE4327"&amp;gt;&amp;lt;w:t xml:space="preserve"&amp;gt;of participation, the commission &amp;lt;/w:t&amp;gt;&amp;lt;/w:r&amp;gt;&amp;lt;/w:ins&amp;gt;&amp;lt;w:ins w:id="310" w:author="BPS" w:date="2023-05-09T09:45:00Z"&amp;gt;&amp;lt;w:r&amp;gt;&amp;lt;w:t&amp;gt;shall&amp;lt;/w:t&amp;gt;&amp;lt;/w:r&amp;gt;&amp;lt;/w:ins&amp;gt;&amp;lt;w:ins w:id="311" w:author="BPS" w:date="2023-05-09T09:44:00Z"&amp;gt;&amp;lt;w:r w:rsidRPr="00AE4327"&amp;gt;&amp;lt;w:t xml:space="preserve"&amp;gt; consider the terms of participation for gubernatorial &amp;lt;/w:t&amp;gt;&amp;lt;/w:r&amp;gt;&amp;lt;w:bookmarkStart w:id="312" w:name="_LINE__24_72b7fd1e_a418_44ad_8010_8560d3" /&amp;gt;&amp;lt;w:bookmarkEnd w:id="309" /&amp;gt;&amp;lt;w:r w:rsidRPr="00AE4327"&amp;gt;&amp;lt;w:t xml:space="preserve"&amp;gt;and legislative candidates set forth in this chapter, including an assessment of the difficulty &amp;lt;/w:t&amp;gt;&amp;lt;/w:r&amp;gt;&amp;lt;w:bookmarkStart w:id="313" w:name="_LINE__25_e474ccd1_d8a7_44e6_93ef_e9118d" /&amp;gt;&amp;lt;w:bookmarkEnd w:id="312" /&amp;gt;&amp;lt;w:r w:rsidRPr="00AE4327"&amp;gt;&amp;lt;w:t&amp;gt;of qualifying&amp;lt;/w:t&amp;gt;&amp;lt;/w:r&amp;gt;&amp;lt;/w:ins&amp;gt;&amp;lt;w:ins w:id="314" w:author="BPS" w:date="2023-05-11T15:06:00Z"&amp;gt;&amp;lt;w:r&amp;gt;&amp;lt;w:t xml:space="preserve"&amp;gt; and&amp;lt;/w:t&amp;gt;&amp;lt;/w:r&amp;gt;&amp;lt;/w:ins&amp;gt;&amp;lt;w:ins w:id="315" w:author="BPS" w:date="2023-05-09T09:44:00Z"&amp;gt;&amp;lt;w:r w:rsidRPr="00AE4327"&amp;gt;&amp;lt;w:t xml:space="preserve"&amp;gt; distribution amounts available to participating House and Senate &amp;lt;/w:t&amp;gt;&amp;lt;/w:r&amp;gt;&amp;lt;w:bookmarkStart w:id="316" w:name="_LINE__26_9192adf6_7a8b_4404_989c_d6c6ef" /&amp;gt;&amp;lt;w:bookmarkEnd w:id="313" /&amp;gt;&amp;lt;w:r w:rsidRPr="00AE4327"&amp;gt;&amp;lt;w:t xml:space="preserve"&amp;gt;candidates and gubernatorial candidates relative to the population of House and Senate &amp;lt;/w:t&amp;gt;&amp;lt;/w:r&amp;gt;&amp;lt;w:bookmarkStart w:id="317" w:name="_LINE__27_3042e17c_00a4_4343_8604_67ad86" /&amp;gt;&amp;lt;w:bookmarkEnd w:id="316" /&amp;gt;&amp;lt;w:r w:rsidRPr="00AE4327"&amp;gt;&amp;lt;w:t xml:space="preserve"&amp;gt;districts and the State. The commission &amp;lt;/w:t&amp;gt;&amp;lt;/w:r&amp;gt;&amp;lt;/w:ins&amp;gt;&amp;lt;w:ins w:id="318" w:author="BPS" w:date="2023-05-09T12:29:00Z"&amp;gt;&amp;lt;w:r&amp;gt;&amp;lt;w:t&amp;gt;shall&amp;lt;/w:t&amp;gt;&amp;lt;/w:r&amp;gt;&amp;lt;/w:ins&amp;gt;&amp;lt;w:ins w:id="319" w:author="BPS" w:date="2023-05-09T09:44:00Z"&amp;gt;&amp;lt;w:r w:rsidRPr="00AE4327"&amp;gt;&amp;lt;w:t xml:space="preserve"&amp;gt; also consider historical spending patterns for &amp;lt;/w:t&amp;gt;&amp;lt;/w:r&amp;gt;&amp;lt;w:bookmarkStart w:id="320" w:name="_LINE__28_d95a500b_de9e_4035_b034_c4731b" /&amp;gt;&amp;lt;w:bookmarkEnd w:id="317" /&amp;gt;&amp;lt;w:r w:rsidRPr="00AE4327"&amp;gt;&amp;lt;w:t xml:space="preserve"&amp;gt;the various county races in contested and uncontested primary and general elections, the &amp;lt;/w:t&amp;gt;&amp;lt;/w:r&amp;gt;&amp;lt;w:bookmarkStart w:id="321" w:name="_LINE__29_0ed3c664_0d37_4f2d_a3bb_1a8d41" /&amp;gt;&amp;lt;w:bookmarkEnd w:id="320" /&amp;gt;&amp;lt;w:r w:rsidRPr="00AE4327"&amp;gt;&amp;lt;w:t xml:space="preserve"&amp;gt;population of the electoral district of a county office, the competitiveness of the office and &amp;lt;/w:t&amp;gt;&amp;lt;/w:r&amp;gt;&amp;lt;w:bookmarkStart w:id="322" w:name="_LINE__30_ac5c498a_5f81_4eab_ac22_73a0e6" /&amp;gt;&amp;lt;w:bookmarkEnd w:id="321" /&amp;gt;&amp;lt;w:r w:rsidRPr="00AE4327"&amp;gt;&amp;lt;w:t xml:space="preserve"&amp;gt;any other factors the commission determines to be consistent with the purposes of this &amp;lt;/w:t&amp;gt;&amp;lt;/w:r&amp;gt;&amp;lt;w:bookmarkStart w:id="323" w:name="_LINE__31_e65f06e3_792b_42bb_8d8c_bffb14" /&amp;gt;&amp;lt;w:bookmarkEnd w:id="322" /&amp;gt;&amp;lt;w:r w:rsidRPr="00AE4327"&amp;gt;&amp;lt;w:t xml:space="preserve"&amp;gt;chapter. &amp;lt;/w:t&amp;gt;&amp;lt;/w:r&amp;gt;&amp;lt;/w:ins&amp;gt;&amp;lt;w:ins w:id="324" w:author="BPS" w:date="2023-05-11T15:06:00Z"&amp;gt;&amp;lt;w:r&amp;gt;&amp;lt;w:t&amp;gt;If&amp;lt;/w:t&amp;gt;&amp;lt;/w:r&amp;gt;&amp;lt;/w:ins&amp;gt;&amp;lt;w:ins w:id="325" w:author="BPS" w:date="2023-05-09T09:44:00Z"&amp;gt;&amp;lt;w:r w:rsidRPr="00AE4327"&amp;gt;&amp;lt;w:t xml:space="preserve"&amp;gt; the geographic area or population of the electoral district for a county office &amp;lt;/w:t&amp;gt;&amp;lt;/w:r&amp;gt;&amp;lt;w:bookmarkStart w:id="326" w:name="_LINE__32_6e7fb813_ce66_4ddf_8e45_35b2f3" /&amp;gt;&amp;lt;w:bookmarkEnd w:id="323" /&amp;gt;&amp;lt;w:r w:rsidRPr="00AE4327"&amp;gt;&amp;lt;w:t xml:space="preserve"&amp;gt;varies substantially across the &amp;lt;/w:t&amp;gt;&amp;lt;/w:r&amp;gt;&amp;lt;/w:ins&amp;gt;&amp;lt;w:ins w:id="327" w:author="BPS" w:date="2023-05-09T09:45:00Z"&amp;gt;&amp;lt;w:r&amp;gt;&amp;lt;w:t&amp;gt;S&amp;lt;/w:t&amp;gt;&amp;lt;/w:r&amp;gt;&amp;lt;/w:ins&amp;gt;&amp;lt;w:ins w:id="328" w:author="BPS" w:date="2023-05-09T09:44:00Z"&amp;gt;&amp;lt;w:r w:rsidRPr="00AE4327"&amp;gt;&amp;lt;w:t xml:space="preserve"&amp;gt;tate, the commission may establish different terms of &amp;lt;/w:t&amp;gt;&amp;lt;/w:r&amp;gt;&amp;lt;w:bookmarkStart w:id="329" w:name="_LINE__33_cf08f39e_5009_42b4_8c77_213034" /&amp;gt;&amp;lt;w:bookmarkEnd w:id="326" /&amp;gt;&amp;lt;w:r w:rsidRPr="00AE4327"&amp;gt;&amp;lt;w:t xml:space="preserve"&amp;gt;participation that reasonably relate to the difference in geographic area or population. If &amp;lt;/w:t&amp;gt;&amp;lt;/w:r&amp;gt;&amp;lt;w:bookmarkStart w:id="330" w:name="_LINE__34_0e54c4d4_ad9a_47fb_bba2_85cb6f" /&amp;gt;&amp;lt;w:bookmarkEnd w:id="329" /&amp;gt;&amp;lt;w:r w:rsidRPr="00AE4327"&amp;gt;&amp;lt;w:t xml:space="preserve"&amp;gt;necessary, the commission may &amp;lt;/w:t&amp;gt;&amp;lt;/w:r&amp;gt;&amp;lt;/w:ins&amp;gt;&amp;lt;w:ins w:id="331" w:author="BPS" w:date="2023-05-11T15:07:00Z"&amp;gt;&amp;lt;w:r&amp;gt;&amp;lt;w:t&amp;gt;use&amp;lt;/w:t&amp;gt;&amp;lt;/w:r&amp;gt;&amp;lt;/w:ins&amp;gt;&amp;lt;w:ins w:id="332" w:author="BPS" w:date="2023-05-09T09:44:00Z"&amp;gt;&amp;lt;w:r w:rsidRPr="00AE4327"&amp;gt;&amp;lt;w:t xml:space="preserve"&amp;gt; the emergency rule-making provisions of Title 5, &amp;lt;/w:t&amp;gt;&amp;lt;/w:r&amp;gt;&amp;lt;w:bookmarkStart w:id="333" w:name="_LINE__35_0137b16b_73da_4cf9_bbb0_869680" /&amp;gt;&amp;lt;w:bookmarkEnd w:id="330" /&amp;gt;&amp;lt;w:r w:rsidRPr="00AE4327"&amp;gt;&amp;lt;w:t xml:space="preserve"&amp;gt;section 8054 without making findings of emergency for purposes of establishing these &amp;lt;/w:t&amp;gt;&amp;lt;/w:r&amp;gt;&amp;lt;w:bookmarkStart w:id="334" w:name="_LINE__36_8c340005_8e8c_4002_8db2_5949a0" /&amp;gt;&amp;lt;w:bookmarkEnd w:id="333" /&amp;gt;&amp;lt;w:r w:rsidRPr="00AE4327"&amp;gt;&amp;lt;w:t&amp;gt;terms of participation in advance of the 2024 election cycle.&amp;lt;/w:t&amp;gt;&amp;lt;/w:r&amp;gt;&amp;lt;/w:ins&amp;gt;&amp;lt;w:bookmarkEnd w:id="334" /&amp;gt;&amp;lt;/w:p&amp;gt;&amp;lt;w:p w:rsidR="00114A56" w:rsidRDefault="00114A56" w:rsidP="00114A56"&amp;gt;&amp;lt;w:pPr&amp;gt;&amp;lt;w:ind w:left="360" w:firstLine="360" /&amp;gt;&amp;lt;/w:pPr&amp;gt;&amp;lt;w:bookmarkStart w:id="335" w:name="_BILL_SECTION_HEADER__ddb9e5ce_db20_47ab" /&amp;gt;&amp;lt;w:bookmarkStart w:id="336" w:name="_BILL_SECTION__1b290221_2710_4613_b344_6" /&amp;gt;&amp;lt;w:bookmarkStart w:id="337" w:name="_PAR__5_ae9fce50_afd0_4a31_a74f_d1eabe52" /&amp;gt;&amp;lt;w:bookmarkStart w:id="338" w:name="_LINE__37_9f85a616_0ce2_416a_9fcd_2009ae" /&amp;gt;&amp;lt;w:bookmarkEnd w:id="289" /&amp;gt;&amp;lt;w:bookmarkEnd w:id="294" /&amp;gt;&amp;lt;w:bookmarkEnd w:id="295" /&amp;gt;&amp;lt;w:bookmarkEnd w:id="297" /&amp;gt;&amp;lt;w:bookmarkEnd w:id="300" /&amp;gt;&amp;lt;w:r&amp;gt;&amp;lt;w:rPr&amp;gt;&amp;lt;w:b /&amp;gt;&amp;lt;w:sz w:val="24" /&amp;gt;&amp;lt;/w:rPr&amp;gt;&amp;lt;w:t xml:space="preserve"&amp;gt;Sec. &amp;lt;/w:t&amp;gt;&amp;lt;/w:r&amp;gt;&amp;lt;w:bookmarkStart w:id="339" w:name="_BILL_SECTION_NUMBER__8cd11650_2fc4_4fc7" /&amp;gt;&amp;lt;w:r&amp;gt;&amp;lt;w:rPr&amp;gt;&amp;lt;w:b /&amp;gt;&amp;lt;w:sz w:val="24" /&amp;gt;&amp;lt;/w:rPr&amp;gt;&amp;lt;w:t&amp;gt;14&amp;lt;/w:t&amp;gt;&amp;lt;/w:r&amp;gt;&amp;lt;w:bookmarkEnd w:id="339" /&amp;gt;&amp;lt;w:r&amp;gt;&amp;lt;w:rPr&amp;gt;&amp;lt;w:b /&amp;gt;&amp;lt;w:sz w:val="24" /&amp;gt;&amp;lt;/w:rPr&amp;gt;&amp;lt;w:t&amp;gt;.  21-A MRSA §1126,&amp;lt;/w:t&amp;gt;&amp;lt;/w:r&amp;gt;&amp;lt;w:r&amp;gt;&amp;lt;w:t xml:space="preserve"&amp;gt; as amended by PL 2001, c. 465, §7, is further amended &amp;lt;/w:t&amp;gt;&amp;lt;/w:r&amp;gt;&amp;lt;w:bookmarkStart w:id="340" w:name="_LINE__38_5322ea7e_9012_4c1d_ad22_6827f3" /&amp;gt;&amp;lt;w:bookmarkEnd w:id="338" /&amp;gt;&amp;lt;w:r&amp;gt;&amp;lt;w:t&amp;gt;to read:&amp;lt;/w:t&amp;gt;&amp;lt;/w:r&amp;gt;&amp;lt;w:bookmarkEnd w:id="340" /&amp;gt;&amp;lt;/w:p&amp;gt;&amp;lt;w:p w:rsidR="00114A56" w:rsidRDefault="00114A56" w:rsidP="00114A56"&amp;gt;&amp;lt;w:pPr&amp;gt;&amp;lt;w:ind w:left="1080" w:hanging="720" /&amp;gt;&amp;lt;/w:pPr&amp;gt;&amp;lt;w:bookmarkStart w:id="341" w:name="_STATUTE_S__172c151d_9e78_49ef_8d24_8583" /&amp;gt;&amp;lt;w:bookmarkStart w:id="342" w:name="_PAR__6_4bdfa518_c658_4a0d_9c57_75ea4b7b" /&amp;gt;&amp;lt;w:bookmarkStart w:id="343" w:name="_LINE__39_159c0322_5559_468d_bfdf_fb30be" /&amp;gt;&amp;lt;w:bookmarkEnd w:id="335" /&amp;gt;&amp;lt;w:bookmarkEnd w:id="337" /&amp;gt;&amp;lt;w:r&amp;gt;&amp;lt;w:rPr&amp;gt;&amp;lt;w:b /&amp;gt;&amp;lt;/w:rPr&amp;gt;&amp;lt;w:t&amp;gt;§&amp;lt;/w:t&amp;gt;&amp;lt;/w:r&amp;gt;&amp;lt;w:bookmarkStart w:id="344" w:name="_STATUTE_NUMBER__767a4350_5071_422f_bd22" /&amp;gt;&amp;lt;w:r&amp;gt;&amp;lt;w:rPr&amp;gt;&amp;lt;w:b /&amp;gt;&amp;lt;/w:rPr&amp;gt;&amp;lt;w:t&amp;gt;1126&amp;lt;/w:t&amp;gt;&amp;lt;/w:r&amp;gt;&amp;lt;w:bookmarkEnd w:id="344" /&amp;gt;&amp;lt;w:r&amp;gt;&amp;lt;w:rPr&amp;gt;&amp;lt;w:b /&amp;gt;&amp;lt;/w:rPr&amp;gt;&amp;lt;w:t xml:space="preserve"&amp;gt;.  &amp;lt;/w:t&amp;gt;&amp;lt;/w:r&amp;gt;&amp;lt;w:bookmarkStart w:id="345" w:name="_STATUTE_HEADNOTE__b1c83b02_cd3a_4f09_b4" /&amp;gt;&amp;lt;w:r&amp;gt;&amp;lt;w:rPr&amp;gt;&amp;lt;w:b /&amp;gt;&amp;lt;/w:rPr&amp;gt;&amp;lt;w:t&amp;gt;Commission to adopt rules&amp;lt;/w:t&amp;gt;&amp;lt;/w:r&amp;gt;&amp;lt;w:bookmarkEnd w:id="343" /&amp;gt;&amp;lt;w:bookmarkEnd w:id="345" /&amp;gt;&amp;lt;/w:p&amp;gt;&amp;lt;w:p w:rsidR="00114A56" w:rsidRDefault="00114A56" w:rsidP="00114A56"&amp;gt;&amp;lt;w:pPr&amp;gt;&amp;lt;w:ind w:left="360" w:firstLine="360" /&amp;gt;&amp;lt;/w:pPr&amp;gt;&amp;lt;w:bookmarkStart w:id="346" w:name="_STATUTE_P__2d742b6a_f04f_43b1_b37a_2dac" /&amp;gt;&amp;lt;w:bookmarkStart w:id="347" w:name="_STATUTE_CONTENT__8e8a0d23_7c2b_401e_91f" /&amp;gt;&amp;lt;w:bookmarkStart w:id="348" w:name="_PAR__7_13194289_3e67_4b31_9103_10395aef" /&amp;gt;&amp;lt;w:bookmarkStart w:id="349" w:name="_LINE__40_5b15b9d4_bd67_47e3_857a_d6f82d" /&amp;gt;&amp;lt;w:bookmarkEnd w:id="342" /&amp;gt;&amp;lt;w:r&amp;gt;&amp;lt;w:t xml:space="preserve"&amp;gt;The commission shall adopt rules to ensure effective administration of this chapter.  &amp;lt;/w:t&amp;gt;&amp;lt;/w:r&amp;gt;&amp;lt;w:bookmarkStart w:id="350" w:name="_LINE__41_bf887157_e8e7_4333_8f9c_52370c" /&amp;gt;&amp;lt;w:bookmarkEnd w:id="349" /&amp;gt;&amp;lt;w:r&amp;gt;&amp;lt;w:t xml:space="preserve"&amp;gt;These rules must include but must not be limited to procedures for obtaining qualifying &amp;lt;/w:t&amp;gt;&amp;lt;/w:r&amp;gt;&amp;lt;w:bookmarkStart w:id="351" w:name="_LINE__42_81d86d70_0918_4d9f_81a1_b2e992" /&amp;gt;&amp;lt;w:bookmarkEnd w:id="350" /&amp;gt;&amp;lt;w:r&amp;gt;&amp;lt;w:t xml:space="preserve"&amp;gt;contributions, certification as a Maine Clean Election Act candidate, circumstances &amp;lt;/w:t&amp;gt;&amp;lt;/w:r&amp;gt;&amp;lt;w:bookmarkStart w:id="352" w:name="_LINE__43_cc6752d7_9eab_41c0_8207_c20e3a" /&amp;gt;&amp;lt;w:bookmarkEnd w:id="351" /&amp;gt;&amp;lt;w:r&amp;gt;&amp;lt;w:t xml:space="preserve"&amp;gt;involving special elections, vacancies, recounts, withdrawals or replacements, collection &amp;lt;/w:t&amp;gt;&amp;lt;/w:r&amp;gt;&amp;lt;w:bookmarkStart w:id="353" w:name="_LINE__44_ad632daa_da3b_44d1_9931_d8795c" /&amp;gt;&amp;lt;w:bookmarkEnd w:id="352" /&amp;gt;&amp;lt;w:r&amp;gt;&amp;lt;w:t xml:space="preserve"&amp;gt;of revenues for the fund, distribution of fund revenue to certified candidates, return of &amp;lt;/w:t&amp;gt;&amp;lt;/w:r&amp;gt;&amp;lt;w:bookmarkStart w:id="354" w:name="_LINE__45_baecb9c4_ec02_4672_8a02_05481f" /&amp;gt;&amp;lt;w:bookmarkEnd w:id="353" /&amp;gt;&amp;lt;w:r&amp;gt;&amp;lt;w:t&amp;gt;unspent fund disbursements, disposition of equipment purchased with clean election funds&amp;lt;/w:t&amp;gt;&amp;lt;/w:r&amp;gt;&amp;lt;w:bookmarkStart w:id="355" w:name="_PROCESSED_CHANGE__f735dd79_6dde_451c_aa" /&amp;gt;&amp;lt;w:r&amp;gt;&amp;lt;w:t xml:space="preserve"&amp;gt; &amp;lt;/w:t&amp;gt;&amp;lt;/w:r&amp;gt;&amp;lt;w:bookmarkStart w:id="356" w:name="_PAGE_SPLIT__0591379a_c155_42b6_a3bb_a1e" /&amp;gt;&amp;lt;w:bookmarkStart w:id="357" w:name="_PAGE__4_0f4e3755_27a8_474b_8e2e_6593974" /&amp;gt;&amp;lt;w:bookmarkStart w:id="358" w:name="_PAR__1_a0a25c1e_5d92_4093_b275_9efffa86" /&amp;gt;&amp;lt;w:bookmarkStart w:id="359" w:name="_LINE__1_b5c40aca_6b75_449a_b53a_57d4d3f" /&amp;gt;&amp;lt;w:bookmarkEnd w:id="253" /&amp;gt;&amp;lt;w:bookmarkEnd w:id="348" /&amp;gt;&amp;lt;w:bookmarkEnd w:id="354" /&amp;gt;&amp;lt;w:del w:id="360" w:author="BPS" w:date="2023-05-09T09:47:00Z"&amp;gt;&amp;lt;w:r w:rsidDel="00AE4327"&amp;gt;&amp;lt;w:delText&amp;gt;a&amp;lt;/w:delText&amp;gt;&amp;lt;/w:r&amp;gt;&amp;lt;w:bookmarkEnd w:id="356" /&amp;gt;&amp;lt;w:r w:rsidDel="00AE4327"&amp;gt;&amp;lt;w:delText&amp;gt;nd&amp;lt;/w:delText&amp;gt;&amp;lt;/w:r&amp;gt;&amp;lt;/w:del&amp;gt;&amp;lt;w:bookmarkStart w:id="361" w:name="_PROCESSED_CHANGE__a87b8522_6b70_435b_ac" /&amp;gt;&amp;lt;w:bookmarkEnd w:id="355" /&amp;gt;&amp;lt;w:ins w:id="362" w:author="BPS" w:date="2023-05-09T09:47:00Z"&amp;gt;&amp;lt;w:r&amp;gt;&amp;lt;w:t&amp;gt;,&amp;lt;/w:t&amp;gt;&amp;lt;/w:r&amp;gt;&amp;lt;/w:ins&amp;gt;&amp;lt;w:bookmarkEnd w:id="361" /&amp;gt;&amp;lt;w:r&amp;gt;&amp;lt;w:t xml:space="preserve"&amp;gt; compliance with the Maine Clean Election Act&amp;lt;/w:t&amp;gt;&amp;lt;/w:r&amp;gt;&amp;lt;w:bookmarkStart w:id="363" w:name="_PROCESSED_CHANGE__8f0dee9c_8d62_4ba8_99" /&amp;gt;&amp;lt;w:r&amp;gt;&amp;lt;w:t xml:space="preserve"&amp;gt; &amp;lt;/w:t&amp;gt;&amp;lt;/w:r&amp;gt;&amp;lt;w:ins w:id="364" w:author="BPS" w:date="2023-05-09T09:47:00Z"&amp;gt;&amp;lt;w:r&amp;gt;&amp;lt;w:t xml:space="preserve"&amp;gt;and terms of participation for county &amp;lt;/w:t&amp;gt;&amp;lt;/w:r&amp;gt;&amp;lt;w:bookmarkStart w:id="365" w:name="_LINE__2_78251226_0e0a_4075_90b2_6a62166" /&amp;gt;&amp;lt;w:bookmarkEnd w:id="359" /&amp;gt;&amp;lt;w:r&amp;gt;&amp;lt;w:t&amp;gt;candidates&amp;lt;/w:t&amp;gt;&amp;lt;/w:r&amp;gt;&amp;lt;/w:ins&amp;gt;&amp;lt;w:bookmarkEnd w:id="363" /&amp;gt;&amp;lt;w:r&amp;gt;&amp;lt;w:t xml:space="preserve"&amp;gt;.  Rules of the commission required by this section are major substantive rules &amp;lt;/w:t&amp;gt;&amp;lt;/w:r&amp;gt;&amp;lt;w:bookmarkStart w:id="366" w:name="_LINE__3_7138038e_1467_4808_ac47_3e01cae" /&amp;gt;&amp;lt;w:bookmarkEnd w:id="365" /&amp;gt;&amp;lt;w:r&amp;gt;&amp;lt;w:t xml:space="preserve"&amp;gt;as defined in &amp;lt;/w:t&amp;gt;&amp;lt;/w:r&amp;gt;&amp;lt;w:bookmarkStart w:id="367" w:name="_CROSS_REFERENCE__e59baaee_a877_4237_b96" /&amp;gt;&amp;lt;w:r&amp;gt;&amp;lt;w:t&amp;gt;Title 5, chapter 375, subchapter&amp;lt;/w:t&amp;gt;&amp;lt;/w:r&amp;gt;&amp;lt;w:bookmarkStart w:id="368" w:name="_PROCESSED_CHANGE__f653b1db_6030_4c16_8c" /&amp;gt;&amp;lt;w:r&amp;gt;&amp;lt;w:t xml:space="preserve"&amp;gt; &amp;lt;/w:t&amp;gt;&amp;lt;/w:r&amp;gt;&amp;lt;w:del w:id="369" w:author="BPS" w:date="2023-05-11T15:09:00Z"&amp;gt;&amp;lt;w:r w:rsidDel="00562317"&amp;gt;&amp;lt;w:delText&amp;gt;II‑A&amp;lt;/w:delText&amp;gt;&amp;lt;/w:r&amp;gt;&amp;lt;/w:del&amp;gt;&amp;lt;w:bookmarkStart w:id="370" w:name="_PROCESSED_CHANGE__44f6d95c_d8cc_4869_97" /&amp;gt;&amp;lt;w:bookmarkEnd w:id="367" /&amp;gt;&amp;lt;w:bookmarkEnd w:id="368" /&amp;gt;&amp;lt;w:r&amp;gt;&amp;lt;w:t xml:space="preserve"&amp;gt; &amp;lt;/w:t&amp;gt;&amp;lt;/w:r&amp;gt;&amp;lt;w:ins w:id="371" w:author="BPS" w:date="2023-05-11T15:09:00Z"&amp;gt;&amp;lt;w:r&amp;gt;&amp;lt;w:t&amp;gt;2&amp;lt;/w:t&amp;gt;&amp;lt;/w:r&amp;gt;&amp;lt;w:r&amp;gt;&amp;lt;w:noBreakHyphen /&amp;gt;&amp;lt;w:t&amp;gt;A&amp;lt;/w:t&amp;gt;&amp;lt;/w:r&amp;gt;&amp;lt;/w:ins&amp;gt;&amp;lt;w:bookmarkEnd w:id="370" /&amp;gt;&amp;lt;w:r&amp;gt;&amp;lt;w:t&amp;gt;.&amp;lt;/w:t&amp;gt;&amp;lt;/w:r&amp;gt;&amp;lt;w:bookmarkStart w:id="372" w:name="_PROCESSED_CHANGE__57cc58db_2caa_4b54_8d" /&amp;gt;&amp;lt;w:bookmarkEnd w:id="366" /&amp;gt;&amp;lt;/w:p&amp;gt;&amp;lt;w:p w:rsidR="00114A56" w:rsidRDefault="00114A56" w:rsidP="00114A56"&amp;gt;&amp;lt;w:pPr&amp;gt;&amp;lt;w:keepNext /&amp;gt;&amp;lt;w:spacing w:before="240" /&amp;gt;&amp;lt;w:ind w:left="360" /&amp;gt;&amp;lt;w:jc w:val="center" /&amp;gt;&amp;lt;/w:pPr&amp;gt;&amp;lt;w:bookmarkStart w:id="373" w:name="_SUMMARY__1690a53c_e4ce_4cd2_9119_093877" /&amp;gt;&amp;lt;w:bookmarkStart w:id="374" w:name="_PAR__2_4a085018_4732_46f9_8801_c8d062b1" /&amp;gt;&amp;lt;w:bookmarkStart w:id="375" w:name="_LINE__4_cde56eb2_d240_4472_808c_09d6550" /&amp;gt;&amp;lt;w:bookmarkEnd w:id="8" /&amp;gt;&amp;lt;w:bookmarkEnd w:id="358" /&amp;gt;&amp;lt;w:bookmarkEnd w:id="372" /&amp;gt;&amp;lt;w:r&amp;gt;&amp;lt;w:rPr&amp;gt;&amp;lt;w:b /&amp;gt;&amp;lt;w:sz w:val="24" /&amp;gt;&amp;lt;/w:rPr&amp;gt;&amp;lt;w:t&amp;gt;SUMMARY&amp;lt;/w:t&amp;gt;&amp;lt;/w:r&amp;gt;&amp;lt;w:bookmarkEnd w:id="375" /&amp;gt;&amp;lt;/w:p&amp;gt;&amp;lt;w:p w:rsidR="00114A56" w:rsidRDefault="00114A56" w:rsidP="00114A56"&amp;gt;&amp;lt;w:pPr&amp;gt;&amp;lt;w:ind w:left="360" w:firstLine="360" /&amp;gt;&amp;lt;/w:pPr&amp;gt;&amp;lt;w:bookmarkStart w:id="376" w:name="_PAR__3_f39d0768_2f44_4b73_87f7_c882e88c" /&amp;gt;&amp;lt;w:bookmarkStart w:id="377" w:name="_LINE__5_8ec878f4_ffb4_4239_aed8_c5c6491" /&amp;gt;&amp;lt;w:bookmarkEnd w:id="374" /&amp;gt;&amp;lt;w:r&amp;gt;&amp;lt;w:t xml:space="preserve"&amp;gt;This bill allows candidates for county office to participate in the Maine Clean Election &amp;lt;/w:t&amp;gt;&amp;lt;/w:r&amp;gt;&amp;lt;w:bookmarkStart w:id="378" w:name="_LINE__6_c1e9a354_c356_42ab_84d4_054365d" /&amp;gt;&amp;lt;w:bookmarkEnd w:id="377" /&amp;gt;&amp;lt;w:r&amp;gt;&amp;lt;w:t&amp;gt;Act.&amp;lt;/w:t&amp;gt;&amp;lt;/w:r&amp;gt;&amp;lt;w:r w:rsidDel="00AE4327"&amp;gt;&amp;lt;w:t xml:space="preserve"&amp;gt; &amp;lt;/w:t&amp;gt;&amp;lt;/w:r&amp;gt;&amp;lt;w:bookmarkStart w:id="379" w:name="_PROCESSED_CHANGE__32639d5e_84b8_4048_9e" /&amp;gt;&amp;lt;w:bookmarkEnd w:id="2" /&amp;gt;&amp;lt;w:bookmarkEnd w:id="347" /&amp;gt;&amp;lt;w:bookmarkEnd w:id="373" /&amp;gt;&amp;lt;w:bookmarkEnd w:id="378" /&amp;gt;&amp;lt;/w:p&amp;gt;&amp;lt;w:bookmarkEnd w:id="1" /&amp;gt;&amp;lt;w:bookmarkEnd w:id="336" /&amp;gt;&amp;lt;w:bookmarkEnd w:id="341" /&amp;gt;&amp;lt;w:bookmarkEnd w:id="346" /&amp;gt;&amp;lt;w:bookmarkEnd w:id="357" /&amp;gt;&amp;lt;w:bookmarkEnd w:id="376" /&amp;gt;&amp;lt;w:bookmarkEnd w:id="379" /&amp;gt;&amp;lt;w:p w:rsidR="00000000" w:rsidRDefault="00114A56"&amp;gt;&amp;lt;w:r&amp;gt;&amp;lt;w:t xml:space="preserve"&amp;gt; &amp;lt;/w:t&amp;gt;&amp;lt;/w:r&amp;gt;&amp;lt;/w:p&amp;gt;&amp;lt;w:sectPr w:rsidR="00000000" w:rsidSect="00114A56"&amp;gt;&amp;lt;w:footerReference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w:rsidR="00AD5DCA" w:rsidRDefault="00114A56"&amp;gt;&amp;lt;w:pPr&amp;gt;&amp;lt;w:pStyle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19311be3_0962_402f_833b_c87c8f2&lt;/BookmarkName&gt;&lt;Tables /&gt;&lt;/ProcessedCheckInPage&gt;&lt;ProcessedCheckInPage&gt;&lt;PageNumber&gt;2&lt;/PageNumber&gt;&lt;BookmarkName&gt;_PAGE__2_82e1bd12_40d2_4271_b51c_42e568e&lt;/BookmarkName&gt;&lt;Tables /&gt;&lt;/ProcessedCheckInPage&gt;&lt;ProcessedCheckInPage&gt;&lt;PageNumber&gt;3&lt;/PageNumber&gt;&lt;BookmarkName&gt;_PAGE__3_91594c5d_2eb0_4fb4_b130_f784c37&lt;/BookmarkName&gt;&lt;Tables /&gt;&lt;/ProcessedCheckInPage&gt;&lt;ProcessedCheckInPage&gt;&lt;PageNumber&gt;4&lt;/PageNumber&gt;&lt;BookmarkName&gt;_PAGE__4_0f4e3755_27a8_474b_8e2e_6593974&lt;/BookmarkName&gt;&lt;Tables /&gt;&lt;/ProcessedCheckInPage&gt;&lt;/Pages&gt;&lt;Paragraphs&gt;&lt;CheckInParagraphs&gt;&lt;PageNumber&gt;1&lt;/PageNumber&gt;&lt;BookmarkName&gt;_PAR__1_b01f336f_0ea9_444f_aa4a_13d3ab16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321e507_399a_4efa_b7d3_18178281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2f044cb_a762_4a8e_919c_d6ff4990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82f5ca1_865c_43a2_a5c8_8f66d21f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c7f3642_fe10_4dc6_b0eb_00e98a12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d3f181b_e9ab_4db2_b57e_8c655f6e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51184eb_75f9_4bca_b842_4acc56ac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2adb5b7_1202_404e_98d0_a31c186c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76ee2c9d_cff7_497f_84d8_880fa636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3779e0f1_b5e0_4f48_b7a1_ea27534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081321c8_fbac_4a30_81bb_57414b2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5949af7c_9a3c_4cb4_a746_6017cd5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17a94515_e26c_48ef_acce_d2d0fa9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8f59299_0e3d_4b38_9b98_6b8f8f3&lt;/BookmarkName&gt;&lt;StartingLineNumber&gt;36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5994f9a4_03ae_4d75_9d20_a468aba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255eabc2_3d44_4048_930b_909ab9fc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63a07456_1ae9_43d7_ab05_0d229f10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848158e8_1cf0_42c4_8fb6_fce58146&lt;/BookmarkName&gt;&lt;StartingLineNumber&gt;10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23d81c70_e01a_4dff_b960_0a267ec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26248398_1e45_4b54_9434_04bfde4b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80ea00b7_453b_4fc9_bfbb_759da5aa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84175050_90b2_47cb_8311_c4d10100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94e7159d_72fa_41f4_be51_95705862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846e1968_120e_4313_8f2d_609a454&lt;/BookmarkName&gt;&lt;StartingLineNumber&gt;31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9fe75368_d817_43bf_90f0_31709d59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cbe56d4_fd12_4bef_9fc5_797b7b8f&lt;/BookmarkName&gt;&lt;StartingLineNumber&gt;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b356ef6e_f259_481a_9a2f_03553218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85824d4d_ad4f_40f9_ac59_17e509a2&lt;/BookmarkName&gt;&lt;StartingLineNumber&gt;18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ae9fce50_afd0_4a31_a74f_d1eabe52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4bdfa518_c658_4a0d_9c57_75ea4b7b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13194289_3e67_4b31_9103_10395aef&lt;/BookmarkName&gt;&lt;StartingLineNumber&gt;40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a0a25c1e_5d92_4093_b275_9efffa86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a085018_4732_46f9_8801_c8d062b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39d0768_2f44_4b73_87f7_c882e88c&lt;/BookmarkName&gt;&lt;StartingLineNumber&gt;5&lt;/StartingLineNumber&gt;&lt;EndingLineNumber&gt;6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