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a Property Tax Exemption to All Veterans Who Are 62 Years of Age or Older and Increase the Current Exemption</w:t>
      </w:r>
    </w:p>
    <w:p w:rsidR="00AF3E7B" w:rsidP="00AF3E7B">
      <w:pPr>
        <w:ind w:left="360"/>
        <w:rPr>
          <w:rFonts w:ascii="Arial" w:eastAsia="Arial" w:hAnsi="Arial" w:cs="Arial"/>
        </w:rPr>
      </w:pPr>
      <w:bookmarkStart w:id="0" w:name="_ENACTING_CLAUSE__52716b1c_93bd_443c_a97"/>
      <w:bookmarkStart w:id="1" w:name="_DOC_BODY__70880ebc_5c5b_4902_b33c_53b59"/>
      <w:bookmarkStart w:id="2" w:name="_DOC_BODY_CONTAINER__81fcc309_6117_4bce_"/>
      <w:bookmarkStart w:id="3" w:name="_PAGE__1_4a382130_2e50_46d1_81a8_7ebcfbe"/>
      <w:bookmarkStart w:id="4" w:name="_PAR__1_41421639_f3b1_494a_a6f1_913b832b"/>
      <w:bookmarkStart w:id="5" w:name="_LINE__1_35b00b89_0d08_40f7_99ab_92f91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F3E7B" w:rsidP="00AF3E7B">
      <w:pPr>
        <w:ind w:left="360" w:firstLine="360"/>
        <w:rPr>
          <w:rFonts w:ascii="Arial" w:eastAsia="Arial" w:hAnsi="Arial" w:cs="Arial"/>
        </w:rPr>
      </w:pPr>
      <w:bookmarkStart w:id="6" w:name="_BILL_SECTION_HEADER__1b38beca_cdc6_4895"/>
      <w:bookmarkStart w:id="7" w:name="_BILL_SECTION__fd20949f_3875_4006_ba0e_a"/>
      <w:bookmarkStart w:id="8" w:name="_DOC_BODY_CONTENT__522d3f97_09e6_4f23_9e"/>
      <w:bookmarkStart w:id="9" w:name="_PAR__2_a8675e39_743f_47f2_aaf1_61901eaa"/>
      <w:bookmarkStart w:id="10" w:name="_LINE__2_76855096_e2b4_409a_afb4_4f61c9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3f41450_d263_4fb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§653, sub-§1, ¶C,</w:t>
      </w:r>
      <w:r>
        <w:rPr>
          <w:rFonts w:ascii="Arial" w:eastAsia="Arial" w:hAnsi="Arial" w:cs="Arial"/>
        </w:rPr>
        <w:t xml:space="preserve"> as amended by PL 2021, c. 682, §1, is further </w:t>
      </w:r>
      <w:bookmarkStart w:id="12" w:name="_LINE__3_70a4565d_b331_493b_8228_e96fed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F3E7B" w:rsidP="00AF3E7B">
      <w:pPr>
        <w:ind w:left="720"/>
        <w:rPr>
          <w:rFonts w:ascii="Arial" w:eastAsia="Arial" w:hAnsi="Arial" w:cs="Arial"/>
        </w:rPr>
      </w:pPr>
      <w:bookmarkStart w:id="13" w:name="_STATUTE_NUMBER__5b908979_3b9f_4d7e_9bad"/>
      <w:bookmarkStart w:id="14" w:name="_STATUTE_P__9abcbf1e_2056_4471_8405_6776"/>
      <w:bookmarkStart w:id="15" w:name="_PAR__3_062a8ec4_0bcf_43b7_a5d0_abd8a8f8"/>
      <w:bookmarkStart w:id="16" w:name="_LINE__4_505e317b_787e_42d6_b0f7_12105aa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7e5596bb_bcf9_4073_b8f"/>
      <w:r>
        <w:rPr>
          <w:rFonts w:ascii="Arial" w:eastAsia="Arial" w:hAnsi="Arial" w:cs="Arial"/>
        </w:rPr>
        <w:t>The estates up to the just value of</w:t>
      </w:r>
      <w:bookmarkStart w:id="18" w:name="_PROCESSED_CHANGE__18ea49f4_d8f9_46e4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$6,000</w:t>
      </w:r>
      <w:bookmarkStart w:id="19" w:name="_PROCESSED_CHANGE__501f9ed3_026c_4152_bb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$12,000</w:t>
      </w:r>
      <w:bookmarkEnd w:id="19"/>
      <w:r>
        <w:rPr>
          <w:rFonts w:ascii="Arial" w:eastAsia="Arial" w:hAnsi="Arial" w:cs="Arial"/>
        </w:rPr>
        <w:t xml:space="preserve">, having a taxable situs in the </w:t>
      </w:r>
      <w:bookmarkStart w:id="20" w:name="_LINE__5_47a767fc_1055_4021_8167_c4cf242"/>
      <w:bookmarkEnd w:id="16"/>
      <w:r>
        <w:rPr>
          <w:rFonts w:ascii="Arial" w:eastAsia="Arial" w:hAnsi="Arial" w:cs="Arial"/>
        </w:rPr>
        <w:t>place of residence, of veterans who served in the Armed Forces of the United States:</w:t>
      </w:r>
      <w:bookmarkEnd w:id="17"/>
      <w:bookmarkEnd w:id="20"/>
    </w:p>
    <w:p w:rsidR="00AF3E7B" w:rsidP="00AF3E7B">
      <w:pPr>
        <w:ind w:left="1080"/>
        <w:rPr>
          <w:rFonts w:ascii="Arial" w:eastAsia="Arial" w:hAnsi="Arial" w:cs="Arial"/>
        </w:rPr>
      </w:pPr>
      <w:bookmarkStart w:id="21" w:name="_STATUTE_SP__d99e5800_5b0b_4c4c_9369_b9a"/>
      <w:bookmarkStart w:id="22" w:name="_PAR__4_b55f4031_59af_4205_a0fd_3273676d"/>
      <w:bookmarkStart w:id="23" w:name="_LINE__6_d140d20e_1d92_4220_b9df_3bda4a1"/>
      <w:bookmarkEnd w:id="15"/>
      <w:r>
        <w:rPr>
          <w:rFonts w:ascii="Arial" w:eastAsia="Arial" w:hAnsi="Arial" w:cs="Arial"/>
        </w:rPr>
        <w:t>(</w:t>
      </w:r>
      <w:bookmarkStart w:id="24" w:name="_STATUTE_NUMBER__caf45ae3_7e6d_44ed_8c24"/>
      <w:r>
        <w:rPr>
          <w:rFonts w:ascii="Arial" w:eastAsia="Arial" w:hAnsi="Arial" w:cs="Arial"/>
        </w:rPr>
        <w:t>1</w:t>
      </w:r>
      <w:bookmarkEnd w:id="24"/>
      <w:r>
        <w:rPr>
          <w:rFonts w:ascii="Arial" w:eastAsia="Arial" w:hAnsi="Arial" w:cs="Arial"/>
        </w:rPr>
        <w:t xml:space="preserve">)  </w:t>
      </w:r>
      <w:bookmarkStart w:id="25" w:name="_STATUTE_CONTENT__7e052219_04ae_444f_9ea"/>
      <w:r>
        <w:rPr>
          <w:rFonts w:ascii="Arial" w:eastAsia="Arial" w:hAnsi="Arial" w:cs="Arial"/>
        </w:rPr>
        <w:t xml:space="preserve">During any federally recognized war period, including the Korean Conflict, </w:t>
      </w:r>
      <w:bookmarkStart w:id="26" w:name="_LINE__7_33d3f5db_edf5_4fbb_afb7_840f6a8"/>
      <w:bookmarkEnd w:id="23"/>
      <w:r>
        <w:rPr>
          <w:rFonts w:ascii="Arial" w:eastAsia="Arial" w:hAnsi="Arial" w:cs="Arial"/>
        </w:rPr>
        <w:t xml:space="preserve">the Vietnam War, the Persian Gulf War, the periods from August 24, 1982 to July </w:t>
      </w:r>
      <w:bookmarkStart w:id="27" w:name="_LINE__8_f3dd42e5_ca6b_403f_8f65_76456ba"/>
      <w:bookmarkEnd w:id="26"/>
      <w:r>
        <w:rPr>
          <w:rFonts w:ascii="Arial" w:eastAsia="Arial" w:hAnsi="Arial" w:cs="Arial"/>
        </w:rPr>
        <w:t xml:space="preserve">31, 1984 and December 20, 1989 to January 31, 1990, Operation Enduring </w:t>
      </w:r>
      <w:bookmarkStart w:id="28" w:name="_LINE__9_c8994b76_de12_4128_9a83_bdb47e6"/>
      <w:bookmarkEnd w:id="27"/>
      <w:r>
        <w:rPr>
          <w:rFonts w:ascii="Arial" w:eastAsia="Arial" w:hAnsi="Arial" w:cs="Arial"/>
        </w:rPr>
        <w:t xml:space="preserve">Freedom, Operation Iraqi Freedom and Operation New Dawn, or during the period </w:t>
      </w:r>
      <w:bookmarkStart w:id="29" w:name="_LINE__10_b087968c_cea7_42a0_9aed_026dcf"/>
      <w:bookmarkEnd w:id="28"/>
      <w:r>
        <w:rPr>
          <w:rFonts w:ascii="Arial" w:eastAsia="Arial" w:hAnsi="Arial" w:cs="Arial"/>
        </w:rPr>
        <w:t xml:space="preserve">from February 1, 1955 to February 27, 1961, or who were awarded the Armed </w:t>
      </w:r>
      <w:bookmarkStart w:id="30" w:name="_LINE__11_47bc253b_c5db_43e6_a67c_8cab1d"/>
      <w:bookmarkEnd w:id="29"/>
      <w:r>
        <w:rPr>
          <w:rFonts w:ascii="Arial" w:eastAsia="Arial" w:hAnsi="Arial" w:cs="Arial"/>
        </w:rPr>
        <w:t xml:space="preserve">Forces Expeditionary Medal, when they have reached the age of 62 years or when </w:t>
      </w:r>
      <w:bookmarkStart w:id="31" w:name="_LINE__12_68c179ff_c18e_485a_ad80_171034"/>
      <w:bookmarkEnd w:id="30"/>
      <w:r>
        <w:rPr>
          <w:rFonts w:ascii="Arial" w:eastAsia="Arial" w:hAnsi="Arial" w:cs="Arial"/>
        </w:rPr>
        <w:t xml:space="preserve">they are receiving any form of pension or compensation from the United States </w:t>
      </w:r>
      <w:bookmarkStart w:id="32" w:name="_LINE__13_ffbf6dff_a3dd_4c95_9543_18cfae"/>
      <w:bookmarkEnd w:id="31"/>
      <w:r>
        <w:rPr>
          <w:rFonts w:ascii="Arial" w:eastAsia="Arial" w:hAnsi="Arial" w:cs="Arial"/>
        </w:rPr>
        <w:t xml:space="preserve">Government for total disability, service-connected or nonservice-connected, as a </w:t>
      </w:r>
      <w:bookmarkStart w:id="33" w:name="_LINE__14_7debfa5c_9816_4a63_9d35_5ffba9"/>
      <w:bookmarkEnd w:id="32"/>
      <w:r>
        <w:rPr>
          <w:rFonts w:ascii="Arial" w:eastAsia="Arial" w:hAnsi="Arial" w:cs="Arial"/>
        </w:rPr>
        <w:t xml:space="preserve">veteran.  A veteran of the Vietnam War must have served on active duty after </w:t>
      </w:r>
      <w:bookmarkStart w:id="34" w:name="_LINE__15_3514bc86_b02b_4065_9182_10027e"/>
      <w:bookmarkEnd w:id="33"/>
      <w:r>
        <w:rPr>
          <w:rFonts w:ascii="Arial" w:eastAsia="Arial" w:hAnsi="Arial" w:cs="Arial"/>
        </w:rPr>
        <w:t xml:space="preserve">February 27, 1961 and before May 8, 1975.  "Persian Gulf War" means service on </w:t>
      </w:r>
      <w:bookmarkStart w:id="35" w:name="_LINE__16_91fb407c_c6e5_4885_b5cb_9e1de9"/>
      <w:bookmarkEnd w:id="34"/>
      <w:r>
        <w:rPr>
          <w:rFonts w:ascii="Arial" w:eastAsia="Arial" w:hAnsi="Arial" w:cs="Arial"/>
        </w:rPr>
        <w:t xml:space="preserve">active duty on or after August 2, 1990 and before or on the date that the United </w:t>
      </w:r>
      <w:bookmarkStart w:id="36" w:name="_LINE__17_6133f178_28b4_42ce_a93e_017f33"/>
      <w:bookmarkEnd w:id="35"/>
      <w:r>
        <w:rPr>
          <w:rFonts w:ascii="Arial" w:eastAsia="Arial" w:hAnsi="Arial" w:cs="Arial"/>
        </w:rPr>
        <w:t>States Government recognizes as the end of that war period; or</w:t>
      </w:r>
      <w:bookmarkEnd w:id="25"/>
      <w:bookmarkEnd w:id="36"/>
    </w:p>
    <w:p w:rsidR="00AF3E7B" w:rsidP="00AF3E7B">
      <w:pPr>
        <w:ind w:left="1080"/>
        <w:rPr>
          <w:rFonts w:ascii="Arial" w:eastAsia="Arial" w:hAnsi="Arial" w:cs="Arial"/>
        </w:rPr>
      </w:pPr>
      <w:bookmarkStart w:id="37" w:name="_STATUTE_SP__523cb447_32aa_4dc2_8aff_3f7"/>
      <w:bookmarkStart w:id="38" w:name="_PAR__5_71485df2_07e5_4ab0_97e3_bf98eefb"/>
      <w:bookmarkStart w:id="39" w:name="_LINE__18_f052cb73_bbf7_4526_84a8_e52bca"/>
      <w:bookmarkEnd w:id="21"/>
      <w:bookmarkEnd w:id="22"/>
      <w:r>
        <w:rPr>
          <w:rFonts w:ascii="Arial" w:eastAsia="Arial" w:hAnsi="Arial" w:cs="Arial"/>
        </w:rPr>
        <w:t>(</w:t>
      </w:r>
      <w:bookmarkStart w:id="40" w:name="_STATUTE_NUMBER__fb80b69a_37b4_4be2_81b7"/>
      <w:r>
        <w:rPr>
          <w:rFonts w:ascii="Arial" w:eastAsia="Arial" w:hAnsi="Arial" w:cs="Arial"/>
        </w:rPr>
        <w:t>2</w:t>
      </w:r>
      <w:bookmarkEnd w:id="40"/>
      <w:r>
        <w:rPr>
          <w:rFonts w:ascii="Arial" w:eastAsia="Arial" w:hAnsi="Arial" w:cs="Arial"/>
        </w:rPr>
        <w:t xml:space="preserve">)  </w:t>
      </w:r>
      <w:bookmarkStart w:id="41" w:name="_STATUTE_CONTENT__9e9ec51d_7adc_413a_ad1"/>
      <w:r>
        <w:rPr>
          <w:rFonts w:ascii="Arial" w:eastAsia="Arial" w:hAnsi="Arial" w:cs="Arial"/>
        </w:rPr>
        <w:t xml:space="preserve">Who are disabled by injury or disease incurred or aggravated during active </w:t>
      </w:r>
      <w:bookmarkStart w:id="42" w:name="_LINE__19_f4a6610f_1472_4232_8228_4a9f76"/>
      <w:bookmarkEnd w:id="39"/>
      <w:r>
        <w:rPr>
          <w:rFonts w:ascii="Arial" w:eastAsia="Arial" w:hAnsi="Arial" w:cs="Arial"/>
        </w:rPr>
        <w:t xml:space="preserve">military service in the line of duty and are receiving any form of pension or </w:t>
      </w:r>
      <w:bookmarkStart w:id="43" w:name="_LINE__20_90352156_b4cd_4ea5_9de6_113cf1"/>
      <w:bookmarkEnd w:id="42"/>
      <w:r>
        <w:rPr>
          <w:rFonts w:ascii="Arial" w:eastAsia="Arial" w:hAnsi="Arial" w:cs="Arial"/>
        </w:rPr>
        <w:t xml:space="preserve">compensation from the United States Government for total, service-connected </w:t>
      </w:r>
      <w:bookmarkStart w:id="44" w:name="_LINE__21_4f01869c_6503_42fd_8011_c6c2ba"/>
      <w:bookmarkEnd w:id="43"/>
      <w:r>
        <w:rPr>
          <w:rFonts w:ascii="Arial" w:eastAsia="Arial" w:hAnsi="Arial" w:cs="Arial"/>
        </w:rPr>
        <w:t>disability.</w:t>
      </w:r>
      <w:bookmarkEnd w:id="41"/>
      <w:bookmarkEnd w:id="44"/>
    </w:p>
    <w:p w:rsidR="00AF3E7B" w:rsidP="00AF3E7B">
      <w:pPr>
        <w:ind w:left="720"/>
        <w:rPr>
          <w:rFonts w:ascii="Arial" w:eastAsia="Arial" w:hAnsi="Arial" w:cs="Arial"/>
        </w:rPr>
      </w:pPr>
      <w:bookmarkStart w:id="45" w:name="_STATUTE_CONTENT__2c2058a6_6ebf_4bf6_b6a"/>
      <w:bookmarkStart w:id="46" w:name="_STATUTE_P__953342f9_b621_4080_b98c_29f3"/>
      <w:bookmarkStart w:id="47" w:name="_PAR__6_75ab59ac_9006_423d_8a4c_1d4d777a"/>
      <w:bookmarkStart w:id="48" w:name="_LINE__22_3a128fdc_3770_4ba4_9da5_60ac5b"/>
      <w:bookmarkEnd w:id="37"/>
      <w:bookmarkEnd w:id="38"/>
      <w:r>
        <w:rPr>
          <w:rFonts w:ascii="Arial" w:eastAsia="Arial" w:hAnsi="Arial" w:cs="Arial"/>
        </w:rPr>
        <w:t xml:space="preserve">The exemptions provided in this paragraph apply to the property of that veteran, </w:t>
      </w:r>
      <w:bookmarkStart w:id="49" w:name="_LINE__23_34506a74_d68b_4bc0_8b51_3b80f2"/>
      <w:bookmarkEnd w:id="48"/>
      <w:r>
        <w:rPr>
          <w:rFonts w:ascii="Arial" w:eastAsia="Arial" w:hAnsi="Arial" w:cs="Arial"/>
        </w:rPr>
        <w:t xml:space="preserve">including property held in joint tenancy with that veteran's spouse or held in a revocable </w:t>
      </w:r>
      <w:bookmarkStart w:id="50" w:name="_LINE__24_a4d892cb_08a2_4419_a032_718692"/>
      <w:bookmarkEnd w:id="49"/>
      <w:r>
        <w:rPr>
          <w:rFonts w:ascii="Arial" w:eastAsia="Arial" w:hAnsi="Arial" w:cs="Arial"/>
        </w:rPr>
        <w:t>living trust for the benefit of that veteran.</w:t>
      </w:r>
      <w:bookmarkEnd w:id="45"/>
      <w:bookmarkEnd w:id="50"/>
    </w:p>
    <w:p w:rsidR="00AF3E7B" w:rsidP="00AF3E7B">
      <w:pPr>
        <w:ind w:left="360" w:firstLine="360"/>
        <w:rPr>
          <w:rFonts w:ascii="Arial" w:eastAsia="Arial" w:hAnsi="Arial" w:cs="Arial"/>
        </w:rPr>
      </w:pPr>
      <w:bookmarkStart w:id="51" w:name="_BILL_SECTION_HEADER__d0863b7b_b509_4ca5"/>
      <w:bookmarkStart w:id="52" w:name="_BILL_SECTION__c1fd93fc_9328_4bc5_a3ef_8"/>
      <w:bookmarkStart w:id="53" w:name="_PAR__7_1beccc87_34ce_4792_b38c_30ee28f8"/>
      <w:bookmarkStart w:id="54" w:name="_LINE__25_4181e14d_7cf2_465f_9758_60b1d2"/>
      <w:bookmarkEnd w:id="7"/>
      <w:bookmarkEnd w:id="14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0f5adb86_4ba7_4714"/>
      <w:r>
        <w:rPr>
          <w:rFonts w:ascii="Arial" w:eastAsia="Arial" w:hAnsi="Arial" w:cs="Arial"/>
          <w:b/>
          <w:sz w:val="24"/>
        </w:rPr>
        <w:t>2</w:t>
      </w:r>
      <w:bookmarkEnd w:id="55"/>
      <w:r>
        <w:rPr>
          <w:rFonts w:ascii="Arial" w:eastAsia="Arial" w:hAnsi="Arial" w:cs="Arial"/>
          <w:b/>
          <w:sz w:val="24"/>
        </w:rPr>
        <w:t>.  36 MRSA §653, sub-§1, ¶C-2</w:t>
      </w:r>
      <w:r>
        <w:rPr>
          <w:rFonts w:ascii="Arial" w:eastAsia="Arial" w:hAnsi="Arial" w:cs="Arial"/>
        </w:rPr>
        <w:t xml:space="preserve"> is enacted to read:</w:t>
      </w:r>
      <w:bookmarkEnd w:id="54"/>
    </w:p>
    <w:p w:rsidR="00AF3E7B" w:rsidP="00AF3E7B">
      <w:pPr>
        <w:ind w:left="720"/>
        <w:rPr>
          <w:rFonts w:ascii="Arial" w:eastAsia="Arial" w:hAnsi="Arial" w:cs="Arial"/>
        </w:rPr>
      </w:pPr>
      <w:bookmarkStart w:id="56" w:name="_STATUTE_NUMBER__0e6ff270_6378_4e15_b6e2"/>
      <w:bookmarkStart w:id="57" w:name="_STATUTE_P__0d041f1b_fd4f_4071_bcd5_4101"/>
      <w:bookmarkStart w:id="58" w:name="_PAR__8_a0b1d386_9802_421e_b205_3a84f254"/>
      <w:bookmarkStart w:id="59" w:name="_LINE__26_0f4396c1_4096_4310_a649_a80195"/>
      <w:bookmarkStart w:id="60" w:name="_PROCESSED_CHANGE__eed1ada3_ba68_4452_8b"/>
      <w:bookmarkEnd w:id="51"/>
      <w:bookmarkEnd w:id="53"/>
      <w:r>
        <w:rPr>
          <w:rFonts w:ascii="Arial" w:eastAsia="Arial" w:hAnsi="Arial" w:cs="Arial"/>
          <w:u w:val="single"/>
        </w:rPr>
        <w:t>C-2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6b262908_9a24_4f18_9d3"/>
      <w:r>
        <w:rPr>
          <w:rFonts w:ascii="Arial" w:eastAsia="Arial" w:hAnsi="Arial" w:cs="Arial"/>
          <w:u w:val="single"/>
        </w:rPr>
        <w:t xml:space="preserve">The estates up to the just value of $6,000, having a taxable situs in the place of </w:t>
      </w:r>
      <w:bookmarkStart w:id="62" w:name="_LINE__27_00bdf140_f4ca_4637_9e99_418ba2"/>
      <w:bookmarkEnd w:id="59"/>
      <w:r>
        <w:rPr>
          <w:rFonts w:ascii="Arial" w:eastAsia="Arial" w:hAnsi="Arial" w:cs="Arial"/>
          <w:u w:val="single"/>
        </w:rPr>
        <w:t xml:space="preserve">residence, of veterans who served in the Armed Forces of the United States when they </w:t>
      </w:r>
      <w:bookmarkStart w:id="63" w:name="_LINE__28_6c31e83f_0ce0_44da_b706_16816b"/>
      <w:bookmarkEnd w:id="62"/>
      <w:r>
        <w:rPr>
          <w:rFonts w:ascii="Arial" w:eastAsia="Arial" w:hAnsi="Arial" w:cs="Arial"/>
          <w:u w:val="single"/>
        </w:rPr>
        <w:t>have reached 62 years of age.</w:t>
      </w:r>
      <w:bookmarkEnd w:id="63"/>
    </w:p>
    <w:p w:rsidR="00AF3E7B" w:rsidP="00AF3E7B">
      <w:pPr>
        <w:ind w:left="720"/>
        <w:rPr>
          <w:rFonts w:ascii="Arial" w:eastAsia="Arial" w:hAnsi="Arial" w:cs="Arial"/>
        </w:rPr>
      </w:pPr>
      <w:bookmarkStart w:id="64" w:name="_STATUTE_P__fbb4b8df_cf19_42bf_9361_6fdf"/>
      <w:bookmarkStart w:id="65" w:name="_STATUTE_CONTENT__801bd9e4_4032_4646_a6d"/>
      <w:bookmarkStart w:id="66" w:name="_PAR__9_f3f01232_637d_4fbe_b464_f31e49ca"/>
      <w:bookmarkStart w:id="67" w:name="_LINE__29_653071a3_4651_40fc_ae14_f0b729"/>
      <w:bookmarkEnd w:id="58"/>
      <w:bookmarkEnd w:id="61"/>
      <w:r>
        <w:rPr>
          <w:rFonts w:ascii="Arial" w:eastAsia="Arial" w:hAnsi="Arial" w:cs="Arial"/>
          <w:u w:val="single"/>
        </w:rPr>
        <w:t>The exemption provided in this paragraph appl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 xml:space="preserve"> to the property of that veteran, </w:t>
      </w:r>
      <w:bookmarkStart w:id="68" w:name="_LINE__30_db00e9b4_5a83_4743_a71c_dc3a08"/>
      <w:bookmarkEnd w:id="67"/>
      <w:r>
        <w:rPr>
          <w:rFonts w:ascii="Arial" w:eastAsia="Arial" w:hAnsi="Arial" w:cs="Arial"/>
          <w:u w:val="single"/>
        </w:rPr>
        <w:t xml:space="preserve">including property held in joint tenancy with that veteran's spouse or held in a revocable </w:t>
      </w:r>
      <w:bookmarkStart w:id="69" w:name="_LINE__31_ecbba81b_ed83_4b04_814b_753672"/>
      <w:bookmarkEnd w:id="68"/>
      <w:r>
        <w:rPr>
          <w:rFonts w:ascii="Arial" w:eastAsia="Arial" w:hAnsi="Arial" w:cs="Arial"/>
          <w:u w:val="single"/>
        </w:rPr>
        <w:t>living trust for the benefit of that veteran.</w:t>
      </w:r>
      <w:bookmarkEnd w:id="69"/>
    </w:p>
    <w:p w:rsidR="00AF3E7B" w:rsidP="00AF3E7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0" w:name="_SUMMARY__2aa67e7c_e562_41f1_8a04_f26841"/>
      <w:bookmarkStart w:id="71" w:name="_PAR__10_c0efab7e_d65d_4688_854c_baec26d"/>
      <w:bookmarkStart w:id="72" w:name="_LINE__32_91603b41_d282_4297_8d7b_6e19ba"/>
      <w:bookmarkEnd w:id="8"/>
      <w:bookmarkEnd w:id="52"/>
      <w:bookmarkEnd w:id="57"/>
      <w:bookmarkEnd w:id="60"/>
      <w:bookmarkEnd w:id="64"/>
      <w:bookmarkEnd w:id="65"/>
      <w:bookmarkEnd w:id="66"/>
      <w:r>
        <w:rPr>
          <w:rFonts w:ascii="Arial" w:eastAsia="Arial" w:hAnsi="Arial" w:cs="Arial"/>
          <w:b/>
          <w:sz w:val="24"/>
        </w:rPr>
        <w:t>SUMMARY</w:t>
      </w:r>
      <w:bookmarkEnd w:id="72"/>
    </w:p>
    <w:p w:rsidR="00AF3E7B" w:rsidP="00AF3E7B">
      <w:pPr>
        <w:ind w:left="360" w:firstLine="360"/>
        <w:rPr>
          <w:rFonts w:ascii="Arial" w:eastAsia="Arial" w:hAnsi="Arial" w:cs="Arial"/>
        </w:rPr>
      </w:pPr>
      <w:bookmarkStart w:id="73" w:name="_PAR__11_220b9d9d_bee2_4adf_b5bb_7e22312"/>
      <w:bookmarkStart w:id="74" w:name="_LINE__33_910c1fb3_3998_4002_af00_143feb"/>
      <w:bookmarkEnd w:id="71"/>
      <w:r>
        <w:rPr>
          <w:rFonts w:ascii="Arial" w:eastAsia="Arial" w:hAnsi="Arial" w:cs="Arial"/>
        </w:rPr>
        <w:t xml:space="preserve">Under current law, a veteran of a federally recognized war period, upon reaching 62 </w:t>
      </w:r>
      <w:bookmarkStart w:id="75" w:name="_LINE__34_a672a422_982e_46ef_90e1_fcea1c"/>
      <w:bookmarkEnd w:id="74"/>
      <w:r>
        <w:rPr>
          <w:rFonts w:ascii="Arial" w:eastAsia="Arial" w:hAnsi="Arial" w:cs="Arial"/>
        </w:rPr>
        <w:t xml:space="preserve">years of age or receiving a pension or compensation for total disability, is entitled to an </w:t>
      </w:r>
      <w:bookmarkStart w:id="76" w:name="_LINE__35_61cf8f21_2f18_476f_9ef3_930041"/>
      <w:bookmarkEnd w:id="75"/>
      <w:r>
        <w:rPr>
          <w:rFonts w:ascii="Arial" w:eastAsia="Arial" w:hAnsi="Arial" w:cs="Arial"/>
        </w:rPr>
        <w:t xml:space="preserve">exemption on the first $6,000 of value of property owned by that veteran, as long as that </w:t>
      </w:r>
      <w:bookmarkStart w:id="77" w:name="_LINE__36_75345ef8_542f_4b82_9941_a29e5a"/>
      <w:bookmarkEnd w:id="76"/>
      <w:r>
        <w:rPr>
          <w:rFonts w:ascii="Arial" w:eastAsia="Arial" w:hAnsi="Arial" w:cs="Arial"/>
        </w:rPr>
        <w:t>veteran is a resident of this State.  This bill increases that exemption to $12,000.</w:t>
      </w:r>
      <w:bookmarkEnd w:id="77"/>
    </w:p>
    <w:p w:rsidR="00AF3E7B" w:rsidP="00AF3E7B">
      <w:pPr>
        <w:ind w:left="360" w:firstLine="360"/>
        <w:rPr>
          <w:rFonts w:ascii="Arial" w:eastAsia="Arial" w:hAnsi="Arial" w:cs="Arial"/>
        </w:rPr>
      </w:pPr>
      <w:bookmarkStart w:id="78" w:name="_PAR__12_120e0e7d_eec3_43b8_9ccf_fc4a7c3"/>
      <w:bookmarkStart w:id="79" w:name="_LINE__37_9b8b65bf_1685_43cc_8e36_7b0a27"/>
      <w:bookmarkEnd w:id="73"/>
      <w:r>
        <w:rPr>
          <w:rFonts w:ascii="Arial" w:eastAsia="Arial" w:hAnsi="Arial" w:cs="Arial"/>
        </w:rPr>
        <w:t xml:space="preserve">The bill also provides a $6,000 property tax exemption to all veterans upon reaching </w:t>
      </w:r>
      <w:bookmarkStart w:id="80" w:name="_LINE__38_6f931d26_d20d_463c_9a06_229d89"/>
      <w:bookmarkEnd w:id="79"/>
      <w:r>
        <w:rPr>
          <w:rFonts w:ascii="Arial" w:eastAsia="Arial" w:hAnsi="Arial" w:cs="Arial"/>
        </w:rPr>
        <w:t xml:space="preserve">62 years of age as long as they served on active duty in the Armed Forces of the United </w:t>
      </w:r>
      <w:bookmarkStart w:id="81" w:name="_LINE__39_49ddcda6_1da2_4c51_9ee8_cf08a1"/>
      <w:bookmarkEnd w:id="80"/>
      <w:r>
        <w:rPr>
          <w:rFonts w:ascii="Arial" w:eastAsia="Arial" w:hAnsi="Arial" w:cs="Arial"/>
        </w:rPr>
        <w:t xml:space="preserve">States, were not dishonorably discharged and are residents of this State. Under current law, </w:t>
      </w:r>
      <w:bookmarkStart w:id="82" w:name="_LINE__40_41b7e809_f7bf_47da_8589_deddc9"/>
      <w:bookmarkEnd w:id="81"/>
      <w:r>
        <w:rPr>
          <w:rFonts w:ascii="Arial" w:eastAsia="Arial" w:hAnsi="Arial" w:cs="Arial"/>
        </w:rPr>
        <w:t>a veteran is only entitled to one exemption.</w:t>
      </w:r>
      <w:bookmarkEnd w:id="82"/>
    </w:p>
    <w:bookmarkEnd w:id="1"/>
    <w:bookmarkEnd w:id="2"/>
    <w:bookmarkEnd w:id="3"/>
    <w:bookmarkEnd w:id="70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LR2200,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a Property Tax Exemption to All Veterans Who Are 62 Years of Age or Older and Increase the Current Exemption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3E7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137595</ItemId>
    <LRId>71979</LRId>
    <LRNumber>2200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a Property Tax Exemption to All Veterans Who Are 62 Years of Age or Older and Increase the Current Exemption</LRTitle>
    <ItemTitle>An Act to Provide a Property Tax Exemption to All Veterans Who Are 62 Years of Age or Older and Increase the Current Exemption</ItemTitle>
    <ShortTitle1>PROVIDE A PROPERTY TAX</ShortTitle1>
    <ShortTitle2>EXEMPTION TO ALL VETERANS WHO</ShortTitle2>
    <SponsorFirstName>Benjamin</SponsorFirstName>
    <SponsorLastName>Collings</SponsorLastName>
    <SponsorChamberPrefix>Rep.</SponsorChamberPrefix>
    <SponsorFrom>Portland</SponsorFrom>
    <DraftingCycleCount>2</DraftingCycleCount>
    <LatestDraftingActionId>130</LatestDraftingActionId>
    <LatestDraftingActionDate>2023-05-11T16:13:07</LatestDraftingActionDate>
    <LatestDrafterName>echarbonneau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w:rsidR="00AF3E7B" w:rsidRDefault="00AF3E7B" w:rsidP="00AF3E7B"&amp;gt;&amp;lt;w:pPr&amp;gt;&amp;lt;w:ind w:left="360" /&amp;gt;&amp;lt;/w:pPr&amp;gt;&amp;lt;w:bookmarkStart w:id="0" w:name="_ENACTING_CLAUSE__52716b1c_93bd_443c_a97" /&amp;gt;&amp;lt;w:bookmarkStart w:id="1" w:name="_DOC_BODY__70880ebc_5c5b_4902_b33c_53b59" /&amp;gt;&amp;lt;w:bookmarkStart w:id="2" w:name="_DOC_BODY_CONTAINER__81fcc309_6117_4bce_" /&amp;gt;&amp;lt;w:bookmarkStart w:id="3" w:name="_PAGE__1_4a382130_2e50_46d1_81a8_7ebcfbe" /&amp;gt;&amp;lt;w:bookmarkStart w:id="4" w:name="_PAR__1_41421639_f3b1_494a_a6f1_913b832b" /&amp;gt;&amp;lt;w:bookmarkStart w:id="5" w:name="_LINE__1_35b00b89_0d08_40f7_99ab_92f9162"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w:rsidR="00AF3E7B" w:rsidRDefault="00AF3E7B" w:rsidP="00AF3E7B"&amp;gt;&amp;lt;w:pPr&amp;gt;&amp;lt;w:ind w:left="360" w:firstLine="360" /&amp;gt;&amp;lt;/w:pPr&amp;gt;&amp;lt;w:bookmarkStart w:id="6" w:name="_BILL_SECTION_HEADER__1b38beca_cdc6_4895" /&amp;gt;&amp;lt;w:bookmarkStart w:id="7" w:name="_BILL_SECTION__fd20949f_3875_4006_ba0e_a" /&amp;gt;&amp;lt;w:bookmarkStart w:id="8" w:name="_DOC_BODY_CONTENT__522d3f97_09e6_4f23_9e" /&amp;gt;&amp;lt;w:bookmarkStart w:id="9" w:name="_PAR__2_a8675e39_743f_47f2_aaf1_61901eaa" /&amp;gt;&amp;lt;w:bookmarkStart w:id="10" w:name="_LINE__2_76855096_e2b4_409a_afb4_4f61c9b"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w:name="_BILL_SECTION_NUMBER__63f41450_d263_4fb0"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§653, sub-§1, ¶C,&amp;lt;/w:t&amp;gt;&amp;lt;/w:r&amp;gt;&amp;lt;w:r&amp;gt;&amp;lt;w:t xml:space="preserve"&amp;gt; as amended by PL 2021, c. 682, §1, is further &amp;lt;/w:t&amp;gt;&amp;lt;/w:r&amp;gt;&amp;lt;w:bookmarkStart w:id="12" w:name="_LINE__3_70a4565d_b331_493b_8228_e96fed3" /&amp;gt;&amp;lt;w:bookmarkEnd w:id="10" /&amp;gt;&amp;lt;w:r&amp;gt;&amp;lt;w:t&amp;gt;amended to read:&amp;lt;/w:t&amp;gt;&amp;lt;/w:r&amp;gt;&amp;lt;w:bookmarkEnd w:id="12" /&amp;gt;&amp;lt;/w:p&amp;gt;&amp;lt;w:p w:rsidR="00AF3E7B" w:rsidRDefault="00AF3E7B" w:rsidP="00AF3E7B"&amp;gt;&amp;lt;w:pPr&amp;gt;&amp;lt;w:ind w:left="720" /&amp;gt;&amp;lt;/w:pPr&amp;gt;&amp;lt;w:bookmarkStart w:id="13" w:name="_STATUTE_NUMBER__5b908979_3b9f_4d7e_9bad" /&amp;gt;&amp;lt;w:bookmarkStart w:id="14" w:name="_STATUTE_P__9abcbf1e_2056_4471_8405_6776" /&amp;gt;&amp;lt;w:bookmarkStart w:id="15" w:name="_PAR__3_062a8ec4_0bcf_43b7_a5d0_abd8a8f8" /&amp;gt;&amp;lt;w:bookmarkStart w:id="16" w:name="_LINE__4_505e317b_787e_42d6_b0f7_12105aa"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w:name="_STATUTE_CONTENT__7e5596bb_bcf9_4073_b8f" /&amp;gt;&amp;lt;w:r&amp;gt;&amp;lt;w:t&amp;gt;The estates up to the just value of&amp;lt;/w:t&amp;gt;&amp;lt;/w:r&amp;gt;&amp;lt;w:bookmarkStart w:id="18" w:name="_PROCESSED_CHANGE__18ea49f4_d8f9_46e4_b3" /&amp;gt;&amp;lt;w:r&amp;gt;&amp;lt;w:t xml:space="preserve"&amp;gt; &amp;lt;/w:t&amp;gt;&amp;lt;/w:r&amp;gt;&amp;lt;w:del w:id="19" w:author="BPS" w:date="2023-04-23T10:34:00Z"&amp;gt;&amp;lt;w:r w:rsidDel="00AB72FB"&amp;gt;&amp;lt;w:delText&amp;gt;$6,000&amp;lt;/w:delText&amp;gt;&amp;lt;/w:r&amp;gt;&amp;lt;/w:del&amp;gt;&amp;lt;w:bookmarkStart w:id="20" w:name="_PROCESSED_CHANGE__501f9ed3_026c_4152_bb" /&amp;gt;&amp;lt;w:bookmarkEnd w:id="18" /&amp;gt;&amp;lt;w:r&amp;gt;&amp;lt;w:t xml:space="preserve"&amp;gt; &amp;lt;/w:t&amp;gt;&amp;lt;/w:r&amp;gt;&amp;lt;w:ins w:id="21" w:author="BPS" w:date="2023-04-23T10:34:00Z"&amp;gt;&amp;lt;w:r&amp;gt;&amp;lt;w:t&amp;gt;$12,000&amp;lt;/w:t&amp;gt;&amp;lt;/w:r&amp;gt;&amp;lt;/w:ins&amp;gt;&amp;lt;w:bookmarkEnd w:id="20" /&amp;gt;&amp;lt;w:r&amp;gt;&amp;lt;w:t xml:space="preserve"&amp;gt;, having a taxable situs in the &amp;lt;/w:t&amp;gt;&amp;lt;/w:r&amp;gt;&amp;lt;w:bookmarkStart w:id="22" w:name="_LINE__5_47a767fc_1055_4021_8167_c4cf242" /&amp;gt;&amp;lt;w:bookmarkEnd w:id="16" /&amp;gt;&amp;lt;w:r&amp;gt;&amp;lt;w:t&amp;gt;place of residence, of veterans who served in the Armed Forces of the United States:&amp;lt;/w:t&amp;gt;&amp;lt;/w:r&amp;gt;&amp;lt;w:bookmarkEnd w:id="17" /&amp;gt;&amp;lt;w:bookmarkEnd w:id="22" /&amp;gt;&amp;lt;/w:p&amp;gt;&amp;lt;w:p w:rsidR="00AF3E7B" w:rsidRDefault="00AF3E7B" w:rsidP="00AF3E7B"&amp;gt;&amp;lt;w:pPr&amp;gt;&amp;lt;w:ind w:left="1080" /&amp;gt;&amp;lt;/w:pPr&amp;gt;&amp;lt;w:bookmarkStart w:id="23" w:name="_STATUTE_SP__d99e5800_5b0b_4c4c_9369_b9a" /&amp;gt;&amp;lt;w:bookmarkStart w:id="24" w:name="_PAR__4_b55f4031_59af_4205_a0fd_3273676d" /&amp;gt;&amp;lt;w:bookmarkStart w:id="25" w:name="_LINE__6_d140d20e_1d92_4220_b9df_3bda4a1" /&amp;gt;&amp;lt;w:bookmarkEnd w:id="15" /&amp;gt;&amp;lt;w:r&amp;gt;&amp;lt;w:t&amp;gt;(&amp;lt;/w:t&amp;gt;&amp;lt;/w:r&amp;gt;&amp;lt;w:bookmarkStart w:id="26" w:name="_STATUTE_NUMBER__caf45ae3_7e6d_44ed_8c24" /&amp;gt;&amp;lt;w:r&amp;gt;&amp;lt;w:t&amp;gt;1&amp;lt;/w:t&amp;gt;&amp;lt;/w:r&amp;gt;&amp;lt;w:bookmarkEnd w:id="26" /&amp;gt;&amp;lt;w:r&amp;gt;&amp;lt;w:t xml:space="preserve"&amp;gt;)  &amp;lt;/w:t&amp;gt;&amp;lt;/w:r&amp;gt;&amp;lt;w:bookmarkStart w:id="27" w:name="_STATUTE_CONTENT__7e052219_04ae_444f_9ea" /&amp;gt;&amp;lt;w:r&amp;gt;&amp;lt;w:t xml:space="preserve"&amp;gt;During any federally recognized war period, including the Korean Conflict, &amp;lt;/w:t&amp;gt;&amp;lt;/w:r&amp;gt;&amp;lt;w:bookmarkStart w:id="28" w:name="_LINE__7_33d3f5db_edf5_4fbb_afb7_840f6a8" /&amp;gt;&amp;lt;w:bookmarkEnd w:id="25" /&amp;gt;&amp;lt;w:r&amp;gt;&amp;lt;w:t xml:space="preserve"&amp;gt;the Vietnam War, the Persian Gulf War, the periods from August 24, 1982 to July &amp;lt;/w:t&amp;gt;&amp;lt;/w:r&amp;gt;&amp;lt;w:bookmarkStart w:id="29" w:name="_LINE__8_f3dd42e5_ca6b_403f_8f65_76456ba" /&amp;gt;&amp;lt;w:bookmarkEnd w:id="28" /&amp;gt;&amp;lt;w:r&amp;gt;&amp;lt;w:t xml:space="preserve"&amp;gt;31, 1984 and December 20, 1989 to January 31, 1990, Operation Enduring &amp;lt;/w:t&amp;gt;&amp;lt;/w:r&amp;gt;&amp;lt;w:bookmarkStart w:id="30" w:name="_LINE__9_c8994b76_de12_4128_9a83_bdb47e6" /&amp;gt;&amp;lt;w:bookmarkEnd w:id="29" /&amp;gt;&amp;lt;w:r&amp;gt;&amp;lt;w:t xml:space="preserve"&amp;gt;Freedom, Operation Iraqi Freedom and Operation New Dawn, or during the period &amp;lt;/w:t&amp;gt;&amp;lt;/w:r&amp;gt;&amp;lt;w:bookmarkStart w:id="31" w:name="_LINE__10_b087968c_cea7_42a0_9aed_026dcf" /&amp;gt;&amp;lt;w:bookmarkEnd w:id="30" /&amp;gt;&amp;lt;w:r&amp;gt;&amp;lt;w:t xml:space="preserve"&amp;gt;from February 1, 1955 to February 27, 1961, or who were awarded the Armed &amp;lt;/w:t&amp;gt;&amp;lt;/w:r&amp;gt;&amp;lt;w:bookmarkStart w:id="32" w:name="_LINE__11_47bc253b_c5db_43e6_a67c_8cab1d" /&amp;gt;&amp;lt;w:bookmarkEnd w:id="31" /&amp;gt;&amp;lt;w:r&amp;gt;&amp;lt;w:t xml:space="preserve"&amp;gt;Forces Expeditionary Medal, when they have reached the age of 62 years or when &amp;lt;/w:t&amp;gt;&amp;lt;/w:r&amp;gt;&amp;lt;w:bookmarkStart w:id="33" w:name="_LINE__12_68c179ff_c18e_485a_ad80_171034" /&amp;gt;&amp;lt;w:bookmarkEnd w:id="32" /&amp;gt;&amp;lt;w:r&amp;gt;&amp;lt;w:t xml:space="preserve"&amp;gt;they are receiving any form of pension or compensation from the United States &amp;lt;/w:t&amp;gt;&amp;lt;/w:r&amp;gt;&amp;lt;w:bookmarkStart w:id="34" w:name="_LINE__13_ffbf6dff_a3dd_4c95_9543_18cfae" /&amp;gt;&amp;lt;w:bookmarkEnd w:id="33" /&amp;gt;&amp;lt;w:r&amp;gt;&amp;lt;w:t xml:space="preserve"&amp;gt;Government for total disability, service-connected or nonservice-connected, as a &amp;lt;/w:t&amp;gt;&amp;lt;/w:r&amp;gt;&amp;lt;w:bookmarkStart w:id="35" w:name="_LINE__14_7debfa5c_9816_4a63_9d35_5ffba9" /&amp;gt;&amp;lt;w:bookmarkEnd w:id="34" /&amp;gt;&amp;lt;w:r&amp;gt;&amp;lt;w:t xml:space="preserve"&amp;gt;veteran.  A veteran of the Vietnam War must have served on active duty after &amp;lt;/w:t&amp;gt;&amp;lt;/w:r&amp;gt;&amp;lt;w:bookmarkStart w:id="36" w:name="_LINE__15_3514bc86_b02b_4065_9182_10027e" /&amp;gt;&amp;lt;w:bookmarkEnd w:id="35" /&amp;gt;&amp;lt;w:r&amp;gt;&amp;lt;w:t xml:space="preserve"&amp;gt;February 27, 1961 and before May 8, 1975.  "Persian Gulf War" means service on &amp;lt;/w:t&amp;gt;&amp;lt;/w:r&amp;gt;&amp;lt;w:bookmarkStart w:id="37" w:name="_LINE__16_91fb407c_c6e5_4885_b5cb_9e1de9" /&amp;gt;&amp;lt;w:bookmarkEnd w:id="36" /&amp;gt;&amp;lt;w:r&amp;gt;&amp;lt;w:t xml:space="preserve"&amp;gt;active duty on or after August 2, 1990 and before or on the date that the United &amp;lt;/w:t&amp;gt;&amp;lt;/w:r&amp;gt;&amp;lt;w:bookmarkStart w:id="38" w:name="_LINE__17_6133f178_28b4_42ce_a93e_017f33" /&amp;gt;&amp;lt;w:bookmarkEnd w:id="37" /&amp;gt;&amp;lt;w:r&amp;gt;&amp;lt;w:t&amp;gt;States Government recognizes as the end of that war period; or&amp;lt;/w:t&amp;gt;&amp;lt;/w:r&amp;gt;&amp;lt;w:bookmarkEnd w:id="27" /&amp;gt;&amp;lt;w:bookmarkEnd w:id="38" /&amp;gt;&amp;lt;/w:p&amp;gt;&amp;lt;w:p w:rsidR="00AF3E7B" w:rsidRDefault="00AF3E7B" w:rsidP="00AF3E7B"&amp;gt;&amp;lt;w:pPr&amp;gt;&amp;lt;w:ind w:left="1080" /&amp;gt;&amp;lt;/w:pPr&amp;gt;&amp;lt;w:bookmarkStart w:id="39" w:name="_STATUTE_SP__523cb447_32aa_4dc2_8aff_3f7" /&amp;gt;&amp;lt;w:bookmarkStart w:id="40" w:name="_PAR__5_71485df2_07e5_4ab0_97e3_bf98eefb" /&amp;gt;&amp;lt;w:bookmarkStart w:id="41" w:name="_LINE__18_f052cb73_bbf7_4526_84a8_e52bca" /&amp;gt;&amp;lt;w:bookmarkEnd w:id="23" /&amp;gt;&amp;lt;w:bookmarkEnd w:id="24" /&amp;gt;&amp;lt;w:r&amp;gt;&amp;lt;w:t&amp;gt;(&amp;lt;/w:t&amp;gt;&amp;lt;/w:r&amp;gt;&amp;lt;w:bookmarkStart w:id="42" w:name="_STATUTE_NUMBER__fb80b69a_37b4_4be2_81b7" /&amp;gt;&amp;lt;w:r&amp;gt;&amp;lt;w:t&amp;gt;2&amp;lt;/w:t&amp;gt;&amp;lt;/w:r&amp;gt;&amp;lt;w:bookmarkEnd w:id="42" /&amp;gt;&amp;lt;w:r&amp;gt;&amp;lt;w:t xml:space="preserve"&amp;gt;)  &amp;lt;/w:t&amp;gt;&amp;lt;/w:r&amp;gt;&amp;lt;w:bookmarkStart w:id="43" w:name="_STATUTE_CONTENT__9e9ec51d_7adc_413a_ad1" /&amp;gt;&amp;lt;w:r&amp;gt;&amp;lt;w:t xml:space="preserve"&amp;gt;Who are disabled by injury or disease incurred or aggravated during active &amp;lt;/w:t&amp;gt;&amp;lt;/w:r&amp;gt;&amp;lt;w:bookmarkStart w:id="44" w:name="_LINE__19_f4a6610f_1472_4232_8228_4a9f76" /&amp;gt;&amp;lt;w:bookmarkEnd w:id="41" /&amp;gt;&amp;lt;w:r&amp;gt;&amp;lt;w:t xml:space="preserve"&amp;gt;military service in the line of duty and are receiving any form of pension or &amp;lt;/w:t&amp;gt;&amp;lt;/w:r&amp;gt;&amp;lt;w:bookmarkStart w:id="45" w:name="_LINE__20_90352156_b4cd_4ea5_9de6_113cf1" /&amp;gt;&amp;lt;w:bookmarkEnd w:id="44" /&amp;gt;&amp;lt;w:r&amp;gt;&amp;lt;w:t xml:space="preserve"&amp;gt;compensation from the United States Government for total, service-connected &amp;lt;/w:t&amp;gt;&amp;lt;/w:r&amp;gt;&amp;lt;w:bookmarkStart w:id="46" w:name="_LINE__21_4f01869c_6503_42fd_8011_c6c2ba" /&amp;gt;&amp;lt;w:bookmarkEnd w:id="45" /&amp;gt;&amp;lt;w:r&amp;gt;&amp;lt;w:t&amp;gt;disability.&amp;lt;/w:t&amp;gt;&amp;lt;/w:r&amp;gt;&amp;lt;w:bookmarkEnd w:id="43" /&amp;gt;&amp;lt;w:bookmarkEnd w:id="46" /&amp;gt;&amp;lt;/w:p&amp;gt;&amp;lt;w:p w:rsidR="00AF3E7B" w:rsidRDefault="00AF3E7B" w:rsidP="00AF3E7B"&amp;gt;&amp;lt;w:pPr&amp;gt;&amp;lt;w:ind w:left="720" /&amp;gt;&amp;lt;/w:pPr&amp;gt;&amp;lt;w:bookmarkStart w:id="47" w:name="_STATUTE_CONTENT__2c2058a6_6ebf_4bf6_b6a" /&amp;gt;&amp;lt;w:bookmarkStart w:id="48" w:name="_STATUTE_P__953342f9_b621_4080_b98c_29f3" /&amp;gt;&amp;lt;w:bookmarkStart w:id="49" w:name="_PAR__6_75ab59ac_9006_423d_8a4c_1d4d777a" /&amp;gt;&amp;lt;w:bookmarkStart w:id="50" w:name="_LINE__22_3a128fdc_3770_4ba4_9da5_60ac5b" /&amp;gt;&amp;lt;w:bookmarkEnd w:id="39" /&amp;gt;&amp;lt;w:bookmarkEnd w:id="40" /&amp;gt;&amp;lt;w:r&amp;gt;&amp;lt;w:t xml:space="preserve"&amp;gt;The exemptions provided in this paragraph apply to the property of that veteran, &amp;lt;/w:t&amp;gt;&amp;lt;/w:r&amp;gt;&amp;lt;w:bookmarkStart w:id="51" w:name="_LINE__23_34506a74_d68b_4bc0_8b51_3b80f2" /&amp;gt;&amp;lt;w:bookmarkEnd w:id="50" /&amp;gt;&amp;lt;w:r&amp;gt;&amp;lt;w:t xml:space="preserve"&amp;gt;including property held in joint tenancy with that veteran's spouse or held in a revocable &amp;lt;/w:t&amp;gt;&amp;lt;/w:r&amp;gt;&amp;lt;w:bookmarkStart w:id="52" w:name="_LINE__24_a4d892cb_08a2_4419_a032_718692" /&amp;gt;&amp;lt;w:bookmarkEnd w:id="51" /&amp;gt;&amp;lt;w:r&amp;gt;&amp;lt;w:t&amp;gt;living trust for the benefit of that veteran.&amp;lt;/w:t&amp;gt;&amp;lt;/w:r&amp;gt;&amp;lt;w:bookmarkEnd w:id="47" /&amp;gt;&amp;lt;w:bookmarkEnd w:id="52" /&amp;gt;&amp;lt;/w:p&amp;gt;&amp;lt;w:p w:rsidR="00AF3E7B" w:rsidRDefault="00AF3E7B" w:rsidP="00AF3E7B"&amp;gt;&amp;lt;w:pPr&amp;gt;&amp;lt;w:ind w:left="360" w:firstLine="360" /&amp;gt;&amp;lt;/w:pPr&amp;gt;&amp;lt;w:bookmarkStart w:id="53" w:name="_BILL_SECTION_HEADER__d0863b7b_b509_4ca5" /&amp;gt;&amp;lt;w:bookmarkStart w:id="54" w:name="_BILL_SECTION__c1fd93fc_9328_4bc5_a3ef_8" /&amp;gt;&amp;lt;w:bookmarkStart w:id="55" w:name="_PAR__7_1beccc87_34ce_4792_b38c_30ee28f8" /&amp;gt;&amp;lt;w:bookmarkStart w:id="56" w:name="_LINE__25_4181e14d_7cf2_465f_9758_60b1d2" /&amp;gt;&amp;lt;w:bookmarkEnd w:id="7" /&amp;gt;&amp;lt;w:bookmarkEnd w:id="14"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w:id="57" w:name="_BILL_SECTION_NUMBER__0f5adb86_4ba7_4714" /&amp;gt;&amp;lt;w:r&amp;gt;&amp;lt;w:rPr&amp;gt;&amp;lt;w:b /&amp;gt;&amp;lt;w:sz w:val="24" /&amp;gt;&amp;lt;/w:rPr&amp;gt;&amp;lt;w:t&amp;gt;2&amp;lt;/w:t&amp;gt;&amp;lt;/w:r&amp;gt;&amp;lt;w:bookmarkEnd w:id="57" /&amp;gt;&amp;lt;w:r&amp;gt;&amp;lt;w:rPr&amp;gt;&amp;lt;w:b /&amp;gt;&amp;lt;w:sz w:val="24" /&amp;gt;&amp;lt;/w:rPr&amp;gt;&amp;lt;w:t&amp;gt;.  36 MRSA §653, sub-§1, ¶C-2&amp;lt;/w:t&amp;gt;&amp;lt;/w:r&amp;gt;&amp;lt;w:r&amp;gt;&amp;lt;w:t xml:space="preserve"&amp;gt; is enacted to read:&amp;lt;/w:t&amp;gt;&amp;lt;/w:r&amp;gt;&amp;lt;w:bookmarkEnd w:id="56" /&amp;gt;&amp;lt;/w:p&amp;gt;&amp;lt;w:p w:rsidR="00AF3E7B" w:rsidRDefault="00AF3E7B" w:rsidP="00AF3E7B"&amp;gt;&amp;lt;w:pPr&amp;gt;&amp;lt;w:ind w:left="720" /&amp;gt;&amp;lt;w:rPr&amp;gt;&amp;lt;w:ins w:id="58" w:author="BPS" w:date="2023-05-05T11:19:00Z" /&amp;gt;&amp;lt;/w:rPr&amp;gt;&amp;lt;/w:pPr&amp;gt;&amp;lt;w:bookmarkStart w:id="59" w:name="_STATUTE_NUMBER__0e6ff270_6378_4e15_b6e2" /&amp;gt;&amp;lt;w:bookmarkStart w:id="60" w:name="_STATUTE_P__0d041f1b_fd4f_4071_bcd5_4101" /&amp;gt;&amp;lt;w:bookmarkStart w:id="61" w:name="_PAR__8_a0b1d386_9802_421e_b205_3a84f254" /&amp;gt;&amp;lt;w:bookmarkStart w:id="62" w:name="_LINE__26_0f4396c1_4096_4310_a649_a80195" /&amp;gt;&amp;lt;w:bookmarkStart w:id="63" w:name="_PROCESSED_CHANGE__eed1ada3_ba68_4452_8b" /&amp;gt;&amp;lt;w:bookmarkEnd w:id="53" /&amp;gt;&amp;lt;w:bookmarkEnd w:id="55" /&amp;gt;&amp;lt;w:ins w:id="64" w:author="BPS" w:date="2023-05-05T11:19:00Z"&amp;gt;&amp;lt;w:r&amp;gt;&amp;lt;w:t&amp;gt;C-2&amp;lt;/w:t&amp;gt;&amp;lt;/w:r&amp;gt;&amp;lt;w:bookmarkEnd w:id="59" /&amp;gt;&amp;lt;w:r&amp;gt;&amp;lt;w:t xml:space="preserve"&amp;gt;.  &amp;lt;/w:t&amp;gt;&amp;lt;/w:r&amp;gt;&amp;lt;w:bookmarkStart w:id="65" w:name="_STATUTE_CONTENT__6b262908_9a24_4f18_9d3" /&amp;gt;&amp;lt;w:r w:rsidRPr="002D1C82"&amp;gt;&amp;lt;w:t xml:space="preserve"&amp;gt;The estates up to the just value of $6,000, having a taxable situs in the place of &amp;lt;/w:t&amp;gt;&amp;lt;/w:r&amp;gt;&amp;lt;w:bookmarkStart w:id="66" w:name="_LINE__27_00bdf140_f4ca_4637_9e99_418ba2" /&amp;gt;&amp;lt;w:bookmarkEnd w:id="62" /&amp;gt;&amp;lt;w:r w:rsidRPr="002D1C82"&amp;gt;&amp;lt;w:t xml:space="preserve"&amp;gt;residence, of veterans who served in the Armed Forces of the United States when they &amp;lt;/w:t&amp;gt;&amp;lt;/w:r&amp;gt;&amp;lt;w:bookmarkStart w:id="67" w:name="_LINE__28_6c31e83f_0ce0_44da_b706_16816b" /&amp;gt;&amp;lt;w:bookmarkEnd w:id="66" /&amp;gt;&amp;lt;w:r w:rsidRPr="002D1C82"&amp;gt;&amp;lt;w:t&amp;gt;have reached 62 years of age.&amp;lt;/w:t&amp;gt;&amp;lt;/w:r&amp;gt;&amp;lt;w:bookmarkEnd w:id="67" /&amp;gt;&amp;lt;/w:ins&amp;gt;&amp;lt;/w:p&amp;gt;&amp;lt;w:p w:rsidR="00AF3E7B" w:rsidRDefault="00AF3E7B" w:rsidP="00AF3E7B"&amp;gt;&amp;lt;w:pPr&amp;gt;&amp;lt;w:ind w:left="720" /&amp;gt;&amp;lt;/w:pPr&amp;gt;&amp;lt;w:bookmarkStart w:id="68" w:name="_STATUTE_P__fbb4b8df_cf19_42bf_9361_6fdf" /&amp;gt;&amp;lt;w:bookmarkStart w:id="69" w:name="_STATUTE_CONTENT__801bd9e4_4032_4646_a6d" /&amp;gt;&amp;lt;w:bookmarkStart w:id="70" w:name="_PAR__9_f3f01232_637d_4fbe_b464_f31e49ca" /&amp;gt;&amp;lt;w:bookmarkStart w:id="71" w:name="_LINE__29_653071a3_4651_40fc_ae14_f0b729" /&amp;gt;&amp;lt;w:bookmarkEnd w:id="61" /&amp;gt;&amp;lt;w:bookmarkEnd w:id="65" /&amp;gt;&amp;lt;w:ins w:id="72" w:author="BPS" w:date="2023-05-11T09:43:00Z"&amp;gt;&amp;lt;w:r w:rsidRPr="004960F7"&amp;gt;&amp;lt;w:t&amp;gt;The exemption provided in this paragraph appl&amp;lt;/w:t&amp;gt;&amp;lt;/w:r&amp;gt;&amp;lt;/w:ins&amp;gt;&amp;lt;w:ins w:id="73" w:author="BPS" w:date="2023-05-11T12:04:00Z"&amp;gt;&amp;lt;w:r&amp;gt;&amp;lt;w:t&amp;gt;ies&amp;lt;/w:t&amp;gt;&amp;lt;/w:r&amp;gt;&amp;lt;/w:ins&amp;gt;&amp;lt;w:ins w:id="74" w:author="BPS" w:date="2023-05-11T09:43:00Z"&amp;gt;&amp;lt;w:r w:rsidRPr="004960F7"&amp;gt;&amp;lt;w:t xml:space="preserve"&amp;gt; to the property of that veteran, &amp;lt;/w:t&amp;gt;&amp;lt;/w:r&amp;gt;&amp;lt;w:bookmarkStart w:id="75" w:name="_LINE__30_db00e9b4_5a83_4743_a71c_dc3a08" /&amp;gt;&amp;lt;w:bookmarkEnd w:id="71" /&amp;gt;&amp;lt;w:r w:rsidRPr="004960F7"&amp;gt;&amp;lt;w:t xml:space="preserve"&amp;gt;including property held in joint tenancy with that veteran's spouse or held in a revocable &amp;lt;/w:t&amp;gt;&amp;lt;/w:r&amp;gt;&amp;lt;w:bookmarkStart w:id="76" w:name="_LINE__31_ecbba81b_ed83_4b04_814b_753672" /&amp;gt;&amp;lt;w:bookmarkEnd w:id="75" /&amp;gt;&amp;lt;w:r w:rsidRPr="004960F7"&amp;gt;&amp;lt;w:t&amp;gt;living trust for the benefit of that veteran.&amp;lt;/w:t&amp;gt;&amp;lt;/w:r&amp;gt;&amp;lt;/w:ins&amp;gt;&amp;lt;w:bookmarkEnd w:id="76" /&amp;gt;&amp;lt;/w:p&amp;gt;&amp;lt;w:p w:rsidR="00AF3E7B" w:rsidRDefault="00AF3E7B" w:rsidP="00AF3E7B"&amp;gt;&amp;lt;w:pPr&amp;gt;&amp;lt;w:keepNext /&amp;gt;&amp;lt;w:spacing w:before="240" /&amp;gt;&amp;lt;w:ind w:left="360" /&amp;gt;&amp;lt;w:jc w:val="center" /&amp;gt;&amp;lt;/w:pPr&amp;gt;&amp;lt;w:bookmarkStart w:id="77" w:name="_SUMMARY__2aa67e7c_e562_41f1_8a04_f26841" /&amp;gt;&amp;lt;w:bookmarkStart w:id="78" w:name="_PAR__10_c0efab7e_d65d_4688_854c_baec26d" /&amp;gt;&amp;lt;w:bookmarkStart w:id="79" w:name="_LINE__32_91603b41_d282_4297_8d7b_6e19ba" /&amp;gt;&amp;lt;w:bookmarkEnd w:id="8" /&amp;gt;&amp;lt;w:bookmarkEnd w:id="54" /&amp;gt;&amp;lt;w:bookmarkEnd w:id="60" /&amp;gt;&amp;lt;w:bookmarkEnd w:id="63" /&amp;gt;&amp;lt;w:bookmarkEnd w:id="68" /&amp;gt;&amp;lt;w:bookmarkEnd w:id="69" /&amp;gt;&amp;lt;w:bookmarkEnd w:id="70" /&amp;gt;&amp;lt;w:r&amp;gt;&amp;lt;w:rPr&amp;gt;&amp;lt;w:b /&amp;gt;&amp;lt;w:sz w:val="24" /&amp;gt;&amp;lt;/w:rPr&amp;gt;&amp;lt;w:t&amp;gt;SUMMARY&amp;lt;/w:t&amp;gt;&amp;lt;/w:r&amp;gt;&amp;lt;w:bookmarkEnd w:id="79" /&amp;gt;&amp;lt;/w:p&amp;gt;&amp;lt;w:p w:rsidR="00AF3E7B" w:rsidRDefault="00AF3E7B" w:rsidP="00AF3E7B"&amp;gt;&amp;lt;w:pPr&amp;gt;&amp;lt;w:ind w:left="360" w:firstLine="360" /&amp;gt;&amp;lt;/w:pPr&amp;gt;&amp;lt;w:bookmarkStart w:id="80" w:name="_PAR__11_220b9d9d_bee2_4adf_b5bb_7e22312" /&amp;gt;&amp;lt;w:bookmarkStart w:id="81" w:name="_LINE__33_910c1fb3_3998_4002_af00_143feb" /&amp;gt;&amp;lt;w:bookmarkEnd w:id="78" /&amp;gt;&amp;lt;w:r&amp;gt;&amp;lt;w:t xml:space="preserve"&amp;gt;Under current law, a veteran of a federally recognized war period, upon reaching 62 &amp;lt;/w:t&amp;gt;&amp;lt;/w:r&amp;gt;&amp;lt;w:bookmarkStart w:id="82" w:name="_LINE__34_a672a422_982e_46ef_90e1_fcea1c" /&amp;gt;&amp;lt;w:bookmarkEnd w:id="81" /&amp;gt;&amp;lt;w:r&amp;gt;&amp;lt;w:t xml:space="preserve"&amp;gt;years of age or receiving a pension or compensation for total disability, is entitled to an &amp;lt;/w:t&amp;gt;&amp;lt;/w:r&amp;gt;&amp;lt;w:bookmarkStart w:id="83" w:name="_LINE__35_61cf8f21_2f18_476f_9ef3_930041" /&amp;gt;&amp;lt;w:bookmarkEnd w:id="82" /&amp;gt;&amp;lt;w:r&amp;gt;&amp;lt;w:t xml:space="preserve"&amp;gt;exemption on the first $6,000 of value of property owned by that veteran, as long as that &amp;lt;/w:t&amp;gt;&amp;lt;/w:r&amp;gt;&amp;lt;w:bookmarkStart w:id="84" w:name="_LINE__36_75345ef8_542f_4b82_9941_a29e5a" /&amp;gt;&amp;lt;w:bookmarkEnd w:id="83" /&amp;gt;&amp;lt;w:r&amp;gt;&amp;lt;w:t&amp;gt;veteran is a resident of this State.  This bill increases that exemption to $12,000.&amp;lt;/w:t&amp;gt;&amp;lt;/w:r&amp;gt;&amp;lt;w:bookmarkEnd w:id="84" /&amp;gt;&amp;lt;/w:p&amp;gt;&amp;lt;w:p w:rsidR="00AF3E7B" w:rsidRDefault="00AF3E7B" w:rsidP="00AF3E7B"&amp;gt;&amp;lt;w:pPr&amp;gt;&amp;lt;w:ind w:left="360" w:firstLine="360" /&amp;gt;&amp;lt;/w:pPr&amp;gt;&amp;lt;w:bookmarkStart w:id="85" w:name="_PAR__12_120e0e7d_eec3_43b8_9ccf_fc4a7c3" /&amp;gt;&amp;lt;w:bookmarkStart w:id="86" w:name="_LINE__37_9b8b65bf_1685_43cc_8e36_7b0a27" /&amp;gt;&amp;lt;w:bookmarkEnd w:id="80" /&amp;gt;&amp;lt;w:r&amp;gt;&amp;lt;w:t xml:space="preserve"&amp;gt;The bill also provides a $6,000 property tax exemption to all veterans upon reaching &amp;lt;/w:t&amp;gt;&amp;lt;/w:r&amp;gt;&amp;lt;w:bookmarkStart w:id="87" w:name="_LINE__38_6f931d26_d20d_463c_9a06_229d89" /&amp;gt;&amp;lt;w:bookmarkEnd w:id="86" /&amp;gt;&amp;lt;w:r&amp;gt;&amp;lt;w:t xml:space="preserve"&amp;gt;62 years of age as long as they served on active duty in the Armed Forces of the United &amp;lt;/w:t&amp;gt;&amp;lt;/w:r&amp;gt;&amp;lt;w:bookmarkStart w:id="88" w:name="_LINE__39_49ddcda6_1da2_4c51_9ee8_cf08a1" /&amp;gt;&amp;lt;w:bookmarkEnd w:id="87" /&amp;gt;&amp;lt;w:r&amp;gt;&amp;lt;w:t xml:space="preserve"&amp;gt;States, were not dishonorably discharged and are residents of this State. Under current law, &amp;lt;/w:t&amp;gt;&amp;lt;/w:r&amp;gt;&amp;lt;w:bookmarkStart w:id="89" w:name="_LINE__40_41b7e809_f7bf_47da_8589_deddc9" /&amp;gt;&amp;lt;w:bookmarkEnd w:id="88" /&amp;gt;&amp;lt;w:r&amp;gt;&amp;lt;w:t&amp;gt;a veteran is only entitled to one exemption.&amp;lt;/w:t&amp;gt;&amp;lt;/w:r&amp;gt;&amp;lt;w:bookmarkEnd w:id="89" /&amp;gt;&amp;lt;/w:p&amp;gt;&amp;lt;w:bookmarkEnd w:id="1" /&amp;gt;&amp;lt;w:bookmarkEnd w:id="2" /&amp;gt;&amp;lt;w:bookmarkEnd w:id="3" /&amp;gt;&amp;lt;w:bookmarkEnd w:id="77" /&amp;gt;&amp;lt;w:bookmarkEnd w:id="85" /&amp;gt;&amp;lt;w:p w:rsidR="00000000" w:rsidRDefault="00AF3E7B"&amp;gt;&amp;lt;w:r&amp;gt;&amp;lt;w:t xml:space="preserve"&amp;gt; &amp;lt;/w:t&amp;gt;&amp;lt;/w:r&amp;gt;&amp;lt;/w:p&amp;gt;&amp;lt;w:sectPr w:rsidR="00000000" w:rsidSect="00AF3E7B"&amp;gt;&amp;lt;w:footerReference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w:rsidR="00870318" w:rsidRDefault="00AF3E7B"&amp;gt;&amp;lt;w:pPr&amp;gt;&amp;lt;w:pStyle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a382130_2e50_46d1_81a8_7ebcfbe&lt;/BookmarkName&gt;&lt;Tables /&gt;&lt;/ProcessedCheckInPage&gt;&lt;/Pages&gt;&lt;Paragraphs&gt;&lt;CheckInParagraphs&gt;&lt;PageNumber&gt;1&lt;/PageNumber&gt;&lt;BookmarkName&gt;_PAR__1_41421639_f3b1_494a_a6f1_913b832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8675e39_743f_47f2_aaf1_61901ea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062a8ec4_0bcf_43b7_a5d0_abd8a8f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55f4031_59af_4205_a0fd_3273676d&lt;/BookmarkName&gt;&lt;StartingLineNumber&gt;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71485df2_07e5_4ab0_97e3_bf98eefb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75ab59ac_9006_423d_8a4c_1d4d777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eccc87_34ce_4792_b38c_30ee28f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0b1d386_9802_421e_b205_3a84f254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3f01232_637d_4fbe_b464_f31e49ca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0efab7e_d65d_4688_854c_baec26d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220b9d9d_bee2_4adf_b5bb_7e22312&lt;/BookmarkName&gt;&lt;StartingLineNumber&gt;33&lt;/StartingLineNumber&gt;&lt;EndingLineNumber&gt;36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120e0e7d_eec3_43b8_9ccf_fc4a7c3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