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Mercury in the Environment by Phasing Out Certain Fluorescent Light Bulbs</w:t>
      </w:r>
    </w:p>
    <w:p w:rsidR="00F57494" w:rsidP="00F57494">
      <w:pPr>
        <w:ind w:left="360"/>
        <w:rPr>
          <w:rFonts w:ascii="Arial" w:eastAsia="Arial" w:hAnsi="Arial" w:cs="Arial"/>
        </w:rPr>
      </w:pPr>
      <w:bookmarkStart w:id="0" w:name="_ENACTING_CLAUSE__4c776751_425a_4c02_8d0"/>
      <w:bookmarkStart w:id="1" w:name="_DOC_BODY__1d64eff3_ff15_48fb_b438_6b053"/>
      <w:bookmarkStart w:id="2" w:name="_DOC_BODY_CONTAINER__32d95789_3093_4cb0_"/>
      <w:bookmarkStart w:id="3" w:name="_PAGE__1_dd5165c2_5656_4e1e_b45d_30949fc"/>
      <w:bookmarkStart w:id="4" w:name="_PAR__1_cfe161e3_3b7e_494e_9c78_8aa21699"/>
      <w:bookmarkStart w:id="5" w:name="_LINE__1_1d6e768f_64eb_4388_93db_80bef06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57494" w:rsidP="00F57494">
      <w:pPr>
        <w:ind w:left="360" w:firstLine="360"/>
        <w:rPr>
          <w:rFonts w:ascii="Arial" w:eastAsia="Arial" w:hAnsi="Arial" w:cs="Arial"/>
        </w:rPr>
      </w:pPr>
      <w:bookmarkStart w:id="6" w:name="_BILL_SECTION_HEADER__9f4e9491_af7f_4594"/>
      <w:bookmarkStart w:id="7" w:name="_BILL_SECTION__08acbff7_bbdc_44f2_8a7a_8"/>
      <w:bookmarkStart w:id="8" w:name="_DOC_BODY_CONTENT__797fca3f_ef36_427a_a0"/>
      <w:bookmarkStart w:id="9" w:name="_PAR__2_56375f97_6096_4e46_a7d0_d6c977ff"/>
      <w:bookmarkStart w:id="10" w:name="_LINE__2_96347a63_058c_483b_82e4_bbc73f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d095da36_dbb3_490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§1672, sub-§4-A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57494" w:rsidP="00F57494">
      <w:pPr>
        <w:ind w:left="360" w:firstLine="360"/>
        <w:rPr>
          <w:rFonts w:ascii="Arial" w:eastAsia="Arial" w:hAnsi="Arial" w:cs="Arial"/>
        </w:rPr>
      </w:pPr>
      <w:bookmarkStart w:id="12" w:name="_STATUTE_NUMBER__fae10fe4_54f2_4b64_8623"/>
      <w:bookmarkStart w:id="13" w:name="_STATUTE_SS__8d94dfd1_4dbb_4d7b_a683_610"/>
      <w:bookmarkStart w:id="14" w:name="_PAR__3_a10fa039_4076_4e29_aaba_75f3ed5b"/>
      <w:bookmarkStart w:id="15" w:name="_LINE__3_031d784d_8c73_4517_b42e_05b1186"/>
      <w:bookmarkStart w:id="16" w:name="_PROCESSED_CHANGE__a1cdfb02_ac25_4155_a5"/>
      <w:bookmarkEnd w:id="6"/>
      <w:bookmarkEnd w:id="9"/>
      <w:r>
        <w:rPr>
          <w:rFonts w:ascii="Arial" w:eastAsia="Arial" w:hAnsi="Arial" w:cs="Arial"/>
          <w:b/>
          <w:u w:val="single"/>
        </w:rPr>
        <w:t>4-A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c8512201_b9df_481d_b6"/>
      <w:r>
        <w:rPr>
          <w:rFonts w:ascii="Arial" w:eastAsia="Arial" w:hAnsi="Arial" w:cs="Arial"/>
          <w:b/>
          <w:u w:val="single"/>
        </w:rPr>
        <w:t xml:space="preserve">Prohibition and exceptions.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8324f5ab_3b17_4f75_815"/>
      <w:bookmarkEnd w:id="17"/>
      <w:r>
        <w:rPr>
          <w:rFonts w:ascii="Arial" w:eastAsia="Arial" w:hAnsi="Arial" w:cs="Arial"/>
          <w:u w:val="single"/>
        </w:rPr>
        <w:t xml:space="preserve">On or after January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, 2024, a person may not offer </w:t>
      </w:r>
      <w:bookmarkStart w:id="19" w:name="_LINE__4_9a86f215_0ba3_47bd_8113_bea8bca"/>
      <w:bookmarkEnd w:id="15"/>
      <w:r>
        <w:rPr>
          <w:rFonts w:ascii="Arial" w:eastAsia="Arial" w:hAnsi="Arial" w:cs="Arial"/>
          <w:u w:val="single"/>
        </w:rPr>
        <w:t xml:space="preserve">for sale, sell or distribute as a new manufactured product a mercury-added lamp that is a </w:t>
      </w:r>
      <w:bookmarkStart w:id="20" w:name="_LINE__5_66e76eb7_0790_474f_bf02_0e76648"/>
      <w:bookmarkEnd w:id="19"/>
      <w:r>
        <w:rPr>
          <w:rFonts w:ascii="Arial" w:eastAsia="Arial" w:hAnsi="Arial" w:cs="Arial"/>
          <w:u w:val="single"/>
        </w:rPr>
        <w:t>compact fluorescent</w:t>
      </w:r>
      <w:r>
        <w:rPr>
          <w:rFonts w:ascii="Arial" w:eastAsia="Arial" w:hAnsi="Arial" w:cs="Arial"/>
          <w:u w:val="single"/>
        </w:rPr>
        <w:t xml:space="preserve"> lamp</w:t>
      </w:r>
      <w:r>
        <w:rPr>
          <w:rFonts w:ascii="Arial" w:eastAsia="Arial" w:hAnsi="Arial" w:cs="Arial"/>
          <w:u w:val="single"/>
        </w:rPr>
        <w:t xml:space="preserve"> with a screw or bayonet base type.  On or after January 1, 2025, </w:t>
      </w:r>
      <w:bookmarkStart w:id="21" w:name="_LINE__6_a78ecf38_7afb_4a1e_925b_8479426"/>
      <w:bookmarkEnd w:id="20"/>
      <w:r>
        <w:rPr>
          <w:rFonts w:ascii="Arial" w:eastAsia="Arial" w:hAnsi="Arial" w:cs="Arial"/>
          <w:u w:val="single"/>
        </w:rPr>
        <w:t>a person may not offer for sale, sell or distribute as a new manufactured product a mercury-</w:t>
      </w:r>
      <w:bookmarkStart w:id="22" w:name="_LINE__7_102deeba_8774_4e40_ac28_6c2c011"/>
      <w:bookmarkEnd w:id="21"/>
      <w:r>
        <w:rPr>
          <w:rFonts w:ascii="Arial" w:eastAsia="Arial" w:hAnsi="Arial" w:cs="Arial"/>
          <w:u w:val="single"/>
        </w:rPr>
        <w:t>added lamp that is a compact fluorescent</w:t>
      </w:r>
      <w:r>
        <w:rPr>
          <w:rFonts w:ascii="Arial" w:eastAsia="Arial" w:hAnsi="Arial" w:cs="Arial"/>
          <w:u w:val="single"/>
        </w:rPr>
        <w:t xml:space="preserve"> lamp</w:t>
      </w:r>
      <w:r>
        <w:rPr>
          <w:rFonts w:ascii="Arial" w:eastAsia="Arial" w:hAnsi="Arial" w:cs="Arial"/>
          <w:u w:val="single"/>
        </w:rPr>
        <w:t xml:space="preserve"> with a pin base type or that is a linear </w:t>
      </w:r>
      <w:bookmarkStart w:id="23" w:name="_LINE__8_1f3abae5_bd06_47a4_88b6_81b3524"/>
      <w:bookmarkEnd w:id="22"/>
      <w:r>
        <w:rPr>
          <w:rFonts w:ascii="Arial" w:eastAsia="Arial" w:hAnsi="Arial" w:cs="Arial"/>
          <w:u w:val="single"/>
        </w:rPr>
        <w:t>fluorescent</w:t>
      </w:r>
      <w:r>
        <w:rPr>
          <w:rFonts w:ascii="Arial" w:eastAsia="Arial" w:hAnsi="Arial" w:cs="Arial"/>
          <w:u w:val="single"/>
        </w:rPr>
        <w:t xml:space="preserve"> lamp</w:t>
      </w:r>
      <w:r>
        <w:rPr>
          <w:rFonts w:ascii="Arial" w:eastAsia="Arial" w:hAnsi="Arial" w:cs="Arial"/>
          <w:u w:val="single"/>
        </w:rPr>
        <w:t>. This subsection does not apply to the following:</w:t>
      </w:r>
      <w:bookmarkEnd w:id="23"/>
    </w:p>
    <w:p w:rsidR="00F57494" w:rsidP="00F57494">
      <w:pPr>
        <w:ind w:left="720"/>
        <w:rPr>
          <w:rFonts w:ascii="Arial" w:eastAsia="Arial" w:hAnsi="Arial" w:cs="Arial"/>
        </w:rPr>
      </w:pPr>
      <w:bookmarkStart w:id="24" w:name="_STATUTE_NUMBER__4782f90d_332d_46f0_93af"/>
      <w:bookmarkStart w:id="25" w:name="_STATUTE_P__4d61f254_0375_4a8b_af14_7854"/>
      <w:bookmarkStart w:id="26" w:name="_PAR__4_67587e88_e5c2_4626_97ae_90277d75"/>
      <w:bookmarkStart w:id="27" w:name="_LINE__9_005fa607_f424_4daf_8b9e_30d8912"/>
      <w:bookmarkEnd w:id="14"/>
      <w:bookmarkEnd w:id="18"/>
      <w:r>
        <w:rPr>
          <w:rFonts w:ascii="Arial" w:eastAsia="Arial" w:hAnsi="Arial" w:cs="Arial"/>
          <w:u w:val="single"/>
        </w:rPr>
        <w:t>A</w:t>
      </w:r>
      <w:bookmarkEnd w:id="24"/>
      <w:r>
        <w:rPr>
          <w:rFonts w:ascii="Arial" w:eastAsia="Arial" w:hAnsi="Arial" w:cs="Arial"/>
          <w:u w:val="single"/>
        </w:rPr>
        <w:t xml:space="preserve">.  </w:t>
      </w:r>
      <w:bookmarkStart w:id="28" w:name="_STATUTE_CONTENT__c5f8ff87_6b56_4bf2_ac2"/>
      <w:r>
        <w:rPr>
          <w:rFonts w:ascii="Arial" w:eastAsia="Arial" w:hAnsi="Arial" w:cs="Arial"/>
          <w:u w:val="single"/>
        </w:rPr>
        <w:t xml:space="preserve">A mercury-added lamp that is designed and marketed exclusively for image capture </w:t>
      </w:r>
      <w:bookmarkStart w:id="29" w:name="_LINE__10_ec774361_a1c0_4387_bde4_1350bb"/>
      <w:bookmarkEnd w:id="27"/>
      <w:r>
        <w:rPr>
          <w:rFonts w:ascii="Arial" w:eastAsia="Arial" w:hAnsi="Arial" w:cs="Arial"/>
          <w:u w:val="single"/>
        </w:rPr>
        <w:t>and projection, including:</w:t>
      </w:r>
      <w:bookmarkEnd w:id="29"/>
    </w:p>
    <w:p w:rsidR="00F57494" w:rsidP="00F57494">
      <w:pPr>
        <w:ind w:left="1080"/>
        <w:rPr>
          <w:rFonts w:ascii="Arial" w:eastAsia="Arial" w:hAnsi="Arial" w:cs="Arial"/>
        </w:rPr>
      </w:pPr>
      <w:bookmarkStart w:id="30" w:name="_STATUTE_SP__9b4dbe5d_310a_4d30_8107_64d"/>
      <w:bookmarkStart w:id="31" w:name="_PAR__5_36afc842_d519_4a9e_b1e3_f6bbc1f3"/>
      <w:bookmarkStart w:id="32" w:name="_LINE__11_9ac35b7b_0a07_46fc_b220_94cb36"/>
      <w:bookmarkEnd w:id="26"/>
      <w:bookmarkEnd w:id="28"/>
      <w:r>
        <w:rPr>
          <w:rFonts w:ascii="Arial" w:eastAsia="Arial" w:hAnsi="Arial" w:cs="Arial"/>
          <w:u w:val="single"/>
        </w:rPr>
        <w:t>(</w:t>
      </w:r>
      <w:bookmarkStart w:id="33" w:name="_STATUTE_NUMBER__c57873aa_1d13_43d1_b215"/>
      <w:r>
        <w:rPr>
          <w:rFonts w:ascii="Arial" w:eastAsia="Arial" w:hAnsi="Arial" w:cs="Arial"/>
          <w:u w:val="single"/>
        </w:rPr>
        <w:t>1</w:t>
      </w:r>
      <w:bookmarkEnd w:id="33"/>
      <w:r>
        <w:rPr>
          <w:rFonts w:ascii="Arial" w:eastAsia="Arial" w:hAnsi="Arial" w:cs="Arial"/>
          <w:u w:val="single"/>
        </w:rPr>
        <w:t xml:space="preserve">) </w:t>
      </w:r>
      <w:bookmarkStart w:id="34" w:name="_STATUTE_CONTENT__b31bd662_4124_49a2_943"/>
      <w:r>
        <w:rPr>
          <w:rFonts w:ascii="Arial" w:eastAsia="Arial" w:hAnsi="Arial" w:cs="Arial"/>
          <w:u w:val="single"/>
        </w:rPr>
        <w:t>Photocopying;</w:t>
      </w:r>
      <w:bookmarkEnd w:id="32"/>
    </w:p>
    <w:p w:rsidR="00F57494" w:rsidP="00F57494">
      <w:pPr>
        <w:ind w:left="1080"/>
        <w:rPr>
          <w:rFonts w:ascii="Arial" w:eastAsia="Arial" w:hAnsi="Arial" w:cs="Arial"/>
        </w:rPr>
      </w:pPr>
      <w:bookmarkStart w:id="35" w:name="_STATUTE_SP__c5f0f39c_ec10_49bf_9bfc_9a3"/>
      <w:bookmarkStart w:id="36" w:name="_PAR__6_4f392012_6352_4458_ab8f_e2efd926"/>
      <w:bookmarkStart w:id="37" w:name="_LINE__12_82c07156_8287_48fe_b0c1_916011"/>
      <w:bookmarkEnd w:id="30"/>
      <w:bookmarkEnd w:id="31"/>
      <w:bookmarkEnd w:id="34"/>
      <w:r>
        <w:rPr>
          <w:rFonts w:ascii="Arial" w:eastAsia="Arial" w:hAnsi="Arial" w:cs="Arial"/>
          <w:u w:val="single"/>
        </w:rPr>
        <w:t>(</w:t>
      </w:r>
      <w:bookmarkStart w:id="38" w:name="_STATUTE_NUMBER__f476c73f_ca0c_42d5_8b63"/>
      <w:r>
        <w:rPr>
          <w:rFonts w:ascii="Arial" w:eastAsia="Arial" w:hAnsi="Arial" w:cs="Arial"/>
          <w:u w:val="single"/>
        </w:rPr>
        <w:t>2</w:t>
      </w:r>
      <w:bookmarkEnd w:id="38"/>
      <w:r>
        <w:rPr>
          <w:rFonts w:ascii="Arial" w:eastAsia="Arial" w:hAnsi="Arial" w:cs="Arial"/>
          <w:u w:val="single"/>
        </w:rPr>
        <w:t xml:space="preserve">) </w:t>
      </w:r>
      <w:bookmarkStart w:id="39" w:name="_STATUTE_CONTENT__d749bd6b_c560_45ae_957"/>
      <w:r>
        <w:rPr>
          <w:rFonts w:ascii="Arial" w:eastAsia="Arial" w:hAnsi="Arial" w:cs="Arial"/>
          <w:u w:val="single"/>
        </w:rPr>
        <w:t>Printing, directly or in preprocessing;</w:t>
      </w:r>
      <w:bookmarkEnd w:id="37"/>
    </w:p>
    <w:p w:rsidR="00F57494" w:rsidP="00F57494">
      <w:pPr>
        <w:ind w:left="1080"/>
        <w:rPr>
          <w:rFonts w:ascii="Arial" w:eastAsia="Arial" w:hAnsi="Arial" w:cs="Arial"/>
        </w:rPr>
      </w:pPr>
      <w:bookmarkStart w:id="40" w:name="_STATUTE_SP__14cb5b94_918f_4237_8173_c11"/>
      <w:bookmarkStart w:id="41" w:name="_PAR__7_3123de44_c8a0_4153_90ad_2e8e760a"/>
      <w:bookmarkStart w:id="42" w:name="_LINE__13_4ddde990_842a_4a71_80c1_ed301b"/>
      <w:bookmarkEnd w:id="35"/>
      <w:bookmarkEnd w:id="36"/>
      <w:bookmarkEnd w:id="39"/>
      <w:r>
        <w:rPr>
          <w:rFonts w:ascii="Arial" w:eastAsia="Arial" w:hAnsi="Arial" w:cs="Arial"/>
          <w:u w:val="single"/>
        </w:rPr>
        <w:t>(</w:t>
      </w:r>
      <w:bookmarkStart w:id="43" w:name="_STATUTE_NUMBER__e41de225_34a9_4ebc_9abd"/>
      <w:r>
        <w:rPr>
          <w:rFonts w:ascii="Arial" w:eastAsia="Arial" w:hAnsi="Arial" w:cs="Arial"/>
          <w:u w:val="single"/>
        </w:rPr>
        <w:t>3</w:t>
      </w:r>
      <w:bookmarkEnd w:id="43"/>
      <w:r>
        <w:rPr>
          <w:rFonts w:ascii="Arial" w:eastAsia="Arial" w:hAnsi="Arial" w:cs="Arial"/>
          <w:u w:val="single"/>
        </w:rPr>
        <w:t xml:space="preserve">) </w:t>
      </w:r>
      <w:bookmarkStart w:id="44" w:name="_STATUTE_CONTENT__831b57b0_488c_4ad5_b4b"/>
      <w:r>
        <w:rPr>
          <w:rFonts w:ascii="Arial" w:eastAsia="Arial" w:hAnsi="Arial" w:cs="Arial"/>
          <w:u w:val="single"/>
        </w:rPr>
        <w:t>Lithography;</w:t>
      </w:r>
      <w:bookmarkEnd w:id="42"/>
    </w:p>
    <w:p w:rsidR="00F57494" w:rsidP="00F57494">
      <w:pPr>
        <w:ind w:left="1080"/>
        <w:rPr>
          <w:rFonts w:ascii="Arial" w:eastAsia="Arial" w:hAnsi="Arial" w:cs="Arial"/>
        </w:rPr>
      </w:pPr>
      <w:bookmarkStart w:id="45" w:name="_STATUTE_SP__6c77d291_3a28_43ed_bc7a_a4d"/>
      <w:bookmarkStart w:id="46" w:name="_PAR__8_bb0f84b8_12ad_4e72_80e7_b7abffbc"/>
      <w:bookmarkStart w:id="47" w:name="_LINE__14_61ac20a9_3a1c_4e50_bc26_a2b605"/>
      <w:bookmarkEnd w:id="40"/>
      <w:bookmarkEnd w:id="41"/>
      <w:bookmarkEnd w:id="44"/>
      <w:r>
        <w:rPr>
          <w:rFonts w:ascii="Arial" w:eastAsia="Arial" w:hAnsi="Arial" w:cs="Arial"/>
          <w:u w:val="single"/>
        </w:rPr>
        <w:t>(</w:t>
      </w:r>
      <w:bookmarkStart w:id="48" w:name="_STATUTE_NUMBER__efbe9a6c_ccef_42ff_870d"/>
      <w:r>
        <w:rPr>
          <w:rFonts w:ascii="Arial" w:eastAsia="Arial" w:hAnsi="Arial" w:cs="Arial"/>
          <w:u w:val="single"/>
        </w:rPr>
        <w:t>4</w:t>
      </w:r>
      <w:bookmarkEnd w:id="48"/>
      <w:r>
        <w:rPr>
          <w:rFonts w:ascii="Arial" w:eastAsia="Arial" w:hAnsi="Arial" w:cs="Arial"/>
          <w:u w:val="single"/>
        </w:rPr>
        <w:t xml:space="preserve">) </w:t>
      </w:r>
      <w:bookmarkStart w:id="49" w:name="_STATUTE_CONTENT__ca977c89_745f_410a_919"/>
      <w:r>
        <w:rPr>
          <w:rFonts w:ascii="Arial" w:eastAsia="Arial" w:hAnsi="Arial" w:cs="Arial"/>
          <w:u w:val="single"/>
        </w:rPr>
        <w:t>Film or video projection; and</w:t>
      </w:r>
      <w:bookmarkEnd w:id="47"/>
    </w:p>
    <w:p w:rsidR="00F57494" w:rsidP="00F57494">
      <w:pPr>
        <w:ind w:left="1080"/>
        <w:rPr>
          <w:rFonts w:ascii="Arial" w:eastAsia="Arial" w:hAnsi="Arial" w:cs="Arial"/>
        </w:rPr>
      </w:pPr>
      <w:bookmarkStart w:id="50" w:name="_STATUTE_SP__6734b372_1deb_434d_8bec_f18"/>
      <w:bookmarkStart w:id="51" w:name="_PAR__9_170bb6f9_c569_49a4_bf3e_3b967a20"/>
      <w:bookmarkStart w:id="52" w:name="_LINE__15_0dc9cb4e_b081_4a94_979c_3fb663"/>
      <w:bookmarkEnd w:id="45"/>
      <w:bookmarkEnd w:id="46"/>
      <w:bookmarkEnd w:id="49"/>
      <w:r>
        <w:rPr>
          <w:rFonts w:ascii="Arial" w:eastAsia="Arial" w:hAnsi="Arial" w:cs="Arial"/>
          <w:u w:val="single"/>
        </w:rPr>
        <w:t>(</w:t>
      </w:r>
      <w:bookmarkStart w:id="53" w:name="_STATUTE_NUMBER__9498221d_c0b3_46c1_83c4"/>
      <w:r>
        <w:rPr>
          <w:rFonts w:ascii="Arial" w:eastAsia="Arial" w:hAnsi="Arial" w:cs="Arial"/>
          <w:u w:val="single"/>
        </w:rPr>
        <w:t>5</w:t>
      </w:r>
      <w:bookmarkEnd w:id="53"/>
      <w:r>
        <w:rPr>
          <w:rFonts w:ascii="Arial" w:eastAsia="Arial" w:hAnsi="Arial" w:cs="Arial"/>
          <w:u w:val="single"/>
        </w:rPr>
        <w:t xml:space="preserve">) </w:t>
      </w:r>
      <w:bookmarkStart w:id="54" w:name="_STATUTE_CONTENT__9d874b25_8032_44cc_a89"/>
      <w:r>
        <w:rPr>
          <w:rFonts w:ascii="Arial" w:eastAsia="Arial" w:hAnsi="Arial" w:cs="Arial"/>
          <w:u w:val="single"/>
        </w:rPr>
        <w:t>Holography;</w:t>
      </w:r>
      <w:bookmarkEnd w:id="52"/>
    </w:p>
    <w:p w:rsidR="00F57494" w:rsidP="00F57494">
      <w:pPr>
        <w:ind w:left="720"/>
        <w:rPr>
          <w:rFonts w:ascii="Arial" w:eastAsia="Arial" w:hAnsi="Arial" w:cs="Arial"/>
        </w:rPr>
      </w:pPr>
      <w:bookmarkStart w:id="55" w:name="_STATUTE_NUMBER__7c6487c2_028f_4a47_ac3c"/>
      <w:bookmarkStart w:id="56" w:name="_STATUTE_P__2fd914aa_0de0_4058_9775_c93e"/>
      <w:bookmarkStart w:id="57" w:name="_PAR__10_a511fa93_92ba_46cf_a324_a7a4d15"/>
      <w:bookmarkStart w:id="58" w:name="_LINE__16_f74e21bf_a8dc_47a0_afe6_950c83"/>
      <w:bookmarkEnd w:id="25"/>
      <w:bookmarkEnd w:id="50"/>
      <w:bookmarkEnd w:id="51"/>
      <w:bookmarkEnd w:id="54"/>
      <w:r>
        <w:rPr>
          <w:rFonts w:ascii="Arial" w:eastAsia="Arial" w:hAnsi="Arial" w:cs="Arial"/>
          <w:u w:val="single"/>
        </w:rPr>
        <w:t>B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33b19537_7eb0_448e_8a9"/>
      <w:r>
        <w:rPr>
          <w:rFonts w:ascii="Arial" w:eastAsia="Arial" w:hAnsi="Arial" w:cs="Arial"/>
          <w:u w:val="single"/>
        </w:rPr>
        <w:t xml:space="preserve">A mercury-added lamp that has a high proportion of ultraviolet light emission and </w:t>
      </w:r>
      <w:bookmarkStart w:id="60" w:name="_LINE__17_5ce530db_8182_47df_a82c_54c35d"/>
      <w:bookmarkEnd w:id="58"/>
      <w:r>
        <w:rPr>
          <w:rFonts w:ascii="Arial" w:eastAsia="Arial" w:hAnsi="Arial" w:cs="Arial"/>
          <w:u w:val="single"/>
        </w:rPr>
        <w:t>that:</w:t>
      </w:r>
      <w:bookmarkEnd w:id="60"/>
    </w:p>
    <w:p w:rsidR="00F57494" w:rsidP="00F57494">
      <w:pPr>
        <w:ind w:left="1080"/>
        <w:rPr>
          <w:rFonts w:ascii="Arial" w:eastAsia="Arial" w:hAnsi="Arial" w:cs="Arial"/>
        </w:rPr>
      </w:pPr>
      <w:bookmarkStart w:id="61" w:name="_STATUTE_SP__63291606_c324_4e33_8d0f_726"/>
      <w:bookmarkStart w:id="62" w:name="_PAR__11_3490e594_ae7d_4ce7_a02d_f815534"/>
      <w:bookmarkStart w:id="63" w:name="_LINE__18_2d2274d9_82c4_41b6_9c88_f383ae"/>
      <w:bookmarkEnd w:id="57"/>
      <w:bookmarkEnd w:id="59"/>
      <w:r>
        <w:rPr>
          <w:rFonts w:ascii="Arial" w:eastAsia="Arial" w:hAnsi="Arial" w:cs="Arial"/>
          <w:u w:val="single"/>
        </w:rPr>
        <w:t>(</w:t>
      </w:r>
      <w:bookmarkStart w:id="64" w:name="_STATUTE_NUMBER__92024fc8_61e1_4097_85ca"/>
      <w:r>
        <w:rPr>
          <w:rFonts w:ascii="Arial" w:eastAsia="Arial" w:hAnsi="Arial" w:cs="Arial"/>
          <w:u w:val="single"/>
        </w:rPr>
        <w:t>1</w:t>
      </w:r>
      <w:bookmarkEnd w:id="64"/>
      <w:r>
        <w:rPr>
          <w:rFonts w:ascii="Arial" w:eastAsia="Arial" w:hAnsi="Arial" w:cs="Arial"/>
          <w:u w:val="single"/>
        </w:rPr>
        <w:t xml:space="preserve">) </w:t>
      </w:r>
      <w:bookmarkStart w:id="65" w:name="_STATUTE_CONTENT__4272052f_81d8_4f47_b87"/>
      <w:r>
        <w:rPr>
          <w:rFonts w:ascii="Arial" w:eastAsia="Arial" w:hAnsi="Arial" w:cs="Arial"/>
          <w:u w:val="single"/>
        </w:rPr>
        <w:t>Has ultraviolet power greater than 2 milliwatts per kilolumen;</w:t>
      </w:r>
      <w:bookmarkEnd w:id="63"/>
    </w:p>
    <w:p w:rsidR="00F57494" w:rsidP="00F57494">
      <w:pPr>
        <w:ind w:left="1080"/>
        <w:rPr>
          <w:rFonts w:ascii="Arial" w:eastAsia="Arial" w:hAnsi="Arial" w:cs="Arial"/>
        </w:rPr>
      </w:pPr>
      <w:bookmarkStart w:id="66" w:name="_STATUTE_SP__1bc194cf_3113_4611_b3c6_8a3"/>
      <w:bookmarkStart w:id="67" w:name="_PAR__12_f4864065_b992_48d0_9b51_d35bd63"/>
      <w:bookmarkStart w:id="68" w:name="_LINE__19_b6f25dd8_90ae_4027_a816_dfc4d6"/>
      <w:bookmarkEnd w:id="61"/>
      <w:bookmarkEnd w:id="62"/>
      <w:bookmarkEnd w:id="65"/>
      <w:r>
        <w:rPr>
          <w:rFonts w:ascii="Arial" w:eastAsia="Arial" w:hAnsi="Arial" w:cs="Arial"/>
          <w:u w:val="single"/>
        </w:rPr>
        <w:t>(</w:t>
      </w:r>
      <w:bookmarkStart w:id="69" w:name="_STATUTE_NUMBER__8910d694_57db_4268_9c1e"/>
      <w:r>
        <w:rPr>
          <w:rFonts w:ascii="Arial" w:eastAsia="Arial" w:hAnsi="Arial" w:cs="Arial"/>
          <w:u w:val="single"/>
        </w:rPr>
        <w:t>2</w:t>
      </w:r>
      <w:bookmarkEnd w:id="69"/>
      <w:r>
        <w:rPr>
          <w:rFonts w:ascii="Arial" w:eastAsia="Arial" w:hAnsi="Arial" w:cs="Arial"/>
          <w:u w:val="single"/>
        </w:rPr>
        <w:t xml:space="preserve">) </w:t>
      </w:r>
      <w:bookmarkStart w:id="70" w:name="_STATUTE_CONTENT__502662b9_8455_481a_b47"/>
      <w:r>
        <w:rPr>
          <w:rFonts w:ascii="Arial" w:eastAsia="Arial" w:hAnsi="Arial" w:cs="Arial"/>
          <w:u w:val="single"/>
        </w:rPr>
        <w:t xml:space="preserve">Is designed for germicidal use, including the destruction of deoxyribonucleic </w:t>
      </w:r>
      <w:bookmarkStart w:id="71" w:name="_LINE__20_d26fdeab_97ea_4477_a567_fdae75"/>
      <w:bookmarkEnd w:id="68"/>
      <w:r>
        <w:rPr>
          <w:rFonts w:ascii="Arial" w:eastAsia="Arial" w:hAnsi="Arial" w:cs="Arial"/>
          <w:u w:val="single"/>
        </w:rPr>
        <w:t>acid, or DNA, that emits a peak radiation of approximately 253.7 nanometers;</w:t>
      </w:r>
      <w:bookmarkEnd w:id="71"/>
    </w:p>
    <w:p w:rsidR="00F57494" w:rsidP="00F57494">
      <w:pPr>
        <w:ind w:left="1080"/>
        <w:rPr>
          <w:rFonts w:ascii="Arial" w:eastAsia="Arial" w:hAnsi="Arial" w:cs="Arial"/>
        </w:rPr>
      </w:pPr>
      <w:bookmarkStart w:id="72" w:name="_STATUTE_SP__c0dad7a0_f30a_481f_acbc_0db"/>
      <w:bookmarkStart w:id="73" w:name="_PAR__13_6148e3c6_4872_4b4e_a24d_8c87225"/>
      <w:bookmarkStart w:id="74" w:name="_LINE__21_3664acc3_dfe3_4c02_8f74_9f7311"/>
      <w:bookmarkEnd w:id="66"/>
      <w:bookmarkEnd w:id="67"/>
      <w:bookmarkEnd w:id="70"/>
      <w:r>
        <w:rPr>
          <w:rFonts w:ascii="Arial" w:eastAsia="Arial" w:hAnsi="Arial" w:cs="Arial"/>
          <w:u w:val="single"/>
        </w:rPr>
        <w:t>(</w:t>
      </w:r>
      <w:bookmarkStart w:id="75" w:name="_STATUTE_NUMBER__c035b1ce_0655_4749_b206"/>
      <w:r>
        <w:rPr>
          <w:rFonts w:ascii="Arial" w:eastAsia="Arial" w:hAnsi="Arial" w:cs="Arial"/>
          <w:u w:val="single"/>
        </w:rPr>
        <w:t>3</w:t>
      </w:r>
      <w:bookmarkEnd w:id="75"/>
      <w:r>
        <w:rPr>
          <w:rFonts w:ascii="Arial" w:eastAsia="Arial" w:hAnsi="Arial" w:cs="Arial"/>
          <w:u w:val="single"/>
        </w:rPr>
        <w:t xml:space="preserve">) </w:t>
      </w:r>
      <w:bookmarkStart w:id="76" w:name="_STATUTE_CONTENT__4c03f649_c663_4bcf_aa5"/>
      <w:r>
        <w:rPr>
          <w:rFonts w:ascii="Arial" w:eastAsia="Arial" w:hAnsi="Arial" w:cs="Arial"/>
          <w:u w:val="single"/>
        </w:rPr>
        <w:t>Is designed and marketed exclusively for disinfection or fly trapping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from </w:t>
      </w:r>
      <w:bookmarkStart w:id="77" w:name="_LINE__22_e1048a2e_dae6_408e_805a_0f1a1c"/>
      <w:bookmarkEnd w:id="74"/>
      <w:r>
        <w:rPr>
          <w:rFonts w:ascii="Arial" w:eastAsia="Arial" w:hAnsi="Arial" w:cs="Arial"/>
          <w:u w:val="single"/>
        </w:rPr>
        <w:t xml:space="preserve">which either the radiation power emitted between 250 and 315 nanometers </w:t>
      </w:r>
      <w:bookmarkStart w:id="78" w:name="_LINE__23_c851650f_716d_4cd3_bcb7_5eca6e"/>
      <w:bookmarkEnd w:id="77"/>
      <w:r>
        <w:rPr>
          <w:rFonts w:ascii="Arial" w:eastAsia="Arial" w:hAnsi="Arial" w:cs="Arial"/>
          <w:u w:val="single"/>
        </w:rPr>
        <w:t xml:space="preserve">represents at least 5% of or the radiation power emitted between 315 and 400 </w:t>
      </w:r>
      <w:bookmarkStart w:id="79" w:name="_LINE__24_1b813da0_abb4_4a55_99b7_7eaf3d"/>
      <w:bookmarkEnd w:id="78"/>
      <w:r>
        <w:rPr>
          <w:rFonts w:ascii="Arial" w:eastAsia="Arial" w:hAnsi="Arial" w:cs="Arial"/>
          <w:u w:val="single"/>
        </w:rPr>
        <w:t xml:space="preserve">nanometers represents at least 20% of the total radiation power emitted between </w:t>
      </w:r>
      <w:bookmarkStart w:id="80" w:name="_LINE__25_493f9f3d_9ced_4ec0_8ea7_b1d4e6"/>
      <w:bookmarkEnd w:id="79"/>
      <w:r>
        <w:rPr>
          <w:rFonts w:ascii="Arial" w:eastAsia="Arial" w:hAnsi="Arial" w:cs="Arial"/>
          <w:u w:val="single"/>
        </w:rPr>
        <w:t>250 and 800 nanometers;</w:t>
      </w:r>
      <w:bookmarkEnd w:id="80"/>
    </w:p>
    <w:p w:rsidR="00F57494" w:rsidP="00F57494">
      <w:pPr>
        <w:ind w:left="1080"/>
        <w:rPr>
          <w:rFonts w:ascii="Arial" w:eastAsia="Arial" w:hAnsi="Arial" w:cs="Arial"/>
        </w:rPr>
      </w:pPr>
      <w:bookmarkStart w:id="81" w:name="_STATUTE_SP__fd102854_90bd_4670_8afe_85b"/>
      <w:bookmarkStart w:id="82" w:name="_PAR__14_16115b37_6b6c_4815_811b_754eedb"/>
      <w:bookmarkStart w:id="83" w:name="_LINE__26_a5fbf5a1_3851_4b84_91ca_8a5f74"/>
      <w:bookmarkEnd w:id="72"/>
      <w:bookmarkEnd w:id="73"/>
      <w:bookmarkEnd w:id="76"/>
      <w:r>
        <w:rPr>
          <w:rFonts w:ascii="Arial" w:eastAsia="Arial" w:hAnsi="Arial" w:cs="Arial"/>
          <w:u w:val="single"/>
        </w:rPr>
        <w:t>(</w:t>
      </w:r>
      <w:bookmarkStart w:id="84" w:name="_STATUTE_NUMBER__a9e1fc09_5b09_428f_88f1"/>
      <w:r>
        <w:rPr>
          <w:rFonts w:ascii="Arial" w:eastAsia="Arial" w:hAnsi="Arial" w:cs="Arial"/>
          <w:u w:val="single"/>
        </w:rPr>
        <w:t>4</w:t>
      </w:r>
      <w:bookmarkEnd w:id="84"/>
      <w:r>
        <w:rPr>
          <w:rFonts w:ascii="Arial" w:eastAsia="Arial" w:hAnsi="Arial" w:cs="Arial"/>
          <w:u w:val="single"/>
        </w:rPr>
        <w:t xml:space="preserve">) </w:t>
      </w:r>
      <w:bookmarkStart w:id="85" w:name="_STATUTE_CONTENT__715db9f8_5579_4660_bbb"/>
      <w:r>
        <w:rPr>
          <w:rFonts w:ascii="Arial" w:eastAsia="Arial" w:hAnsi="Arial" w:cs="Arial"/>
          <w:u w:val="single"/>
        </w:rPr>
        <w:t xml:space="preserve">Is designed and marketed exclusively for the generation of ozone, the primary </w:t>
      </w:r>
      <w:bookmarkStart w:id="86" w:name="_LINE__27_e79183d6_9a8a_4fcb_8ac1_92362b"/>
      <w:bookmarkEnd w:id="83"/>
      <w:r>
        <w:rPr>
          <w:rFonts w:ascii="Arial" w:eastAsia="Arial" w:hAnsi="Arial" w:cs="Arial"/>
          <w:u w:val="single"/>
        </w:rPr>
        <w:t>purpose of which is to emit radiation at approximately 185.1 nanometers;</w:t>
      </w:r>
      <w:bookmarkEnd w:id="86"/>
    </w:p>
    <w:p w:rsidR="00F57494" w:rsidP="00F57494">
      <w:pPr>
        <w:ind w:left="1080"/>
        <w:rPr>
          <w:rFonts w:ascii="Arial" w:eastAsia="Arial" w:hAnsi="Arial" w:cs="Arial"/>
        </w:rPr>
      </w:pPr>
      <w:bookmarkStart w:id="87" w:name="_STATUTE_SP__c4eb9658_023b_4611_a9df_d93"/>
      <w:bookmarkStart w:id="88" w:name="_PAR__15_312d0487_89bc_4664_968f_316e10c"/>
      <w:bookmarkStart w:id="89" w:name="_LINE__28_0bbdda40_fad2_44f3_9064_bdcd6e"/>
      <w:bookmarkEnd w:id="81"/>
      <w:bookmarkEnd w:id="82"/>
      <w:bookmarkEnd w:id="85"/>
      <w:r>
        <w:rPr>
          <w:rFonts w:ascii="Arial" w:eastAsia="Arial" w:hAnsi="Arial" w:cs="Arial"/>
          <w:u w:val="single"/>
        </w:rPr>
        <w:t>(</w:t>
      </w:r>
      <w:bookmarkStart w:id="90" w:name="_STATUTE_NUMBER__84859389_e3cb_41b8_bb05"/>
      <w:r>
        <w:rPr>
          <w:rFonts w:ascii="Arial" w:eastAsia="Arial" w:hAnsi="Arial" w:cs="Arial"/>
          <w:u w:val="single"/>
        </w:rPr>
        <w:t>5</w:t>
      </w:r>
      <w:bookmarkEnd w:id="90"/>
      <w:r>
        <w:rPr>
          <w:rFonts w:ascii="Arial" w:eastAsia="Arial" w:hAnsi="Arial" w:cs="Arial"/>
          <w:u w:val="single"/>
        </w:rPr>
        <w:t xml:space="preserve">) </w:t>
      </w:r>
      <w:bookmarkStart w:id="91" w:name="_STATUTE_CONTENT__2274afc0_ffbc_4709_9ae"/>
      <w:r>
        <w:rPr>
          <w:rFonts w:ascii="Arial" w:eastAsia="Arial" w:hAnsi="Arial" w:cs="Arial"/>
          <w:u w:val="single"/>
        </w:rPr>
        <w:t>Is designed and marketed exclusively for coral zooxanthellae symbiosis</w:t>
      </w:r>
      <w:r>
        <w:rPr>
          <w:rFonts w:ascii="Arial" w:eastAsia="Arial" w:hAnsi="Arial" w:cs="Arial"/>
          <w:u w:val="single"/>
        </w:rPr>
        <w:t xml:space="preserve"> and</w:t>
      </w:r>
      <w:r>
        <w:rPr>
          <w:rFonts w:ascii="Arial" w:eastAsia="Arial" w:hAnsi="Arial" w:cs="Arial"/>
          <w:u w:val="single"/>
        </w:rPr>
        <w:t xml:space="preserve"> </w:t>
      </w:r>
      <w:bookmarkStart w:id="92" w:name="_LINE__29_8e3c51a7_c02e_4875_afd4_6ffa7e"/>
      <w:bookmarkEnd w:id="89"/>
      <w:r>
        <w:rPr>
          <w:rFonts w:ascii="Arial" w:eastAsia="Arial" w:hAnsi="Arial" w:cs="Arial"/>
          <w:u w:val="single"/>
        </w:rPr>
        <w:t xml:space="preserve">from which the radiation power emitted between 400 and 480 nanometers </w:t>
      </w:r>
      <w:bookmarkStart w:id="93" w:name="_LINE__30_d06bce49_1dc8_4f81_8ffe_79a9ec"/>
      <w:bookmarkEnd w:id="92"/>
      <w:r>
        <w:rPr>
          <w:rFonts w:ascii="Arial" w:eastAsia="Arial" w:hAnsi="Arial" w:cs="Arial"/>
          <w:u w:val="single"/>
        </w:rPr>
        <w:t xml:space="preserve">represents at least 40% of the total radiation power emitted between 250 and 800 </w:t>
      </w:r>
      <w:bookmarkStart w:id="94" w:name="_LINE__31_1770ebdc_65f9_4038_8df8_8b2aff"/>
      <w:bookmarkEnd w:id="93"/>
      <w:r>
        <w:rPr>
          <w:rFonts w:ascii="Arial" w:eastAsia="Arial" w:hAnsi="Arial" w:cs="Arial"/>
          <w:u w:val="single"/>
        </w:rPr>
        <w:t>nanometers; or</w:t>
      </w:r>
      <w:bookmarkEnd w:id="94"/>
    </w:p>
    <w:p w:rsidR="00F57494" w:rsidP="00F57494">
      <w:pPr>
        <w:ind w:left="1080"/>
        <w:rPr>
          <w:rFonts w:ascii="Arial" w:eastAsia="Arial" w:hAnsi="Arial" w:cs="Arial"/>
        </w:rPr>
      </w:pPr>
      <w:bookmarkStart w:id="95" w:name="_STATUTE_SP__437c377b_0b41_468c_8a4c_4e3"/>
      <w:bookmarkStart w:id="96" w:name="_PAR__16_37c6a04a_125c_4372_86b3_2db9fb5"/>
      <w:bookmarkStart w:id="97" w:name="_LINE__32_6dcf5c52_0c69_4214_b22a_0871ce"/>
      <w:bookmarkEnd w:id="87"/>
      <w:bookmarkEnd w:id="88"/>
      <w:bookmarkEnd w:id="91"/>
      <w:r>
        <w:rPr>
          <w:rFonts w:ascii="Arial" w:eastAsia="Arial" w:hAnsi="Arial" w:cs="Arial"/>
          <w:u w:val="single"/>
        </w:rPr>
        <w:t>(</w:t>
      </w:r>
      <w:bookmarkStart w:id="98" w:name="_STATUTE_NUMBER__78750a26_428c_47b1_900e"/>
      <w:r>
        <w:rPr>
          <w:rFonts w:ascii="Arial" w:eastAsia="Arial" w:hAnsi="Arial" w:cs="Arial"/>
          <w:u w:val="single"/>
        </w:rPr>
        <w:t>6</w:t>
      </w:r>
      <w:bookmarkEnd w:id="98"/>
      <w:r>
        <w:rPr>
          <w:rFonts w:ascii="Arial" w:eastAsia="Arial" w:hAnsi="Arial" w:cs="Arial"/>
          <w:u w:val="single"/>
        </w:rPr>
        <w:t xml:space="preserve">) </w:t>
      </w:r>
      <w:bookmarkStart w:id="99" w:name="_STATUTE_CONTENT__500ca947_c73d_44ee_9f5"/>
      <w:r>
        <w:rPr>
          <w:rFonts w:ascii="Arial" w:eastAsia="Arial" w:hAnsi="Arial" w:cs="Arial"/>
          <w:u w:val="single"/>
        </w:rPr>
        <w:t xml:space="preserve">Is designed and marketed exclusively for use in a sunlamp product, as defined </w:t>
      </w:r>
      <w:bookmarkStart w:id="100" w:name="_LINE__33_c3332da3_2390_4a0f_927a_f78f16"/>
      <w:bookmarkEnd w:id="97"/>
      <w:r>
        <w:rPr>
          <w:rFonts w:ascii="Arial" w:eastAsia="Arial" w:hAnsi="Arial" w:cs="Arial"/>
          <w:u w:val="single"/>
        </w:rPr>
        <w:t xml:space="preserve">in 21 Code of Federal Regulations, Section 1040.20(b)(9) as in effect on January </w:t>
      </w:r>
      <w:bookmarkStart w:id="101" w:name="_LINE__34_9f5da642_69a4_4edb_ad85_ac0c77"/>
      <w:bookmarkEnd w:id="100"/>
      <w:r>
        <w:rPr>
          <w:rFonts w:ascii="Arial" w:eastAsia="Arial" w:hAnsi="Arial" w:cs="Arial"/>
          <w:u w:val="single"/>
        </w:rPr>
        <w:t>1, 2024;</w:t>
      </w:r>
      <w:bookmarkEnd w:id="101"/>
    </w:p>
    <w:p w:rsidR="00F57494" w:rsidP="00F57494">
      <w:pPr>
        <w:ind w:left="720"/>
        <w:rPr>
          <w:rFonts w:ascii="Arial" w:eastAsia="Arial" w:hAnsi="Arial" w:cs="Arial"/>
        </w:rPr>
      </w:pPr>
      <w:bookmarkStart w:id="102" w:name="_STATUTE_NUMBER__0adb2959_ae7c_4f62_b392"/>
      <w:bookmarkStart w:id="103" w:name="_STATUTE_P__dceea5cb_92bd_4d91_b5ee_a36e"/>
      <w:bookmarkStart w:id="104" w:name="_PAR__17_31cbef6a_81e5_4587_8f73_d775f27"/>
      <w:bookmarkStart w:id="105" w:name="_LINE__35_c97391df_1830_43e7_a587_ff5bb5"/>
      <w:bookmarkEnd w:id="56"/>
      <w:bookmarkEnd w:id="95"/>
      <w:bookmarkEnd w:id="96"/>
      <w:bookmarkEnd w:id="99"/>
      <w:r>
        <w:rPr>
          <w:rFonts w:ascii="Arial" w:eastAsia="Arial" w:hAnsi="Arial" w:cs="Arial"/>
          <w:u w:val="single"/>
        </w:rPr>
        <w:t>C</w:t>
      </w:r>
      <w:bookmarkEnd w:id="102"/>
      <w:r>
        <w:rPr>
          <w:rFonts w:ascii="Arial" w:eastAsia="Arial" w:hAnsi="Arial" w:cs="Arial"/>
          <w:u w:val="single"/>
        </w:rPr>
        <w:t xml:space="preserve">.  </w:t>
      </w:r>
      <w:bookmarkStart w:id="106" w:name="_STATUTE_CONTENT__1b6e5b99_6619_4b8c_ad9"/>
      <w:r>
        <w:rPr>
          <w:rFonts w:ascii="Arial" w:eastAsia="Arial" w:hAnsi="Arial" w:cs="Arial"/>
          <w:u w:val="single"/>
        </w:rPr>
        <w:t xml:space="preserve">A mercury-added lamp designed and marketed exclusively for use in medical or </w:t>
      </w:r>
      <w:bookmarkStart w:id="107" w:name="_LINE__36_fcba3a0e_cf8b_4449_954c_8849b7"/>
      <w:bookmarkEnd w:id="105"/>
      <w:r>
        <w:rPr>
          <w:rFonts w:ascii="Arial" w:eastAsia="Arial" w:hAnsi="Arial" w:cs="Arial"/>
          <w:u w:val="single"/>
        </w:rPr>
        <w:t>veterinary diagnosis or treatment or in a medical device;</w:t>
      </w:r>
      <w:bookmarkEnd w:id="107"/>
    </w:p>
    <w:p w:rsidR="00F57494" w:rsidP="00F57494">
      <w:pPr>
        <w:ind w:left="720"/>
        <w:rPr>
          <w:rFonts w:ascii="Arial" w:eastAsia="Arial" w:hAnsi="Arial" w:cs="Arial"/>
        </w:rPr>
      </w:pPr>
      <w:bookmarkStart w:id="108" w:name="_STATUTE_NUMBER__63314e22_5c38_457b_91e5"/>
      <w:bookmarkStart w:id="109" w:name="_STATUTE_P__2e5ebd73_7ba0_45d3_97b0_a840"/>
      <w:bookmarkStart w:id="110" w:name="_PAR__18_48b1f3d7_0de9_4428_ba41_c73358a"/>
      <w:bookmarkStart w:id="111" w:name="_LINE__37_79528263_b22c_47ab_bfb8_4e405f"/>
      <w:bookmarkEnd w:id="103"/>
      <w:bookmarkEnd w:id="104"/>
      <w:bookmarkEnd w:id="106"/>
      <w:r>
        <w:rPr>
          <w:rFonts w:ascii="Arial" w:eastAsia="Arial" w:hAnsi="Arial" w:cs="Arial"/>
          <w:u w:val="single"/>
        </w:rPr>
        <w:t>D</w:t>
      </w:r>
      <w:bookmarkEnd w:id="108"/>
      <w:r>
        <w:rPr>
          <w:rFonts w:ascii="Arial" w:eastAsia="Arial" w:hAnsi="Arial" w:cs="Arial"/>
          <w:u w:val="single"/>
        </w:rPr>
        <w:t xml:space="preserve">. </w:t>
      </w:r>
      <w:bookmarkStart w:id="112" w:name="_STATUTE_CONTENT__86cdbb54_651b_4b34_928"/>
      <w:r>
        <w:rPr>
          <w:rFonts w:ascii="Arial" w:eastAsia="Arial" w:hAnsi="Arial" w:cs="Arial"/>
          <w:u w:val="single"/>
        </w:rPr>
        <w:t xml:space="preserve">A mercury-added lamp designed and marketed exclusively for use in the </w:t>
      </w:r>
      <w:bookmarkStart w:id="113" w:name="_LINE__38_c6cba9a1_3433_4b22_baa3_87abea"/>
      <w:bookmarkEnd w:id="111"/>
      <w:r>
        <w:rPr>
          <w:rFonts w:ascii="Arial" w:eastAsia="Arial" w:hAnsi="Arial" w:cs="Arial"/>
          <w:u w:val="single"/>
        </w:rPr>
        <w:t>manufacturing or quality control of pharmaceutical products;</w:t>
      </w:r>
      <w:bookmarkEnd w:id="113"/>
    </w:p>
    <w:p w:rsidR="00F57494" w:rsidP="00F57494">
      <w:pPr>
        <w:ind w:left="720"/>
        <w:rPr>
          <w:rFonts w:ascii="Arial" w:eastAsia="Arial" w:hAnsi="Arial" w:cs="Arial"/>
        </w:rPr>
      </w:pPr>
      <w:bookmarkStart w:id="114" w:name="_STATUTE_NUMBER__c758989e_3544_4d8a_b5db"/>
      <w:bookmarkStart w:id="115" w:name="_STATUTE_P__c90d259e_9e7c_41aa_b49a_b296"/>
      <w:bookmarkStart w:id="116" w:name="_PAR__19_aa140603_3351_4370_bff7_64afbf9"/>
      <w:bookmarkStart w:id="117" w:name="_LINE__39_daa8aabe_82e2_4bb7_9192_6abd7e"/>
      <w:bookmarkEnd w:id="109"/>
      <w:bookmarkEnd w:id="110"/>
      <w:bookmarkEnd w:id="112"/>
      <w:r>
        <w:rPr>
          <w:rFonts w:ascii="Arial" w:eastAsia="Arial" w:hAnsi="Arial" w:cs="Arial"/>
          <w:u w:val="single"/>
        </w:rPr>
        <w:t>E</w:t>
      </w:r>
      <w:bookmarkEnd w:id="114"/>
      <w:r>
        <w:rPr>
          <w:rFonts w:ascii="Arial" w:eastAsia="Arial" w:hAnsi="Arial" w:cs="Arial"/>
          <w:u w:val="single"/>
        </w:rPr>
        <w:t xml:space="preserve">.  </w:t>
      </w:r>
      <w:bookmarkStart w:id="118" w:name="_STATUTE_CONTENT__b7945619_ba62_4a48_baa"/>
      <w:r>
        <w:rPr>
          <w:rFonts w:ascii="Arial" w:eastAsia="Arial" w:hAnsi="Arial" w:cs="Arial"/>
          <w:u w:val="single"/>
        </w:rPr>
        <w:t xml:space="preserve">A mercury-added lamp designed and marketed exclusively for spectroscopy and </w:t>
      </w:r>
      <w:bookmarkStart w:id="119" w:name="_LINE__40_9d3fa2f0_1a1a_41f3_8cbb_b573b7"/>
      <w:bookmarkEnd w:id="117"/>
      <w:r>
        <w:rPr>
          <w:rFonts w:ascii="Arial" w:eastAsia="Arial" w:hAnsi="Arial" w:cs="Arial"/>
          <w:u w:val="single"/>
        </w:rPr>
        <w:t xml:space="preserve">photometric applications, such as ultraviolet-visible spectroscopy, molecular </w:t>
      </w:r>
      <w:bookmarkStart w:id="120" w:name="_PAGE_SPLIT__36d9f739_f417_4643_9bd9_517"/>
      <w:bookmarkStart w:id="121" w:name="_PAGE__2_edd49287_51b1_4250_8529_b6d63d8"/>
      <w:bookmarkStart w:id="122" w:name="_PAR__1_367a0a98_4949_444d_a478_395c72a2"/>
      <w:bookmarkStart w:id="123" w:name="_LINE__1_1fd6df2f_daf4_414f_8228_7e29e9e"/>
      <w:bookmarkEnd w:id="3"/>
      <w:bookmarkEnd w:id="116"/>
      <w:bookmarkEnd w:id="119"/>
      <w:r>
        <w:rPr>
          <w:rFonts w:ascii="Arial" w:eastAsia="Arial" w:hAnsi="Arial" w:cs="Arial"/>
          <w:u w:val="single"/>
        </w:rPr>
        <w:t>s</w:t>
      </w:r>
      <w:bookmarkEnd w:id="120"/>
      <w:r>
        <w:rPr>
          <w:rFonts w:ascii="Arial" w:eastAsia="Arial" w:hAnsi="Arial" w:cs="Arial"/>
          <w:u w:val="single"/>
        </w:rPr>
        <w:t xml:space="preserve">pectroscopy, atomic absorption spectroscopy, nondispersive infrared spectroscopy, </w:t>
      </w:r>
      <w:bookmarkStart w:id="124" w:name="_LINE__2_dc121b33_6dff_4957_841a_8d832d1"/>
      <w:bookmarkEnd w:id="123"/>
      <w:r>
        <w:rPr>
          <w:rFonts w:ascii="Arial" w:eastAsia="Arial" w:hAnsi="Arial" w:cs="Arial"/>
          <w:u w:val="single"/>
        </w:rPr>
        <w:t xml:space="preserve">Fourier transform infrared spectroscopy, medical analysis, ellipsometry, layer </w:t>
      </w:r>
      <w:bookmarkStart w:id="125" w:name="_LINE__3_0ed216cc_2ed0_41bc_b374_d97c9f6"/>
      <w:bookmarkEnd w:id="124"/>
      <w:r>
        <w:rPr>
          <w:rFonts w:ascii="Arial" w:eastAsia="Arial" w:hAnsi="Arial" w:cs="Arial"/>
          <w:u w:val="single"/>
        </w:rPr>
        <w:t xml:space="preserve">thickness measurement, process monitoring or environmental monitoring; </w:t>
      </w:r>
      <w:bookmarkEnd w:id="125"/>
    </w:p>
    <w:p w:rsidR="00F57494" w:rsidP="00F57494">
      <w:pPr>
        <w:ind w:left="720"/>
        <w:rPr>
          <w:rFonts w:ascii="Arial" w:eastAsia="Arial" w:hAnsi="Arial" w:cs="Arial"/>
        </w:rPr>
      </w:pPr>
      <w:bookmarkStart w:id="126" w:name="_STATUTE_NUMBER__64dc5615_0a01_42c2_bc12"/>
      <w:bookmarkStart w:id="127" w:name="_STATUTE_P__17f9f45f_8d56_4bde_a2de_3857"/>
      <w:bookmarkStart w:id="128" w:name="_PAR__2_11616dd4_6cc9_4398_a8a3_38122053"/>
      <w:bookmarkStart w:id="129" w:name="_LINE__4_21ac014f_3d08_41d3_be56_b53244a"/>
      <w:bookmarkEnd w:id="115"/>
      <w:bookmarkEnd w:id="118"/>
      <w:bookmarkEnd w:id="122"/>
      <w:r>
        <w:rPr>
          <w:rFonts w:ascii="Arial" w:eastAsia="Arial" w:hAnsi="Arial" w:cs="Arial"/>
          <w:u w:val="single"/>
        </w:rPr>
        <w:t>F</w:t>
      </w:r>
      <w:bookmarkEnd w:id="126"/>
      <w:r>
        <w:rPr>
          <w:rFonts w:ascii="Arial" w:eastAsia="Arial" w:hAnsi="Arial" w:cs="Arial"/>
          <w:u w:val="single"/>
        </w:rPr>
        <w:t xml:space="preserve">.  </w:t>
      </w:r>
      <w:bookmarkStart w:id="130" w:name="_STATUTE_CONTENT__e431a53a_a3bd_4b1f_a02"/>
      <w:r>
        <w:rPr>
          <w:rFonts w:ascii="Arial" w:eastAsia="Arial" w:hAnsi="Arial" w:cs="Arial"/>
          <w:u w:val="single"/>
        </w:rPr>
        <w:t xml:space="preserve">A mercury-added lamp designed and marketed exclusively for use by academic and </w:t>
      </w:r>
      <w:bookmarkStart w:id="131" w:name="_LINE__5_9dbfc92e_5671_4bde_b519_c2f499c"/>
      <w:bookmarkEnd w:id="129"/>
      <w:r>
        <w:rPr>
          <w:rFonts w:ascii="Arial" w:eastAsia="Arial" w:hAnsi="Arial" w:cs="Arial"/>
          <w:u w:val="single"/>
        </w:rPr>
        <w:t>research institutions for conducting research projects and experiments; or</w:t>
      </w:r>
      <w:bookmarkEnd w:id="131"/>
    </w:p>
    <w:p w:rsidR="00F57494" w:rsidP="00F57494">
      <w:pPr>
        <w:ind w:left="720"/>
        <w:rPr>
          <w:rFonts w:ascii="Arial" w:eastAsia="Arial" w:hAnsi="Arial" w:cs="Arial"/>
        </w:rPr>
      </w:pPr>
      <w:bookmarkStart w:id="132" w:name="_STATUTE_NUMBER__278ce549_5c9d_4515_af09"/>
      <w:bookmarkStart w:id="133" w:name="_STATUTE_P__1ddd71a2_dbd8_4102_83c3_23f6"/>
      <w:bookmarkStart w:id="134" w:name="_PAR__3_ba141b72_da38_42c0_b297_04dd37cf"/>
      <w:bookmarkStart w:id="135" w:name="_LINE__6_d318894f_8057_45f6_87f4_82ed505"/>
      <w:bookmarkEnd w:id="127"/>
      <w:bookmarkEnd w:id="128"/>
      <w:bookmarkEnd w:id="130"/>
      <w:r>
        <w:rPr>
          <w:rFonts w:ascii="Arial" w:eastAsia="Arial" w:hAnsi="Arial" w:cs="Arial"/>
          <w:u w:val="single"/>
        </w:rPr>
        <w:t>G</w:t>
      </w:r>
      <w:bookmarkEnd w:id="132"/>
      <w:r>
        <w:rPr>
          <w:rFonts w:ascii="Arial" w:eastAsia="Arial" w:hAnsi="Arial" w:cs="Arial"/>
          <w:u w:val="single"/>
        </w:rPr>
        <w:t xml:space="preserve">. </w:t>
      </w:r>
      <w:bookmarkStart w:id="136" w:name="_STATUTE_CONTENT__df009849_460b_45d5_8ba"/>
      <w:r>
        <w:rPr>
          <w:rFonts w:ascii="Arial" w:eastAsia="Arial" w:hAnsi="Arial" w:cs="Arial"/>
          <w:u w:val="single"/>
        </w:rPr>
        <w:t>A mercury-added lamp that is a compact fluorescent</w:t>
      </w:r>
      <w:r>
        <w:rPr>
          <w:rFonts w:ascii="Arial" w:eastAsia="Arial" w:hAnsi="Arial" w:cs="Arial"/>
          <w:u w:val="single"/>
        </w:rPr>
        <w:t xml:space="preserve"> lamp</w:t>
      </w:r>
      <w:r>
        <w:rPr>
          <w:rFonts w:ascii="Arial" w:eastAsia="Arial" w:hAnsi="Arial" w:cs="Arial"/>
          <w:u w:val="single"/>
        </w:rPr>
        <w:t xml:space="preserve"> and that is used to replace </w:t>
      </w:r>
      <w:bookmarkStart w:id="137" w:name="_LINE__7_88df356a_168e_4528_8aea_0320c1f"/>
      <w:bookmarkEnd w:id="135"/>
      <w:r>
        <w:rPr>
          <w:rFonts w:ascii="Arial" w:eastAsia="Arial" w:hAnsi="Arial" w:cs="Arial"/>
          <w:u w:val="single"/>
        </w:rPr>
        <w:t>a lamp in a motor vehicle that was manufactured on or before January 1, 2020.</w:t>
      </w:r>
      <w:bookmarkEnd w:id="137"/>
    </w:p>
    <w:p w:rsidR="00F57494" w:rsidP="00F57494">
      <w:pPr>
        <w:ind w:left="360"/>
        <w:rPr>
          <w:rFonts w:ascii="Arial" w:eastAsia="Arial" w:hAnsi="Arial" w:cs="Arial"/>
        </w:rPr>
      </w:pPr>
      <w:bookmarkStart w:id="138" w:name="_STATUTE_P__7ece5f6b_481b_4cb2_ac9d_046b"/>
      <w:bookmarkStart w:id="139" w:name="_STATUTE_CONTENT__3b62b6fd_23f8_4038_b02"/>
      <w:bookmarkStart w:id="140" w:name="_PAR__4_d9235921_fbd5_4727_9910_f7e78ef3"/>
      <w:bookmarkStart w:id="141" w:name="_LINE__8_25246deb_b9d1_41e3_b07d_7d21e94"/>
      <w:bookmarkEnd w:id="133"/>
      <w:bookmarkEnd w:id="134"/>
      <w:bookmarkEnd w:id="136"/>
      <w:r>
        <w:rPr>
          <w:rFonts w:ascii="Arial" w:eastAsia="Arial" w:hAnsi="Arial" w:cs="Arial"/>
          <w:u w:val="single"/>
        </w:rPr>
        <w:t xml:space="preserve">The department periodically may inspect distributors or retailers in order to determine </w:t>
      </w:r>
      <w:bookmarkStart w:id="142" w:name="_LINE__9_87b01fa1_fee5_40c6_b584_b8e2885"/>
      <w:bookmarkEnd w:id="141"/>
      <w:r>
        <w:rPr>
          <w:rFonts w:ascii="Arial" w:eastAsia="Arial" w:hAnsi="Arial" w:cs="Arial"/>
          <w:u w:val="single"/>
        </w:rPr>
        <w:t xml:space="preserve">compliance with the provisions of this subsection. The department shall investigate </w:t>
      </w:r>
      <w:bookmarkStart w:id="143" w:name="_LINE__10_3e296a2b_284a_4e77_93e8_221c8b"/>
      <w:bookmarkEnd w:id="142"/>
      <w:r>
        <w:rPr>
          <w:rFonts w:ascii="Arial" w:eastAsia="Arial" w:hAnsi="Arial" w:cs="Arial"/>
          <w:u w:val="single"/>
        </w:rPr>
        <w:t>complaints received concerning violations of this subsection.</w:t>
      </w:r>
      <w:bookmarkEnd w:id="143"/>
    </w:p>
    <w:p w:rsidR="00F57494" w:rsidP="00F57494">
      <w:pPr>
        <w:ind w:left="360"/>
        <w:rPr>
          <w:rFonts w:ascii="Arial" w:eastAsia="Arial" w:hAnsi="Arial" w:cs="Arial"/>
        </w:rPr>
      </w:pPr>
      <w:bookmarkStart w:id="144" w:name="_STATUTE_P__80d1fb5f_f290_4ea9_b5aa_d00b"/>
      <w:bookmarkStart w:id="145" w:name="_STATUTE_CONTENT__f57dbc81_2f5e_43e0_bbb"/>
      <w:bookmarkStart w:id="146" w:name="_PAR__5_5934f19d_8cc1_494b_a929_fd3a9bae"/>
      <w:bookmarkStart w:id="147" w:name="_LINE__11_8cdaa1b1_ba71_45c5_886d_028915"/>
      <w:bookmarkEnd w:id="138"/>
      <w:bookmarkEnd w:id="139"/>
      <w:bookmarkEnd w:id="140"/>
      <w:r>
        <w:rPr>
          <w:rFonts w:ascii="Arial" w:eastAsia="Arial" w:hAnsi="Arial" w:cs="Arial"/>
          <w:u w:val="single"/>
        </w:rPr>
        <w:t xml:space="preserve">If the department finds that a person has committed a violation of this subsection, the </w:t>
      </w:r>
      <w:bookmarkStart w:id="148" w:name="_LINE__12_c6491448_8c47_4292_8199_8cf9dd"/>
      <w:bookmarkEnd w:id="147"/>
      <w:r>
        <w:rPr>
          <w:rFonts w:ascii="Arial" w:eastAsia="Arial" w:hAnsi="Arial" w:cs="Arial"/>
          <w:u w:val="single"/>
        </w:rPr>
        <w:t xml:space="preserve">department shall issue a warning to that person. A person who commits a violation of this </w:t>
      </w:r>
      <w:bookmarkStart w:id="149" w:name="_LINE__13_e99222c5_bb46_422e_826a_bdc652"/>
      <w:bookmarkEnd w:id="148"/>
      <w:r>
        <w:rPr>
          <w:rFonts w:ascii="Arial" w:eastAsia="Arial" w:hAnsi="Arial" w:cs="Arial"/>
          <w:u w:val="single"/>
        </w:rPr>
        <w:t xml:space="preserve">subsection after receipt of a warning for the same violation is subject to a civil penalty, </w:t>
      </w:r>
      <w:bookmarkStart w:id="150" w:name="_LINE__14_f85f2616_9d5b_4ba7_b8ff_c005d8"/>
      <w:bookmarkEnd w:id="149"/>
      <w:r>
        <w:rPr>
          <w:rFonts w:ascii="Arial" w:eastAsia="Arial" w:hAnsi="Arial" w:cs="Arial"/>
          <w:u w:val="single"/>
        </w:rPr>
        <w:t xml:space="preserve">issued by the department, of up to $100 for each violation. A further violation committed </w:t>
      </w:r>
      <w:bookmarkStart w:id="151" w:name="_LINE__15_8d3de160_cbb5_4ab4_8197_c03d13"/>
      <w:bookmarkEnd w:id="150"/>
      <w:r>
        <w:rPr>
          <w:rFonts w:ascii="Arial" w:eastAsia="Arial" w:hAnsi="Arial" w:cs="Arial"/>
          <w:u w:val="single"/>
        </w:rPr>
        <w:t xml:space="preserve">by a person after a 2nd violation is subject to a civil penalty of not more than $500 for each </w:t>
      </w:r>
      <w:bookmarkStart w:id="152" w:name="_LINE__16_530b1e2a_4cb7_42ed_9b1a_b9781a"/>
      <w:bookmarkEnd w:id="151"/>
      <w:r>
        <w:rPr>
          <w:rFonts w:ascii="Arial" w:eastAsia="Arial" w:hAnsi="Arial" w:cs="Arial"/>
          <w:u w:val="single"/>
        </w:rPr>
        <w:t xml:space="preserve">violation. Each mercury-added lamp offered, sold or distributed in violation of this </w:t>
      </w:r>
      <w:bookmarkStart w:id="153" w:name="_LINE__17_77af8798_7874_40d2_b348_368de1"/>
      <w:bookmarkEnd w:id="152"/>
      <w:r>
        <w:rPr>
          <w:rFonts w:ascii="Arial" w:eastAsia="Arial" w:hAnsi="Arial" w:cs="Arial"/>
          <w:u w:val="single"/>
        </w:rPr>
        <w:t>subsection constitutes a separate violation.</w:t>
      </w:r>
      <w:bookmarkEnd w:id="153"/>
    </w:p>
    <w:p w:rsidR="00F57494" w:rsidP="00F57494">
      <w:pPr>
        <w:ind w:left="360"/>
        <w:rPr>
          <w:rFonts w:ascii="Arial" w:eastAsia="Arial" w:hAnsi="Arial" w:cs="Arial"/>
        </w:rPr>
      </w:pPr>
      <w:bookmarkStart w:id="154" w:name="_STATUTE_P__234fed36_9b57_4bc0_b43f_cf72"/>
      <w:bookmarkStart w:id="155" w:name="_STATUTE_CONTENT__1fe67267_e585_420a_b93"/>
      <w:bookmarkStart w:id="156" w:name="_PAR__6_13612e3c_cc5a_48d2_8542_7ab53071"/>
      <w:bookmarkStart w:id="157" w:name="_LINE__18_171dc690_3410_4398_85f0_0efeae"/>
      <w:bookmarkEnd w:id="144"/>
      <w:bookmarkEnd w:id="145"/>
      <w:bookmarkEnd w:id="146"/>
      <w:r>
        <w:rPr>
          <w:rFonts w:ascii="Arial" w:eastAsia="Arial" w:hAnsi="Arial" w:cs="Arial"/>
          <w:u w:val="single"/>
        </w:rPr>
        <w:t xml:space="preserve">If the department finds repeated violations have occurred, the department shall report the </w:t>
      </w:r>
      <w:bookmarkStart w:id="158" w:name="_LINE__19_874d7e32_391f_47f6_8818_3ea2a9"/>
      <w:bookmarkEnd w:id="157"/>
      <w:r>
        <w:rPr>
          <w:rFonts w:ascii="Arial" w:eastAsia="Arial" w:hAnsi="Arial" w:cs="Arial"/>
          <w:u w:val="single"/>
        </w:rPr>
        <w:t xml:space="preserve">violations to the Attorney General. The Attorney General may institute proceedings to seek </w:t>
      </w:r>
      <w:bookmarkStart w:id="159" w:name="_LINE__20_1858d254_c747_495c_949d_ad2b84"/>
      <w:bookmarkEnd w:id="158"/>
      <w:r>
        <w:rPr>
          <w:rFonts w:ascii="Arial" w:eastAsia="Arial" w:hAnsi="Arial" w:cs="Arial"/>
          <w:u w:val="single"/>
        </w:rPr>
        <w:t xml:space="preserve">an injunction in state court to enforce the provisions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section.</w:t>
      </w:r>
      <w:bookmarkEnd w:id="159"/>
    </w:p>
    <w:p w:rsidR="00F57494" w:rsidP="00F57494">
      <w:pPr>
        <w:ind w:left="360"/>
        <w:rPr>
          <w:rFonts w:ascii="Arial" w:eastAsia="Arial" w:hAnsi="Arial" w:cs="Arial"/>
        </w:rPr>
      </w:pPr>
      <w:bookmarkStart w:id="160" w:name="_STATUTE_CONTENT__af9cc804_80af_4846_afe"/>
      <w:bookmarkStart w:id="161" w:name="_STATUTE_P__b92a6d8c_468b_4a15_976c_9e17"/>
      <w:bookmarkStart w:id="162" w:name="_PAR__7_e10d41b6_4d71_4aba_a8f0_28c2fe89"/>
      <w:bookmarkStart w:id="163" w:name="_LINE__21_26178a03_adfa_483f_a358_595794"/>
      <w:bookmarkEnd w:id="154"/>
      <w:bookmarkEnd w:id="155"/>
      <w:bookmarkEnd w:id="156"/>
      <w:r>
        <w:rPr>
          <w:rFonts w:ascii="Arial" w:eastAsia="Arial" w:hAnsi="Arial" w:cs="Arial"/>
          <w:u w:val="single"/>
        </w:rPr>
        <w:t xml:space="preserve">The department may adopt rules as necessary to ensure the proper implementation and </w:t>
      </w:r>
      <w:bookmarkStart w:id="164" w:name="_LINE__22_71213124_c707_4577_a9bb_c982d0"/>
      <w:bookmarkEnd w:id="163"/>
      <w:r>
        <w:rPr>
          <w:rFonts w:ascii="Arial" w:eastAsia="Arial" w:hAnsi="Arial" w:cs="Arial"/>
          <w:u w:val="single"/>
        </w:rPr>
        <w:t xml:space="preserve">enforcement of the provisions of this subsection. Rules adopted pursuant to this </w:t>
      </w:r>
      <w:r>
        <w:rPr>
          <w:rFonts w:ascii="Arial" w:eastAsia="Arial" w:hAnsi="Arial" w:cs="Arial"/>
          <w:u w:val="single"/>
        </w:rPr>
        <w:t>subsection</w:t>
      </w:r>
      <w:r>
        <w:rPr>
          <w:rFonts w:ascii="Arial" w:eastAsia="Arial" w:hAnsi="Arial" w:cs="Arial"/>
          <w:u w:val="single"/>
        </w:rPr>
        <w:t xml:space="preserve"> </w:t>
      </w:r>
      <w:bookmarkStart w:id="165" w:name="_LINE__23_fce46420_2448_4907_b4d2_0dbb2f"/>
      <w:bookmarkEnd w:id="164"/>
      <w:r>
        <w:rPr>
          <w:rFonts w:ascii="Arial" w:eastAsia="Arial" w:hAnsi="Arial" w:cs="Arial"/>
          <w:u w:val="single"/>
        </w:rPr>
        <w:t>are routine technical rules as defined in 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165"/>
    </w:p>
    <w:p w:rsidR="00F57494" w:rsidP="00F5749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6" w:name="_SUMMARY__975a0d47_a408_4446_abba_aec620"/>
      <w:bookmarkStart w:id="167" w:name="_PAR__8_162ca3f9_02fe_4555_81e7_cf39e0b5"/>
      <w:bookmarkStart w:id="168" w:name="_LINE__24_b405ca06_869e_4359_bd63_dcbe0d"/>
      <w:bookmarkEnd w:id="7"/>
      <w:bookmarkEnd w:id="8"/>
      <w:bookmarkEnd w:id="13"/>
      <w:bookmarkEnd w:id="16"/>
      <w:bookmarkEnd w:id="160"/>
      <w:bookmarkEnd w:id="161"/>
      <w:bookmarkEnd w:id="162"/>
      <w:r>
        <w:rPr>
          <w:rFonts w:ascii="Arial" w:eastAsia="Arial" w:hAnsi="Arial" w:cs="Arial"/>
          <w:b/>
          <w:sz w:val="24"/>
        </w:rPr>
        <w:t>SUMMARY</w:t>
      </w:r>
      <w:bookmarkEnd w:id="168"/>
    </w:p>
    <w:p w:rsidR="00F57494" w:rsidP="00F57494">
      <w:pPr>
        <w:ind w:left="360" w:firstLine="360"/>
        <w:rPr>
          <w:rFonts w:ascii="Arial" w:eastAsia="Arial" w:hAnsi="Arial" w:cs="Arial"/>
        </w:rPr>
      </w:pPr>
      <w:bookmarkStart w:id="169" w:name="_PAR__9_69062242_816c_4481_b232_9b6dc757"/>
      <w:bookmarkStart w:id="170" w:name="_LINE__25_44f8f5bb_1721_4a5f_b40d_a6f45d"/>
      <w:bookmarkEnd w:id="167"/>
      <w:r w:rsidRPr="0018566C">
        <w:rPr>
          <w:rFonts w:ascii="Arial" w:eastAsia="Arial" w:hAnsi="Arial" w:cs="Arial"/>
        </w:rPr>
        <w:t xml:space="preserve">This bill prohibits the sale or distribution of certain mercury-added lamps and provides </w:t>
      </w:r>
      <w:bookmarkStart w:id="171" w:name="_LINE__26_26963fa1_2348_45f7_ab8e_1a814f"/>
      <w:bookmarkEnd w:id="170"/>
      <w:r w:rsidRPr="0018566C">
        <w:rPr>
          <w:rFonts w:ascii="Arial" w:eastAsia="Arial" w:hAnsi="Arial" w:cs="Arial"/>
        </w:rPr>
        <w:t>for administrative and civil penalties for violating the prohibition.</w:t>
      </w:r>
      <w:bookmarkEnd w:id="171"/>
    </w:p>
    <w:bookmarkEnd w:id="1"/>
    <w:bookmarkEnd w:id="2"/>
    <w:bookmarkEnd w:id="121"/>
    <w:bookmarkEnd w:id="166"/>
    <w:bookmarkEnd w:id="16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LR0986,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Mercury in the Environment by Phasing Out Certain Fluorescent Light Bulbs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566C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7494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136403</ItemId>
    <LRId>70779</LRId>
    <LRNumber>986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Mercury in the Environment by Phasing Out Certain Fluorescent Light Bulbs</LRTitle>
    <ItemTitle>An Act to Reduce Mercury in the Environment by Phasing Out Certain Fluorescent Light Bulbs</ItemTitle>
    <ShortTitle1>REDUCE MERCURY IN THE</ShortTitle1>
    <ShortTitle2>ENVIRONMENT BY PHASING OUT CER</ShortTitle2>
    <SponsorFirstName>Art</SponsorFirstName>
    <SponsorLastName>Bell</SponsorLastName>
    <SponsorChamberPrefix>Rep.</SponsorChamberPrefix>
    <SponsorFrom>Yarmouth</SponsorFrom>
    <DraftingCycleCount>2</DraftingCycleCount>
    <LatestDraftingActionId>130</LatestDraftingActionId>
    <LatestDraftingActionDate>2023-04-14T16:02:47</LatestDraftingActionDate>
    <LatestDrafterName>sbergendahl</LatestDrafterName>
    <LatestProoferName>ekeyes</LatestProoferName>
    <LatestTechName>mringrose</LatestTechName>
    <CurrentCustodyInitials>EXTNQ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w:rsidR="00F57494" w:rsidRDefault="00F57494" w:rsidP="00F57494"&amp;gt;&amp;lt;w:pPr&amp;gt;&amp;lt;w:ind w:left="360" /&amp;gt;&amp;lt;/w:pPr&amp;gt;&amp;lt;w:bookmarkStart w:id="0" w:name="_ENACTING_CLAUSE__4c776751_425a_4c02_8d0" /&amp;gt;&amp;lt;w:bookmarkStart w:id="1" w:name="_DOC_BODY__1d64eff3_ff15_48fb_b438_6b053" /&amp;gt;&amp;lt;w:bookmarkStart w:id="2" w:name="_DOC_BODY_CONTAINER__32d95789_3093_4cb0_" /&amp;gt;&amp;lt;w:bookmarkStart w:id="3" w:name="_PAGE__1_dd5165c2_5656_4e1e_b45d_30949fc" /&amp;gt;&amp;lt;w:bookmarkStart w:id="4" w:name="_PAR__1_cfe161e3_3b7e_494e_9c78_8aa21699" /&amp;gt;&amp;lt;w:bookmarkStart w:id="5" w:name="_LINE__1_1d6e768f_64eb_4388_93db_80bef06"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w:rsidR="00F57494" w:rsidRDefault="00F57494" w:rsidP="00F57494"&amp;gt;&amp;lt;w:pPr&amp;gt;&amp;lt;w:ind w:left="360" w:firstLine="360" /&amp;gt;&amp;lt;/w:pPr&amp;gt;&amp;lt;w:bookmarkStart w:id="6" w:name="_BILL_SECTION_HEADER__9f4e9491_af7f_4594" /&amp;gt;&amp;lt;w:bookmarkStart w:id="7" w:name="_BILL_SECTION__08acbff7_bbdc_44f2_8a7a_8" /&amp;gt;&amp;lt;w:bookmarkStart w:id="8" w:name="_DOC_BODY_CONTENT__797fca3f_ef36_427a_a0" /&amp;gt;&amp;lt;w:bookmarkStart w:id="9" w:name="_PAR__2_56375f97_6096_4e46_a7d0_d6c977ff" /&amp;gt;&amp;lt;w:bookmarkStart w:id="10" w:name="_LINE__2_96347a63_058c_483b_82e4_bbc73fb"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w:name="_BILL_SECTION_NUMBER__d095da36_dbb3_4907"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§1672, sub-§4-A&amp;lt;/w:t&amp;gt;&amp;lt;/w:r&amp;gt;&amp;lt;w:r&amp;gt;&amp;lt;w:t xml:space="preserve"&amp;gt; is enacted to read:&amp;lt;/w:t&amp;gt;&amp;lt;/w:r&amp;gt;&amp;lt;w:bookmarkEnd w:id="10" /&amp;gt;&amp;lt;/w:p&amp;gt;&amp;lt;w:p w:rsidR="00F57494" w:rsidRDefault="00F57494" w:rsidP="00F57494"&amp;gt;&amp;lt;w:pPr&amp;gt;&amp;lt;w:ind w:left="360" w:firstLine="360" /&amp;gt;&amp;lt;w:rPr&amp;gt;&amp;lt;w:ins w:id="12" w:author="BPS" w:date="2023-04-03T09:53:00Z" /&amp;gt;&amp;lt;/w:rPr&amp;gt;&amp;lt;/w:pPr&amp;gt;&amp;lt;w:bookmarkStart w:id="13" w:name="_STATUTE_NUMBER__fae10fe4_54f2_4b64_8623" /&amp;gt;&amp;lt;w:bookmarkStart w:id="14" w:name="_STATUTE_SS__8d94dfd1_4dbb_4d7b_a683_610" /&amp;gt;&amp;lt;w:bookmarkStart w:id="15" w:name="_PAR__3_a10fa039_4076_4e29_aaba_75f3ed5b" /&amp;gt;&amp;lt;w:bookmarkStart w:id="16" w:name="_LINE__3_031d784d_8c73_4517_b42e_05b1186" /&amp;gt;&amp;lt;w:bookmarkStart w:id="17" w:name="_PROCESSED_CHANGE__a1cdfb02_ac25_4155_a5" /&amp;gt;&amp;lt;w:bookmarkEnd w:id="6" /&amp;gt;&amp;lt;w:bookmarkEnd w:id="9" /&amp;gt;&amp;lt;w:ins w:id="18" w:author="BPS" w:date="2023-04-03T09:53:00Z"&amp;gt;&amp;lt;w:r&amp;gt;&amp;lt;w:rPr&amp;gt;&amp;lt;w:b /&amp;gt;&amp;lt;/w:rPr&amp;gt;&amp;lt;w:t&amp;gt;4-A&amp;lt;/w:t&amp;gt;&amp;lt;/w:r&amp;gt;&amp;lt;w:bookmarkEnd w:id="13" /&amp;gt;&amp;lt;w:r&amp;gt;&amp;lt;w:rPr&amp;gt;&amp;lt;w:b /&amp;gt;&amp;lt;/w:rPr&amp;gt;&amp;lt;w:t xml:space="preserve"&amp;gt;.  &amp;lt;/w:t&amp;gt;&amp;lt;/w:r&amp;gt;&amp;lt;w:bookmarkStart w:id="19" w:name="_STATUTE_HEADNOTE__c8512201_b9df_481d_b6" /&amp;gt;&amp;lt;w:r&amp;gt;&amp;lt;w:rPr&amp;gt;&amp;lt;w:b /&amp;gt;&amp;lt;/w:rPr&amp;gt;&amp;lt;w:t xml:space="preserve"&amp;gt;Prohibition and exceptions. &amp;lt;/w:t&amp;gt;&amp;lt;/w:r&amp;gt;&amp;lt;w:r&amp;gt;&amp;lt;w:t xml:space="preserve"&amp;gt; &amp;lt;/w:t&amp;gt;&amp;lt;/w:r&amp;gt;&amp;lt;w:bookmarkStart w:id="20" w:name="_STATUTE_CONTENT__8324f5ab_3b17_4f75_815" /&amp;gt;&amp;lt;w:bookmarkEnd w:id="19" /&amp;gt;&amp;lt;w:r&amp;gt;&amp;lt;w:t xml:space="preserve"&amp;gt;On or after January &amp;lt;/w:t&amp;gt;&amp;lt;/w:r&amp;gt;&amp;lt;/w:ins&amp;gt;&amp;lt;w:ins w:id="21" w:author="BPS" w:date="2023-04-13T08:06:00Z"&amp;gt;&amp;lt;w:r&amp;gt;&amp;lt;w:t&amp;gt;1&amp;lt;/w:t&amp;gt;&amp;lt;/w:r&amp;gt;&amp;lt;/w:ins&amp;gt;&amp;lt;w:ins w:id="22" w:author="BPS" w:date="2023-04-03T09:53:00Z"&amp;gt;&amp;lt;w:r&amp;gt;&amp;lt;w:t xml:space="preserve"&amp;gt;, 2024, a person may not offer &amp;lt;/w:t&amp;gt;&amp;lt;/w:r&amp;gt;&amp;lt;w:bookmarkStart w:id="23" w:name="_LINE__4_9a86f215_0ba3_47bd_8113_bea8bca" /&amp;gt;&amp;lt;w:bookmarkEnd w:id="16" /&amp;gt;&amp;lt;w:r&amp;gt;&amp;lt;w:t xml:space="preserve"&amp;gt;for sale, sell or distribute as a new manufactured product a mercury-added lamp that is a &amp;lt;/w:t&amp;gt;&amp;lt;/w:r&amp;gt;&amp;lt;w:bookmarkStart w:id="24" w:name="_LINE__5_66e76eb7_0790_474f_bf02_0e76648" /&amp;gt;&amp;lt;w:bookmarkEnd w:id="23" /&amp;gt;&amp;lt;w:r&amp;gt;&amp;lt;w:t&amp;gt;compact fluorescent&amp;lt;/w:t&amp;gt;&amp;lt;/w:r&amp;gt;&amp;lt;/w:ins&amp;gt;&amp;lt;w:ins w:id="25" w:author="BPS" w:date="2023-04-13T08:06:00Z"&amp;gt;&amp;lt;w:r&amp;gt;&amp;lt;w:t xml:space="preserve"&amp;gt; lamp&amp;lt;/w:t&amp;gt;&amp;lt;/w:r&amp;gt;&amp;lt;/w:ins&amp;gt;&amp;lt;w:ins w:id="26" w:author="BPS" w:date="2023-04-03T09:53:00Z"&amp;gt;&amp;lt;w:r&amp;gt;&amp;lt;w:t xml:space="preserve"&amp;gt; with a screw or bayonet base type.  On or after January 1, 2025, &amp;lt;/w:t&amp;gt;&amp;lt;/w:r&amp;gt;&amp;lt;w:bookmarkStart w:id="27" w:name="_LINE__6_a78ecf38_7afb_4a1e_925b_8479426" /&amp;gt;&amp;lt;w:bookmarkEnd w:id="24" /&amp;gt;&amp;lt;w:r&amp;gt;&amp;lt;w:t&amp;gt;a person may not offer for sale, sell or distribute as a new manufactured product a mercury-&amp;lt;/w:t&amp;gt;&amp;lt;/w:r&amp;gt;&amp;lt;w:bookmarkStart w:id="28" w:name="_LINE__7_102deeba_8774_4e40_ac28_6c2c011" /&amp;gt;&amp;lt;w:bookmarkEnd w:id="27" /&amp;gt;&amp;lt;w:r&amp;gt;&amp;lt;w:t&amp;gt;added lamp that is a compact fluorescent&amp;lt;/w:t&amp;gt;&amp;lt;/w:r&amp;gt;&amp;lt;/w:ins&amp;gt;&amp;lt;w:ins w:id="29" w:author="BPS" w:date="2023-04-13T08:07:00Z"&amp;gt;&amp;lt;w:r&amp;gt;&amp;lt;w:t xml:space="preserve"&amp;gt; lamp&amp;lt;/w:t&amp;gt;&amp;lt;/w:r&amp;gt;&amp;lt;/w:ins&amp;gt;&amp;lt;w:ins w:id="30" w:author="BPS" w:date="2023-04-03T09:53:00Z"&amp;gt;&amp;lt;w:r&amp;gt;&amp;lt;w:t xml:space="preserve"&amp;gt; with a pin base type or that is a linear &amp;lt;/w:t&amp;gt;&amp;lt;/w:r&amp;gt;&amp;lt;w:bookmarkStart w:id="31" w:name="_LINE__8_1f3abae5_bd06_47a4_88b6_81b3524" /&amp;gt;&amp;lt;w:bookmarkEnd w:id="28" /&amp;gt;&amp;lt;w:r&amp;gt;&amp;lt;w:t&amp;gt;fluorescent&amp;lt;/w:t&amp;gt;&amp;lt;/w:r&amp;gt;&amp;lt;/w:ins&amp;gt;&amp;lt;w:ins w:id="32" w:author="BPS" w:date="2023-04-13T08:07:00Z"&amp;gt;&amp;lt;w:r&amp;gt;&amp;lt;w:t xml:space="preserve"&amp;gt; lamp&amp;lt;/w:t&amp;gt;&amp;lt;/w:r&amp;gt;&amp;lt;/w:ins&amp;gt;&amp;lt;w:ins w:id="33" w:author="BPS" w:date="2023-04-03T09:53:00Z"&amp;gt;&amp;lt;w:r&amp;gt;&amp;lt;w:t&amp;gt;. This subsection does not apply to the following:&amp;lt;/w:t&amp;gt;&amp;lt;/w:r&amp;gt;&amp;lt;w:bookmarkEnd w:id="31" /&amp;gt;&amp;lt;/w:ins&amp;gt;&amp;lt;/w:p&amp;gt;&amp;lt;w:p w:rsidR="00F57494" w:rsidRDefault="00F57494" w:rsidP="00F57494"&amp;gt;&amp;lt;w:pPr&amp;gt;&amp;lt;w:ind w:left="720" /&amp;gt;&amp;lt;w:rPr&amp;gt;&amp;lt;w:ins w:id="34" w:author="BPS" w:date="2023-04-03T09:53:00Z" /&amp;gt;&amp;lt;/w:rPr&amp;gt;&amp;lt;/w:pPr&amp;gt;&amp;lt;w:bookmarkStart w:id="35" w:name="_STATUTE_NUMBER__4782f90d_332d_46f0_93af" /&amp;gt;&amp;lt;w:bookmarkStart w:id="36" w:name="_STATUTE_P__4d61f254_0375_4a8b_af14_7854" /&amp;gt;&amp;lt;w:bookmarkStart w:id="37" w:name="_PAR__4_67587e88_e5c2_4626_97ae_90277d75" /&amp;gt;&amp;lt;w:bookmarkStart w:id="38" w:name="_LINE__9_005fa607_f424_4daf_8b9e_30d8912" /&amp;gt;&amp;lt;w:bookmarkEnd w:id="15" /&amp;gt;&amp;lt;w:bookmarkEnd w:id="20" /&amp;gt;&amp;lt;w:ins w:id="39" w:author="BPS" w:date="2023-04-03T09:53:00Z"&amp;gt;&amp;lt;w:r&amp;gt;&amp;lt;w:t&amp;gt;A&amp;lt;/w:t&amp;gt;&amp;lt;/w:r&amp;gt;&amp;lt;w:bookmarkEnd w:id="35" /&amp;gt;&amp;lt;w:r&amp;gt;&amp;lt;w:t xml:space="preserve"&amp;gt;.  &amp;lt;/w:t&amp;gt;&amp;lt;/w:r&amp;gt;&amp;lt;w:bookmarkStart w:id="40" w:name="_STATUTE_CONTENT__c5f8ff87_6b56_4bf2_ac2" /&amp;gt;&amp;lt;w:r&amp;gt;&amp;lt;w:t xml:space="preserve"&amp;gt;A mercury-added lamp that is designed and marketed exclusively for image capture &amp;lt;/w:t&amp;gt;&amp;lt;/w:r&amp;gt;&amp;lt;w:bookmarkStart w:id="41" w:name="_LINE__10_ec774361_a1c0_4387_bde4_1350bb" /&amp;gt;&amp;lt;w:bookmarkEnd w:id="38" /&amp;gt;&amp;lt;w:r&amp;gt;&amp;lt;w:t&amp;gt;and projection, including:&amp;lt;/w:t&amp;gt;&amp;lt;/w:r&amp;gt;&amp;lt;w:bookmarkEnd w:id="41" /&amp;gt;&amp;lt;/w:ins&amp;gt;&amp;lt;/w:p&amp;gt;&amp;lt;w:p w:rsidR="00F57494" w:rsidRDefault="00F57494" w:rsidP="00F57494"&amp;gt;&amp;lt;w:pPr&amp;gt;&amp;lt;w:ind w:left="1080" /&amp;gt;&amp;lt;w:rPr&amp;gt;&amp;lt;w:ins w:id="42" w:author="BPS" w:date="2023-04-03T09:53:00Z" /&amp;gt;&amp;lt;/w:rPr&amp;gt;&amp;lt;/w:pPr&amp;gt;&amp;lt;w:bookmarkStart w:id="43" w:name="_STATUTE_SP__9b4dbe5d_310a_4d30_8107_64d" /&amp;gt;&amp;lt;w:bookmarkStart w:id="44" w:name="_PAR__5_36afc842_d519_4a9e_b1e3_f6bbc1f3" /&amp;gt;&amp;lt;w:bookmarkStart w:id="45" w:name="_LINE__11_9ac35b7b_0a07_46fc_b220_94cb36" /&amp;gt;&amp;lt;w:bookmarkEnd w:id="37" /&amp;gt;&amp;lt;w:bookmarkEnd w:id="40" /&amp;gt;&amp;lt;w:ins w:id="46" w:author="BPS" w:date="2023-04-03T09:53:00Z"&amp;gt;&amp;lt;w:r&amp;gt;&amp;lt;w:t&amp;gt;(&amp;lt;/w:t&amp;gt;&amp;lt;/w:r&amp;gt;&amp;lt;w:bookmarkStart w:id="47" w:name="_STATUTE_NUMBER__c57873aa_1d13_43d1_b215" /&amp;gt;&amp;lt;w:r&amp;gt;&amp;lt;w:t&amp;gt;1&amp;lt;/w:t&amp;gt;&amp;lt;/w:r&amp;gt;&amp;lt;w:bookmarkEnd w:id="47" /&amp;gt;&amp;lt;w:r&amp;gt;&amp;lt;w:t xml:space="preserve"&amp;gt;) &amp;lt;/w:t&amp;gt;&amp;lt;/w:r&amp;gt;&amp;lt;w:bookmarkStart w:id="48" w:name="_STATUTE_CONTENT__b31bd662_4124_49a2_943" /&amp;gt;&amp;lt;w:r&amp;gt;&amp;lt;w:t&amp;gt;Photocopying;&amp;lt;/w:t&amp;gt;&amp;lt;/w:r&amp;gt;&amp;lt;w:bookmarkEnd w:id="45" /&amp;gt;&amp;lt;/w:ins&amp;gt;&amp;lt;/w:p&amp;gt;&amp;lt;w:p w:rsidR="00F57494" w:rsidRDefault="00F57494" w:rsidP="00F57494"&amp;gt;&amp;lt;w:pPr&amp;gt;&amp;lt;w:ind w:left="1080" /&amp;gt;&amp;lt;w:rPr&amp;gt;&amp;lt;w:ins w:id="49" w:author="BPS" w:date="2023-04-03T09:53:00Z" /&amp;gt;&amp;lt;/w:rPr&amp;gt;&amp;lt;/w:pPr&amp;gt;&amp;lt;w:bookmarkStart w:id="50" w:name="_STATUTE_SP__c5f0f39c_ec10_49bf_9bfc_9a3" /&amp;gt;&amp;lt;w:bookmarkStart w:id="51" w:name="_PAR__6_4f392012_6352_4458_ab8f_e2efd926" /&amp;gt;&amp;lt;w:bookmarkStart w:id="52" w:name="_LINE__12_82c07156_8287_48fe_b0c1_916011" /&amp;gt;&amp;lt;w:bookmarkEnd w:id="43" /&amp;gt;&amp;lt;w:bookmarkEnd w:id="44" /&amp;gt;&amp;lt;w:bookmarkEnd w:id="48" /&amp;gt;&amp;lt;w:ins w:id="53" w:author="BPS" w:date="2023-04-03T09:53:00Z"&amp;gt;&amp;lt;w:r&amp;gt;&amp;lt;w:t&amp;gt;(&amp;lt;/w:t&amp;gt;&amp;lt;/w:r&amp;gt;&amp;lt;w:bookmarkStart w:id="54" w:name="_STATUTE_NUMBER__f476c73f_ca0c_42d5_8b63" /&amp;gt;&amp;lt;w:r&amp;gt;&amp;lt;w:t&amp;gt;2&amp;lt;/w:t&amp;gt;&amp;lt;/w:r&amp;gt;&amp;lt;w:bookmarkEnd w:id="54" /&amp;gt;&amp;lt;w:r&amp;gt;&amp;lt;w:t xml:space="preserve"&amp;gt;) &amp;lt;/w:t&amp;gt;&amp;lt;/w:r&amp;gt;&amp;lt;w:bookmarkStart w:id="55" w:name="_STATUTE_CONTENT__d749bd6b_c560_45ae_957" /&amp;gt;&amp;lt;w:r&amp;gt;&amp;lt;w:t&amp;gt;Printing, directly or in preprocessing;&amp;lt;/w:t&amp;gt;&amp;lt;/w:r&amp;gt;&amp;lt;w:bookmarkEnd w:id="52" /&amp;gt;&amp;lt;/w:ins&amp;gt;&amp;lt;/w:p&amp;gt;&amp;lt;w:p w:rsidR="00F57494" w:rsidRDefault="00F57494" w:rsidP="00F57494"&amp;gt;&amp;lt;w:pPr&amp;gt;&amp;lt;w:ind w:left="1080" /&amp;gt;&amp;lt;w:rPr&amp;gt;&amp;lt;w:ins w:id="56" w:author="BPS" w:date="2023-04-03T09:53:00Z" /&amp;gt;&amp;lt;/w:rPr&amp;gt;&amp;lt;/w:pPr&amp;gt;&amp;lt;w:bookmarkStart w:id="57" w:name="_STATUTE_SP__14cb5b94_918f_4237_8173_c11" /&amp;gt;&amp;lt;w:bookmarkStart w:id="58" w:name="_PAR__7_3123de44_c8a0_4153_90ad_2e8e760a" /&amp;gt;&amp;lt;w:bookmarkStart w:id="59" w:name="_LINE__13_4ddde990_842a_4a71_80c1_ed301b" /&amp;gt;&amp;lt;w:bookmarkEnd w:id="50" /&amp;gt;&amp;lt;w:bookmarkEnd w:id="51" /&amp;gt;&amp;lt;w:bookmarkEnd w:id="55" /&amp;gt;&amp;lt;w:ins w:id="60" w:author="BPS" w:date="2023-04-03T09:53:00Z"&amp;gt;&amp;lt;w:r&amp;gt;&amp;lt;w:t&amp;gt;(&amp;lt;/w:t&amp;gt;&amp;lt;/w:r&amp;gt;&amp;lt;w:bookmarkStart w:id="61" w:name="_STATUTE_NUMBER__e41de225_34a9_4ebc_9abd" /&amp;gt;&amp;lt;w:r&amp;gt;&amp;lt;w:t&amp;gt;3&amp;lt;/w:t&amp;gt;&amp;lt;/w:r&amp;gt;&amp;lt;w:bookmarkEnd w:id="61" /&amp;gt;&amp;lt;w:r&amp;gt;&amp;lt;w:t xml:space="preserve"&amp;gt;) &amp;lt;/w:t&amp;gt;&amp;lt;/w:r&amp;gt;&amp;lt;w:bookmarkStart w:id="62" w:name="_STATUTE_CONTENT__831b57b0_488c_4ad5_b4b" /&amp;gt;&amp;lt;w:r&amp;gt;&amp;lt;w:t&amp;gt;Lithography;&amp;lt;/w:t&amp;gt;&amp;lt;/w:r&amp;gt;&amp;lt;w:bookmarkEnd w:id="59" /&amp;gt;&amp;lt;/w:ins&amp;gt;&amp;lt;/w:p&amp;gt;&amp;lt;w:p w:rsidR="00F57494" w:rsidRDefault="00F57494" w:rsidP="00F57494"&amp;gt;&amp;lt;w:pPr&amp;gt;&amp;lt;w:ind w:left="1080" /&amp;gt;&amp;lt;w:rPr&amp;gt;&amp;lt;w:ins w:id="63" w:author="BPS" w:date="2023-04-03T09:53:00Z" /&amp;gt;&amp;lt;/w:rPr&amp;gt;&amp;lt;/w:pPr&amp;gt;&amp;lt;w:bookmarkStart w:id="64" w:name="_STATUTE_SP__6c77d291_3a28_43ed_bc7a_a4d" /&amp;gt;&amp;lt;w:bookmarkStart w:id="65" w:name="_PAR__8_bb0f84b8_12ad_4e72_80e7_b7abffbc" /&amp;gt;&amp;lt;w:bookmarkStart w:id="66" w:name="_LINE__14_61ac20a9_3a1c_4e50_bc26_a2b605" /&amp;gt;&amp;lt;w:bookmarkEnd w:id="57" /&amp;gt;&amp;lt;w:bookmarkEnd w:id="58" /&amp;gt;&amp;lt;w:bookmarkEnd w:id="62" /&amp;gt;&amp;lt;w:ins w:id="67" w:author="BPS" w:date="2023-04-03T09:53:00Z"&amp;gt;&amp;lt;w:r&amp;gt;&amp;lt;w:t&amp;gt;(&amp;lt;/w:t&amp;gt;&amp;lt;/w:r&amp;gt;&amp;lt;w:bookmarkStart w:id="68" w:name="_STATUTE_NUMBER__efbe9a6c_ccef_42ff_870d" /&amp;gt;&amp;lt;w:r&amp;gt;&amp;lt;w:t&amp;gt;4&amp;lt;/w:t&amp;gt;&amp;lt;/w:r&amp;gt;&amp;lt;w:bookmarkEnd w:id="68" /&amp;gt;&amp;lt;w:r&amp;gt;&amp;lt;w:t xml:space="preserve"&amp;gt;) &amp;lt;/w:t&amp;gt;&amp;lt;/w:r&amp;gt;&amp;lt;w:bookmarkStart w:id="69" w:name="_STATUTE_CONTENT__ca977c89_745f_410a_919" /&amp;gt;&amp;lt;w:r&amp;gt;&amp;lt;w:t&amp;gt;Film or video projection; and&amp;lt;/w:t&amp;gt;&amp;lt;/w:r&amp;gt;&amp;lt;w:bookmarkEnd w:id="66" /&amp;gt;&amp;lt;/w:ins&amp;gt;&amp;lt;/w:p&amp;gt;&amp;lt;w:p w:rsidR="00F57494" w:rsidRDefault="00F57494" w:rsidP="00F57494"&amp;gt;&amp;lt;w:pPr&amp;gt;&amp;lt;w:ind w:left="1080" /&amp;gt;&amp;lt;w:rPr&amp;gt;&amp;lt;w:ins w:id="70" w:author="BPS" w:date="2023-04-03T09:53:00Z" /&amp;gt;&amp;lt;/w:rPr&amp;gt;&amp;lt;/w:pPr&amp;gt;&amp;lt;w:bookmarkStart w:id="71" w:name="_STATUTE_SP__6734b372_1deb_434d_8bec_f18" /&amp;gt;&amp;lt;w:bookmarkStart w:id="72" w:name="_PAR__9_170bb6f9_c569_49a4_bf3e_3b967a20" /&amp;gt;&amp;lt;w:bookmarkStart w:id="73" w:name="_LINE__15_0dc9cb4e_b081_4a94_979c_3fb663" /&amp;gt;&amp;lt;w:bookmarkEnd w:id="64" /&amp;gt;&amp;lt;w:bookmarkEnd w:id="65" /&amp;gt;&amp;lt;w:bookmarkEnd w:id="69" /&amp;gt;&amp;lt;w:ins w:id="74" w:author="BPS" w:date="2023-04-03T09:53:00Z"&amp;gt;&amp;lt;w:r&amp;gt;&amp;lt;w:t&amp;gt;(&amp;lt;/w:t&amp;gt;&amp;lt;/w:r&amp;gt;&amp;lt;w:bookmarkStart w:id="75" w:name="_STATUTE_NUMBER__9498221d_c0b3_46c1_83c4" /&amp;gt;&amp;lt;w:r&amp;gt;&amp;lt;w:t&amp;gt;5&amp;lt;/w:t&amp;gt;&amp;lt;/w:r&amp;gt;&amp;lt;w:bookmarkEnd w:id="75" /&amp;gt;&amp;lt;w:r&amp;gt;&amp;lt;w:t xml:space="preserve"&amp;gt;) &amp;lt;/w:t&amp;gt;&amp;lt;/w:r&amp;gt;&amp;lt;w:bookmarkStart w:id="76" w:name="_STATUTE_CONTENT__9d874b25_8032_44cc_a89" /&amp;gt;&amp;lt;w:r&amp;gt;&amp;lt;w:t&amp;gt;Holography;&amp;lt;/w:t&amp;gt;&amp;lt;/w:r&amp;gt;&amp;lt;w:bookmarkEnd w:id="73" /&amp;gt;&amp;lt;/w:ins&amp;gt;&amp;lt;/w:p&amp;gt;&amp;lt;w:p w:rsidR="00F57494" w:rsidRDefault="00F57494" w:rsidP="00F57494"&amp;gt;&amp;lt;w:pPr&amp;gt;&amp;lt;w:ind w:left="720" /&amp;gt;&amp;lt;w:rPr&amp;gt;&amp;lt;w:ins w:id="77" w:author="BPS" w:date="2023-04-03T09:53:00Z" /&amp;gt;&amp;lt;/w:rPr&amp;gt;&amp;lt;/w:pPr&amp;gt;&amp;lt;w:bookmarkStart w:id="78" w:name="_STATUTE_NUMBER__7c6487c2_028f_4a47_ac3c" /&amp;gt;&amp;lt;w:bookmarkStart w:id="79" w:name="_STATUTE_P__2fd914aa_0de0_4058_9775_c93e" /&amp;gt;&amp;lt;w:bookmarkStart w:id="80" w:name="_PAR__10_a511fa93_92ba_46cf_a324_a7a4d15" /&amp;gt;&amp;lt;w:bookmarkStart w:id="81" w:name="_LINE__16_f74e21bf_a8dc_47a0_afe6_950c83" /&amp;gt;&amp;lt;w:bookmarkEnd w:id="36" /&amp;gt;&amp;lt;w:bookmarkEnd w:id="71" /&amp;gt;&amp;lt;w:bookmarkEnd w:id="72" /&amp;gt;&amp;lt;w:bookmarkEnd w:id="76" /&amp;gt;&amp;lt;w:ins w:id="82" w:author="BPS" w:date="2023-04-03T09:53:00Z"&amp;gt;&amp;lt;w:r&amp;gt;&amp;lt;w:t&amp;gt;B&amp;lt;/w:t&amp;gt;&amp;lt;/w:r&amp;gt;&amp;lt;w:bookmarkEnd w:id="78" /&amp;gt;&amp;lt;w:r&amp;gt;&amp;lt;w:t xml:space="preserve"&amp;gt;.  &amp;lt;/w:t&amp;gt;&amp;lt;/w:r&amp;gt;&amp;lt;w:bookmarkStart w:id="83" w:name="_STATUTE_CONTENT__33b19537_7eb0_448e_8a9" /&amp;gt;&amp;lt;w:r&amp;gt;&amp;lt;w:t xml:space="preserve"&amp;gt;A mercury-added lamp that has a high proportion of ultraviolet light emission and &amp;lt;/w:t&amp;gt;&amp;lt;/w:r&amp;gt;&amp;lt;w:bookmarkStart w:id="84" w:name="_LINE__17_5ce530db_8182_47df_a82c_54c35d" /&amp;gt;&amp;lt;w:bookmarkEnd w:id="81" /&amp;gt;&amp;lt;w:r&amp;gt;&amp;lt;w:t&amp;gt;that:&amp;lt;/w:t&amp;gt;&amp;lt;/w:r&amp;gt;&amp;lt;w:bookmarkEnd w:id="84" /&amp;gt;&amp;lt;/w:ins&amp;gt;&amp;lt;/w:p&amp;gt;&amp;lt;w:p w:rsidR="00F57494" w:rsidRDefault="00F57494" w:rsidP="00F57494"&amp;gt;&amp;lt;w:pPr&amp;gt;&amp;lt;w:ind w:left="1080" /&amp;gt;&amp;lt;w:rPr&amp;gt;&amp;lt;w:ins w:id="85" w:author="BPS" w:date="2023-04-03T09:53:00Z" /&amp;gt;&amp;lt;/w:rPr&amp;gt;&amp;lt;/w:pPr&amp;gt;&amp;lt;w:bookmarkStart w:id="86" w:name="_STATUTE_SP__63291606_c324_4e33_8d0f_726" /&amp;gt;&amp;lt;w:bookmarkStart w:id="87" w:name="_PAR__11_3490e594_ae7d_4ce7_a02d_f815534" /&amp;gt;&amp;lt;w:bookmarkStart w:id="88" w:name="_LINE__18_2d2274d9_82c4_41b6_9c88_f383ae" /&amp;gt;&amp;lt;w:bookmarkEnd w:id="80" /&amp;gt;&amp;lt;w:bookmarkEnd w:id="83" /&amp;gt;&amp;lt;w:ins w:id="89" w:author="BPS" w:date="2023-04-03T09:53:00Z"&amp;gt;&amp;lt;w:r&amp;gt;&amp;lt;w:t&amp;gt;(&amp;lt;/w:t&amp;gt;&amp;lt;/w:r&amp;gt;&amp;lt;w:bookmarkStart w:id="90" w:name="_STATUTE_NUMBER__92024fc8_61e1_4097_85ca" /&amp;gt;&amp;lt;w:r&amp;gt;&amp;lt;w:t&amp;gt;1&amp;lt;/w:t&amp;gt;&amp;lt;/w:r&amp;gt;&amp;lt;w:bookmarkEnd w:id="90" /&amp;gt;&amp;lt;w:r&amp;gt;&amp;lt;w:t xml:space="preserve"&amp;gt;) &amp;lt;/w:t&amp;gt;&amp;lt;/w:r&amp;gt;&amp;lt;w:bookmarkStart w:id="91" w:name="_STATUTE_CONTENT__4272052f_81d8_4f47_b87" /&amp;gt;&amp;lt;w:r&amp;gt;&amp;lt;w:t&amp;gt;Has ultraviolet power greater than 2 milliwatts per kilolumen;&amp;lt;/w:t&amp;gt;&amp;lt;/w:r&amp;gt;&amp;lt;w:bookmarkEnd w:id="88" /&amp;gt;&amp;lt;/w:ins&amp;gt;&amp;lt;/w:p&amp;gt;&amp;lt;w:p w:rsidR="00F57494" w:rsidRDefault="00F57494" w:rsidP="00F57494"&amp;gt;&amp;lt;w:pPr&amp;gt;&amp;lt;w:ind w:left="1080" /&amp;gt;&amp;lt;w:rPr&amp;gt;&amp;lt;w:ins w:id="92" w:author="BPS" w:date="2023-04-03T09:53:00Z" /&amp;gt;&amp;lt;/w:rPr&amp;gt;&amp;lt;/w:pPr&amp;gt;&amp;lt;w:bookmarkStart w:id="93" w:name="_STATUTE_SP__1bc194cf_3113_4611_b3c6_8a3" /&amp;gt;&amp;lt;w:bookmarkStart w:id="94" w:name="_PAR__12_f4864065_b992_48d0_9b51_d35bd63" /&amp;gt;&amp;lt;w:bookmarkStart w:id="95" w:name="_LINE__19_b6f25dd8_90ae_4027_a816_dfc4d6" /&amp;gt;&amp;lt;w:bookmarkEnd w:id="86" /&amp;gt;&amp;lt;w:bookmarkEnd w:id="87" /&amp;gt;&amp;lt;w:bookmarkEnd w:id="91" /&amp;gt;&amp;lt;w:ins w:id="96" w:author="BPS" w:date="2023-04-03T09:53:00Z"&amp;gt;&amp;lt;w:r&amp;gt;&amp;lt;w:t&amp;gt;(&amp;lt;/w:t&amp;gt;&amp;lt;/w:r&amp;gt;&amp;lt;w:bookmarkStart w:id="97" w:name="_STATUTE_NUMBER__8910d694_57db_4268_9c1e" /&amp;gt;&amp;lt;w:r&amp;gt;&amp;lt;w:t&amp;gt;2&amp;lt;/w:t&amp;gt;&amp;lt;/w:r&amp;gt;&amp;lt;w:bookmarkEnd w:id="97" /&amp;gt;&amp;lt;w:r&amp;gt;&amp;lt;w:t xml:space="preserve"&amp;gt;) &amp;lt;/w:t&amp;gt;&amp;lt;/w:r&amp;gt;&amp;lt;w:bookmarkStart w:id="98" w:name="_STATUTE_CONTENT__502662b9_8455_481a_b47" /&amp;gt;&amp;lt;w:r&amp;gt;&amp;lt;w:t xml:space="preserve"&amp;gt;Is designed for germicidal use, including the destruction of deoxyribonucleic &amp;lt;/w:t&amp;gt;&amp;lt;/w:r&amp;gt;&amp;lt;w:bookmarkStart w:id="99" w:name="_LINE__20_d26fdeab_97ea_4477_a567_fdae75" /&amp;gt;&amp;lt;w:bookmarkEnd w:id="95" /&amp;gt;&amp;lt;w:r&amp;gt;&amp;lt;w:t&amp;gt;acid, or DNA, that emits a peak radiation of approximately 253.7 nanometers;&amp;lt;/w:t&amp;gt;&amp;lt;/w:r&amp;gt;&amp;lt;w:bookmarkEnd w:id="99" /&amp;gt;&amp;lt;/w:ins&amp;gt;&amp;lt;/w:p&amp;gt;&amp;lt;w:p w:rsidR="00F57494" w:rsidRDefault="00F57494" w:rsidP="00F57494"&amp;gt;&amp;lt;w:pPr&amp;gt;&amp;lt;w:ind w:left="1080" /&amp;gt;&amp;lt;w:rPr&amp;gt;&amp;lt;w:ins w:id="100" w:author="BPS" w:date="2023-04-03T09:53:00Z" /&amp;gt;&amp;lt;/w:rPr&amp;gt;&amp;lt;/w:pPr&amp;gt;&amp;lt;w:bookmarkStart w:id="101" w:name="_STATUTE_SP__c0dad7a0_f30a_481f_acbc_0db" /&amp;gt;&amp;lt;w:bookmarkStart w:id="102" w:name="_PAR__13_6148e3c6_4872_4b4e_a24d_8c87225" /&amp;gt;&amp;lt;w:bookmarkStart w:id="103" w:name="_LINE__21_3664acc3_dfe3_4c02_8f74_9f7311" /&amp;gt;&amp;lt;w:bookmarkEnd w:id="93" /&amp;gt;&amp;lt;w:bookmarkEnd w:id="94" /&amp;gt;&amp;lt;w:bookmarkEnd w:id="98" /&amp;gt;&amp;lt;w:ins w:id="104" w:author="BPS" w:date="2023-04-03T09:53:00Z"&amp;gt;&amp;lt;w:r&amp;gt;&amp;lt;w:t&amp;gt;(&amp;lt;/w:t&amp;gt;&amp;lt;/w:r&amp;gt;&amp;lt;w:bookmarkStart w:id="105" w:name="_STATUTE_NUMBER__c035b1ce_0655_4749_b206" /&amp;gt;&amp;lt;w:r&amp;gt;&amp;lt;w:t&amp;gt;3&amp;lt;/w:t&amp;gt;&amp;lt;/w:r&amp;gt;&amp;lt;w:bookmarkEnd w:id="105" /&amp;gt;&amp;lt;w:r&amp;gt;&amp;lt;w:t xml:space="preserve"&amp;gt;) &amp;lt;/w:t&amp;gt;&amp;lt;/w:r&amp;gt;&amp;lt;w:bookmarkStart w:id="106" w:name="_STATUTE_CONTENT__4c03f649_c663_4bcf_aa5" /&amp;gt;&amp;lt;w:r&amp;gt;&amp;lt;w:t&amp;gt;Is designed and marketed exclusively for disinfection or fly trapping&amp;lt;/w:t&amp;gt;&amp;lt;/w:r&amp;gt;&amp;lt;/w:ins&amp;gt;&amp;lt;w:ins w:id="107" w:author="BPS" w:date="2023-04-13T08:07:00Z"&amp;gt;&amp;lt;w:r&amp;gt;&amp;lt;w:t xml:space="preserve"&amp;gt; and&amp;lt;/w:t&amp;gt;&amp;lt;/w:r&amp;gt;&amp;lt;/w:ins&amp;gt;&amp;lt;w:ins w:id="108" w:author="BPS" w:date="2023-04-03T09:53:00Z"&amp;gt;&amp;lt;w:r&amp;gt;&amp;lt;w:t xml:space="preserve"&amp;gt; from &amp;lt;/w:t&amp;gt;&amp;lt;/w:r&amp;gt;&amp;lt;w:bookmarkStart w:id="109" w:name="_LINE__22_e1048a2e_dae6_408e_805a_0f1a1c" /&amp;gt;&amp;lt;w:bookmarkEnd w:id="103" /&amp;gt;&amp;lt;w:r&amp;gt;&amp;lt;w:t xml:space="preserve"&amp;gt;which either the radiation power emitted between 250 and 315 nanometers &amp;lt;/w:t&amp;gt;&amp;lt;/w:r&amp;gt;&amp;lt;w:bookmarkStart w:id="110" w:name="_LINE__23_c851650f_716d_4cd3_bcb7_5eca6e" /&amp;gt;&amp;lt;w:bookmarkEnd w:id="109" /&amp;gt;&amp;lt;w:r&amp;gt;&amp;lt;w:t xml:space="preserve"&amp;gt;represents at least 5% of or the radiation power emitted between 315 and 400 &amp;lt;/w:t&amp;gt;&amp;lt;/w:r&amp;gt;&amp;lt;w:bookmarkStart w:id="111" w:name="_LINE__24_1b813da0_abb4_4a55_99b7_7eaf3d" /&amp;gt;&amp;lt;w:bookmarkEnd w:id="110" /&amp;gt;&amp;lt;w:r&amp;gt;&amp;lt;w:t xml:space="preserve"&amp;gt;nanometers represents at least 20% of the total radiation power emitted between &amp;lt;/w:t&amp;gt;&amp;lt;/w:r&amp;gt;&amp;lt;w:bookmarkStart w:id="112" w:name="_LINE__25_493f9f3d_9ced_4ec0_8ea7_b1d4e6" /&amp;gt;&amp;lt;w:bookmarkEnd w:id="111" /&amp;gt;&amp;lt;w:r&amp;gt;&amp;lt;w:t&amp;gt;250 and 800 nanometers;&amp;lt;/w:t&amp;gt;&amp;lt;/w:r&amp;gt;&amp;lt;w:bookmarkEnd w:id="112" /&amp;gt;&amp;lt;/w:ins&amp;gt;&amp;lt;/w:p&amp;gt;&amp;lt;w:p w:rsidR="00F57494" w:rsidRDefault="00F57494" w:rsidP="00F57494"&amp;gt;&amp;lt;w:pPr&amp;gt;&amp;lt;w:ind w:left="1080" /&amp;gt;&amp;lt;w:rPr&amp;gt;&amp;lt;w:ins w:id="113" w:author="BPS" w:date="2023-04-03T09:53:00Z" /&amp;gt;&amp;lt;/w:rPr&amp;gt;&amp;lt;/w:pPr&amp;gt;&amp;lt;w:bookmarkStart w:id="114" w:name="_STATUTE_SP__fd102854_90bd_4670_8afe_85b" /&amp;gt;&amp;lt;w:bookmarkStart w:id="115" w:name="_PAR__14_16115b37_6b6c_4815_811b_754eedb" /&amp;gt;&amp;lt;w:bookmarkStart w:id="116" w:name="_LINE__26_a5fbf5a1_3851_4b84_91ca_8a5f74" /&amp;gt;&amp;lt;w:bookmarkEnd w:id="101" /&amp;gt;&amp;lt;w:bookmarkEnd w:id="102" /&amp;gt;&amp;lt;w:bookmarkEnd w:id="106" /&amp;gt;&amp;lt;w:ins w:id="117" w:author="BPS" w:date="2023-04-03T09:53:00Z"&amp;gt;&amp;lt;w:r&amp;gt;&amp;lt;w:t&amp;gt;(&amp;lt;/w:t&amp;gt;&amp;lt;/w:r&amp;gt;&amp;lt;w:bookmarkStart w:id="118" w:name="_STATUTE_NUMBER__a9e1fc09_5b09_428f_88f1" /&amp;gt;&amp;lt;w:r&amp;gt;&amp;lt;w:t&amp;gt;4&amp;lt;/w:t&amp;gt;&amp;lt;/w:r&amp;gt;&amp;lt;w:bookmarkEnd w:id="118" /&amp;gt;&amp;lt;w:r&amp;gt;&amp;lt;w:t xml:space="preserve"&amp;gt;) &amp;lt;/w:t&amp;gt;&amp;lt;/w:r&amp;gt;&amp;lt;w:bookmarkStart w:id="119" w:name="_STATUTE_CONTENT__715db9f8_5579_4660_bbb" /&amp;gt;&amp;lt;w:r&amp;gt;&amp;lt;w:t xml:space="preserve"&amp;gt;Is designed and marketed exclusively for the generation of ozone, the primary &amp;lt;/w:t&amp;gt;&amp;lt;/w:r&amp;gt;&amp;lt;w:bookmarkStart w:id="120" w:name="_LINE__27_e79183d6_9a8a_4fcb_8ac1_92362b" /&amp;gt;&amp;lt;w:bookmarkEnd w:id="116" /&amp;gt;&amp;lt;w:r&amp;gt;&amp;lt;w:t&amp;gt;purpose of which is to emit radiation at approximately 185.1 nanometers;&amp;lt;/w:t&amp;gt;&amp;lt;/w:r&amp;gt;&amp;lt;w:bookmarkEnd w:id="120" /&amp;gt;&amp;lt;/w:ins&amp;gt;&amp;lt;/w:p&amp;gt;&amp;lt;w:p w:rsidR="00F57494" w:rsidRDefault="00F57494" w:rsidP="00F57494"&amp;gt;&amp;lt;w:pPr&amp;gt;&amp;lt;w:ind w:left="1080" /&amp;gt;&amp;lt;w:rPr&amp;gt;&amp;lt;w:ins w:id="121" w:author="BPS" w:date="2023-04-03T09:53:00Z" /&amp;gt;&amp;lt;/w:rPr&amp;gt;&amp;lt;/w:pPr&amp;gt;&amp;lt;w:bookmarkStart w:id="122" w:name="_STATUTE_SP__c4eb9658_023b_4611_a9df_d93" /&amp;gt;&amp;lt;w:bookmarkStart w:id="123" w:name="_PAR__15_312d0487_89bc_4664_968f_316e10c" /&amp;gt;&amp;lt;w:bookmarkStart w:id="124" w:name="_LINE__28_0bbdda40_fad2_44f3_9064_bdcd6e" /&amp;gt;&amp;lt;w:bookmarkEnd w:id="114" /&amp;gt;&amp;lt;w:bookmarkEnd w:id="115" /&amp;gt;&amp;lt;w:bookmarkEnd w:id="119" /&amp;gt;&amp;lt;w:ins w:id="125" w:author="BPS" w:date="2023-04-03T09:53:00Z"&amp;gt;&amp;lt;w:r&amp;gt;&amp;lt;w:t&amp;gt;(&amp;lt;/w:t&amp;gt;&amp;lt;/w:r&amp;gt;&amp;lt;w:bookmarkStart w:id="126" w:name="_STATUTE_NUMBER__84859389_e3cb_41b8_bb05" /&amp;gt;&amp;lt;w:r&amp;gt;&amp;lt;w:t&amp;gt;5&amp;lt;/w:t&amp;gt;&amp;lt;/w:r&amp;gt;&amp;lt;w:bookmarkEnd w:id="126" /&amp;gt;&amp;lt;w:r&amp;gt;&amp;lt;w:t xml:space="preserve"&amp;gt;) &amp;lt;/w:t&amp;gt;&amp;lt;/w:r&amp;gt;&amp;lt;w:bookmarkStart w:id="127" w:name="_STATUTE_CONTENT__2274afc0_ffbc_4709_9ae" /&amp;gt;&amp;lt;w:r&amp;gt;&amp;lt;w:t&amp;gt;Is designed and marketed exclusively for coral zooxanthellae symbiosis&amp;lt;/w:t&amp;gt;&amp;lt;/w:r&amp;gt;&amp;lt;/w:ins&amp;gt;&amp;lt;w:ins w:id="128" w:author="BPS" w:date="2023-04-13T08:08:00Z"&amp;gt;&amp;lt;w:r&amp;gt;&amp;lt;w:t xml:space="preserve"&amp;gt; and&amp;lt;/w:t&amp;gt;&amp;lt;/w:r&amp;gt;&amp;lt;/w:ins&amp;gt;&amp;lt;w:ins w:id="129" w:author="BPS" w:date="2023-04-03T09:53:00Z"&amp;gt;&amp;lt;w:r&amp;gt;&amp;lt;w:t xml:space="preserve"&amp;gt; &amp;lt;/w:t&amp;gt;&amp;lt;/w:r&amp;gt;&amp;lt;w:bookmarkStart w:id="130" w:name="_LINE__29_8e3c51a7_c02e_4875_afd4_6ffa7e" /&amp;gt;&amp;lt;w:bookmarkEnd w:id="124" /&amp;gt;&amp;lt;w:r&amp;gt;&amp;lt;w:t xml:space="preserve"&amp;gt;from which the radiation power emitted between 400 and 480 nanometers &amp;lt;/w:t&amp;gt;&amp;lt;/w:r&amp;gt;&amp;lt;w:bookmarkStart w:id="131" w:name="_LINE__30_d06bce49_1dc8_4f81_8ffe_79a9ec" /&amp;gt;&amp;lt;w:bookmarkEnd w:id="130" /&amp;gt;&amp;lt;w:r&amp;gt;&amp;lt;w:t xml:space="preserve"&amp;gt;represents at least 40% of the total radiation power emitted between 250 and 800 &amp;lt;/w:t&amp;gt;&amp;lt;/w:r&amp;gt;&amp;lt;w:bookmarkStart w:id="132" w:name="_LINE__31_1770ebdc_65f9_4038_8df8_8b2aff" /&amp;gt;&amp;lt;w:bookmarkEnd w:id="131" /&amp;gt;&amp;lt;w:r&amp;gt;&amp;lt;w:t&amp;gt;nanometers; or&amp;lt;/w:t&amp;gt;&amp;lt;/w:r&amp;gt;&amp;lt;w:bookmarkEnd w:id="132" /&amp;gt;&amp;lt;/w:ins&amp;gt;&amp;lt;/w:p&amp;gt;&amp;lt;w:p w:rsidR="00F57494" w:rsidRDefault="00F57494" w:rsidP="00F57494"&amp;gt;&amp;lt;w:pPr&amp;gt;&amp;lt;w:ind w:left="1080" /&amp;gt;&amp;lt;w:rPr&amp;gt;&amp;lt;w:ins w:id="133" w:author="BPS" w:date="2023-04-03T09:53:00Z" /&amp;gt;&amp;lt;/w:rPr&amp;gt;&amp;lt;/w:pPr&amp;gt;&amp;lt;w:bookmarkStart w:id="134" w:name="_STATUTE_SP__437c377b_0b41_468c_8a4c_4e3" /&amp;gt;&amp;lt;w:bookmarkStart w:id="135" w:name="_PAR__16_37c6a04a_125c_4372_86b3_2db9fb5" /&amp;gt;&amp;lt;w:bookmarkStart w:id="136" w:name="_LINE__32_6dcf5c52_0c69_4214_b22a_0871ce" /&amp;gt;&amp;lt;w:bookmarkEnd w:id="122" /&amp;gt;&amp;lt;w:bookmarkEnd w:id="123" /&amp;gt;&amp;lt;w:bookmarkEnd w:id="127" /&amp;gt;&amp;lt;w:ins w:id="137" w:author="BPS" w:date="2023-04-03T09:53:00Z"&amp;gt;&amp;lt;w:r&amp;gt;&amp;lt;w:t&amp;gt;(&amp;lt;/w:t&amp;gt;&amp;lt;/w:r&amp;gt;&amp;lt;w:bookmarkStart w:id="138" w:name="_STATUTE_NUMBER__78750a26_428c_47b1_900e" /&amp;gt;&amp;lt;w:r&amp;gt;&amp;lt;w:t&amp;gt;6&amp;lt;/w:t&amp;gt;&amp;lt;/w:r&amp;gt;&amp;lt;w:bookmarkEnd w:id="138" /&amp;gt;&amp;lt;w:r&amp;gt;&amp;lt;w:t xml:space="preserve"&amp;gt;) &amp;lt;/w:t&amp;gt;&amp;lt;/w:r&amp;gt;&amp;lt;w:bookmarkStart w:id="139" w:name="_STATUTE_CONTENT__500ca947_c73d_44ee_9f5" /&amp;gt;&amp;lt;w:r&amp;gt;&amp;lt;w:t xml:space="preserve"&amp;gt;Is designed and marketed exclusively for use in a sunlamp product, as defined &amp;lt;/w:t&amp;gt;&amp;lt;/w:r&amp;gt;&amp;lt;w:bookmarkStart w:id="140" w:name="_LINE__33_c3332da3_2390_4a0f_927a_f78f16" /&amp;gt;&amp;lt;w:bookmarkEnd w:id="136" /&amp;gt;&amp;lt;w:r&amp;gt;&amp;lt;w:t xml:space="preserve"&amp;gt;in 21 Code of Federal Regulations, Section 1040.20(b)(9) as in effect on January &amp;lt;/w:t&amp;gt;&amp;lt;/w:r&amp;gt;&amp;lt;w:bookmarkStart w:id="141" w:name="_LINE__34_9f5da642_69a4_4edb_ad85_ac0c77" /&amp;gt;&amp;lt;w:bookmarkEnd w:id="140" /&amp;gt;&amp;lt;w:r&amp;gt;&amp;lt;w:t&amp;gt;1, 2024;&amp;lt;/w:t&amp;gt;&amp;lt;/w:r&amp;gt;&amp;lt;w:bookmarkEnd w:id="141" /&amp;gt;&amp;lt;/w:ins&amp;gt;&amp;lt;/w:p&amp;gt;&amp;lt;w:p w:rsidR="00F57494" w:rsidRDefault="00F57494" w:rsidP="00F57494"&amp;gt;&amp;lt;w:pPr&amp;gt;&amp;lt;w:ind w:left="720" /&amp;gt;&amp;lt;w:rPr&amp;gt;&amp;lt;w:ins w:id="142" w:author="BPS" w:date="2023-04-03T09:53:00Z" /&amp;gt;&amp;lt;/w:rPr&amp;gt;&amp;lt;/w:pPr&amp;gt;&amp;lt;w:bookmarkStart w:id="143" w:name="_STATUTE_NUMBER__0adb2959_ae7c_4f62_b392" /&amp;gt;&amp;lt;w:bookmarkStart w:id="144" w:name="_STATUTE_P__dceea5cb_92bd_4d91_b5ee_a36e" /&amp;gt;&amp;lt;w:bookmarkStart w:id="145" w:name="_PAR__17_31cbef6a_81e5_4587_8f73_d775f27" /&amp;gt;&amp;lt;w:bookmarkStart w:id="146" w:name="_LINE__35_c97391df_1830_43e7_a587_ff5bb5" /&amp;gt;&amp;lt;w:bookmarkEnd w:id="79" /&amp;gt;&amp;lt;w:bookmarkEnd w:id="134" /&amp;gt;&amp;lt;w:bookmarkEnd w:id="135" /&amp;gt;&amp;lt;w:bookmarkEnd w:id="139" /&amp;gt;&amp;lt;w:ins w:id="147" w:author="BPS" w:date="2023-04-03T09:53:00Z"&amp;gt;&amp;lt;w:r&amp;gt;&amp;lt;w:t&amp;gt;C&amp;lt;/w:t&amp;gt;&amp;lt;/w:r&amp;gt;&amp;lt;w:bookmarkEnd w:id="143" /&amp;gt;&amp;lt;w:r&amp;gt;&amp;lt;w:t xml:space="preserve"&amp;gt;.  &amp;lt;/w:t&amp;gt;&amp;lt;/w:r&amp;gt;&amp;lt;w:bookmarkStart w:id="148" w:name="_STATUTE_CONTENT__1b6e5b99_6619_4b8c_ad9" /&amp;gt;&amp;lt;w:r&amp;gt;&amp;lt;w:t xml:space="preserve"&amp;gt;A mercury-added lamp designed and marketed exclusively for use in medical or &amp;lt;/w:t&amp;gt;&amp;lt;/w:r&amp;gt;&amp;lt;w:bookmarkStart w:id="149" w:name="_LINE__36_fcba3a0e_cf8b_4449_954c_8849b7" /&amp;gt;&amp;lt;w:bookmarkEnd w:id="146" /&amp;gt;&amp;lt;w:r&amp;gt;&amp;lt;w:t&amp;gt;veterinary diagnosis or treatment or in a medical device;&amp;lt;/w:t&amp;gt;&amp;lt;/w:r&amp;gt;&amp;lt;w:bookmarkEnd w:id="149" /&amp;gt;&amp;lt;/w:ins&amp;gt;&amp;lt;/w:p&amp;gt;&amp;lt;w:p w:rsidR="00F57494" w:rsidRDefault="00F57494" w:rsidP="00F57494"&amp;gt;&amp;lt;w:pPr&amp;gt;&amp;lt;w:ind w:left="720" /&amp;gt;&amp;lt;w:rPr&amp;gt;&amp;lt;w:ins w:id="150" w:author="BPS" w:date="2023-04-03T09:53:00Z" /&amp;gt;&amp;lt;/w:rPr&amp;gt;&amp;lt;/w:pPr&amp;gt;&amp;lt;w:bookmarkStart w:id="151" w:name="_STATUTE_NUMBER__63314e22_5c38_457b_91e5" /&amp;gt;&amp;lt;w:bookmarkStart w:id="152" w:name="_STATUTE_P__2e5ebd73_7ba0_45d3_97b0_a840" /&amp;gt;&amp;lt;w:bookmarkStart w:id="153" w:name="_PAR__18_48b1f3d7_0de9_4428_ba41_c73358a" /&amp;gt;&amp;lt;w:bookmarkStart w:id="154" w:name="_LINE__37_79528263_b22c_47ab_bfb8_4e405f" /&amp;gt;&amp;lt;w:bookmarkEnd w:id="144" /&amp;gt;&amp;lt;w:bookmarkEnd w:id="145" /&amp;gt;&amp;lt;w:bookmarkEnd w:id="148" /&amp;gt;&amp;lt;w:ins w:id="155" w:author="BPS" w:date="2023-04-03T09:53:00Z"&amp;gt;&amp;lt;w:r&amp;gt;&amp;lt;w:t&amp;gt;D&amp;lt;/w:t&amp;gt;&amp;lt;/w:r&amp;gt;&amp;lt;w:bookmarkEnd w:id="151" /&amp;gt;&amp;lt;w:r&amp;gt;&amp;lt;w:t xml:space="preserve"&amp;gt;. &amp;lt;/w:t&amp;gt;&amp;lt;/w:r&amp;gt;&amp;lt;w:bookmarkStart w:id="156" w:name="_STATUTE_CONTENT__86cdbb54_651b_4b34_928" /&amp;gt;&amp;lt;w:r&amp;gt;&amp;lt;w:t xml:space="preserve"&amp;gt;A mercury-added lamp designed and marketed exclusively for use in the &amp;lt;/w:t&amp;gt;&amp;lt;/w:r&amp;gt;&amp;lt;w:bookmarkStart w:id="157" w:name="_LINE__38_c6cba9a1_3433_4b22_baa3_87abea" /&amp;gt;&amp;lt;w:bookmarkEnd w:id="154" /&amp;gt;&amp;lt;w:r&amp;gt;&amp;lt;w:t&amp;gt;manufacturing or quality control of pharmaceutical products;&amp;lt;/w:t&amp;gt;&amp;lt;/w:r&amp;gt;&amp;lt;w:bookmarkEnd w:id="157" /&amp;gt;&amp;lt;/w:ins&amp;gt;&amp;lt;/w:p&amp;gt;&amp;lt;w:p w:rsidR="00F57494" w:rsidRDefault="00F57494" w:rsidP="00F57494"&amp;gt;&amp;lt;w:pPr&amp;gt;&amp;lt;w:ind w:left="720" /&amp;gt;&amp;lt;w:rPr&amp;gt;&amp;lt;w:ins w:id="158" w:author="BPS" w:date="2023-04-03T09:53:00Z" /&amp;gt;&amp;lt;/w:rPr&amp;gt;&amp;lt;/w:pPr&amp;gt;&amp;lt;w:bookmarkStart w:id="159" w:name="_STATUTE_NUMBER__c758989e_3544_4d8a_b5db" /&amp;gt;&amp;lt;w:bookmarkStart w:id="160" w:name="_STATUTE_P__c90d259e_9e7c_41aa_b49a_b296" /&amp;gt;&amp;lt;w:bookmarkStart w:id="161" w:name="_PAR__19_aa140603_3351_4370_bff7_64afbf9" /&amp;gt;&amp;lt;w:bookmarkStart w:id="162" w:name="_LINE__39_daa8aabe_82e2_4bb7_9192_6abd7e" /&amp;gt;&amp;lt;w:bookmarkEnd w:id="152" /&amp;gt;&amp;lt;w:bookmarkEnd w:id="153" /&amp;gt;&amp;lt;w:bookmarkEnd w:id="156" /&amp;gt;&amp;lt;w:ins w:id="163" w:author="BPS" w:date="2023-04-03T09:53:00Z"&amp;gt;&amp;lt;w:r&amp;gt;&amp;lt;w:t&amp;gt;E&amp;lt;/w:t&amp;gt;&amp;lt;/w:r&amp;gt;&amp;lt;w:bookmarkEnd w:id="159" /&amp;gt;&amp;lt;w:r&amp;gt;&amp;lt;w:t xml:space="preserve"&amp;gt;.  &amp;lt;/w:t&amp;gt;&amp;lt;/w:r&amp;gt;&amp;lt;w:bookmarkStart w:id="164" w:name="_STATUTE_CONTENT__b7945619_ba62_4a48_baa" /&amp;gt;&amp;lt;w:r&amp;gt;&amp;lt;w:t xml:space="preserve"&amp;gt;A mercury-added lamp designed and marketed exclusively for spectroscopy and &amp;lt;/w:t&amp;gt;&amp;lt;/w:r&amp;gt;&amp;lt;w:bookmarkStart w:id="165" w:name="_LINE__40_9d3fa2f0_1a1a_41f3_8cbb_b573b7" /&amp;gt;&amp;lt;w:bookmarkEnd w:id="162" /&amp;gt;&amp;lt;w:r&amp;gt;&amp;lt;w:t xml:space="preserve"&amp;gt;photometric applications, such as ultraviolet-visible spectroscopy, molecular &amp;lt;/w:t&amp;gt;&amp;lt;/w:r&amp;gt;&amp;lt;w:bookmarkStart w:id="166" w:name="_PAGE_SPLIT__36d9f739_f417_4643_9bd9_517" /&amp;gt;&amp;lt;w:bookmarkStart w:id="167" w:name="_PAGE__2_edd49287_51b1_4250_8529_b6d63d8" /&amp;gt;&amp;lt;w:bookmarkStart w:id="168" w:name="_PAR__1_367a0a98_4949_444d_a478_395c72a2" /&amp;gt;&amp;lt;w:bookmarkStart w:id="169" w:name="_LINE__1_1fd6df2f_daf4_414f_8228_7e29e9e" /&amp;gt;&amp;lt;w:bookmarkEnd w:id="3" /&amp;gt;&amp;lt;w:bookmarkEnd w:id="161" /&amp;gt;&amp;lt;w:bookmarkEnd w:id="165" /&amp;gt;&amp;lt;w:r&amp;gt;&amp;lt;w:t&amp;gt;s&amp;lt;/w:t&amp;gt;&amp;lt;/w:r&amp;gt;&amp;lt;w:bookmarkEnd w:id="166" /&amp;gt;&amp;lt;w:r&amp;gt;&amp;lt;w:t xml:space="preserve"&amp;gt;pectroscopy, atomic absorption spectroscopy, nondispersive infrared spectroscopy, &amp;lt;/w:t&amp;gt;&amp;lt;/w:r&amp;gt;&amp;lt;w:bookmarkStart w:id="170" w:name="_LINE__2_dc121b33_6dff_4957_841a_8d832d1" /&amp;gt;&amp;lt;w:bookmarkEnd w:id="169" /&amp;gt;&amp;lt;w:r&amp;gt;&amp;lt;w:t xml:space="preserve"&amp;gt;Fourier transform infrared spectroscopy, medical analysis, ellipsometry, layer &amp;lt;/w:t&amp;gt;&amp;lt;/w:r&amp;gt;&amp;lt;w:bookmarkStart w:id="171" w:name="_LINE__3_0ed216cc_2ed0_41bc_b374_d97c9f6" /&amp;gt;&amp;lt;w:bookmarkEnd w:id="170" /&amp;gt;&amp;lt;w:r&amp;gt;&amp;lt;w:t xml:space="preserve"&amp;gt;thickness measurement, process monitoring or environmental monitoring; &amp;lt;/w:t&amp;gt;&amp;lt;/w:r&amp;gt;&amp;lt;w:bookmarkEnd w:id="171" /&amp;gt;&amp;lt;/w:ins&amp;gt;&amp;lt;/w:p&amp;gt;&amp;lt;w:p w:rsidR="00F57494" w:rsidRDefault="00F57494" w:rsidP="00F57494"&amp;gt;&amp;lt;w:pPr&amp;gt;&amp;lt;w:ind w:left="720" /&amp;gt;&amp;lt;w:rPr&amp;gt;&amp;lt;w:ins w:id="172" w:author="BPS" w:date="2023-04-03T09:53:00Z" /&amp;gt;&amp;lt;/w:rPr&amp;gt;&amp;lt;/w:pPr&amp;gt;&amp;lt;w:bookmarkStart w:id="173" w:name="_STATUTE_NUMBER__64dc5615_0a01_42c2_bc12" /&amp;gt;&amp;lt;w:bookmarkStart w:id="174" w:name="_STATUTE_P__17f9f45f_8d56_4bde_a2de_3857" /&amp;gt;&amp;lt;w:bookmarkStart w:id="175" w:name="_PAR__2_11616dd4_6cc9_4398_a8a3_38122053" /&amp;gt;&amp;lt;w:bookmarkStart w:id="176" w:name="_LINE__4_21ac014f_3d08_41d3_be56_b53244a" /&amp;gt;&amp;lt;w:bookmarkEnd w:id="160" /&amp;gt;&amp;lt;w:bookmarkEnd w:id="164" /&amp;gt;&amp;lt;w:bookmarkEnd w:id="168" /&amp;gt;&amp;lt;w:ins w:id="177" w:author="BPS" w:date="2023-04-03T09:53:00Z"&amp;gt;&amp;lt;w:r&amp;gt;&amp;lt;w:t&amp;gt;F&amp;lt;/w:t&amp;gt;&amp;lt;/w:r&amp;gt;&amp;lt;w:bookmarkEnd w:id="173" /&amp;gt;&amp;lt;w:r&amp;gt;&amp;lt;w:t xml:space="preserve"&amp;gt;.  &amp;lt;/w:t&amp;gt;&amp;lt;/w:r&amp;gt;&amp;lt;w:bookmarkStart w:id="178" w:name="_STATUTE_CONTENT__e431a53a_a3bd_4b1f_a02" /&amp;gt;&amp;lt;w:r&amp;gt;&amp;lt;w:t xml:space="preserve"&amp;gt;A mercury-added lamp designed and marketed exclusively for use by academic and &amp;lt;/w:t&amp;gt;&amp;lt;/w:r&amp;gt;&amp;lt;w:bookmarkStart w:id="179" w:name="_LINE__5_9dbfc92e_5671_4bde_b519_c2f499c" /&amp;gt;&amp;lt;w:bookmarkEnd w:id="176" /&amp;gt;&amp;lt;w:r&amp;gt;&amp;lt;w:t&amp;gt;research institutions for conducting research projects and experiments; or&amp;lt;/w:t&amp;gt;&amp;lt;/w:r&amp;gt;&amp;lt;w:bookmarkEnd w:id="179" /&amp;gt;&amp;lt;/w:ins&amp;gt;&amp;lt;/w:p&amp;gt;&amp;lt;w:p w:rsidR="00F57494" w:rsidRDefault="00F57494" w:rsidP="00F57494"&amp;gt;&amp;lt;w:pPr&amp;gt;&amp;lt;w:ind w:left="720" /&amp;gt;&amp;lt;w:rPr&amp;gt;&amp;lt;w:ins w:id="180" w:author="BPS" w:date="2023-04-03T09:53:00Z" /&amp;gt;&amp;lt;/w:rPr&amp;gt;&amp;lt;/w:pPr&amp;gt;&amp;lt;w:bookmarkStart w:id="181" w:name="_STATUTE_NUMBER__278ce549_5c9d_4515_af09" /&amp;gt;&amp;lt;w:bookmarkStart w:id="182" w:name="_STATUTE_P__1ddd71a2_dbd8_4102_83c3_23f6" /&amp;gt;&amp;lt;w:bookmarkStart w:id="183" w:name="_PAR__3_ba141b72_da38_42c0_b297_04dd37cf" /&amp;gt;&amp;lt;w:bookmarkStart w:id="184" w:name="_LINE__6_d318894f_8057_45f6_87f4_82ed505" /&amp;gt;&amp;lt;w:bookmarkEnd w:id="174" /&amp;gt;&amp;lt;w:bookmarkEnd w:id="175" /&amp;gt;&amp;lt;w:bookmarkEnd w:id="178" /&amp;gt;&amp;lt;w:ins w:id="185" w:author="BPS" w:date="2023-04-03T09:53:00Z"&amp;gt;&amp;lt;w:r&amp;gt;&amp;lt;w:t&amp;gt;G&amp;lt;/w:t&amp;gt;&amp;lt;/w:r&amp;gt;&amp;lt;w:bookmarkEnd w:id="181" /&amp;gt;&amp;lt;w:r&amp;gt;&amp;lt;w:t xml:space="preserve"&amp;gt;. &amp;lt;/w:t&amp;gt;&amp;lt;/w:r&amp;gt;&amp;lt;w:bookmarkStart w:id="186" w:name="_STATUTE_CONTENT__df009849_460b_45d5_8ba" /&amp;gt;&amp;lt;w:r&amp;gt;&amp;lt;w:t&amp;gt;A mercury-added lamp that is a compact fluorescent&amp;lt;/w:t&amp;gt;&amp;lt;/w:r&amp;gt;&amp;lt;/w:ins&amp;gt;&amp;lt;w:ins w:id="187" w:author="BPS" w:date="2023-04-13T08:08:00Z"&amp;gt;&amp;lt;w:r&amp;gt;&amp;lt;w:t xml:space="preserve"&amp;gt; lamp&amp;lt;/w:t&amp;gt;&amp;lt;/w:r&amp;gt;&amp;lt;/w:ins&amp;gt;&amp;lt;w:ins w:id="188" w:author="BPS" w:date="2023-04-03T09:53:00Z"&amp;gt;&amp;lt;w:r&amp;gt;&amp;lt;w:t xml:space="preserve"&amp;gt; and that is used to replace &amp;lt;/w:t&amp;gt;&amp;lt;/w:r&amp;gt;&amp;lt;w:bookmarkStart w:id="189" w:name="_LINE__7_88df356a_168e_4528_8aea_0320c1f" /&amp;gt;&amp;lt;w:bookmarkEnd w:id="184" /&amp;gt;&amp;lt;w:r&amp;gt;&amp;lt;w:t&amp;gt;a lamp in a motor vehicle that was manufactured on or before January 1, 2020.&amp;lt;/w:t&amp;gt;&amp;lt;/w:r&amp;gt;&amp;lt;w:bookmarkEnd w:id="189" /&amp;gt;&amp;lt;/w:ins&amp;gt;&amp;lt;/w:p&amp;gt;&amp;lt;w:p w:rsidR="00F57494" w:rsidRDefault="00F57494" w:rsidP="00F57494"&amp;gt;&amp;lt;w:pPr&amp;gt;&amp;lt;w:ind w:left="360" /&amp;gt;&amp;lt;w:rPr&amp;gt;&amp;lt;w:ins w:id="190" w:author="BPS" w:date="2023-04-03T09:53:00Z" /&amp;gt;&amp;lt;/w:rPr&amp;gt;&amp;lt;/w:pPr&amp;gt;&amp;lt;w:bookmarkStart w:id="191" w:name="_STATUTE_P__7ece5f6b_481b_4cb2_ac9d_046b" /&amp;gt;&amp;lt;w:bookmarkStart w:id="192" w:name="_STATUTE_CONTENT__3b62b6fd_23f8_4038_b02" /&amp;gt;&amp;lt;w:bookmarkStart w:id="193" w:name="_PAR__4_d9235921_fbd5_4727_9910_f7e78ef3" /&amp;gt;&amp;lt;w:bookmarkStart w:id="194" w:name="_LINE__8_25246deb_b9d1_41e3_b07d_7d21e94" /&amp;gt;&amp;lt;w:bookmarkEnd w:id="182" /&amp;gt;&amp;lt;w:bookmarkEnd w:id="183" /&amp;gt;&amp;lt;w:bookmarkEnd w:id="186" /&amp;gt;&amp;lt;w:ins w:id="195" w:author="BPS" w:date="2023-04-03T09:53:00Z"&amp;gt;&amp;lt;w:r&amp;gt;&amp;lt;w:t xml:space="preserve"&amp;gt;The department periodically may inspect distributors or retailers in order to determine &amp;lt;/w:t&amp;gt;&amp;lt;/w:r&amp;gt;&amp;lt;w:bookmarkStart w:id="196" w:name="_LINE__9_87b01fa1_fee5_40c6_b584_b8e2885" /&amp;gt;&amp;lt;w:bookmarkEnd w:id="194" /&amp;gt;&amp;lt;w:r&amp;gt;&amp;lt;w:t xml:space="preserve"&amp;gt;compliance with the provisions of this subsection. The department shall investigate &amp;lt;/w:t&amp;gt;&amp;lt;/w:r&amp;gt;&amp;lt;w:bookmarkStart w:id="197" w:name="_LINE__10_3e296a2b_284a_4e77_93e8_221c8b" /&amp;gt;&amp;lt;w:bookmarkEnd w:id="196" /&amp;gt;&amp;lt;w:r&amp;gt;&amp;lt;w:t&amp;gt;complaints received concerning violations of this subsection.&amp;lt;/w:t&amp;gt;&amp;lt;/w:r&amp;gt;&amp;lt;w:bookmarkEnd w:id="197" /&amp;gt;&amp;lt;/w:ins&amp;gt;&amp;lt;/w:p&amp;gt;&amp;lt;w:p w:rsidR="00F57494" w:rsidRDefault="00F57494" w:rsidP="00F57494"&amp;gt;&amp;lt;w:pPr&amp;gt;&amp;lt;w:ind w:left="360" /&amp;gt;&amp;lt;w:rPr&amp;gt;&amp;lt;w:ins w:id="198" w:author="BPS" w:date="2023-04-03T09:53:00Z" /&amp;gt;&amp;lt;/w:rPr&amp;gt;&amp;lt;/w:pPr&amp;gt;&amp;lt;w:bookmarkStart w:id="199" w:name="_STATUTE_P__80d1fb5f_f290_4ea9_b5aa_d00b" /&amp;gt;&amp;lt;w:bookmarkStart w:id="200" w:name="_STATUTE_CONTENT__f57dbc81_2f5e_43e0_bbb" /&amp;gt;&amp;lt;w:bookmarkStart w:id="201" w:name="_PAR__5_5934f19d_8cc1_494b_a929_fd3a9bae" /&amp;gt;&amp;lt;w:bookmarkStart w:id="202" w:name="_LINE__11_8cdaa1b1_ba71_45c5_886d_028915" /&amp;gt;&amp;lt;w:bookmarkEnd w:id="191" /&amp;gt;&amp;lt;w:bookmarkEnd w:id="192" /&amp;gt;&amp;lt;w:bookmarkEnd w:id="193" /&amp;gt;&amp;lt;w:ins w:id="203" w:author="BPS" w:date="2023-04-03T09:53:00Z"&amp;gt;&amp;lt;w:r&amp;gt;&amp;lt;w:t xml:space="preserve"&amp;gt;If the department finds that a person has committed a violation of this subsection, the &amp;lt;/w:t&amp;gt;&amp;lt;/w:r&amp;gt;&amp;lt;w:bookmarkStart w:id="204" w:name="_LINE__12_c6491448_8c47_4292_8199_8cf9dd" /&amp;gt;&amp;lt;w:bookmarkEnd w:id="202" /&amp;gt;&amp;lt;w:r&amp;gt;&amp;lt;w:t xml:space="preserve"&amp;gt;department shall issue a warning to that person. A person who commits a violation of this &amp;lt;/w:t&amp;gt;&amp;lt;/w:r&amp;gt;&amp;lt;w:bookmarkStart w:id="205" w:name="_LINE__13_e99222c5_bb46_422e_826a_bdc652" /&amp;gt;&amp;lt;w:bookmarkEnd w:id="204" /&amp;gt;&amp;lt;w:r&amp;gt;&amp;lt;w:t xml:space="preserve"&amp;gt;subsection after receipt of a warning for the same violation is subject to a civil penalty, &amp;lt;/w:t&amp;gt;&amp;lt;/w:r&amp;gt;&amp;lt;w:bookmarkStart w:id="206" w:name="_LINE__14_f85f2616_9d5b_4ba7_b8ff_c005d8" /&amp;gt;&amp;lt;w:bookmarkEnd w:id="205" /&amp;gt;&amp;lt;w:r&amp;gt;&amp;lt;w:t xml:space="preserve"&amp;gt;issued by the department, of up to $100 for each violation. A further violation committed &amp;lt;/w:t&amp;gt;&amp;lt;/w:r&amp;gt;&amp;lt;w:bookmarkStart w:id="207" w:name="_LINE__15_8d3de160_cbb5_4ab4_8197_c03d13" /&amp;gt;&amp;lt;w:bookmarkEnd w:id="206" /&amp;gt;&amp;lt;w:r&amp;gt;&amp;lt;w:t xml:space="preserve"&amp;gt;by a person after a 2nd violation is subject to a civil penalty of not more than $500 for each &amp;lt;/w:t&amp;gt;&amp;lt;/w:r&amp;gt;&amp;lt;w:bookmarkStart w:id="208" w:name="_LINE__16_530b1e2a_4cb7_42ed_9b1a_b9781a" /&amp;gt;&amp;lt;w:bookmarkEnd w:id="207" /&amp;gt;&amp;lt;w:r&amp;gt;&amp;lt;w:t xml:space="preserve"&amp;gt;violation. Each mercury-added lamp offered, sold or distributed in violation of this &amp;lt;/w:t&amp;gt;&amp;lt;/w:r&amp;gt;&amp;lt;w:bookmarkStart w:id="209" w:name="_LINE__17_77af8798_7874_40d2_b348_368de1" /&amp;gt;&amp;lt;w:bookmarkEnd w:id="208" /&amp;gt;&amp;lt;w:r&amp;gt;&amp;lt;w:t&amp;gt;subsection constitutes a separate violation.&amp;lt;/w:t&amp;gt;&amp;lt;/w:r&amp;gt;&amp;lt;w:bookmarkEnd w:id="209" /&amp;gt;&amp;lt;/w:ins&amp;gt;&amp;lt;/w:p&amp;gt;&amp;lt;w:p w:rsidR="00F57494" w:rsidRDefault="00F57494" w:rsidP="00F57494"&amp;gt;&amp;lt;w:pPr&amp;gt;&amp;lt;w:ind w:left="360" /&amp;gt;&amp;lt;w:rPr&amp;gt;&amp;lt;w:ins w:id="210" w:author="BPS" w:date="2023-04-03T09:53:00Z" /&amp;gt;&amp;lt;/w:rPr&amp;gt;&amp;lt;/w:pPr&amp;gt;&amp;lt;w:bookmarkStart w:id="211" w:name="_STATUTE_P__234fed36_9b57_4bc0_b43f_cf72" /&amp;gt;&amp;lt;w:bookmarkStart w:id="212" w:name="_STATUTE_CONTENT__1fe67267_e585_420a_b93" /&amp;gt;&amp;lt;w:bookmarkStart w:id="213" w:name="_PAR__6_13612e3c_cc5a_48d2_8542_7ab53071" /&amp;gt;&amp;lt;w:bookmarkStart w:id="214" w:name="_LINE__18_171dc690_3410_4398_85f0_0efeae" /&amp;gt;&amp;lt;w:bookmarkEnd w:id="199" /&amp;gt;&amp;lt;w:bookmarkEnd w:id="200" /&amp;gt;&amp;lt;w:bookmarkEnd w:id="201" /&amp;gt;&amp;lt;w:ins w:id="215" w:author="BPS" w:date="2023-04-03T09:53:00Z"&amp;gt;&amp;lt;w:r&amp;gt;&amp;lt;w:t xml:space="preserve"&amp;gt;If the department finds repeated violations have occurred, the department shall report the &amp;lt;/w:t&amp;gt;&amp;lt;/w:r&amp;gt;&amp;lt;w:bookmarkStart w:id="216" w:name="_LINE__19_874d7e32_391f_47f6_8818_3ea2a9" /&amp;gt;&amp;lt;w:bookmarkEnd w:id="214" /&amp;gt;&amp;lt;w:r&amp;gt;&amp;lt;w:t xml:space="preserve"&amp;gt;violations to the Attorney General. The Attorney General may institute proceedings to seek &amp;lt;/w:t&amp;gt;&amp;lt;/w:r&amp;gt;&amp;lt;w:bookmarkStart w:id="217" w:name="_LINE__20_1858d254_c747_495c_949d_ad2b84" /&amp;gt;&amp;lt;w:bookmarkEnd w:id="216" /&amp;gt;&amp;lt;w:r&amp;gt;&amp;lt;w:t xml:space="preserve"&amp;gt;an injunction in state court to enforce the provisions of this &amp;lt;/w:t&amp;gt;&amp;lt;/w:r&amp;gt;&amp;lt;/w:ins&amp;gt;&amp;lt;w:ins w:id="218" w:author="BPS" w:date="2023-04-13T08:08:00Z"&amp;gt;&amp;lt;w:r&amp;gt;&amp;lt;w:t&amp;gt;sub&amp;lt;/w:t&amp;gt;&amp;lt;/w:r&amp;gt;&amp;lt;/w:ins&amp;gt;&amp;lt;w:ins w:id="219" w:author="BPS" w:date="2023-04-03T09:53:00Z"&amp;gt;&amp;lt;w:r&amp;gt;&amp;lt;w:t&amp;gt;section.&amp;lt;/w:t&amp;gt;&amp;lt;/w:r&amp;gt;&amp;lt;w:bookmarkEnd w:id="217" /&amp;gt;&amp;lt;/w:ins&amp;gt;&amp;lt;/w:p&amp;gt;&amp;lt;w:p w:rsidR="00F57494" w:rsidRDefault="00F57494" w:rsidP="00F57494"&amp;gt;&amp;lt;w:pPr&amp;gt;&amp;lt;w:ind w:left="360" /&amp;gt;&amp;lt;/w:pPr&amp;gt;&amp;lt;w:bookmarkStart w:id="220" w:name="_STATUTE_CONTENT__af9cc804_80af_4846_afe" /&amp;gt;&amp;lt;w:bookmarkStart w:id="221" w:name="_STATUTE_P__b92a6d8c_468b_4a15_976c_9e17" /&amp;gt;&amp;lt;w:bookmarkStart w:id="222" w:name="_PAR__7_e10d41b6_4d71_4aba_a8f0_28c2fe89" /&amp;gt;&amp;lt;w:bookmarkStart w:id="223" w:name="_LINE__21_26178a03_adfa_483f_a358_595794" /&amp;gt;&amp;lt;w:bookmarkEnd w:id="211" /&amp;gt;&amp;lt;w:bookmarkEnd w:id="212" /&amp;gt;&amp;lt;w:bookmarkEnd w:id="213" /&amp;gt;&amp;lt;w:ins w:id="224" w:author="BPS" w:date="2023-04-03T09:53:00Z"&amp;gt;&amp;lt;w:r&amp;gt;&amp;lt;w:t xml:space="preserve"&amp;gt;The department may adopt rules as necessary to ensure the proper implementation and &amp;lt;/w:t&amp;gt;&amp;lt;/w:r&amp;gt;&amp;lt;w:bookmarkStart w:id="225" w:name="_LINE__22_71213124_c707_4577_a9bb_c982d0" /&amp;gt;&amp;lt;w:bookmarkEnd w:id="223" /&amp;gt;&amp;lt;w:r&amp;gt;&amp;lt;w:t xml:space="preserve"&amp;gt;enforcement of the provisions of this subsection. Rules adopted pursuant to this &amp;lt;/w:t&amp;gt;&amp;lt;/w:r&amp;gt;&amp;lt;/w:ins&amp;gt;&amp;lt;w:ins w:id="226" w:author="BPS" w:date="2023-04-13T08:08:00Z"&amp;gt;&amp;lt;w:r&amp;gt;&amp;lt;w:t&amp;gt;subsection&amp;lt;/w:t&amp;gt;&amp;lt;/w:r&amp;gt;&amp;lt;/w:ins&amp;gt;&amp;lt;w:ins w:id="227" w:author="BPS" w:date="2023-04-03T09:53:00Z"&amp;gt;&amp;lt;w:r&amp;gt;&amp;lt;w:t xml:space="preserve"&amp;gt; &amp;lt;/w:t&amp;gt;&amp;lt;/w:r&amp;gt;&amp;lt;w:bookmarkStart w:id="228" w:name="_LINE__23_fce46420_2448_4907_b4d2_0dbb2f" /&amp;gt;&amp;lt;w:bookmarkEnd w:id="225" /&amp;gt;&amp;lt;w:r&amp;gt;&amp;lt;w:t&amp;gt;are routine technical rules as defined in Title 5, chapter 375, subchapter 2&amp;lt;/w:t&amp;gt;&amp;lt;/w:r&amp;gt;&amp;lt;/w:ins&amp;gt;&amp;lt;w:ins w:id="229" w:author="BPS" w:date="2023-04-13T08:08:00Z"&amp;gt;&amp;lt;w:r&amp;gt;&amp;lt;w:noBreakHyphen /&amp;gt;&amp;lt;/w:r&amp;gt;&amp;lt;/w:ins&amp;gt;&amp;lt;w:ins w:id="230" w:author="BPS" w:date="2023-04-03T09:53:00Z"&amp;gt;&amp;lt;w:r&amp;gt;&amp;lt;w:t&amp;gt;A.&amp;lt;/w:t&amp;gt;&amp;lt;/w:r&amp;gt;&amp;lt;/w:ins&amp;gt;&amp;lt;w:bookmarkEnd w:id="228" /&amp;gt;&amp;lt;/w:p&amp;gt;&amp;lt;w:p w:rsidR="00F57494" w:rsidRDefault="00F57494" w:rsidP="00F57494"&amp;gt;&amp;lt;w:pPr&amp;gt;&amp;lt;w:keepNext /&amp;gt;&amp;lt;w:spacing w:before="240" /&amp;gt;&amp;lt;w:ind w:left="360" /&amp;gt;&amp;lt;w:jc w:val="center" /&amp;gt;&amp;lt;/w:pPr&amp;gt;&amp;lt;w:bookmarkStart w:id="231" w:name="_SUMMARY__975a0d47_a408_4446_abba_aec620" /&amp;gt;&amp;lt;w:bookmarkStart w:id="232" w:name="_PAR__8_162ca3f9_02fe_4555_81e7_cf39e0b5" /&amp;gt;&amp;lt;w:bookmarkStart w:id="233" w:name="_LINE__24_b405ca06_869e_4359_bd63_dcbe0d" /&amp;gt;&amp;lt;w:bookmarkEnd w:id="7" /&amp;gt;&amp;lt;w:bookmarkEnd w:id="8" /&amp;gt;&amp;lt;w:bookmarkEnd w:id="14" /&amp;gt;&amp;lt;w:bookmarkEnd w:id="17" /&amp;gt;&amp;lt;w:bookmarkEnd w:id="220" /&amp;gt;&amp;lt;w:bookmarkEnd w:id="221" /&amp;gt;&amp;lt;w:bookmarkEnd w:id="222" /&amp;gt;&amp;lt;w:r&amp;gt;&amp;lt;w:rPr&amp;gt;&amp;lt;w:b /&amp;gt;&amp;lt;w:sz w:val="24" /&amp;gt;&amp;lt;/w:rPr&amp;gt;&amp;lt;w:t&amp;gt;SUMMARY&amp;lt;/w:t&amp;gt;&amp;lt;/w:r&amp;gt;&amp;lt;w:bookmarkEnd w:id="233" /&amp;gt;&amp;lt;/w:p&amp;gt;&amp;lt;w:p w:rsidR="00F57494" w:rsidRDefault="00F57494" w:rsidP="00F57494"&amp;gt;&amp;lt;w:pPr&amp;gt;&amp;lt;w:ind w:left="360" w:firstLine="360" /&amp;gt;&amp;lt;/w:pPr&amp;gt;&amp;lt;w:bookmarkStart w:id="234" w:name="_PAR__9_69062242_816c_4481_b232_9b6dc757" /&amp;gt;&amp;lt;w:bookmarkStart w:id="235" w:name="_LINE__25_44f8f5bb_1721_4a5f_b40d_a6f45d" /&amp;gt;&amp;lt;w:bookmarkEnd w:id="232" /&amp;gt;&amp;lt;w:r w:rsidRPr="0018566C"&amp;gt;&amp;lt;w:t xml:space="preserve"&amp;gt;This bill prohibits the sale or distribution of certain mercury-added lamps and provides &amp;lt;/w:t&amp;gt;&amp;lt;/w:r&amp;gt;&amp;lt;w:bookmarkStart w:id="236" w:name="_LINE__26_26963fa1_2348_45f7_ab8e_1a814f" /&amp;gt;&amp;lt;w:bookmarkEnd w:id="235" /&amp;gt;&amp;lt;w:r w:rsidRPr="0018566C"&amp;gt;&amp;lt;w:t&amp;gt;for administrative and civil penalties for violating the prohibition.&amp;lt;/w:t&amp;gt;&amp;lt;/w:r&amp;gt;&amp;lt;w:bookmarkEnd w:id="236" /&amp;gt;&amp;lt;/w:p&amp;gt;&amp;lt;w:bookmarkEnd w:id="1" /&amp;gt;&amp;lt;w:bookmarkEnd w:id="2" /&amp;gt;&amp;lt;w:bookmarkEnd w:id="167" /&amp;gt;&amp;lt;w:bookmarkEnd w:id="231" /&amp;gt;&amp;lt;w:bookmarkEnd w:id="234" /&amp;gt;&amp;lt;w:p w:rsidR="00000000" w:rsidRDefault="00F57494"&amp;gt;&amp;lt;w:r&amp;gt;&amp;lt;w:t xml:space="preserve"&amp;gt; &amp;lt;/w:t&amp;gt;&amp;lt;/w:r&amp;gt;&amp;lt;/w:p&amp;gt;&amp;lt;w:sectPr w:rsidR="00000000" w:rsidSect="00F57494"&amp;gt;&amp;lt;w:footerReference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w:rsidR="003373B3" w:rsidRDefault="00F57494"&amp;gt;&amp;lt;w:pPr&amp;gt;&amp;lt;w:pStyle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/&amp;gt;&amp;lt;/w:rPr&amp;gt;&amp;lt;w:t&amp;gt;131LR0986(01)&amp;lt;/w:t&amp;gt;&amp;lt;/w:r&amp;gt;&amp;lt;w:r&amp;gt;&amp;lt;w:rPr&amp;gt;&amp;lt;w:snapToGrid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d5165c2_5656_4e1e_b45d_30949fc&lt;/BookmarkName&gt;&lt;Tables /&gt;&lt;/ProcessedCheckInPage&gt;&lt;ProcessedCheckInPage&gt;&lt;PageNumber&gt;2&lt;/PageNumber&gt;&lt;BookmarkName&gt;_PAGE__2_edd49287_51b1_4250_8529_b6d63d8&lt;/BookmarkName&gt;&lt;Tables /&gt;&lt;/ProcessedCheckInPage&gt;&lt;/Pages&gt;&lt;Paragraphs&gt;&lt;CheckInParagraphs&gt;&lt;PageNumber&gt;1&lt;/PageNumber&gt;&lt;BookmarkName&gt;_PAR__1_cfe161e3_3b7e_494e_9c78_8aa21699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56375f97_6096_4e46_a7d0_d6c977f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10fa039_4076_4e29_aaba_75f3ed5b&lt;/BookmarkName&gt;&lt;StartingLineNumber&gt;3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67587e88_e5c2_4626_97ae_90277d75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36afc842_d519_4a9e_b1e3_f6bbc1f3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f392012_6352_4458_ab8f_e2efd926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3123de44_c8a0_4153_90ad_2e8e760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b0f84b8_12ad_4e72_80e7_b7abffbc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170bb6f9_c569_49a4_bf3e_3b967a20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511fa93_92ba_46cf_a324_a7a4d15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3490e594_ae7d_4ce7_a02d_f815534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4864065_b992_48d0_9b51_d35bd63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6148e3c6_4872_4b4e_a24d_8c87225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16115b37_6b6c_4815_811b_754eed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312d0487_89bc_4664_968f_316e10c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37c6a04a_125c_4372_86b3_2db9fb5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31cbef6a_81e5_4587_8f73_d775f27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48b1f3d7_0de9_4428_ba41_c73358a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aa140603_3351_4370_bff7_64afbf9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367a0a98_4949_444d_a478_395c72a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11616dd4_6cc9_4398_a8a3_38122053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a141b72_da38_42c0_b297_04dd37c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9235921_fbd5_4727_9910_f7e78ef3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5934f19d_8cc1_494b_a929_fd3a9bae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13612e3c_cc5a_48d2_8542_7ab53071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e10d41b6_4d71_4aba_a8f0_28c2fe89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162ca3f9_02fe_4555_81e7_cf39e0b5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69062242_816c_4481_b232_9b6dc757&lt;/BookmarkName&gt;&lt;StartingLineNumber&gt;25&lt;/StartingLineNumber&gt;&lt;EndingLineNumber&gt;26&lt;/EndingLineNumber&gt;&lt;PostTableLine&gt;false&lt;/PostTableLine&gt;&lt;PostKeepWithNext&gt;tru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