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Access to Fertility Care</w:t>
      </w:r>
    </w:p>
    <w:p w:rsidR="007064C1" w:rsidP="007064C1">
      <w:pPr>
        <w:ind w:left="360"/>
        <w:rPr>
          <w:rFonts w:ascii="Arial" w:eastAsia="Arial" w:hAnsi="Arial" w:cs="Arial"/>
        </w:rPr>
      </w:pPr>
      <w:bookmarkStart w:id="0" w:name="_ENACTING_CLAUSE__e5bcb8e9_4678_4a86_941"/>
      <w:bookmarkStart w:id="1" w:name="_DOC_BODY__a931ba6c_7636_4026_be24_4c3f6"/>
      <w:bookmarkStart w:id="2" w:name="_DOC_BODY_CONTAINER__bd20d6b7_19cb_43ea_"/>
      <w:bookmarkStart w:id="3" w:name="_PAGE__1_812385f4_3dff_4cbf_8ae1_dc6bf7b"/>
      <w:bookmarkStart w:id="4" w:name="_PAR__1_3039aaf9_57ee_420b_babe_a4bbc0b4"/>
      <w:bookmarkStart w:id="5" w:name="_LINE__1_cf2950f7_44d6_4cc4_884d_20b09cb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7064C1" w:rsidP="007064C1">
      <w:pPr>
        <w:ind w:left="360" w:firstLine="360"/>
        <w:rPr>
          <w:rFonts w:ascii="Arial" w:eastAsia="Arial" w:hAnsi="Arial" w:cs="Arial"/>
        </w:rPr>
      </w:pPr>
      <w:bookmarkStart w:id="6" w:name="_BILL_SECTION_HEADER__744c684d_c3ed_47b2"/>
      <w:bookmarkStart w:id="7" w:name="_BILL_SECTION__1b8a089e_5ef4_4c17_ac94_5"/>
      <w:bookmarkStart w:id="8" w:name="_DOC_BODY_CONTENT__6062c42f_6b5b_413e_a6"/>
      <w:bookmarkStart w:id="9" w:name="_PAR__2_86f7d49f_8bf5_4827_8177_af1eb04d"/>
      <w:bookmarkStart w:id="10" w:name="_LINE__2_7f672da0_7559_4860_b5ff_d8f98f6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33ae33dd_d7f8_4d0e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24-A MRSA §4320-Q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7064C1" w:rsidP="007064C1">
      <w:pPr>
        <w:ind w:left="1080" w:hanging="720"/>
        <w:rPr>
          <w:rFonts w:ascii="Arial" w:eastAsia="Arial" w:hAnsi="Arial" w:cs="Arial"/>
          <w:b/>
        </w:rPr>
      </w:pPr>
      <w:bookmarkStart w:id="12" w:name="_STATUTE_S__59cd54ea_c2b7_4dd3_94db_5209"/>
      <w:bookmarkStart w:id="13" w:name="_PAR__3_84d0e962_8304_4ab3_8122_b8a9ffcf"/>
      <w:bookmarkStart w:id="14" w:name="_LINE__3_ae34e181_7987_4668_b68a_d1666ea"/>
      <w:bookmarkStart w:id="15" w:name="_PROCESSED_CHANGE__f865120d_0e90_47d7_9a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a68bcab4_f312_4e84_895d"/>
      <w:r>
        <w:rPr>
          <w:rFonts w:ascii="Arial" w:eastAsia="Arial" w:hAnsi="Arial" w:cs="Arial"/>
          <w:b/>
          <w:u w:val="single"/>
        </w:rPr>
        <w:t>4320-Q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b0b59f33_bab3_4c43_9c"/>
      <w:r>
        <w:rPr>
          <w:rFonts w:ascii="Arial" w:eastAsia="Arial" w:hAnsi="Arial" w:cs="Arial"/>
          <w:b/>
          <w:u w:val="single"/>
        </w:rPr>
        <w:t>Coverage for fertility services</w:t>
      </w:r>
      <w:bookmarkEnd w:id="14"/>
      <w:bookmarkEnd w:id="17"/>
    </w:p>
    <w:p w:rsidR="007064C1" w:rsidRPr="00BD1FC3" w:rsidP="007064C1">
      <w:pPr>
        <w:ind w:left="360" w:firstLine="360"/>
        <w:rPr>
          <w:rFonts w:ascii="Arial" w:eastAsia="Arial" w:hAnsi="Arial" w:cs="Arial"/>
        </w:rPr>
      </w:pPr>
      <w:bookmarkStart w:id="18" w:name="_STATUTE_NUMBER__873c7a84_c638_4f21_a503"/>
      <w:bookmarkStart w:id="19" w:name="_STATUTE_SS__27313510_e72f_4520_9a2a_933"/>
      <w:bookmarkStart w:id="20" w:name="_PAR__4_182ced71_dda4_4da7_8abd_9b01d2c0"/>
      <w:bookmarkStart w:id="21" w:name="_LINE__4_cd312b91_4e37_4734_a098_3a6012b"/>
      <w:bookmarkEnd w:id="13"/>
      <w:r w:rsidRPr="00BD1FC3">
        <w:rPr>
          <w:rFonts w:ascii="Arial" w:eastAsia="Arial" w:hAnsi="Arial" w:cs="Arial"/>
          <w:b/>
          <w:u w:val="single"/>
        </w:rPr>
        <w:t>1</w:t>
      </w:r>
      <w:bookmarkEnd w:id="18"/>
      <w:r w:rsidRPr="00BD1FC3">
        <w:rPr>
          <w:rFonts w:ascii="Arial" w:eastAsia="Arial" w:hAnsi="Arial" w:cs="Arial"/>
          <w:b/>
          <w:u w:val="single"/>
        </w:rPr>
        <w:t xml:space="preserve">.  </w:t>
      </w:r>
      <w:bookmarkStart w:id="22" w:name="_STATUTE_HEADNOTE__128742c7_c778_4536_a6"/>
      <w:r w:rsidRPr="00BD1FC3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 </w:t>
      </w:r>
      <w:bookmarkStart w:id="23" w:name="_STATUTE_CONTENT__f8d009cd_b33a_4471_a43"/>
      <w:bookmarkEnd w:id="22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24" w:name="_LINE__5_b73096e9_b412_4437_8ebf_65c7f27"/>
      <w:bookmarkEnd w:id="21"/>
      <w:r>
        <w:rPr>
          <w:rFonts w:ascii="Arial" w:eastAsia="Arial" w:hAnsi="Arial" w:cs="Arial"/>
          <w:u w:val="single"/>
        </w:rPr>
        <w:t xml:space="preserve">following terms have the following meanings. </w:t>
      </w:r>
      <w:bookmarkEnd w:id="24"/>
    </w:p>
    <w:p w:rsidR="007064C1" w:rsidRPr="00BD1FC3" w:rsidP="007064C1">
      <w:pPr>
        <w:ind w:left="720"/>
        <w:rPr>
          <w:rFonts w:ascii="Arial" w:eastAsia="Arial" w:hAnsi="Arial" w:cs="Arial"/>
        </w:rPr>
      </w:pPr>
      <w:bookmarkStart w:id="25" w:name="_STATUTE_NUMBER__a8424f2a_fe2e_447c_9b79"/>
      <w:bookmarkStart w:id="26" w:name="_STATUTE_P__8c635e55_5931_4a90_9445_0fcc"/>
      <w:bookmarkStart w:id="27" w:name="_PAR__5_d011d8ea_92e9_4c3b_bb9e_cf141c6a"/>
      <w:bookmarkStart w:id="28" w:name="_LINE__6_2819958a_d992_44d6_b078_f46631d"/>
      <w:bookmarkEnd w:id="20"/>
      <w:bookmarkEnd w:id="23"/>
      <w:r>
        <w:rPr>
          <w:rFonts w:ascii="Arial" w:eastAsia="Arial" w:hAnsi="Arial" w:cs="Arial"/>
          <w:u w:val="single"/>
        </w:rPr>
        <w:t>A</w:t>
      </w:r>
      <w:bookmarkEnd w:id="25"/>
      <w:r>
        <w:rPr>
          <w:rFonts w:ascii="Arial" w:eastAsia="Arial" w:hAnsi="Arial" w:cs="Arial"/>
          <w:u w:val="single"/>
        </w:rPr>
        <w:t xml:space="preserve">. </w:t>
      </w:r>
      <w:bookmarkStart w:id="29" w:name="_STATUTE_CONTENT__fc11c77e_0b35_47e1_87e"/>
      <w:r>
        <w:rPr>
          <w:rFonts w:ascii="Arial" w:eastAsia="Arial" w:hAnsi="Arial" w:cs="Arial"/>
          <w:u w:val="single"/>
        </w:rPr>
        <w:t xml:space="preserve">"Experimental fertility procedure" means a procedure for which the published </w:t>
      </w:r>
      <w:bookmarkStart w:id="30" w:name="_LINE__7_c07f9bc4_9413_4dab_b54a_72e5a74"/>
      <w:bookmarkEnd w:id="28"/>
      <w:r>
        <w:rPr>
          <w:rFonts w:ascii="Arial" w:eastAsia="Arial" w:hAnsi="Arial" w:cs="Arial"/>
          <w:u w:val="single"/>
        </w:rPr>
        <w:t xml:space="preserve">medical evidence is not sufficient for the American Society for Reproductive Medicine, </w:t>
      </w:r>
      <w:bookmarkStart w:id="31" w:name="_LINE__8_2f9a5dfa_36fa_47dd_98fd_f786a7c"/>
      <w:bookmarkEnd w:id="30"/>
      <w:r>
        <w:rPr>
          <w:rFonts w:ascii="Arial" w:eastAsia="Arial" w:hAnsi="Arial" w:cs="Arial"/>
          <w:u w:val="single"/>
        </w:rPr>
        <w:t>its successor organization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or a comparable organization</w:t>
      </w:r>
      <w:r>
        <w:rPr>
          <w:rFonts w:ascii="Arial" w:eastAsia="Arial" w:hAnsi="Arial" w:cs="Arial"/>
          <w:u w:val="single"/>
        </w:rPr>
        <w:t xml:space="preserve"> to regard the procedure as </w:t>
      </w:r>
      <w:bookmarkStart w:id="32" w:name="_LINE__9_22ad64a1_8fad_4bca_8c3d_c42f937"/>
      <w:bookmarkEnd w:id="31"/>
      <w:r>
        <w:rPr>
          <w:rFonts w:ascii="Arial" w:eastAsia="Arial" w:hAnsi="Arial" w:cs="Arial"/>
          <w:u w:val="single"/>
        </w:rPr>
        <w:t>established medical practice.</w:t>
      </w:r>
      <w:bookmarkEnd w:id="32"/>
    </w:p>
    <w:p w:rsidR="007064C1" w:rsidP="007064C1">
      <w:pPr>
        <w:ind w:left="720"/>
        <w:rPr>
          <w:rFonts w:ascii="Arial" w:eastAsia="Arial" w:hAnsi="Arial" w:cs="Arial"/>
        </w:rPr>
      </w:pPr>
      <w:bookmarkStart w:id="33" w:name="_STATUTE_NUMBER__be1173cd_10c8_4fc1_8492"/>
      <w:bookmarkStart w:id="34" w:name="_STATUTE_P__20d3be2a_013b_4fb2_b288_f842"/>
      <w:bookmarkStart w:id="35" w:name="_PAR__6_d07fc66f_bfbb_4f43_b08c_b75467b3"/>
      <w:bookmarkStart w:id="36" w:name="_LINE__10_26cce5b3_a316_40e6_a906_fb22e3"/>
      <w:bookmarkEnd w:id="26"/>
      <w:bookmarkEnd w:id="27"/>
      <w:bookmarkEnd w:id="29"/>
      <w:r>
        <w:rPr>
          <w:rFonts w:ascii="Arial" w:eastAsia="Arial" w:hAnsi="Arial" w:cs="Arial"/>
          <w:u w:val="single"/>
        </w:rPr>
        <w:t>B</w:t>
      </w:r>
      <w:bookmarkEnd w:id="33"/>
      <w:r>
        <w:rPr>
          <w:rFonts w:ascii="Arial" w:eastAsia="Arial" w:hAnsi="Arial" w:cs="Arial"/>
          <w:u w:val="single"/>
        </w:rPr>
        <w:t xml:space="preserve">. </w:t>
      </w:r>
      <w:bookmarkStart w:id="37" w:name="_STATUTE_CONTENT__0dcfbe7a_3756_4964_b8d"/>
      <w:r>
        <w:rPr>
          <w:rFonts w:ascii="Arial" w:eastAsia="Arial" w:hAnsi="Arial" w:cs="Arial"/>
          <w:u w:val="single"/>
        </w:rPr>
        <w:t xml:space="preserve">"Fertility diagnostic care" means procedures, products, medications and services </w:t>
      </w:r>
      <w:bookmarkStart w:id="38" w:name="_LINE__11_5199bfae_dace_46a2_9543_299e8f"/>
      <w:bookmarkEnd w:id="36"/>
      <w:r>
        <w:rPr>
          <w:rFonts w:ascii="Arial" w:eastAsia="Arial" w:hAnsi="Arial" w:cs="Arial"/>
          <w:u w:val="single"/>
        </w:rPr>
        <w:t xml:space="preserve">intended to provide information about an individual's fertility, including laboratory </w:t>
      </w:r>
      <w:bookmarkStart w:id="39" w:name="_LINE__12_5481e2c8_ec03_4847_9ee1_8c46c9"/>
      <w:bookmarkEnd w:id="38"/>
      <w:r>
        <w:rPr>
          <w:rFonts w:ascii="Arial" w:eastAsia="Arial" w:hAnsi="Arial" w:cs="Arial"/>
          <w:u w:val="single"/>
        </w:rPr>
        <w:t>assessments and imaging studies.</w:t>
      </w:r>
      <w:bookmarkEnd w:id="39"/>
    </w:p>
    <w:p w:rsidR="007064C1" w:rsidRPr="00BD1FC3" w:rsidP="007064C1">
      <w:pPr>
        <w:ind w:left="720"/>
        <w:rPr>
          <w:rFonts w:ascii="Arial" w:eastAsia="Arial" w:hAnsi="Arial" w:cs="Arial"/>
        </w:rPr>
      </w:pPr>
      <w:bookmarkStart w:id="40" w:name="_STATUTE_NUMBER__5922b360_c2e9_4f8f_9b7c"/>
      <w:bookmarkStart w:id="41" w:name="_STATUTE_P__3f7dc261_7d82_48f1_9bc3_5607"/>
      <w:bookmarkStart w:id="42" w:name="_PAR__7_d266172c_cfa6_4ef8_8c50_90100aaa"/>
      <w:bookmarkStart w:id="43" w:name="_LINE__13_b446bb73_6a40_45c9_b3ea_c6eb75"/>
      <w:bookmarkEnd w:id="34"/>
      <w:bookmarkEnd w:id="35"/>
      <w:bookmarkEnd w:id="37"/>
      <w:r>
        <w:rPr>
          <w:rFonts w:ascii="Arial" w:eastAsia="Arial" w:hAnsi="Arial" w:cs="Arial"/>
          <w:u w:val="single"/>
        </w:rPr>
        <w:t>C</w:t>
      </w:r>
      <w:bookmarkEnd w:id="40"/>
      <w:r>
        <w:rPr>
          <w:rFonts w:ascii="Arial" w:eastAsia="Arial" w:hAnsi="Arial" w:cs="Arial"/>
          <w:u w:val="single"/>
        </w:rPr>
        <w:t xml:space="preserve">. </w:t>
      </w:r>
      <w:bookmarkStart w:id="44" w:name="_STATUTE_CONTENT__6c7ca0da_622d_4325_91d"/>
      <w:r>
        <w:rPr>
          <w:rFonts w:ascii="Arial" w:eastAsia="Arial" w:hAnsi="Arial" w:cs="Arial"/>
          <w:u w:val="single"/>
        </w:rPr>
        <w:t xml:space="preserve">"Fertility patient" means an individual </w:t>
      </w:r>
      <w:r>
        <w:rPr>
          <w:rFonts w:ascii="Arial" w:eastAsia="Arial" w:hAnsi="Arial" w:cs="Arial"/>
          <w:u w:val="single"/>
        </w:rPr>
        <w:t xml:space="preserve">or couple </w:t>
      </w:r>
      <w:r>
        <w:rPr>
          <w:rFonts w:ascii="Arial" w:eastAsia="Arial" w:hAnsi="Arial" w:cs="Arial"/>
          <w:u w:val="single"/>
        </w:rPr>
        <w:t xml:space="preserve">with infertility or an individual </w:t>
      </w:r>
      <w:bookmarkStart w:id="45" w:name="_LINE__14_241e4960_cc37_482e_a140_1f6267"/>
      <w:bookmarkEnd w:id="43"/>
      <w:r>
        <w:rPr>
          <w:rFonts w:ascii="Arial" w:eastAsia="Arial" w:hAnsi="Arial" w:cs="Arial"/>
          <w:u w:val="single"/>
        </w:rPr>
        <w:t xml:space="preserve">unable to conceive as an individual or with a partner because the individual or couple </w:t>
      </w:r>
      <w:bookmarkStart w:id="46" w:name="_LINE__15_7c7b2469_b553_41d0_abc6_c3db55"/>
      <w:bookmarkEnd w:id="45"/>
      <w:r>
        <w:rPr>
          <w:rFonts w:ascii="Arial" w:eastAsia="Arial" w:hAnsi="Arial" w:cs="Arial"/>
          <w:u w:val="single"/>
        </w:rPr>
        <w:t>does not have the necessary gametes for conception.</w:t>
      </w:r>
      <w:bookmarkEnd w:id="46"/>
    </w:p>
    <w:p w:rsidR="007064C1" w:rsidRPr="00BD1FC3" w:rsidP="007064C1">
      <w:pPr>
        <w:ind w:left="720"/>
        <w:rPr>
          <w:rFonts w:ascii="Arial" w:eastAsia="Arial" w:hAnsi="Arial" w:cs="Arial"/>
        </w:rPr>
      </w:pPr>
      <w:bookmarkStart w:id="47" w:name="_STATUTE_NUMBER__9d94b680_1b0b_45d8_a54a"/>
      <w:bookmarkStart w:id="48" w:name="_STATUTE_P__a0826da1_3f90_4f49_a1c7_aa8d"/>
      <w:bookmarkStart w:id="49" w:name="_PAR__8_d42e3758_5e28_4433_8ab4_a74d7e32"/>
      <w:bookmarkStart w:id="50" w:name="_LINE__16_88854d35_6a01_4daa_b3d2_f0bd48"/>
      <w:bookmarkEnd w:id="41"/>
      <w:bookmarkEnd w:id="42"/>
      <w:bookmarkEnd w:id="44"/>
      <w:r>
        <w:rPr>
          <w:rFonts w:ascii="Arial" w:eastAsia="Arial" w:hAnsi="Arial" w:cs="Arial"/>
          <w:u w:val="single"/>
        </w:rPr>
        <w:t>D</w:t>
      </w:r>
      <w:bookmarkEnd w:id="47"/>
      <w:r>
        <w:rPr>
          <w:rFonts w:ascii="Arial" w:eastAsia="Arial" w:hAnsi="Arial" w:cs="Arial"/>
          <w:u w:val="single"/>
        </w:rPr>
        <w:t xml:space="preserve">.  </w:t>
      </w:r>
      <w:bookmarkStart w:id="51" w:name="_STATUTE_CONTENT__08b1e699_01fc_42f2_bf8"/>
      <w:r>
        <w:rPr>
          <w:rFonts w:ascii="Arial" w:eastAsia="Arial" w:hAnsi="Arial" w:cs="Arial"/>
          <w:u w:val="single"/>
        </w:rPr>
        <w:t xml:space="preserve">"Fertility preservation services" means procedures, products, medications and </w:t>
      </w:r>
      <w:bookmarkStart w:id="52" w:name="_LINE__17_24d9847a_67df_413c_ab69_8b1846"/>
      <w:bookmarkEnd w:id="50"/>
      <w:r>
        <w:rPr>
          <w:rFonts w:ascii="Arial" w:eastAsia="Arial" w:hAnsi="Arial" w:cs="Arial"/>
          <w:u w:val="single"/>
        </w:rPr>
        <w:t xml:space="preserve">services, intended to preserve fertility, consistent with established medical practice and </w:t>
      </w:r>
      <w:bookmarkStart w:id="53" w:name="_LINE__18_3b31846c_86ea_4417_8f0c_041148"/>
      <w:bookmarkEnd w:id="52"/>
      <w:r>
        <w:rPr>
          <w:rFonts w:ascii="Arial" w:eastAsia="Arial" w:hAnsi="Arial" w:cs="Arial"/>
          <w:u w:val="single"/>
        </w:rPr>
        <w:t xml:space="preserve">professional guidelines </w:t>
      </w:r>
      <w:r>
        <w:rPr>
          <w:rFonts w:ascii="Arial" w:eastAsia="Arial" w:hAnsi="Arial" w:cs="Arial"/>
          <w:u w:val="single"/>
        </w:rPr>
        <w:t>published by the American Society for Reproductive Medicine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bookmarkStart w:id="54" w:name="_LINE__19_eca09970_e35b_4a42_9afd_d3228e"/>
      <w:bookmarkEnd w:id="53"/>
      <w:r>
        <w:rPr>
          <w:rFonts w:ascii="Arial" w:eastAsia="Arial" w:hAnsi="Arial" w:cs="Arial"/>
          <w:u w:val="single"/>
        </w:rPr>
        <w:t>its successor organization</w:t>
      </w:r>
      <w:r>
        <w:rPr>
          <w:rFonts w:ascii="Arial" w:eastAsia="Arial" w:hAnsi="Arial" w:cs="Arial"/>
          <w:u w:val="single"/>
        </w:rPr>
        <w:t xml:space="preserve"> or a comparable organization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for an individual who has a </w:t>
      </w:r>
      <w:bookmarkStart w:id="55" w:name="_LINE__20_b2396e4d_e3d1_4684_b67c_c820e5"/>
      <w:bookmarkEnd w:id="54"/>
      <w:r>
        <w:rPr>
          <w:rFonts w:ascii="Arial" w:eastAsia="Arial" w:hAnsi="Arial" w:cs="Arial"/>
          <w:u w:val="single"/>
        </w:rPr>
        <w:t xml:space="preserve">medical or genetic condition or who is expected to undergo treatment that may directly </w:t>
      </w:r>
      <w:bookmarkStart w:id="56" w:name="_LINE__21_3d7b6945_2ba6_4de2_bef8_947013"/>
      <w:bookmarkEnd w:id="55"/>
      <w:r>
        <w:rPr>
          <w:rFonts w:ascii="Arial" w:eastAsia="Arial" w:hAnsi="Arial" w:cs="Arial"/>
          <w:u w:val="single"/>
        </w:rPr>
        <w:t xml:space="preserve">or indirectly cause a risk of impairment of fertility.  "Fertility preservation services" </w:t>
      </w:r>
      <w:bookmarkStart w:id="57" w:name="_LINE__22_64db0e01_c632_494b_b1e8_c2ddea"/>
      <w:bookmarkEnd w:id="56"/>
      <w:r>
        <w:rPr>
          <w:rFonts w:ascii="Arial" w:eastAsia="Arial" w:hAnsi="Arial" w:cs="Arial"/>
          <w:u w:val="single"/>
        </w:rPr>
        <w:t xml:space="preserve">includes the procurement and cryopreservation of gametes, embryos and reproductive </w:t>
      </w:r>
      <w:bookmarkStart w:id="58" w:name="_LINE__23_cd156f13_e3ba_4e87_b9bf_e69429"/>
      <w:bookmarkEnd w:id="57"/>
      <w:r>
        <w:rPr>
          <w:rFonts w:ascii="Arial" w:eastAsia="Arial" w:hAnsi="Arial" w:cs="Arial"/>
          <w:u w:val="single"/>
        </w:rPr>
        <w:t xml:space="preserve">material and storage from the time of cryopreservation for a period of 5 years.  Storage </w:t>
      </w:r>
      <w:bookmarkStart w:id="59" w:name="_LINE__24_96ed39b0_a256_4c42_86f2_499ce1"/>
      <w:bookmarkEnd w:id="58"/>
      <w:r>
        <w:rPr>
          <w:rFonts w:ascii="Arial" w:eastAsia="Arial" w:hAnsi="Arial" w:cs="Arial"/>
          <w:u w:val="single"/>
        </w:rPr>
        <w:t>may be offered for a longer period of time.</w:t>
      </w:r>
      <w:bookmarkEnd w:id="59"/>
    </w:p>
    <w:p w:rsidR="007064C1" w:rsidRPr="00BD1FC3" w:rsidP="007064C1">
      <w:pPr>
        <w:ind w:left="720"/>
        <w:rPr>
          <w:rFonts w:ascii="Arial" w:eastAsia="Arial" w:hAnsi="Arial" w:cs="Arial"/>
        </w:rPr>
      </w:pPr>
      <w:bookmarkStart w:id="60" w:name="_STATUTE_NUMBER__a3b72279_2662_439b_a423"/>
      <w:bookmarkStart w:id="61" w:name="_STATUTE_P__d3cbc6bf_e827_456e_a4e4_c802"/>
      <w:bookmarkStart w:id="62" w:name="_PAR__9_22119120_3825_4e1d_aff9_ae6c58d8"/>
      <w:bookmarkStart w:id="63" w:name="_LINE__25_cd8e85c9_3166_4b5d_b854_4630ef"/>
      <w:bookmarkEnd w:id="48"/>
      <w:bookmarkEnd w:id="49"/>
      <w:bookmarkEnd w:id="51"/>
      <w:r>
        <w:rPr>
          <w:rFonts w:ascii="Arial" w:eastAsia="Arial" w:hAnsi="Arial" w:cs="Arial"/>
          <w:u w:val="single"/>
        </w:rPr>
        <w:t>E</w:t>
      </w:r>
      <w:bookmarkEnd w:id="60"/>
      <w:r>
        <w:rPr>
          <w:rFonts w:ascii="Arial" w:eastAsia="Arial" w:hAnsi="Arial" w:cs="Arial"/>
          <w:u w:val="single"/>
        </w:rPr>
        <w:t xml:space="preserve">. </w:t>
      </w:r>
      <w:bookmarkStart w:id="64" w:name="_STATUTE_CONTENT__79c5a84d_7e82_48d8_904"/>
      <w:r>
        <w:rPr>
          <w:rFonts w:ascii="Arial" w:eastAsia="Arial" w:hAnsi="Arial" w:cs="Arial"/>
          <w:u w:val="single"/>
        </w:rPr>
        <w:t xml:space="preserve">"Fertility treatment" means procedures, products, medications and services intended </w:t>
      </w:r>
      <w:bookmarkStart w:id="65" w:name="_LINE__26_672eaf6b_ae35_43b3_90e1_68d7c7"/>
      <w:bookmarkEnd w:id="63"/>
      <w:r>
        <w:rPr>
          <w:rFonts w:ascii="Arial" w:eastAsia="Arial" w:hAnsi="Arial" w:cs="Arial"/>
          <w:u w:val="single"/>
        </w:rPr>
        <w:t xml:space="preserve">to achieve pregnancy consistent with established medical practice and professional </w:t>
      </w:r>
      <w:bookmarkStart w:id="66" w:name="_LINE__27_336ed8c0_7b3a_4046_9a19_150177"/>
      <w:bookmarkEnd w:id="65"/>
      <w:r>
        <w:rPr>
          <w:rFonts w:ascii="Arial" w:eastAsia="Arial" w:hAnsi="Arial" w:cs="Arial"/>
          <w:u w:val="single"/>
        </w:rPr>
        <w:t>guidelines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published by the American Society for Reproductive Medicine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its successor </w:t>
      </w:r>
      <w:bookmarkStart w:id="67" w:name="_LINE__28_afd443c1_7bdf_4909_b300_b170dd"/>
      <w:bookmarkEnd w:id="66"/>
      <w:r>
        <w:rPr>
          <w:rFonts w:ascii="Arial" w:eastAsia="Arial" w:hAnsi="Arial" w:cs="Arial"/>
          <w:u w:val="single"/>
        </w:rPr>
        <w:t>organization</w:t>
      </w:r>
      <w:r>
        <w:rPr>
          <w:rFonts w:ascii="Arial" w:eastAsia="Arial" w:hAnsi="Arial" w:cs="Arial"/>
          <w:u w:val="single"/>
        </w:rPr>
        <w:t xml:space="preserve"> or a comparable organization</w:t>
      </w:r>
      <w:r>
        <w:rPr>
          <w:rFonts w:ascii="Arial" w:eastAsia="Arial" w:hAnsi="Arial" w:cs="Arial"/>
          <w:u w:val="single"/>
        </w:rPr>
        <w:t xml:space="preserve">. </w:t>
      </w:r>
      <w:bookmarkEnd w:id="67"/>
    </w:p>
    <w:p w:rsidR="007064C1" w:rsidRPr="00BD1FC3" w:rsidP="007064C1">
      <w:pPr>
        <w:ind w:left="720"/>
        <w:rPr>
          <w:rFonts w:ascii="Arial" w:eastAsia="Arial" w:hAnsi="Arial" w:cs="Arial"/>
        </w:rPr>
      </w:pPr>
      <w:bookmarkStart w:id="68" w:name="_STATUTE_NUMBER__85013128_c8f5_454d_a6f5"/>
      <w:bookmarkStart w:id="69" w:name="_STATUTE_P__abe4a139_345d_4f0a_9084_dda9"/>
      <w:bookmarkStart w:id="70" w:name="_PAR__10_b53d4e87_ae0c_4410_b224_e9c4d88"/>
      <w:bookmarkStart w:id="71" w:name="_LINE__29_fa378027_cd26_4505_8fda_4b79ba"/>
      <w:bookmarkEnd w:id="61"/>
      <w:bookmarkEnd w:id="62"/>
      <w:bookmarkEnd w:id="64"/>
      <w:r>
        <w:rPr>
          <w:rFonts w:ascii="Arial" w:eastAsia="Arial" w:hAnsi="Arial" w:cs="Arial"/>
          <w:u w:val="single"/>
        </w:rPr>
        <w:t>F</w:t>
      </w:r>
      <w:bookmarkEnd w:id="68"/>
      <w:r>
        <w:rPr>
          <w:rFonts w:ascii="Arial" w:eastAsia="Arial" w:hAnsi="Arial" w:cs="Arial"/>
          <w:u w:val="single"/>
        </w:rPr>
        <w:t xml:space="preserve">. </w:t>
      </w:r>
      <w:bookmarkStart w:id="72" w:name="_STATUTE_CONTENT__b54dfd41_6a19_4b90_a98"/>
      <w:r>
        <w:rPr>
          <w:rFonts w:ascii="Arial" w:eastAsia="Arial" w:hAnsi="Arial" w:cs="Arial"/>
          <w:u w:val="single"/>
        </w:rPr>
        <w:t>"Gamete" means a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cell containing a</w:t>
      </w:r>
      <w:r>
        <w:rPr>
          <w:rFonts w:ascii="Arial" w:eastAsia="Arial" w:hAnsi="Arial" w:cs="Arial"/>
          <w:u w:val="single"/>
        </w:rPr>
        <w:t xml:space="preserve"> haploid complement of deoxyribonucleic aci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 </w:t>
      </w:r>
      <w:bookmarkStart w:id="73" w:name="_LINE__30_c5d0a7ff_b6c5_43fd_adc9_abdab0"/>
      <w:bookmarkEnd w:id="71"/>
      <w:r>
        <w:rPr>
          <w:rFonts w:ascii="Arial" w:eastAsia="Arial" w:hAnsi="Arial" w:cs="Arial"/>
          <w:u w:val="single"/>
        </w:rPr>
        <w:t xml:space="preserve">that has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potential to form an embryo when combined with another gamete</w:t>
      </w:r>
      <w:r>
        <w:rPr>
          <w:rFonts w:ascii="Arial" w:eastAsia="Arial" w:hAnsi="Arial" w:cs="Arial"/>
          <w:u w:val="single"/>
        </w:rPr>
        <w:t xml:space="preserve">.  </w:t>
      </w:r>
      <w:bookmarkStart w:id="74" w:name="_LINE__31_c75b269c_c7fb_46bb_8db2_5768fa"/>
      <w:bookmarkEnd w:id="73"/>
      <w:r>
        <w:rPr>
          <w:rFonts w:ascii="Arial" w:eastAsia="Arial" w:hAnsi="Arial" w:cs="Arial"/>
          <w:u w:val="single"/>
        </w:rPr>
        <w:t>"Gamete" includes sperm and eggs.</w:t>
      </w:r>
      <w:bookmarkEnd w:id="74"/>
    </w:p>
    <w:p w:rsidR="007064C1" w:rsidRPr="00BD1FC3" w:rsidP="007064C1">
      <w:pPr>
        <w:ind w:left="720"/>
        <w:rPr>
          <w:rFonts w:ascii="Arial" w:eastAsia="Arial" w:hAnsi="Arial" w:cs="Arial"/>
        </w:rPr>
      </w:pPr>
      <w:bookmarkStart w:id="75" w:name="_STATUTE_NUMBER__fef5829a_f131_43a9_a2d9"/>
      <w:bookmarkStart w:id="76" w:name="_STATUTE_P__ff636c39_581f_4d4f_b446_103c"/>
      <w:bookmarkStart w:id="77" w:name="_PAR__11_f60fd321_25f2_410d_b686_c58e397"/>
      <w:bookmarkStart w:id="78" w:name="_LINE__32_f25d03b8_1f00_4a5e_a4c6_b3b8f3"/>
      <w:bookmarkEnd w:id="69"/>
      <w:bookmarkEnd w:id="70"/>
      <w:bookmarkEnd w:id="72"/>
      <w:r>
        <w:rPr>
          <w:rFonts w:ascii="Arial" w:eastAsia="Arial" w:hAnsi="Arial" w:cs="Arial"/>
          <w:u w:val="single"/>
        </w:rPr>
        <w:t>G</w:t>
      </w:r>
      <w:bookmarkEnd w:id="75"/>
      <w:r>
        <w:rPr>
          <w:rFonts w:ascii="Arial" w:eastAsia="Arial" w:hAnsi="Arial" w:cs="Arial"/>
          <w:u w:val="single"/>
        </w:rPr>
        <w:t xml:space="preserve">. </w:t>
      </w:r>
      <w:bookmarkStart w:id="79" w:name="_STATUTE_CONTENT__59721fc2_2121_4109_931"/>
      <w:r>
        <w:rPr>
          <w:rFonts w:ascii="Arial" w:eastAsia="Arial" w:hAnsi="Arial" w:cs="Arial"/>
          <w:u w:val="single"/>
        </w:rPr>
        <w:t xml:space="preserve">"Infertility" means the presence of a demonstrated condition recognized by a </w:t>
      </w:r>
      <w:bookmarkStart w:id="80" w:name="_LINE__33_e9d68122_4453_4eda_ac09_96fabc"/>
      <w:bookmarkEnd w:id="78"/>
      <w:r>
        <w:rPr>
          <w:rFonts w:ascii="Arial" w:eastAsia="Arial" w:hAnsi="Arial" w:cs="Arial"/>
          <w:u w:val="single"/>
        </w:rPr>
        <w:t xml:space="preserve">provider as a cause of loss or impairment of fertility or a couple's inability to achieve </w:t>
      </w:r>
      <w:bookmarkStart w:id="81" w:name="_LINE__34_d27a3a95_384b_4d94_a2c9_6f35d8"/>
      <w:bookmarkEnd w:id="80"/>
      <w:r>
        <w:rPr>
          <w:rFonts w:ascii="Arial" w:eastAsia="Arial" w:hAnsi="Arial" w:cs="Arial"/>
          <w:u w:val="single"/>
        </w:rPr>
        <w:t xml:space="preserve">pregnancy after 12 months of unprotected intercourse when the couple has the </w:t>
      </w:r>
      <w:bookmarkStart w:id="82" w:name="_LINE__35_0ebeb67a_d3cc_4bfd_987d_dc5d7d"/>
      <w:bookmarkEnd w:id="81"/>
      <w:r>
        <w:rPr>
          <w:rFonts w:ascii="Arial" w:eastAsia="Arial" w:hAnsi="Arial" w:cs="Arial"/>
          <w:u w:val="single"/>
        </w:rPr>
        <w:t xml:space="preserve">necessary gametes for conception, including the loss of a pregnancy occurring within </w:t>
      </w:r>
      <w:bookmarkStart w:id="83" w:name="_LINE__36_1870aee9_3638_4de5_9759_85c798"/>
      <w:bookmarkEnd w:id="82"/>
      <w:r>
        <w:rPr>
          <w:rFonts w:ascii="Arial" w:eastAsia="Arial" w:hAnsi="Arial" w:cs="Arial"/>
          <w:u w:val="single"/>
        </w:rPr>
        <w:t xml:space="preserve">that 12-month period, or after a period of less than 12 months due to a person's age or </w:t>
      </w:r>
      <w:bookmarkStart w:id="84" w:name="_LINE__37_dc40dc99_bf35_4ca2_b220_781b22"/>
      <w:bookmarkEnd w:id="83"/>
      <w:r>
        <w:rPr>
          <w:rFonts w:ascii="Arial" w:eastAsia="Arial" w:hAnsi="Arial" w:cs="Arial"/>
          <w:u w:val="single"/>
        </w:rPr>
        <w:t xml:space="preserve">other factors.  Pregnancy resulting in a loss does not cause the time period of trying to </w:t>
      </w:r>
      <w:bookmarkStart w:id="85" w:name="_LINE__38_f958134d_a578_4eb9_8bc4_a85a9d"/>
      <w:bookmarkEnd w:id="84"/>
      <w:r>
        <w:rPr>
          <w:rFonts w:ascii="Arial" w:eastAsia="Arial" w:hAnsi="Arial" w:cs="Arial"/>
          <w:u w:val="single"/>
        </w:rPr>
        <w:t>achieve a pregnancy to be restarted.</w:t>
      </w:r>
      <w:bookmarkEnd w:id="85"/>
    </w:p>
    <w:p w:rsidR="007064C1" w:rsidRPr="00BD1FC3" w:rsidP="007064C1">
      <w:pPr>
        <w:ind w:left="360" w:firstLine="360"/>
        <w:rPr>
          <w:rFonts w:ascii="Arial" w:eastAsia="Arial" w:hAnsi="Arial" w:cs="Arial"/>
        </w:rPr>
      </w:pPr>
      <w:bookmarkStart w:id="86" w:name="_STATUTE_NUMBER__3b1150e5_d268_4014_bdc9"/>
      <w:bookmarkStart w:id="87" w:name="_STATUTE_SS__bd088c75_0afc_4447_8eb6_aac"/>
      <w:bookmarkStart w:id="88" w:name="_PAR__12_d14138dd_d888_4f0a_b063_9c57f20"/>
      <w:bookmarkStart w:id="89" w:name="_LINE__39_98a1f610_0f2c_4f8c_840a_9d1213"/>
      <w:bookmarkEnd w:id="19"/>
      <w:bookmarkEnd w:id="76"/>
      <w:bookmarkEnd w:id="77"/>
      <w:bookmarkEnd w:id="79"/>
      <w:r w:rsidRPr="00BD1FC3">
        <w:rPr>
          <w:rFonts w:ascii="Arial" w:eastAsia="Arial" w:hAnsi="Arial" w:cs="Arial"/>
          <w:b/>
          <w:u w:val="single"/>
        </w:rPr>
        <w:t>2</w:t>
      </w:r>
      <w:bookmarkEnd w:id="86"/>
      <w:r w:rsidRPr="00BD1FC3">
        <w:rPr>
          <w:rFonts w:ascii="Arial" w:eastAsia="Arial" w:hAnsi="Arial" w:cs="Arial"/>
          <w:b/>
          <w:u w:val="single"/>
        </w:rPr>
        <w:t xml:space="preserve">.  </w:t>
      </w:r>
      <w:bookmarkStart w:id="90" w:name="_STATUTE_HEADNOTE__cda40117_b0cd_44d0_84"/>
      <w:r w:rsidRPr="00BD1FC3">
        <w:rPr>
          <w:rFonts w:ascii="Arial" w:eastAsia="Arial" w:hAnsi="Arial" w:cs="Arial"/>
          <w:b/>
          <w:u w:val="single"/>
        </w:rPr>
        <w:t>Required coverage.</w:t>
      </w:r>
      <w:r>
        <w:rPr>
          <w:rFonts w:ascii="Arial" w:eastAsia="Arial" w:hAnsi="Arial" w:cs="Arial"/>
          <w:u w:val="single"/>
        </w:rPr>
        <w:t xml:space="preserve">  </w:t>
      </w:r>
      <w:bookmarkStart w:id="91" w:name="_STATUTE_CONTENT__2d192b25_e751_4f34_81b"/>
      <w:bookmarkEnd w:id="90"/>
      <w:r>
        <w:rPr>
          <w:rFonts w:ascii="Arial" w:eastAsia="Arial" w:hAnsi="Arial" w:cs="Arial"/>
          <w:u w:val="single"/>
        </w:rPr>
        <w:t xml:space="preserve">A carrier offering a health plan in this State shall provide </w:t>
      </w:r>
      <w:bookmarkStart w:id="92" w:name="_LINE__40_aafaeb53_02d3_4909_8702_03ed6b"/>
      <w:bookmarkEnd w:id="89"/>
      <w:r>
        <w:rPr>
          <w:rFonts w:ascii="Arial" w:eastAsia="Arial" w:hAnsi="Arial" w:cs="Arial"/>
          <w:u w:val="single"/>
        </w:rPr>
        <w:t xml:space="preserve">coverage as provided in this subsection to an enrollee: </w:t>
      </w:r>
      <w:bookmarkEnd w:id="92"/>
    </w:p>
    <w:p w:rsidR="007064C1" w:rsidRPr="00BD1FC3" w:rsidP="007064C1">
      <w:pPr>
        <w:ind w:left="720"/>
        <w:rPr>
          <w:rFonts w:ascii="Arial" w:eastAsia="Arial" w:hAnsi="Arial" w:cs="Arial"/>
        </w:rPr>
      </w:pPr>
      <w:bookmarkStart w:id="93" w:name="_STATUTE_NUMBER__3453085f_23ae_48a1_a12d"/>
      <w:bookmarkStart w:id="94" w:name="_STATUTE_P__b86423bd_f9cf_443a_bc5d_6519"/>
      <w:bookmarkStart w:id="95" w:name="_PAR__13_ba2de607_87e7_45a7_93f0_c2ba009"/>
      <w:bookmarkStart w:id="96" w:name="_LINE__41_867a7df9_2779_4280_bf53_c73d5b"/>
      <w:bookmarkEnd w:id="88"/>
      <w:bookmarkEnd w:id="91"/>
      <w:r>
        <w:rPr>
          <w:rFonts w:ascii="Arial" w:eastAsia="Arial" w:hAnsi="Arial" w:cs="Arial"/>
          <w:u w:val="single"/>
        </w:rPr>
        <w:t>A</w:t>
      </w:r>
      <w:bookmarkEnd w:id="93"/>
      <w:r>
        <w:rPr>
          <w:rFonts w:ascii="Arial" w:eastAsia="Arial" w:hAnsi="Arial" w:cs="Arial"/>
          <w:u w:val="single"/>
        </w:rPr>
        <w:t xml:space="preserve">.  </w:t>
      </w:r>
      <w:bookmarkStart w:id="97" w:name="_STATUTE_CONTENT__83af02bf_b7ea_4e35_8ce"/>
      <w:r>
        <w:rPr>
          <w:rFonts w:ascii="Arial" w:eastAsia="Arial" w:hAnsi="Arial" w:cs="Arial"/>
          <w:u w:val="single"/>
        </w:rPr>
        <w:t>For fertility diagnos</w:t>
      </w:r>
      <w:r>
        <w:rPr>
          <w:rFonts w:ascii="Arial" w:eastAsia="Arial" w:hAnsi="Arial" w:cs="Arial"/>
          <w:u w:val="single"/>
        </w:rPr>
        <w:t>tic care</w:t>
      </w:r>
      <w:r>
        <w:rPr>
          <w:rFonts w:ascii="Arial" w:eastAsia="Arial" w:hAnsi="Arial" w:cs="Arial"/>
          <w:u w:val="single"/>
        </w:rPr>
        <w:t xml:space="preserve">; </w:t>
      </w:r>
      <w:bookmarkEnd w:id="96"/>
    </w:p>
    <w:p w:rsidR="007064C1" w:rsidRPr="00BD1FC3" w:rsidP="007064C1">
      <w:pPr>
        <w:ind w:left="720"/>
        <w:rPr>
          <w:rFonts w:ascii="Arial" w:eastAsia="Arial" w:hAnsi="Arial" w:cs="Arial"/>
        </w:rPr>
      </w:pPr>
      <w:bookmarkStart w:id="98" w:name="_STATUTE_NUMBER__7bbf72f1_3f20_4bcd_a483"/>
      <w:bookmarkStart w:id="99" w:name="_STATUTE_P__8f59def3_d11e_4480_a325_22b2"/>
      <w:bookmarkStart w:id="100" w:name="_PAR__14_11eca13e_c7bf_431e_a0a2_3dbf51a"/>
      <w:bookmarkStart w:id="101" w:name="_LINE__42_53877f6d_5d4a_48c7_90db_f78503"/>
      <w:bookmarkEnd w:id="94"/>
      <w:bookmarkEnd w:id="95"/>
      <w:bookmarkEnd w:id="97"/>
      <w:r>
        <w:rPr>
          <w:rFonts w:ascii="Arial" w:eastAsia="Arial" w:hAnsi="Arial" w:cs="Arial"/>
          <w:u w:val="single"/>
        </w:rPr>
        <w:t>B</w:t>
      </w:r>
      <w:bookmarkEnd w:id="98"/>
      <w:r>
        <w:rPr>
          <w:rFonts w:ascii="Arial" w:eastAsia="Arial" w:hAnsi="Arial" w:cs="Arial"/>
          <w:u w:val="single"/>
        </w:rPr>
        <w:t xml:space="preserve">.  </w:t>
      </w:r>
      <w:bookmarkStart w:id="102" w:name="_STATUTE_CONTENT__0fc8c4dc_fbdb_4a01_81c"/>
      <w:r>
        <w:rPr>
          <w:rFonts w:ascii="Arial" w:eastAsia="Arial" w:hAnsi="Arial" w:cs="Arial"/>
          <w:u w:val="single"/>
        </w:rPr>
        <w:t xml:space="preserve">For fertility treatment if the enrollee is a fertility patient; and </w:t>
      </w:r>
      <w:bookmarkEnd w:id="101"/>
    </w:p>
    <w:p w:rsidR="007064C1" w:rsidRPr="00BD1FC3" w:rsidP="007064C1">
      <w:pPr>
        <w:ind w:left="720"/>
        <w:rPr>
          <w:rFonts w:ascii="Arial" w:eastAsia="Arial" w:hAnsi="Arial" w:cs="Arial"/>
        </w:rPr>
      </w:pPr>
      <w:bookmarkStart w:id="103" w:name="_STATUTE_NUMBER__1c774643_8e5d_4f4b_8f89"/>
      <w:bookmarkStart w:id="104" w:name="_STATUTE_P__e3b55562_1313_48c6_ba46_adac"/>
      <w:bookmarkStart w:id="105" w:name="_PAGE__2_58920d39_9137_4f5f_baeb_df855c3"/>
      <w:bookmarkStart w:id="106" w:name="_PAR__1_7af19b36_38e9_4833_b0dc_2534f294"/>
      <w:bookmarkStart w:id="107" w:name="_LINE__1_6dfe4b65_722c_4e60_9b1d_eff133d"/>
      <w:bookmarkEnd w:id="3"/>
      <w:bookmarkEnd w:id="99"/>
      <w:bookmarkEnd w:id="100"/>
      <w:bookmarkEnd w:id="102"/>
      <w:r>
        <w:rPr>
          <w:rFonts w:ascii="Arial" w:eastAsia="Arial" w:hAnsi="Arial" w:cs="Arial"/>
          <w:u w:val="single"/>
        </w:rPr>
        <w:t>C</w:t>
      </w:r>
      <w:bookmarkEnd w:id="103"/>
      <w:r>
        <w:rPr>
          <w:rFonts w:ascii="Arial" w:eastAsia="Arial" w:hAnsi="Arial" w:cs="Arial"/>
          <w:u w:val="single"/>
        </w:rPr>
        <w:t xml:space="preserve">.  </w:t>
      </w:r>
      <w:bookmarkStart w:id="108" w:name="_STATUTE_CONTENT__951b5f36_4196_4788_b0c"/>
      <w:r>
        <w:rPr>
          <w:rFonts w:ascii="Arial" w:eastAsia="Arial" w:hAnsi="Arial" w:cs="Arial"/>
          <w:u w:val="single"/>
        </w:rPr>
        <w:t>For fertility preservation services.</w:t>
      </w:r>
      <w:bookmarkEnd w:id="107"/>
    </w:p>
    <w:p w:rsidR="007064C1" w:rsidRPr="00BD1FC3" w:rsidP="007064C1">
      <w:pPr>
        <w:ind w:left="360"/>
        <w:rPr>
          <w:rFonts w:ascii="Arial" w:eastAsia="Arial" w:hAnsi="Arial" w:cs="Arial"/>
        </w:rPr>
      </w:pPr>
      <w:bookmarkStart w:id="109" w:name="_STATUTE_P__13d7ccdc_5d67_4bcf_958b_4125"/>
      <w:bookmarkStart w:id="110" w:name="_STATUTE_CONTENT__50e0d3b0_9836_40cf_982"/>
      <w:bookmarkStart w:id="111" w:name="_PAR__2_f99f35d3_088b_4e90_8fa8_592f8119"/>
      <w:bookmarkStart w:id="112" w:name="_LINE__2_d1b20c68_7f06_48bd_b1d8_a1330e0"/>
      <w:bookmarkEnd w:id="104"/>
      <w:bookmarkEnd w:id="106"/>
      <w:bookmarkEnd w:id="108"/>
      <w:r>
        <w:rPr>
          <w:rFonts w:ascii="Arial" w:eastAsia="Arial" w:hAnsi="Arial" w:cs="Arial"/>
          <w:u w:val="single"/>
        </w:rPr>
        <w:t xml:space="preserve">Coverage under this subsection must include evaluations, laboratory assessments, </w:t>
      </w:r>
      <w:bookmarkStart w:id="113" w:name="_LINE__3_52466d26_1b7e_48d4_9bc5_76353ea"/>
      <w:bookmarkEnd w:id="112"/>
      <w:r>
        <w:rPr>
          <w:rFonts w:ascii="Arial" w:eastAsia="Arial" w:hAnsi="Arial" w:cs="Arial"/>
          <w:u w:val="single"/>
        </w:rPr>
        <w:t xml:space="preserve">medications and procedures intended to achieve pregnancy, including but not limited to the </w:t>
      </w:r>
      <w:bookmarkStart w:id="114" w:name="_LINE__4_7cb5e5c4_dc87_4e65_9aab_309a154"/>
      <w:bookmarkEnd w:id="113"/>
      <w:r>
        <w:rPr>
          <w:rFonts w:ascii="Arial" w:eastAsia="Arial" w:hAnsi="Arial" w:cs="Arial"/>
          <w:u w:val="single"/>
        </w:rPr>
        <w:t xml:space="preserve">procurement of donor gametes.  Coverage must be provided to the same extent that </w:t>
      </w:r>
      <w:bookmarkStart w:id="115" w:name="_LINE__5_d4acc4ab_0ae8_4a97_9d78_c3178a0"/>
      <w:bookmarkEnd w:id="114"/>
      <w:r>
        <w:rPr>
          <w:rFonts w:ascii="Arial" w:eastAsia="Arial" w:hAnsi="Arial" w:cs="Arial"/>
          <w:u w:val="single"/>
        </w:rPr>
        <w:t>coverage is provided for other medical services or prescription drugs.</w:t>
      </w:r>
      <w:r>
        <w:rPr>
          <w:rFonts w:ascii="Arial" w:eastAsia="Arial" w:hAnsi="Arial" w:cs="Arial"/>
          <w:u w:val="single"/>
        </w:rPr>
        <w:t xml:space="preserve">  </w:t>
      </w:r>
      <w:r>
        <w:rPr>
          <w:rFonts w:ascii="Arial" w:eastAsia="Arial" w:hAnsi="Arial" w:cs="Arial"/>
          <w:u w:val="single"/>
        </w:rPr>
        <w:t xml:space="preserve">Coverage under this </w:t>
      </w:r>
      <w:bookmarkStart w:id="116" w:name="_LINE__6_da0e58ca_c4a5_4100_bde7_80e3849"/>
      <w:bookmarkEnd w:id="115"/>
      <w:r>
        <w:rPr>
          <w:rFonts w:ascii="Arial" w:eastAsia="Arial" w:hAnsi="Arial" w:cs="Arial"/>
          <w:u w:val="single"/>
        </w:rPr>
        <w:t xml:space="preserve">subsection may not be denied to any enrollee who foregoes a particular fertility treatment </w:t>
      </w:r>
      <w:bookmarkStart w:id="117" w:name="_LINE__7_a2135f88_7cce_4be0_a976_3d114b0"/>
      <w:bookmarkEnd w:id="116"/>
      <w:r>
        <w:rPr>
          <w:rFonts w:ascii="Arial" w:eastAsia="Arial" w:hAnsi="Arial" w:cs="Arial"/>
          <w:u w:val="single"/>
        </w:rPr>
        <w:t xml:space="preserve">or fertility preservation service 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 xml:space="preserve">f a provider determines that such fertility treatment or </w:t>
      </w:r>
      <w:bookmarkStart w:id="118" w:name="_LINE__8_36000b4c_fc87_4c3a_baf4_73234f5"/>
      <w:bookmarkEnd w:id="117"/>
      <w:r>
        <w:rPr>
          <w:rFonts w:ascii="Arial" w:eastAsia="Arial" w:hAnsi="Arial" w:cs="Arial"/>
          <w:u w:val="single"/>
        </w:rPr>
        <w:t>fer</w:t>
      </w:r>
      <w:r>
        <w:rPr>
          <w:rFonts w:ascii="Arial" w:eastAsia="Arial" w:hAnsi="Arial" w:cs="Arial"/>
          <w:u w:val="single"/>
        </w:rPr>
        <w:t>tility preservation service is likely to be unsuccessful.</w:t>
      </w:r>
      <w:bookmarkEnd w:id="118"/>
    </w:p>
    <w:p w:rsidR="007064C1" w:rsidRPr="00BD1FC3" w:rsidP="007064C1">
      <w:pPr>
        <w:ind w:left="360" w:firstLine="360"/>
        <w:rPr>
          <w:rFonts w:ascii="Arial" w:eastAsia="Arial" w:hAnsi="Arial" w:cs="Arial"/>
        </w:rPr>
      </w:pPr>
      <w:bookmarkStart w:id="119" w:name="_STATUTE_NUMBER__cbb41003_8e4f_455c_acb1"/>
      <w:bookmarkStart w:id="120" w:name="_STATUTE_SS__85053f8e_4fd6_424f_9681_83e"/>
      <w:bookmarkStart w:id="121" w:name="_PAR__3_af10d985_011e_4faf_b6b5_df205f26"/>
      <w:bookmarkStart w:id="122" w:name="_LINE__9_c0058450_42f1_4072_81db_07b1dbc"/>
      <w:bookmarkEnd w:id="87"/>
      <w:bookmarkEnd w:id="109"/>
      <w:bookmarkEnd w:id="110"/>
      <w:bookmarkEnd w:id="111"/>
      <w:r w:rsidRPr="00BD1FC3">
        <w:rPr>
          <w:rFonts w:ascii="Arial" w:eastAsia="Arial" w:hAnsi="Arial" w:cs="Arial"/>
          <w:b/>
          <w:u w:val="single"/>
        </w:rPr>
        <w:t>3</w:t>
      </w:r>
      <w:bookmarkEnd w:id="119"/>
      <w:r w:rsidRPr="00BD1FC3">
        <w:rPr>
          <w:rFonts w:ascii="Arial" w:eastAsia="Arial" w:hAnsi="Arial" w:cs="Arial"/>
          <w:b/>
          <w:u w:val="single"/>
        </w:rPr>
        <w:t xml:space="preserve">.  </w:t>
      </w:r>
      <w:bookmarkStart w:id="123" w:name="_STATUTE_HEADNOTE__315d75ba_8ce9_4a9a_8c"/>
      <w:r w:rsidRPr="00BD1FC3">
        <w:rPr>
          <w:rFonts w:ascii="Arial" w:eastAsia="Arial" w:hAnsi="Arial" w:cs="Arial"/>
          <w:b/>
          <w:u w:val="single"/>
        </w:rPr>
        <w:t>Limitations on coverage.</w:t>
      </w:r>
      <w:r>
        <w:rPr>
          <w:rFonts w:ascii="Arial" w:eastAsia="Arial" w:hAnsi="Arial" w:cs="Arial"/>
          <w:u w:val="single"/>
        </w:rPr>
        <w:t xml:space="preserve">  </w:t>
      </w:r>
      <w:bookmarkStart w:id="124" w:name="_STATUTE_CONTENT__14e9a3fe_3867_4f1f_b51"/>
      <w:bookmarkEnd w:id="123"/>
      <w:r>
        <w:rPr>
          <w:rFonts w:ascii="Arial" w:eastAsia="Arial" w:hAnsi="Arial" w:cs="Arial"/>
          <w:u w:val="single"/>
        </w:rPr>
        <w:t xml:space="preserve">A health plan that provides coverage for the services </w:t>
      </w:r>
      <w:bookmarkStart w:id="125" w:name="_LINE__10_a431edca_2d7a_4fbc_b8bf_516f7a"/>
      <w:bookmarkEnd w:id="122"/>
      <w:r>
        <w:rPr>
          <w:rFonts w:ascii="Arial" w:eastAsia="Arial" w:hAnsi="Arial" w:cs="Arial"/>
          <w:u w:val="single"/>
        </w:rPr>
        <w:t xml:space="preserve">required by this section may include reasonable limitations to the extent that these </w:t>
      </w:r>
      <w:bookmarkStart w:id="126" w:name="_LINE__11_de641ccc_fee1_486b_b82a_a68d1c"/>
      <w:bookmarkEnd w:id="125"/>
      <w:r>
        <w:rPr>
          <w:rFonts w:ascii="Arial" w:eastAsia="Arial" w:hAnsi="Arial" w:cs="Arial"/>
          <w:u w:val="single"/>
        </w:rPr>
        <w:t>provisions are not inconsistent with the following requirements.</w:t>
      </w:r>
      <w:bookmarkEnd w:id="126"/>
    </w:p>
    <w:p w:rsidR="007064C1" w:rsidRPr="00BD1FC3" w:rsidP="007064C1">
      <w:pPr>
        <w:ind w:left="720"/>
        <w:rPr>
          <w:rFonts w:ascii="Arial" w:eastAsia="Arial" w:hAnsi="Arial" w:cs="Arial"/>
        </w:rPr>
      </w:pPr>
      <w:bookmarkStart w:id="127" w:name="_STATUTE_NUMBER__4e5ec99b_b166_4225_9390"/>
      <w:bookmarkStart w:id="128" w:name="_STATUTE_P__d1e0dbeb_8c75_4eaa_aa85_4ad2"/>
      <w:bookmarkStart w:id="129" w:name="_PAR__4_933af4e9_276e_4583_bceb_01f41aee"/>
      <w:bookmarkStart w:id="130" w:name="_LINE__12_485a28c8_33a8_42bf_b801_8375d8"/>
      <w:bookmarkEnd w:id="121"/>
      <w:bookmarkEnd w:id="124"/>
      <w:r>
        <w:rPr>
          <w:rFonts w:ascii="Arial" w:eastAsia="Arial" w:hAnsi="Arial" w:cs="Arial"/>
          <w:u w:val="single"/>
        </w:rPr>
        <w:t>A</w:t>
      </w:r>
      <w:bookmarkEnd w:id="127"/>
      <w:r>
        <w:rPr>
          <w:rFonts w:ascii="Arial" w:eastAsia="Arial" w:hAnsi="Arial" w:cs="Arial"/>
          <w:u w:val="single"/>
        </w:rPr>
        <w:t xml:space="preserve">. </w:t>
      </w:r>
      <w:bookmarkStart w:id="131" w:name="_STATUTE_CONTENT__c65de1f5_c9d2_46f3_a69"/>
      <w:r>
        <w:rPr>
          <w:rFonts w:ascii="Arial" w:eastAsia="Arial" w:hAnsi="Arial" w:cs="Arial"/>
          <w:u w:val="single"/>
        </w:rPr>
        <w:t xml:space="preserve">A carrier may not impose deductibles, copayments, coinsurance, maximum benefits, </w:t>
      </w:r>
      <w:bookmarkStart w:id="132" w:name="_LINE__13_2017a43e_0a67_4130_bfdc_9015ee"/>
      <w:bookmarkEnd w:id="130"/>
      <w:r>
        <w:rPr>
          <w:rFonts w:ascii="Arial" w:eastAsia="Arial" w:hAnsi="Arial" w:cs="Arial"/>
          <w:u w:val="single"/>
        </w:rPr>
        <w:t xml:space="preserve">waiting periods or other limitations that are different from those that are imposed on </w:t>
      </w:r>
      <w:bookmarkStart w:id="133" w:name="_LINE__14_63233e47_dca1_4a6c_b58f_1cc43d"/>
      <w:bookmarkEnd w:id="132"/>
      <w:r>
        <w:rPr>
          <w:rFonts w:ascii="Arial" w:eastAsia="Arial" w:hAnsi="Arial" w:cs="Arial"/>
          <w:u w:val="single"/>
        </w:rPr>
        <w:t xml:space="preserve">coverage for other services under the health plan or any limitations on coverage for </w:t>
      </w:r>
      <w:bookmarkStart w:id="134" w:name="_LINE__15_a1d283cf_47fb_4574_9830_45bb9f"/>
      <w:bookmarkEnd w:id="133"/>
      <w:r>
        <w:rPr>
          <w:rFonts w:ascii="Arial" w:eastAsia="Arial" w:hAnsi="Arial" w:cs="Arial"/>
          <w:u w:val="single"/>
        </w:rPr>
        <w:t xml:space="preserve">prescribed fertility medication that are different from those that are imposed on other </w:t>
      </w:r>
      <w:bookmarkStart w:id="135" w:name="_LINE__16_2f5222e1_1071_46a5_8f11_03407e"/>
      <w:bookmarkEnd w:id="134"/>
      <w:r>
        <w:rPr>
          <w:rFonts w:ascii="Arial" w:eastAsia="Arial" w:hAnsi="Arial" w:cs="Arial"/>
          <w:u w:val="single"/>
        </w:rPr>
        <w:t xml:space="preserve">prescription medication. </w:t>
      </w:r>
      <w:bookmarkEnd w:id="135"/>
    </w:p>
    <w:p w:rsidR="007064C1" w:rsidRPr="00BD1FC3" w:rsidP="007064C1">
      <w:pPr>
        <w:ind w:left="720"/>
        <w:rPr>
          <w:rFonts w:ascii="Arial" w:eastAsia="Arial" w:hAnsi="Arial" w:cs="Arial"/>
        </w:rPr>
      </w:pPr>
      <w:bookmarkStart w:id="136" w:name="_STATUTE_NUMBER__41820af9_fbcd_462b_9e5e"/>
      <w:bookmarkStart w:id="137" w:name="_STATUTE_P__815aa027_f357_4bb9_9e18_38c4"/>
      <w:bookmarkStart w:id="138" w:name="_PAR__5_f31fd1db_95a5_418d_a3e3_6415f944"/>
      <w:bookmarkStart w:id="139" w:name="_LINE__17_2c1e5d23_aca0_4f3d_93bd_2ec830"/>
      <w:bookmarkEnd w:id="128"/>
      <w:bookmarkEnd w:id="129"/>
      <w:bookmarkEnd w:id="131"/>
      <w:r>
        <w:rPr>
          <w:rFonts w:ascii="Arial" w:eastAsia="Arial" w:hAnsi="Arial" w:cs="Arial"/>
          <w:u w:val="single"/>
        </w:rPr>
        <w:t>B</w:t>
      </w:r>
      <w:bookmarkEnd w:id="136"/>
      <w:r>
        <w:rPr>
          <w:rFonts w:ascii="Arial" w:eastAsia="Arial" w:hAnsi="Arial" w:cs="Arial"/>
          <w:u w:val="single"/>
        </w:rPr>
        <w:t xml:space="preserve">. </w:t>
      </w:r>
      <w:bookmarkStart w:id="140" w:name="_STATUTE_CONTENT__ee27ae0b_c259_4e37_82b"/>
      <w:r>
        <w:rPr>
          <w:rFonts w:ascii="Arial" w:eastAsia="Arial" w:hAnsi="Arial" w:cs="Arial"/>
          <w:u w:val="single"/>
        </w:rPr>
        <w:t xml:space="preserve">A carrier may not use any prior diagnosis or prior fertility treatment as a basis for </w:t>
      </w:r>
      <w:bookmarkStart w:id="141" w:name="_LINE__18_92e13bc1_a414_4242_8dcb_0b60b9"/>
      <w:bookmarkEnd w:id="139"/>
      <w:r>
        <w:rPr>
          <w:rFonts w:ascii="Arial" w:eastAsia="Arial" w:hAnsi="Arial" w:cs="Arial"/>
          <w:u w:val="single"/>
        </w:rPr>
        <w:t xml:space="preserve">excluding, limiting or otherwise restricting the availability of coverage required by this </w:t>
      </w:r>
      <w:bookmarkStart w:id="142" w:name="_LINE__19_0b504a9e_a16b_4286_a405_edd1b5"/>
      <w:bookmarkEnd w:id="141"/>
      <w:r>
        <w:rPr>
          <w:rFonts w:ascii="Arial" w:eastAsia="Arial" w:hAnsi="Arial" w:cs="Arial"/>
          <w:u w:val="single"/>
        </w:rPr>
        <w:t xml:space="preserve">section. </w:t>
      </w:r>
      <w:bookmarkEnd w:id="142"/>
    </w:p>
    <w:p w:rsidR="007064C1" w:rsidRPr="00BD1FC3" w:rsidP="007064C1">
      <w:pPr>
        <w:ind w:left="720"/>
        <w:rPr>
          <w:rFonts w:ascii="Arial" w:eastAsia="Arial" w:hAnsi="Arial" w:cs="Arial"/>
        </w:rPr>
      </w:pPr>
      <w:bookmarkStart w:id="143" w:name="_STATUTE_NUMBER__26b9fb36_c606_4495_9ac2"/>
      <w:bookmarkStart w:id="144" w:name="_STATUTE_P__863b0cfc_2c47_46b0_8c21_4757"/>
      <w:bookmarkStart w:id="145" w:name="_PAR__6_fa2b4346_8ec7_4324_8c3b_b9a5ef1f"/>
      <w:bookmarkStart w:id="146" w:name="_LINE__20_dd3eaee3_e54d_41a8_b605_b5e4e2"/>
      <w:bookmarkEnd w:id="137"/>
      <w:bookmarkEnd w:id="138"/>
      <w:bookmarkEnd w:id="140"/>
      <w:r>
        <w:rPr>
          <w:rFonts w:ascii="Arial" w:eastAsia="Arial" w:hAnsi="Arial" w:cs="Arial"/>
          <w:u w:val="single"/>
        </w:rPr>
        <w:t>C</w:t>
      </w:r>
      <w:bookmarkEnd w:id="143"/>
      <w:r>
        <w:rPr>
          <w:rFonts w:ascii="Arial" w:eastAsia="Arial" w:hAnsi="Arial" w:cs="Arial"/>
          <w:u w:val="single"/>
        </w:rPr>
        <w:t xml:space="preserve">. </w:t>
      </w:r>
      <w:bookmarkStart w:id="147" w:name="_STATUTE_CONTENT__e8112f07_aa0d_41fc_997"/>
      <w:r>
        <w:rPr>
          <w:rFonts w:ascii="Arial" w:eastAsia="Arial" w:hAnsi="Arial" w:cs="Arial"/>
          <w:u w:val="single"/>
        </w:rPr>
        <w:t xml:space="preserve">A carrier may not impose any limitations on coverage for any fertility services based </w:t>
      </w:r>
      <w:bookmarkStart w:id="148" w:name="_LINE__21_5a798aeb_1cb7_4a8e_a3d3_8f8568"/>
      <w:bookmarkEnd w:id="146"/>
      <w:r>
        <w:rPr>
          <w:rFonts w:ascii="Arial" w:eastAsia="Arial" w:hAnsi="Arial" w:cs="Arial"/>
          <w:u w:val="single"/>
        </w:rPr>
        <w:t>on a</w:t>
      </w:r>
      <w:r>
        <w:rPr>
          <w:rFonts w:ascii="Arial" w:eastAsia="Arial" w:hAnsi="Arial" w:cs="Arial"/>
          <w:u w:val="single"/>
        </w:rPr>
        <w:t>n enrollee</w:t>
      </w:r>
      <w:r>
        <w:rPr>
          <w:rFonts w:ascii="Arial" w:eastAsia="Arial" w:hAnsi="Arial" w:cs="Arial"/>
          <w:u w:val="single"/>
        </w:rPr>
        <w:t xml:space="preserve">'s </w:t>
      </w:r>
      <w:r>
        <w:rPr>
          <w:rFonts w:ascii="Arial" w:eastAsia="Arial" w:hAnsi="Arial" w:cs="Arial"/>
          <w:u w:val="single"/>
        </w:rPr>
        <w:t>use of donor gametes, donor embryos or surrogacy.</w:t>
      </w:r>
      <w:bookmarkEnd w:id="148"/>
    </w:p>
    <w:p w:rsidR="007064C1" w:rsidRPr="00BD1FC3" w:rsidP="007064C1">
      <w:pPr>
        <w:ind w:left="720"/>
        <w:rPr>
          <w:rFonts w:ascii="Arial" w:eastAsia="Arial" w:hAnsi="Arial" w:cs="Arial"/>
        </w:rPr>
      </w:pPr>
      <w:bookmarkStart w:id="149" w:name="_STATUTE_NUMBER__aec91d51_c28a_4b93_ad79"/>
      <w:bookmarkStart w:id="150" w:name="_STATUTE_P__1a427e34_3112_4476_bb98_5e3a"/>
      <w:bookmarkStart w:id="151" w:name="_PAR__7_29bfd560_a48a_4416_af0b_14be701d"/>
      <w:bookmarkStart w:id="152" w:name="_LINE__22_27110dc9_400e_4266_91b4_55f1e6"/>
      <w:bookmarkEnd w:id="144"/>
      <w:bookmarkEnd w:id="145"/>
      <w:bookmarkEnd w:id="147"/>
      <w:r>
        <w:rPr>
          <w:rFonts w:ascii="Arial" w:eastAsia="Arial" w:hAnsi="Arial" w:cs="Arial"/>
          <w:u w:val="single"/>
        </w:rPr>
        <w:t>D</w:t>
      </w:r>
      <w:bookmarkEnd w:id="149"/>
      <w:r>
        <w:rPr>
          <w:rFonts w:ascii="Arial" w:eastAsia="Arial" w:hAnsi="Arial" w:cs="Arial"/>
          <w:u w:val="single"/>
        </w:rPr>
        <w:t xml:space="preserve">. </w:t>
      </w:r>
      <w:bookmarkStart w:id="153" w:name="_STATUTE_CONTENT__54bb99f4_8c21_4fa0_8dc"/>
      <w:r>
        <w:rPr>
          <w:rFonts w:ascii="Arial" w:eastAsia="Arial" w:hAnsi="Arial" w:cs="Arial"/>
          <w:u w:val="single"/>
        </w:rPr>
        <w:t xml:space="preserve">A carrier may not impose any limitations on coverage solely based on arbitrary </w:t>
      </w:r>
      <w:bookmarkStart w:id="154" w:name="_LINE__23_ee205ab8_02dd_4990_89ad_2f8135"/>
      <w:bookmarkEnd w:id="152"/>
      <w:r>
        <w:rPr>
          <w:rFonts w:ascii="Arial" w:eastAsia="Arial" w:hAnsi="Arial" w:cs="Arial"/>
          <w:u w:val="single"/>
        </w:rPr>
        <w:t xml:space="preserve">factors, such as number of conception attempts, dollar amounts or age of an enrollee, </w:t>
      </w:r>
      <w:bookmarkStart w:id="155" w:name="_LINE__24_9f6b6894_2ffb_4294_8e10_8f2afa"/>
      <w:bookmarkEnd w:id="154"/>
      <w:r>
        <w:rPr>
          <w:rFonts w:ascii="Arial" w:eastAsia="Arial" w:hAnsi="Arial" w:cs="Arial"/>
          <w:u w:val="single"/>
        </w:rPr>
        <w:t xml:space="preserve">or provide different benefits to or impose different requirements on a class of persons </w:t>
      </w:r>
      <w:bookmarkStart w:id="156" w:name="_LINE__25_82810a17_660c_4d83_a014_32b76d"/>
      <w:bookmarkEnd w:id="155"/>
      <w:r>
        <w:rPr>
          <w:rFonts w:ascii="Arial" w:eastAsia="Arial" w:hAnsi="Arial" w:cs="Arial"/>
          <w:u w:val="single"/>
        </w:rPr>
        <w:t xml:space="preserve">protected under Title 5, chapter 337 than those limitations placed on other enrollees. </w:t>
      </w:r>
      <w:bookmarkEnd w:id="156"/>
    </w:p>
    <w:p w:rsidR="007064C1" w:rsidRPr="00BD1FC3" w:rsidP="007064C1">
      <w:pPr>
        <w:ind w:left="720"/>
        <w:rPr>
          <w:rFonts w:ascii="Arial" w:eastAsia="Arial" w:hAnsi="Arial" w:cs="Arial"/>
        </w:rPr>
      </w:pPr>
      <w:bookmarkStart w:id="157" w:name="_STATUTE_NUMBER__16ea98f2_4dca_4856_aa36"/>
      <w:bookmarkStart w:id="158" w:name="_STATUTE_P__46f3f61f_9798_40c2_aa97_5292"/>
      <w:bookmarkStart w:id="159" w:name="_PAR__8_73d4e788_4ba3_46b2_ba67_e9958e56"/>
      <w:bookmarkStart w:id="160" w:name="_LINE__26_aa2d6dc7_e6c4_4028_8d18_4c5824"/>
      <w:bookmarkEnd w:id="150"/>
      <w:bookmarkEnd w:id="151"/>
      <w:bookmarkEnd w:id="153"/>
      <w:r>
        <w:rPr>
          <w:rFonts w:ascii="Arial" w:eastAsia="Arial" w:hAnsi="Arial" w:cs="Arial"/>
          <w:u w:val="single"/>
        </w:rPr>
        <w:t>E</w:t>
      </w:r>
      <w:bookmarkEnd w:id="157"/>
      <w:r>
        <w:rPr>
          <w:rFonts w:ascii="Arial" w:eastAsia="Arial" w:hAnsi="Arial" w:cs="Arial"/>
          <w:u w:val="single"/>
        </w:rPr>
        <w:t xml:space="preserve">. </w:t>
      </w:r>
      <w:bookmarkStart w:id="161" w:name="_STATUTE_CONTENT__059b353a_8e00_4e84_886"/>
      <w:r>
        <w:rPr>
          <w:rFonts w:ascii="Arial" w:eastAsia="Arial" w:hAnsi="Arial" w:cs="Arial"/>
          <w:u w:val="single"/>
        </w:rPr>
        <w:t xml:space="preserve">Any limitations imposed by a carrier must be based on an enrollee's medical history </w:t>
      </w:r>
      <w:bookmarkStart w:id="162" w:name="_LINE__27_f87c3f5e_cf28_43e0_8001_3a125a"/>
      <w:bookmarkEnd w:id="160"/>
      <w:r>
        <w:rPr>
          <w:rFonts w:ascii="Arial" w:eastAsia="Arial" w:hAnsi="Arial" w:cs="Arial"/>
          <w:u w:val="single"/>
        </w:rPr>
        <w:t>and clinical guidelines.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Any clinical guidelines used by a carrier must be </w:t>
      </w:r>
      <w:r>
        <w:rPr>
          <w:rFonts w:ascii="Arial" w:eastAsia="Arial" w:hAnsi="Arial" w:cs="Arial"/>
          <w:u w:val="single"/>
        </w:rPr>
        <w:t xml:space="preserve">maintained </w:t>
      </w:r>
      <w:bookmarkStart w:id="163" w:name="_LINE__28_a821454f_f637_4e7d_8d80_3b4914"/>
      <w:bookmarkEnd w:id="162"/>
      <w:r>
        <w:rPr>
          <w:rFonts w:ascii="Arial" w:eastAsia="Arial" w:hAnsi="Arial" w:cs="Arial"/>
          <w:u w:val="single"/>
        </w:rPr>
        <w:t xml:space="preserve">in written </w:t>
      </w:r>
      <w:r>
        <w:rPr>
          <w:rFonts w:ascii="Arial" w:eastAsia="Arial" w:hAnsi="Arial" w:cs="Arial"/>
          <w:u w:val="single"/>
        </w:rPr>
        <w:t xml:space="preserve">form and must be </w:t>
      </w:r>
      <w:r>
        <w:rPr>
          <w:rFonts w:ascii="Arial" w:eastAsia="Arial" w:hAnsi="Arial" w:cs="Arial"/>
          <w:u w:val="single"/>
        </w:rPr>
        <w:t xml:space="preserve">made available to an enrollee in writing upon request. </w:t>
      </w:r>
      <w:r>
        <w:rPr>
          <w:rFonts w:ascii="Arial" w:eastAsia="Arial" w:hAnsi="Arial" w:cs="Arial"/>
          <w:u w:val="single"/>
        </w:rPr>
        <w:t xml:space="preserve"> </w:t>
      </w:r>
      <w:bookmarkStart w:id="164" w:name="_LINE__29_a5d7fe1f_259a_47e7_98fc_824b9d"/>
      <w:bookmarkEnd w:id="163"/>
      <w:r>
        <w:rPr>
          <w:rFonts w:ascii="Arial" w:eastAsia="Arial" w:hAnsi="Arial" w:cs="Arial"/>
          <w:u w:val="single"/>
        </w:rPr>
        <w:t xml:space="preserve">Clinical </w:t>
      </w:r>
      <w:r>
        <w:rPr>
          <w:rFonts w:ascii="Arial" w:eastAsia="Arial" w:hAnsi="Arial" w:cs="Arial"/>
          <w:u w:val="single"/>
        </w:rPr>
        <w:t xml:space="preserve">guidelines developed by the American Society for </w:t>
      </w:r>
      <w:r>
        <w:rPr>
          <w:rFonts w:ascii="Arial" w:eastAsia="Arial" w:hAnsi="Arial" w:cs="Arial"/>
          <w:u w:val="single"/>
        </w:rPr>
        <w:t>Reproductive</w:t>
      </w:r>
      <w:r>
        <w:rPr>
          <w:rFonts w:ascii="Arial" w:eastAsia="Arial" w:hAnsi="Arial" w:cs="Arial"/>
          <w:u w:val="single"/>
        </w:rPr>
        <w:t xml:space="preserve"> Medicine</w:t>
      </w:r>
      <w:r>
        <w:rPr>
          <w:rFonts w:ascii="Arial" w:eastAsia="Arial" w:hAnsi="Arial" w:cs="Arial"/>
          <w:u w:val="single"/>
        </w:rPr>
        <w:t xml:space="preserve">, </w:t>
      </w:r>
      <w:r>
        <w:rPr>
          <w:rFonts w:ascii="Arial" w:eastAsia="Arial" w:hAnsi="Arial" w:cs="Arial"/>
          <w:u w:val="single"/>
        </w:rPr>
        <w:t>it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</w:t>
      </w:r>
      <w:bookmarkStart w:id="165" w:name="_LINE__30_96215132_8288_455d_97c3_42cf1a"/>
      <w:bookmarkEnd w:id="164"/>
      <w:r>
        <w:rPr>
          <w:rFonts w:ascii="Arial" w:eastAsia="Arial" w:hAnsi="Arial" w:cs="Arial"/>
          <w:u w:val="single"/>
        </w:rPr>
        <w:t>successor organi</w:t>
      </w:r>
      <w:r>
        <w:rPr>
          <w:rFonts w:ascii="Arial" w:eastAsia="Arial" w:hAnsi="Arial" w:cs="Arial"/>
          <w:u w:val="single"/>
        </w:rPr>
        <w:t xml:space="preserve">zation or a comparable organization may serve as a basis for a carrier's </w:t>
      </w:r>
      <w:bookmarkStart w:id="166" w:name="_LINE__31_55222a6f_2dae_422f_b5dc_b6434c"/>
      <w:bookmarkEnd w:id="165"/>
      <w:r>
        <w:rPr>
          <w:rFonts w:ascii="Arial" w:eastAsia="Arial" w:hAnsi="Arial" w:cs="Arial"/>
          <w:u w:val="single"/>
        </w:rPr>
        <w:t>clinical guidelines.  Making</w:t>
      </w:r>
      <w:r>
        <w:rPr>
          <w:rFonts w:ascii="Arial" w:eastAsia="Arial" w:hAnsi="Arial" w:cs="Arial"/>
          <w:u w:val="single"/>
        </w:rPr>
        <w:t xml:space="preserve">, issuing, circulating or causing to be made, issued or </w:t>
      </w:r>
      <w:bookmarkStart w:id="167" w:name="_LINE__32_41f1d47b_eb03_4de1_b8da_608293"/>
      <w:bookmarkEnd w:id="166"/>
      <w:r>
        <w:rPr>
          <w:rFonts w:ascii="Arial" w:eastAsia="Arial" w:hAnsi="Arial" w:cs="Arial"/>
          <w:u w:val="single"/>
        </w:rPr>
        <w:t xml:space="preserve">circulated any clinical guidelines that are based on data that are not reasonably current </w:t>
      </w:r>
      <w:bookmarkStart w:id="168" w:name="_LINE__33_38ae804f_86e8_4502_900e_0e1517"/>
      <w:bookmarkEnd w:id="167"/>
      <w:r>
        <w:rPr>
          <w:rFonts w:ascii="Arial" w:eastAsia="Arial" w:hAnsi="Arial" w:cs="Arial"/>
          <w:u w:val="single"/>
        </w:rPr>
        <w:t xml:space="preserve">or that do not </w:t>
      </w:r>
      <w:r>
        <w:rPr>
          <w:rFonts w:ascii="Arial" w:eastAsia="Arial" w:hAnsi="Arial" w:cs="Arial"/>
          <w:u w:val="single"/>
        </w:rPr>
        <w:t>cite</w:t>
      </w:r>
      <w:r>
        <w:rPr>
          <w:rFonts w:ascii="Arial" w:eastAsia="Arial" w:hAnsi="Arial" w:cs="Arial"/>
          <w:u w:val="single"/>
        </w:rPr>
        <w:t xml:space="preserve"> with any specifi</w:t>
      </w:r>
      <w:r>
        <w:rPr>
          <w:rFonts w:ascii="Arial" w:eastAsia="Arial" w:hAnsi="Arial" w:cs="Arial"/>
          <w:u w:val="single"/>
        </w:rPr>
        <w:t>city</w:t>
      </w:r>
      <w:r>
        <w:rPr>
          <w:rFonts w:ascii="Arial" w:eastAsia="Arial" w:hAnsi="Arial" w:cs="Arial"/>
          <w:u w:val="single"/>
        </w:rPr>
        <w:t xml:space="preserve"> any ref</w:t>
      </w:r>
      <w:r>
        <w:rPr>
          <w:rFonts w:ascii="Arial" w:eastAsia="Arial" w:hAnsi="Arial" w:cs="Arial"/>
          <w:u w:val="single"/>
        </w:rPr>
        <w:t xml:space="preserve">erence relied upon constitutes an unfair </w:t>
      </w:r>
      <w:bookmarkStart w:id="169" w:name="_LINE__34_bf40d107_c4e5_43a8_b791_6f49ae"/>
      <w:bookmarkEnd w:id="168"/>
      <w:r>
        <w:rPr>
          <w:rFonts w:ascii="Arial" w:eastAsia="Arial" w:hAnsi="Arial" w:cs="Arial"/>
          <w:u w:val="single"/>
        </w:rPr>
        <w:t>or deceptive act or practice in the business of insurance pursuant to section 2152.</w:t>
      </w:r>
      <w:bookmarkEnd w:id="169"/>
    </w:p>
    <w:p w:rsidR="007064C1" w:rsidRPr="00BD1FC3" w:rsidP="007064C1">
      <w:pPr>
        <w:ind w:left="360" w:firstLine="360"/>
        <w:rPr>
          <w:rFonts w:ascii="Arial" w:eastAsia="Arial" w:hAnsi="Arial" w:cs="Arial"/>
        </w:rPr>
      </w:pPr>
      <w:bookmarkStart w:id="170" w:name="_STATUTE_NUMBER__f85666c8_1b50_431c_aa2b"/>
      <w:bookmarkStart w:id="171" w:name="_STATUTE_SS__4ea7e3d4_23ce_455d_b938_2b5"/>
      <w:bookmarkStart w:id="172" w:name="_PAR__9_68e13986_695c_47e8_a5e5_33673f75"/>
      <w:bookmarkStart w:id="173" w:name="_LINE__35_2b237974_1ce4_4036_af71_23b610"/>
      <w:bookmarkEnd w:id="120"/>
      <w:bookmarkEnd w:id="158"/>
      <w:bookmarkEnd w:id="159"/>
      <w:bookmarkEnd w:id="161"/>
      <w:r w:rsidRPr="00BD1FC3">
        <w:rPr>
          <w:rFonts w:ascii="Arial" w:eastAsia="Arial" w:hAnsi="Arial" w:cs="Arial"/>
          <w:b/>
          <w:u w:val="single"/>
        </w:rPr>
        <w:t>4</w:t>
      </w:r>
      <w:bookmarkEnd w:id="170"/>
      <w:r w:rsidRPr="00BD1FC3">
        <w:rPr>
          <w:rFonts w:ascii="Arial" w:eastAsia="Arial" w:hAnsi="Arial" w:cs="Arial"/>
          <w:b/>
          <w:u w:val="single"/>
        </w:rPr>
        <w:t xml:space="preserve">.  </w:t>
      </w:r>
      <w:bookmarkStart w:id="174" w:name="_STATUTE_HEADNOTE__13386c2f_1904_4d90_87"/>
      <w:r w:rsidRPr="00BD1FC3">
        <w:rPr>
          <w:rFonts w:ascii="Arial" w:eastAsia="Arial" w:hAnsi="Arial" w:cs="Arial"/>
          <w:b/>
          <w:u w:val="single"/>
        </w:rPr>
        <w:t>Certain services not required.</w:t>
      </w:r>
      <w:r>
        <w:rPr>
          <w:rFonts w:ascii="Arial" w:eastAsia="Arial" w:hAnsi="Arial" w:cs="Arial"/>
          <w:u w:val="single"/>
        </w:rPr>
        <w:t xml:space="preserve">  </w:t>
      </w:r>
      <w:bookmarkStart w:id="175" w:name="_STATUTE_CONTENT__89759a77_9a04_4d25_ade"/>
      <w:bookmarkEnd w:id="174"/>
      <w:r>
        <w:rPr>
          <w:rFonts w:ascii="Arial" w:eastAsia="Arial" w:hAnsi="Arial" w:cs="Arial"/>
          <w:u w:val="single"/>
        </w:rPr>
        <w:t xml:space="preserve">This section does not require a carrier to provide </w:t>
      </w:r>
      <w:bookmarkStart w:id="176" w:name="_LINE__36_bc724ecc_5fe3_4280_94ef_9e0fb9"/>
      <w:bookmarkEnd w:id="173"/>
      <w:r>
        <w:rPr>
          <w:rFonts w:ascii="Arial" w:eastAsia="Arial" w:hAnsi="Arial" w:cs="Arial"/>
          <w:u w:val="single"/>
        </w:rPr>
        <w:t xml:space="preserve">coverage for: </w:t>
      </w:r>
      <w:bookmarkEnd w:id="176"/>
    </w:p>
    <w:p w:rsidR="007064C1" w:rsidRPr="00BD1FC3" w:rsidP="007064C1">
      <w:pPr>
        <w:ind w:left="720"/>
        <w:rPr>
          <w:rFonts w:ascii="Arial" w:eastAsia="Arial" w:hAnsi="Arial" w:cs="Arial"/>
        </w:rPr>
      </w:pPr>
      <w:bookmarkStart w:id="177" w:name="_STATUTE_NUMBER__5e5f6d62_c26e_4409_a973"/>
      <w:bookmarkStart w:id="178" w:name="_STATUTE_P__04bc8c81_aab8_4dbe_b004_087b"/>
      <w:bookmarkStart w:id="179" w:name="_PAR__10_2b001413_9038_4a9a_93d1_780b6f6"/>
      <w:bookmarkStart w:id="180" w:name="_LINE__37_f76fb9c6_d54f_4954_8322_f6ed49"/>
      <w:bookmarkEnd w:id="172"/>
      <w:bookmarkEnd w:id="175"/>
      <w:r>
        <w:rPr>
          <w:rFonts w:ascii="Arial" w:eastAsia="Arial" w:hAnsi="Arial" w:cs="Arial"/>
          <w:u w:val="single"/>
        </w:rPr>
        <w:t>A</w:t>
      </w:r>
      <w:bookmarkEnd w:id="177"/>
      <w:r>
        <w:rPr>
          <w:rFonts w:ascii="Arial" w:eastAsia="Arial" w:hAnsi="Arial" w:cs="Arial"/>
          <w:u w:val="single"/>
        </w:rPr>
        <w:t xml:space="preserve">. </w:t>
      </w:r>
      <w:bookmarkStart w:id="181" w:name="_STATUTE_CONTENT__79f91092_a9d4_446a_b83"/>
      <w:r>
        <w:rPr>
          <w:rFonts w:ascii="Arial" w:eastAsia="Arial" w:hAnsi="Arial" w:cs="Arial"/>
          <w:u w:val="single"/>
        </w:rPr>
        <w:t xml:space="preserve">Any experimental fertility procedure; or </w:t>
      </w:r>
      <w:bookmarkEnd w:id="180"/>
    </w:p>
    <w:p w:rsidR="007064C1" w:rsidRPr="00BD1FC3" w:rsidP="007064C1">
      <w:pPr>
        <w:ind w:left="720"/>
        <w:rPr>
          <w:rFonts w:ascii="Arial" w:eastAsia="Arial" w:hAnsi="Arial" w:cs="Arial"/>
        </w:rPr>
      </w:pPr>
      <w:bookmarkStart w:id="182" w:name="_STATUTE_NUMBER__cb9782da_26e7_401f_ac31"/>
      <w:bookmarkStart w:id="183" w:name="_STATUTE_P__2006021d_fb63_4770_9e91_974c"/>
      <w:bookmarkStart w:id="184" w:name="_PAR__11_adc21b79_8d59_4d9e_9e15_d69de43"/>
      <w:bookmarkStart w:id="185" w:name="_LINE__38_9cf823f4_a44f_4a9a_af39_f296ee"/>
      <w:bookmarkEnd w:id="178"/>
      <w:bookmarkEnd w:id="179"/>
      <w:bookmarkEnd w:id="181"/>
      <w:r>
        <w:rPr>
          <w:rFonts w:ascii="Arial" w:eastAsia="Arial" w:hAnsi="Arial" w:cs="Arial"/>
          <w:u w:val="single"/>
        </w:rPr>
        <w:t>B</w:t>
      </w:r>
      <w:bookmarkEnd w:id="182"/>
      <w:r>
        <w:rPr>
          <w:rFonts w:ascii="Arial" w:eastAsia="Arial" w:hAnsi="Arial" w:cs="Arial"/>
          <w:u w:val="single"/>
        </w:rPr>
        <w:t xml:space="preserve">. </w:t>
      </w:r>
      <w:bookmarkStart w:id="186" w:name="_STATUTE_CONTENT__216ae6ad_5216_4701_988"/>
      <w:r>
        <w:rPr>
          <w:rFonts w:ascii="Arial" w:eastAsia="Arial" w:hAnsi="Arial" w:cs="Arial"/>
          <w:u w:val="single"/>
        </w:rPr>
        <w:t xml:space="preserve">Any nonmedical costs related to donor gametes, donor embryos or surrogacy. </w:t>
      </w:r>
      <w:bookmarkEnd w:id="185"/>
    </w:p>
    <w:p w:rsidR="007064C1" w:rsidP="007064C1">
      <w:pPr>
        <w:ind w:left="360" w:firstLine="360"/>
        <w:rPr>
          <w:rFonts w:ascii="Arial" w:eastAsia="Arial" w:hAnsi="Arial" w:cs="Arial"/>
        </w:rPr>
      </w:pPr>
      <w:bookmarkStart w:id="187" w:name="_STATUTE_NUMBER__5ea951c1_df75_4b7f_b2b8"/>
      <w:bookmarkStart w:id="188" w:name="_STATUTE_SS__96ae3b8a_de9d_41c7_9632_dfd"/>
      <w:bookmarkStart w:id="189" w:name="_PAR__12_86c45ae6_10ed_4c8a_8642_89e9df6"/>
      <w:bookmarkStart w:id="190" w:name="_LINE__39_082d9e52_9c61_4cfa_986e_bad628"/>
      <w:bookmarkEnd w:id="171"/>
      <w:bookmarkEnd w:id="183"/>
      <w:bookmarkEnd w:id="184"/>
      <w:bookmarkEnd w:id="186"/>
      <w:r w:rsidRPr="00BD1FC3">
        <w:rPr>
          <w:rFonts w:ascii="Arial" w:eastAsia="Arial" w:hAnsi="Arial" w:cs="Arial"/>
          <w:b/>
          <w:u w:val="single"/>
        </w:rPr>
        <w:t>5</w:t>
      </w:r>
      <w:bookmarkEnd w:id="187"/>
      <w:r w:rsidRPr="00BD1FC3">
        <w:rPr>
          <w:rFonts w:ascii="Arial" w:eastAsia="Arial" w:hAnsi="Arial" w:cs="Arial"/>
          <w:b/>
          <w:u w:val="single"/>
        </w:rPr>
        <w:t xml:space="preserve">.  </w:t>
      </w:r>
      <w:bookmarkStart w:id="191" w:name="_STATUTE_HEADNOTE__0b6863d9_3b49_47d5_88"/>
      <w:r w:rsidRPr="00BD1FC3">
        <w:rPr>
          <w:rFonts w:ascii="Arial" w:eastAsia="Arial" w:hAnsi="Arial" w:cs="Arial"/>
          <w:b/>
          <w:u w:val="single"/>
        </w:rPr>
        <w:t>Rules.</w:t>
      </w:r>
      <w:r>
        <w:rPr>
          <w:rFonts w:ascii="Arial" w:eastAsia="Arial" w:hAnsi="Arial" w:cs="Arial"/>
          <w:u w:val="single"/>
        </w:rPr>
        <w:t xml:space="preserve">  </w:t>
      </w:r>
      <w:bookmarkStart w:id="192" w:name="_STATUTE_CONTENT__ca73d9f7_8899_4492_b3b"/>
      <w:bookmarkEnd w:id="191"/>
      <w:r>
        <w:rPr>
          <w:rFonts w:ascii="Arial" w:eastAsia="Arial" w:hAnsi="Arial" w:cs="Arial"/>
          <w:u w:val="single"/>
        </w:rPr>
        <w:t xml:space="preserve">The superintendent </w:t>
      </w:r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  <w:u w:val="single"/>
        </w:rPr>
        <w:t xml:space="preserve"> adopt rules as necessary to implement the </w:t>
      </w:r>
      <w:bookmarkStart w:id="193" w:name="_LINE__40_359d2a36_a81d_43d3_bb6c_0ac194"/>
      <w:bookmarkEnd w:id="190"/>
      <w:r>
        <w:rPr>
          <w:rFonts w:ascii="Arial" w:eastAsia="Arial" w:hAnsi="Arial" w:cs="Arial"/>
          <w:u w:val="single"/>
        </w:rPr>
        <w:t xml:space="preserve">requirements of this section. Rules adopted pursuant to this subsection are routine technical </w:t>
      </w:r>
      <w:bookmarkStart w:id="194" w:name="_LINE__41_6ad2db98_f297_49cd_9f32_7bbc25"/>
      <w:bookmarkEnd w:id="193"/>
      <w:r>
        <w:rPr>
          <w:rFonts w:ascii="Arial" w:eastAsia="Arial" w:hAnsi="Arial" w:cs="Arial"/>
          <w:u w:val="single"/>
        </w:rPr>
        <w:t>rules as defined in Title 5, chapter 375, subchapter 2-A.</w:t>
      </w:r>
      <w:bookmarkEnd w:id="194"/>
    </w:p>
    <w:p w:rsidR="007064C1" w:rsidP="007064C1">
      <w:pPr>
        <w:ind w:left="360" w:firstLine="360"/>
        <w:rPr>
          <w:rFonts w:ascii="Arial" w:eastAsia="Arial" w:hAnsi="Arial" w:cs="Arial"/>
        </w:rPr>
      </w:pPr>
      <w:bookmarkStart w:id="195" w:name="_APPLICATION_CLAUSE__8f6dddc0_b1fc_4f1b_"/>
      <w:bookmarkStart w:id="196" w:name="_PAR__13_2d0630b9_0092_4045_a9a9_630bf4c"/>
      <w:bookmarkStart w:id="197" w:name="_LINE__42_f09cba39_cf4d_44c5_9d5a_6d7b77"/>
      <w:bookmarkEnd w:id="7"/>
      <w:bookmarkEnd w:id="12"/>
      <w:bookmarkEnd w:id="15"/>
      <w:bookmarkEnd w:id="188"/>
      <w:bookmarkEnd w:id="189"/>
      <w:bookmarkEnd w:id="192"/>
      <w:r>
        <w:rPr>
          <w:rFonts w:ascii="Arial" w:eastAsia="Arial" w:hAnsi="Arial" w:cs="Arial"/>
          <w:b/>
          <w:sz w:val="24"/>
        </w:rPr>
        <w:t xml:space="preserve">Sec. </w:t>
      </w:r>
      <w:bookmarkStart w:id="198" w:name="_BILL_SECTION_NUMBER__4845b1d5_1989_489e"/>
      <w:r>
        <w:rPr>
          <w:rFonts w:ascii="Arial" w:eastAsia="Arial" w:hAnsi="Arial" w:cs="Arial"/>
          <w:b/>
          <w:sz w:val="24"/>
        </w:rPr>
        <w:t>2</w:t>
      </w:r>
      <w:bookmarkEnd w:id="198"/>
      <w:r>
        <w:rPr>
          <w:rFonts w:ascii="Arial" w:eastAsia="Arial" w:hAnsi="Arial" w:cs="Arial"/>
          <w:b/>
          <w:sz w:val="24"/>
        </w:rPr>
        <w:t xml:space="preserve">.  Application.  </w:t>
      </w:r>
      <w:r w:rsidRPr="004B7C91">
        <w:rPr>
          <w:rFonts w:ascii="Arial" w:eastAsia="Arial" w:hAnsi="Arial" w:cs="Arial"/>
        </w:rPr>
        <w:t xml:space="preserve">This Act applies to all policies, contracts and certificates </w:t>
      </w:r>
      <w:bookmarkStart w:id="199" w:name="_LINE__43_19da3a66_f01c_4d9f_878c_13f603"/>
      <w:bookmarkEnd w:id="197"/>
      <w:r w:rsidRPr="004B7C91">
        <w:rPr>
          <w:rFonts w:ascii="Arial" w:eastAsia="Arial" w:hAnsi="Arial" w:cs="Arial"/>
        </w:rPr>
        <w:t xml:space="preserve">executed, delivered, issued for delivery, continued or renewed in this State on or after </w:t>
      </w:r>
      <w:bookmarkStart w:id="200" w:name="_PAGE_SPLIT__04541a80_abef_4ad0_a1a6_ed6"/>
      <w:bookmarkStart w:id="201" w:name="_PAGE__3_55b5a1d2_6b90_4764_9b1a_6fa2704"/>
      <w:bookmarkStart w:id="202" w:name="_PAR__1_d320a41f_0eb5_4999_983f_d178b932"/>
      <w:bookmarkStart w:id="203" w:name="_LINE__1_f01e6271_b5ea_46b4_816e_5f90c23"/>
      <w:bookmarkEnd w:id="105"/>
      <w:bookmarkEnd w:id="196"/>
      <w:bookmarkEnd w:id="199"/>
      <w:r w:rsidRPr="004B7C91">
        <w:rPr>
          <w:rFonts w:ascii="Arial" w:eastAsia="Arial" w:hAnsi="Arial" w:cs="Arial"/>
        </w:rPr>
        <w:t>J</w:t>
      </w:r>
      <w:bookmarkEnd w:id="200"/>
      <w:r w:rsidRPr="004B7C91">
        <w:rPr>
          <w:rFonts w:ascii="Arial" w:eastAsia="Arial" w:hAnsi="Arial" w:cs="Arial"/>
        </w:rPr>
        <w:t>anuary 1, 202</w:t>
      </w:r>
      <w:r>
        <w:rPr>
          <w:rFonts w:ascii="Arial" w:eastAsia="Arial" w:hAnsi="Arial" w:cs="Arial"/>
        </w:rPr>
        <w:t>3</w:t>
      </w:r>
      <w:r w:rsidRPr="004B7C91">
        <w:rPr>
          <w:rFonts w:ascii="Arial" w:eastAsia="Arial" w:hAnsi="Arial" w:cs="Arial"/>
        </w:rPr>
        <w:t xml:space="preserve">. For purposes of this Act, all contracts are deemed to be renewed no later </w:t>
      </w:r>
      <w:bookmarkStart w:id="204" w:name="_LINE__2_d4cb5cb5_78c3_4c7e_b03e_249f107"/>
      <w:bookmarkEnd w:id="203"/>
      <w:r w:rsidRPr="004B7C91">
        <w:rPr>
          <w:rFonts w:ascii="Arial" w:eastAsia="Arial" w:hAnsi="Arial" w:cs="Arial"/>
        </w:rPr>
        <w:t>than the next yearly anniversary of the contract date.</w:t>
      </w:r>
      <w:bookmarkEnd w:id="204"/>
    </w:p>
    <w:p w:rsidR="007064C1" w:rsidP="007064C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05" w:name="_SUMMARY__1df413cb_dbc0_4041_8f1b_c32c4b"/>
      <w:bookmarkStart w:id="206" w:name="_PAR__2_99e6f324_041c_41b2_93ff_c7893c2e"/>
      <w:bookmarkStart w:id="207" w:name="_LINE__3_24b848b8_bab3_46d5_aa40_4517685"/>
      <w:bookmarkEnd w:id="8"/>
      <w:bookmarkEnd w:id="195"/>
      <w:bookmarkEnd w:id="202"/>
      <w:r>
        <w:rPr>
          <w:rFonts w:ascii="Arial" w:eastAsia="Arial" w:hAnsi="Arial" w:cs="Arial"/>
          <w:b/>
          <w:sz w:val="24"/>
        </w:rPr>
        <w:t>SUMMARY</w:t>
      </w:r>
      <w:bookmarkEnd w:id="207"/>
    </w:p>
    <w:p w:rsidR="007064C1" w:rsidP="007064C1">
      <w:pPr>
        <w:ind w:left="360" w:firstLine="360"/>
        <w:rPr>
          <w:rFonts w:ascii="Arial" w:eastAsia="Arial" w:hAnsi="Arial" w:cs="Arial"/>
        </w:rPr>
      </w:pPr>
      <w:bookmarkStart w:id="208" w:name="_PAR__3_a7659661_28a4_426b_adb0_f7ed86af"/>
      <w:bookmarkStart w:id="209" w:name="_LINE__4_da5adf06_c918_46b3_a756_2dc55e2"/>
      <w:bookmarkEnd w:id="206"/>
      <w:r w:rsidRPr="004B7C91">
        <w:rPr>
          <w:rFonts w:ascii="Arial" w:eastAsia="Arial" w:hAnsi="Arial" w:cs="Arial"/>
        </w:rPr>
        <w:t xml:space="preserve">This bill requires carriers offering health plans in this State to provide coverage for </w:t>
      </w:r>
      <w:bookmarkStart w:id="210" w:name="_LINE__5_31221bda_a947_4846_94e7_22d4139"/>
      <w:bookmarkEnd w:id="209"/>
      <w:r>
        <w:rPr>
          <w:rFonts w:ascii="Arial" w:eastAsia="Arial" w:hAnsi="Arial" w:cs="Arial"/>
        </w:rPr>
        <w:t>fertility diagnostic care</w:t>
      </w:r>
      <w:r w:rsidRPr="004B7C91">
        <w:rPr>
          <w:rFonts w:ascii="Arial" w:eastAsia="Arial" w:hAnsi="Arial" w:cs="Arial"/>
        </w:rPr>
        <w:t xml:space="preserve">, for fertility treatment if the enrollee is a fertility patient and for </w:t>
      </w:r>
      <w:bookmarkStart w:id="211" w:name="_LINE__6_d4865392_c4c1_4644_a4fd_2766852"/>
      <w:bookmarkEnd w:id="210"/>
      <w:r w:rsidRPr="004B7C91">
        <w:rPr>
          <w:rFonts w:ascii="Arial" w:eastAsia="Arial" w:hAnsi="Arial" w:cs="Arial"/>
        </w:rPr>
        <w:t xml:space="preserve">fertility preservation services.  The requirements of the bill apply to health plans issued or </w:t>
      </w:r>
      <w:bookmarkStart w:id="212" w:name="_LINE__7_0ff40956_451d_428a_ab50_17e04ec"/>
      <w:bookmarkEnd w:id="211"/>
      <w:r w:rsidRPr="004B7C91">
        <w:rPr>
          <w:rFonts w:ascii="Arial" w:eastAsia="Arial" w:hAnsi="Arial" w:cs="Arial"/>
        </w:rPr>
        <w:t>renewed on or after January 1, 202</w:t>
      </w:r>
      <w:r>
        <w:rPr>
          <w:rFonts w:ascii="Arial" w:eastAsia="Arial" w:hAnsi="Arial" w:cs="Arial"/>
        </w:rPr>
        <w:t>3</w:t>
      </w:r>
      <w:r w:rsidRPr="004B7C91">
        <w:rPr>
          <w:rFonts w:ascii="Arial" w:eastAsia="Arial" w:hAnsi="Arial" w:cs="Arial"/>
        </w:rPr>
        <w:t>.</w:t>
      </w:r>
      <w:bookmarkEnd w:id="212"/>
    </w:p>
    <w:bookmarkEnd w:id="1"/>
    <w:bookmarkEnd w:id="2"/>
    <w:bookmarkEnd w:id="201"/>
    <w:bookmarkEnd w:id="205"/>
    <w:bookmarkEnd w:id="20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LR0884,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Access to Fertility Care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1539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B7C91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064C1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D1FC3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128030</ItemId>
    <LRId>66935</LRId>
    <LRNumber>884</LRNumber>
    <LDNumber>1539</LDNumber>
    <PaperNumber>HP1144</PaperNumber>
    <ItemNumber>1</ItemNumber>
    <Legislature>130</Legislature>
    <LegislatureDescription>130th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eadCommitteeName>Health Coverage, Insurance and Financial Services</LeadCommitteeName>
    <LRTitle>An Act To Provide Access to Fertility Care</LRTitle>
    <ItemTitle>An Act To Provide Access to Fertility Care</ItemTitle>
    <ShortTitle1>AN ACT TO PROVIDE ACCESS TO</ShortTitle1>
    <ShortTitle2>FERTILITY CARE</ShortTitle2>
    <SponsorFirstName>Colleen</SponsorFirstName>
    <SponsorLastName>Madigan</SponsorLastName>
    <SponsorChamberPrefix>Rep.</SponsorChamberPrefix>
    <SponsorFrom>Waterville</SponsorFrom>
    <DraftingCycleCount>2</DraftingCycleCount>
    <LatestDraftingActionId>137</LatestDraftingActionId>
    <LatestDraftingActionDate>2021-04-16T08:03:24</LatestDraftingActionDate>
    <LatestDrafterName>cmccarthyreid</LatestDrafterName>
    <LatestProoferName>smcsorley</LatestProoferName>
    <LatestTechName>bringrose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w:rsidR="007064C1" w:rsidRDefault="007064C1" w:rsidP="007064C1"&amp;gt;&amp;lt;w:pPr&amp;gt;&amp;lt;w:ind w:left="360" /&amp;gt;&amp;lt;/w:pPr&amp;gt;&amp;lt;w:bookmarkStart w:id="0" w:name="_ENACTING_CLAUSE__e5bcb8e9_4678_4a86_941" /&amp;gt;&amp;lt;w:bookmarkStart w:id="1" w:name="_DOC_BODY__a931ba6c_7636_4026_be24_4c3f6" /&amp;gt;&amp;lt;w:bookmarkStart w:id="2" w:name="_DOC_BODY_CONTAINER__bd20d6b7_19cb_43ea_" /&amp;gt;&amp;lt;w:bookmarkStart w:id="3" w:name="_PAGE__1_812385f4_3dff_4cbf_8ae1_dc6bf7b" /&amp;gt;&amp;lt;w:bookmarkStart w:id="4" w:name="_PAR__1_3039aaf9_57ee_420b_babe_a4bbc0b4" /&amp;gt;&amp;lt;w:bookmarkStart w:id="5" w:name="_LINE__1_cf2950f7_44d6_4cc4_884d_20b09cb"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w:rsidR="007064C1" w:rsidRDefault="007064C1" w:rsidP="007064C1"&amp;gt;&amp;lt;w:pPr&amp;gt;&amp;lt;w:ind w:left="360" w:firstLine="360" /&amp;gt;&amp;lt;/w:pPr&amp;gt;&amp;lt;w:bookmarkStart w:id="6" w:name="_BILL_SECTION_HEADER__744c684d_c3ed_47b2" /&amp;gt;&amp;lt;w:bookmarkStart w:id="7" w:name="_BILL_SECTION__1b8a089e_5ef4_4c17_ac94_5" /&amp;gt;&amp;lt;w:bookmarkStart w:id="8" w:name="_DOC_BODY_CONTENT__6062c42f_6b5b_413e_a6" /&amp;gt;&amp;lt;w:bookmarkStart w:id="9" w:name="_PAR__2_86f7d49f_8bf5_4827_8177_af1eb04d" /&amp;gt;&amp;lt;w:bookmarkStart w:id="10" w:name="_LINE__2_7f672da0_7559_4860_b5ff_d8f98f6"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w:name="_BILL_SECTION_NUMBER__33ae33dd_d7f8_4d0e"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24-A MRSA §4320-Q&amp;lt;/w:t&amp;gt;&amp;lt;/w:r&amp;gt;&amp;lt;w:r&amp;gt;&amp;lt;w:t xml:space="preserve"&amp;gt; is enacted to read:&amp;lt;/w:t&amp;gt;&amp;lt;/w:r&amp;gt;&amp;lt;w:bookmarkEnd w:id="10" /&amp;gt;&amp;lt;/w:p&amp;gt;&amp;lt;w:p w:rsidR="007064C1" w:rsidRDefault="007064C1" w:rsidP="007064C1"&amp;gt;&amp;lt;w:pPr&amp;gt;&amp;lt;w:ind w:left="1080" w:hanging="720" /&amp;gt;&amp;lt;w:rPr&amp;gt;&amp;lt;w:ins w:id="12" w:author="BPS" w:date="2021-04-07T11:25:00Z" /&amp;gt;&amp;lt;w:b /&amp;gt;&amp;lt;/w:rPr&amp;gt;&amp;lt;/w:pPr&amp;gt;&amp;lt;w:bookmarkStart w:id="13" w:name="_STATUTE_S__59cd54ea_c2b7_4dd3_94db_5209" /&amp;gt;&amp;lt;w:bookmarkStart w:id="14" w:name="_PAR__3_84d0e962_8304_4ab3_8122_b8a9ffcf" /&amp;gt;&amp;lt;w:bookmarkStart w:id="15" w:name="_LINE__3_ae34e181_7987_4668_b68a_d1666ea" /&amp;gt;&amp;lt;w:bookmarkStart w:id="16" w:name="_PROCESSED_CHANGE__f865120d_0e90_47d7_9a" /&amp;gt;&amp;lt;w:bookmarkEnd w:id="6" /&amp;gt;&amp;lt;w:bookmarkEnd w:id="9" /&amp;gt;&amp;lt;w:ins w:id="17" w:author="BPS" w:date="2021-04-07T11:25:00Z"&amp;gt;&amp;lt;w:r&amp;gt;&amp;lt;w:rPr&amp;gt;&amp;lt;w:b /&amp;gt;&amp;lt;/w:rPr&amp;gt;&amp;lt;w:t&amp;gt;§&amp;lt;/w:t&amp;gt;&amp;lt;/w:r&amp;gt;&amp;lt;w:bookmarkStart w:id="18" w:name="_STATUTE_NUMBER__a68bcab4_f312_4e84_895d" /&amp;gt;&amp;lt;w:r&amp;gt;&amp;lt;w:rPr&amp;gt;&amp;lt;w:b /&amp;gt;&amp;lt;/w:rPr&amp;gt;&amp;lt;w:t&amp;gt;4320-Q&amp;lt;/w:t&amp;gt;&amp;lt;/w:r&amp;gt;&amp;lt;w:bookmarkEnd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w:name="_STATUTE_HEADNOTE__b0b59f33_bab3_4c43_9c" /&amp;gt;&amp;lt;w:r&amp;gt;&amp;lt;w:rPr&amp;gt;&amp;lt;w:b /&amp;gt;&amp;lt;/w:rPr&amp;gt;&amp;lt;w:t&amp;gt;Coverage for fertility services&amp;lt;/w:t&amp;gt;&amp;lt;/w:r&amp;gt;&amp;lt;w:bookmarkEnd w:id="15" /&amp;gt;&amp;lt;w:bookmarkEnd w:id="19" /&amp;gt;&amp;lt;/w:ins&amp;gt;&amp;lt;/w:p&amp;gt;&amp;lt;w:p w:rsidR="007064C1" w:rsidRPr="00BD1FC3" w:rsidRDefault="007064C1" w:rsidP="007064C1"&amp;gt;&amp;lt;w:pPr&amp;gt;&amp;lt;w:ind w:left="360" w:firstLine="360" /&amp;gt;&amp;lt;w:rPr&amp;gt;&amp;lt;w:ins w:id="20" w:author="BPS" w:date="2021-04-07T11:25:00Z" /&amp;gt;&amp;lt;/w:rPr&amp;gt;&amp;lt;/w:pPr&amp;gt;&amp;lt;w:bookmarkStart w:id="21" w:name="_STATUTE_NUMBER__873c7a84_c638_4f21_a503" /&amp;gt;&amp;lt;w:bookmarkStart w:id="22" w:name="_STATUTE_SS__27313510_e72f_4520_9a2a_933" /&amp;gt;&amp;lt;w:bookmarkStart w:id="23" w:name="_PAR__4_182ced71_dda4_4da7_8abd_9b01d2c0" /&amp;gt;&amp;lt;w:bookmarkStart w:id="24" w:name="_LINE__4_cd312b91_4e37_4734_a098_3a6012b" /&amp;gt;&amp;lt;w:bookmarkEnd w:id="14" /&amp;gt;&amp;lt;w:ins w:id="25" w:author="BPS" w:date="2021-04-07T11:25:00Z"&amp;gt;&amp;lt;w:r w:rsidRPr="00BD1FC3"&amp;gt;&amp;lt;w:rPr&amp;gt;&amp;lt;w:b /&amp;gt;&amp;lt;/w:rPr&amp;gt;&amp;lt;w:t&amp;gt;1&amp;lt;/w:t&amp;gt;&amp;lt;/w:r&amp;gt;&amp;lt;w:bookmarkEnd w:id="21" /&amp;gt;&amp;lt;w:r w:rsidRPr="00BD1FC3"&amp;gt;&amp;lt;w:rPr&amp;gt;&amp;lt;w:b /&amp;gt;&amp;lt;/w:rPr&amp;gt;&amp;lt;w:t xml:space="preserve"&amp;gt;.  &amp;lt;/w:t&amp;gt;&amp;lt;/w:r&amp;gt;&amp;lt;w:bookmarkStart w:id="26" w:name="_STATUTE_HEADNOTE__128742c7_c778_4536_a6" /&amp;gt;&amp;lt;w:r w:rsidRPr="00BD1FC3"&amp;gt;&amp;lt;w:rPr&amp;gt;&amp;lt;w:b /&amp;gt;&amp;lt;/w:rPr&amp;gt;&amp;lt;w:t&amp;gt;Definitions.&amp;lt;/w:t&amp;gt;&amp;lt;/w:r&amp;gt;&amp;lt;w:r w:rsidRPr="00BD1FC3"&amp;gt;&amp;lt;w:t xml:space="preserve"&amp;gt;  &amp;lt;/w:t&amp;gt;&amp;lt;/w:r&amp;gt;&amp;lt;w:bookmarkStart w:id="27" w:name="_STATUTE_CONTENT__f8d009cd_b33a_4471_a43" /&amp;gt;&amp;lt;w:bookmarkEnd w:id="26" /&amp;gt;&amp;lt;w:r w:rsidRPr="00BD1FC3"&amp;gt;&amp;lt;w:t xml:space="preserve"&amp;gt;As used in this section, unless the context otherwise indicates, the &amp;lt;/w:t&amp;gt;&amp;lt;/w:r&amp;gt;&amp;lt;w:bookmarkStart w:id="28" w:name="_LINE__5_b73096e9_b412_4437_8ebf_65c7f27" /&amp;gt;&amp;lt;w:bookmarkEnd w:id="24" /&amp;gt;&amp;lt;w:r w:rsidRPr="00BD1FC3"&amp;gt;&amp;lt;w:t xml:space="preserve"&amp;gt;following terms have the following meanings. &amp;lt;/w:t&amp;gt;&amp;lt;/w:r&amp;gt;&amp;lt;w:bookmarkEnd w:id="28" /&amp;gt;&amp;lt;/w:ins&amp;gt;&amp;lt;/w:p&amp;gt;&amp;lt;w:p w:rsidR="007064C1" w:rsidRPr="00BD1FC3" w:rsidRDefault="007064C1" w:rsidP="007064C1"&amp;gt;&amp;lt;w:pPr&amp;gt;&amp;lt;w:ind w:left="720" /&amp;gt;&amp;lt;w:rPr&amp;gt;&amp;lt;w:ins w:id="29" w:author="BPS" w:date="2021-04-07T11:25:00Z" /&amp;gt;&amp;lt;/w:rPr&amp;gt;&amp;lt;/w:pPr&amp;gt;&amp;lt;w:bookmarkStart w:id="30" w:name="_STATUTE_NUMBER__a8424f2a_fe2e_447c_9b79" /&amp;gt;&amp;lt;w:bookmarkStart w:id="31" w:name="_STATUTE_P__8c635e55_5931_4a90_9445_0fcc" /&amp;gt;&amp;lt;w:bookmarkStart w:id="32" w:name="_PAR__5_d011d8ea_92e9_4c3b_bb9e_cf141c6a" /&amp;gt;&amp;lt;w:bookmarkStart w:id="33" w:name="_LINE__6_2819958a_d992_44d6_b078_f46631d" /&amp;gt;&amp;lt;w:bookmarkEnd w:id="23" /&amp;gt;&amp;lt;w:bookmarkEnd w:id="27" /&amp;gt;&amp;lt;w:ins w:id="34" w:author="BPS" w:date="2021-04-07T11:25:00Z"&amp;gt;&amp;lt;w:r w:rsidRPr="00BD1FC3"&amp;gt;&amp;lt;w:t&amp;gt;A&amp;lt;/w:t&amp;gt;&amp;lt;/w:r&amp;gt;&amp;lt;w:bookmarkEnd w:id="30" /&amp;gt;&amp;lt;w:r w:rsidRPr="00BD1FC3"&amp;gt;&amp;lt;w:t xml:space="preserve"&amp;gt;. &amp;lt;/w:t&amp;gt;&amp;lt;/w:r&amp;gt;&amp;lt;w:bookmarkStart w:id="35" w:name="_STATUTE_CONTENT__fc11c77e_0b35_47e1_87e" /&amp;gt;&amp;lt;w:r w:rsidRPr="00BD1FC3"&amp;gt;&amp;lt;w:t xml:space="preserve"&amp;gt;"Experimental fertility procedure" means a procedure for which the published &amp;lt;/w:t&amp;gt;&amp;lt;/w:r&amp;gt;&amp;lt;w:bookmarkStart w:id="36" w:name="_LINE__7_c07f9bc4_9413_4dab_b54a_72e5a74" /&amp;gt;&amp;lt;w:bookmarkEnd w:id="33" /&amp;gt;&amp;lt;w:r w:rsidRPr="00BD1FC3"&amp;gt;&amp;lt;w:t xml:space="preserve"&amp;gt;medical evidence is not sufficient for the American Society for Reproductive Medicine, &amp;lt;/w:t&amp;gt;&amp;lt;/w:r&amp;gt;&amp;lt;w:bookmarkStart w:id="37" w:name="_LINE__8_2f9a5dfa_36fa_47dd_98fd_f786a7c" /&amp;gt;&amp;lt;w:bookmarkEnd w:id="36" /&amp;gt;&amp;lt;w:r w:rsidRPr="00BD1FC3"&amp;gt;&amp;lt;w:t&amp;gt;its successor organization&amp;lt;/w:t&amp;gt;&amp;lt;/w:r&amp;gt;&amp;lt;/w:ins&amp;gt;&amp;lt;w:ins w:id="38" w:author="BPS" w:date="2021-04-07T11:26:00Z"&amp;gt;&amp;lt;w:r&amp;gt;&amp;lt;w:t xml:space="preserve"&amp;gt; &amp;lt;/w:t&amp;gt;&amp;lt;/w:r&amp;gt;&amp;lt;/w:ins&amp;gt;&amp;lt;w:ins w:id="39" w:author="BPS" w:date="2021-04-07T11:27:00Z"&amp;gt;&amp;lt;w:r&amp;gt;&amp;lt;w:t&amp;gt;or a comparable organization&amp;lt;/w:t&amp;gt;&amp;lt;/w:r&amp;gt;&amp;lt;/w:ins&amp;gt;&amp;lt;w:ins w:id="40" w:author="BPS" w:date="2021-04-07T11:25:00Z"&amp;gt;&amp;lt;w:r w:rsidRPr="00BD1FC3"&amp;gt;&amp;lt;w:t xml:space="preserve"&amp;gt; to regard the procedure as &amp;lt;/w:t&amp;gt;&amp;lt;/w:r&amp;gt;&amp;lt;w:bookmarkStart w:id="41" w:name="_LINE__9_22ad64a1_8fad_4bca_8c3d_c42f937" /&amp;gt;&amp;lt;w:bookmarkEnd w:id="37" /&amp;gt;&amp;lt;w:r w:rsidRPr="00BD1FC3"&amp;gt;&amp;lt;w:t&amp;gt;established medical practice.&amp;lt;/w:t&amp;gt;&amp;lt;/w:r&amp;gt;&amp;lt;w:bookmarkEnd w:id="41" /&amp;gt;&amp;lt;/w:ins&amp;gt;&amp;lt;/w:p&amp;gt;&amp;lt;w:p w:rsidR="007064C1" w:rsidRDefault="007064C1" w:rsidP="007064C1"&amp;gt;&amp;lt;w:pPr&amp;gt;&amp;lt;w:ind w:left="720" /&amp;gt;&amp;lt;w:rPr&amp;gt;&amp;lt;w:ins w:id="42" w:author="BPS" w:date="2021-04-07T11:25:00Z" /&amp;gt;&amp;lt;/w:rPr&amp;gt;&amp;lt;/w:pPr&amp;gt;&amp;lt;w:bookmarkStart w:id="43" w:name="_STATUTE_NUMBER__be1173cd_10c8_4fc1_8492" /&amp;gt;&amp;lt;w:bookmarkStart w:id="44" w:name="_STATUTE_P__20d3be2a_013b_4fb2_b288_f842" /&amp;gt;&amp;lt;w:bookmarkStart w:id="45" w:name="_PAR__6_d07fc66f_bfbb_4f43_b08c_b75467b3" /&amp;gt;&amp;lt;w:bookmarkStart w:id="46" w:name="_LINE__10_26cce5b3_a316_40e6_a906_fb22e3" /&amp;gt;&amp;lt;w:bookmarkEnd w:id="31" /&amp;gt;&amp;lt;w:bookmarkEnd w:id="32" /&amp;gt;&amp;lt;w:bookmarkEnd w:id="35" /&amp;gt;&amp;lt;w:ins w:id="47" w:author="BPS" w:date="2021-04-07T11:25:00Z"&amp;gt;&amp;lt;w:r w:rsidRPr="00BD1FC3"&amp;gt;&amp;lt;w:t&amp;gt;B&amp;lt;/w:t&amp;gt;&amp;lt;/w:r&amp;gt;&amp;lt;w:bookmarkEnd w:id="43" /&amp;gt;&amp;lt;w:r w:rsidRPr="00BD1FC3"&amp;gt;&amp;lt;w:t xml:space="preserve"&amp;gt;. &amp;lt;/w:t&amp;gt;&amp;lt;/w:r&amp;gt;&amp;lt;w:bookmarkStart w:id="48" w:name="_STATUTE_CONTENT__0dcfbe7a_3756_4964_b8d" /&amp;gt;&amp;lt;w:r&amp;gt;&amp;lt;w:t xml:space="preserve"&amp;gt;"Fertility diagnostic care" means procedures, products, medications and services &amp;lt;/w:t&amp;gt;&amp;lt;/w:r&amp;gt;&amp;lt;w:bookmarkStart w:id="49" w:name="_LINE__11_5199bfae_dace_46a2_9543_299e8f" /&amp;gt;&amp;lt;w:bookmarkEnd w:id="46" /&amp;gt;&amp;lt;w:r&amp;gt;&amp;lt;w:t xml:space="preserve"&amp;gt;intended to provide information about an individual's fertility, including laboratory &amp;lt;/w:t&amp;gt;&amp;lt;/w:r&amp;gt;&amp;lt;w:bookmarkStart w:id="50" w:name="_LINE__12_5481e2c8_ec03_4847_9ee1_8c46c9" /&amp;gt;&amp;lt;w:bookmarkEnd w:id="49" /&amp;gt;&amp;lt;w:r&amp;gt;&amp;lt;w:t&amp;gt;assessments and imaging studies.&amp;lt;/w:t&amp;gt;&amp;lt;/w:r&amp;gt;&amp;lt;w:bookmarkEnd w:id="50" /&amp;gt;&amp;lt;/w:ins&amp;gt;&amp;lt;/w:p&amp;gt;&amp;lt;w:p w:rsidR="007064C1" w:rsidRPr="00BD1FC3" w:rsidRDefault="007064C1" w:rsidP="007064C1"&amp;gt;&amp;lt;w:pPr&amp;gt;&amp;lt;w:ind w:left="720" /&amp;gt;&amp;lt;w:rPr&amp;gt;&amp;lt;w:ins w:id="51" w:author="BPS" w:date="2021-04-07T11:25:00Z" /&amp;gt;&amp;lt;/w:rPr&amp;gt;&amp;lt;/w:pPr&amp;gt;&amp;lt;w:bookmarkStart w:id="52" w:name="_STATUTE_NUMBER__5922b360_c2e9_4f8f_9b7c" /&amp;gt;&amp;lt;w:bookmarkStart w:id="53" w:name="_STATUTE_P__3f7dc261_7d82_48f1_9bc3_5607" /&amp;gt;&amp;lt;w:bookmarkStart w:id="54" w:name="_PAR__7_d266172c_cfa6_4ef8_8c50_90100aaa" /&amp;gt;&amp;lt;w:bookmarkStart w:id="55" w:name="_LINE__13_b446bb73_6a40_45c9_b3ea_c6eb75" /&amp;gt;&amp;lt;w:bookmarkEnd w:id="44" /&amp;gt;&amp;lt;w:bookmarkEnd w:id="45" /&amp;gt;&amp;lt;w:bookmarkEnd w:id="48" /&amp;gt;&amp;lt;w:ins w:id="56" w:author="BPS" w:date="2021-04-07T11:25:00Z"&amp;gt;&amp;lt;w:r&amp;gt;&amp;lt;w:t&amp;gt;C&amp;lt;/w:t&amp;gt;&amp;lt;/w:r&amp;gt;&amp;lt;w:bookmarkEnd w:id="52" /&amp;gt;&amp;lt;w:r&amp;gt;&amp;lt;w:t xml:space="preserve"&amp;gt;. &amp;lt;/w:t&amp;gt;&amp;lt;/w:r&amp;gt;&amp;lt;w:bookmarkStart w:id="57" w:name="_STATUTE_CONTENT__6c7ca0da_622d_4325_91d" /&amp;gt;&amp;lt;w:r w:rsidRPr="00BD1FC3"&amp;gt;&amp;lt;w:t xml:space="preserve"&amp;gt;"Fertility patient" means an individual &amp;lt;/w:t&amp;gt;&amp;lt;/w:r&amp;gt;&amp;lt;w:r&amp;gt;&amp;lt;w:t xml:space="preserve"&amp;gt;or couple &amp;lt;/w:t&amp;gt;&amp;lt;/w:r&amp;gt;&amp;lt;w:r w:rsidRPr="00BD1FC3"&amp;gt;&amp;lt;w:t xml:space="preserve"&amp;gt;with infertility or an individual &amp;lt;/w:t&amp;gt;&amp;lt;/w:r&amp;gt;&amp;lt;w:bookmarkStart w:id="58" w:name="_LINE__14_241e4960_cc37_482e_a140_1f6267" /&amp;gt;&amp;lt;w:bookmarkEnd w:id="55" /&amp;gt;&amp;lt;w:r w:rsidRPr="00BD1FC3"&amp;gt;&amp;lt;w:t xml:space="preserve"&amp;gt;unable to conceive as an individual or with a partner because the individual or couple &amp;lt;/w:t&amp;gt;&amp;lt;/w:r&amp;gt;&amp;lt;w:bookmarkStart w:id="59" w:name="_LINE__15_7c7b2469_b553_41d0_abc6_c3db55" /&amp;gt;&amp;lt;w:bookmarkEnd w:id="58" /&amp;gt;&amp;lt;w:r w:rsidRPr="00BD1FC3"&amp;gt;&amp;lt;w:t&amp;gt;does not have the necessary gametes for conception.&amp;lt;/w:t&amp;gt;&amp;lt;/w:r&amp;gt;&amp;lt;w:bookmarkEnd w:id="59" /&amp;gt;&amp;lt;/w:ins&amp;gt;&amp;lt;/w:p&amp;gt;&amp;lt;w:p w:rsidR="007064C1" w:rsidRPr="00BD1FC3" w:rsidRDefault="007064C1" w:rsidP="007064C1"&amp;gt;&amp;lt;w:pPr&amp;gt;&amp;lt;w:ind w:left="720" /&amp;gt;&amp;lt;w:rPr&amp;gt;&amp;lt;w:ins w:id="60" w:author="BPS" w:date="2021-04-07T11:25:00Z" /&amp;gt;&amp;lt;/w:rPr&amp;gt;&amp;lt;/w:pPr&amp;gt;&amp;lt;w:bookmarkStart w:id="61" w:name="_STATUTE_NUMBER__9d94b680_1b0b_45d8_a54a" /&amp;gt;&amp;lt;w:bookmarkStart w:id="62" w:name="_STATUTE_P__a0826da1_3f90_4f49_a1c7_aa8d" /&amp;gt;&amp;lt;w:bookmarkStart w:id="63" w:name="_PAR__8_d42e3758_5e28_4433_8ab4_a74d7e32" /&amp;gt;&amp;lt;w:bookmarkStart w:id="64" w:name="_LINE__16_88854d35_6a01_4daa_b3d2_f0bd48" /&amp;gt;&amp;lt;w:bookmarkEnd w:id="53" /&amp;gt;&amp;lt;w:bookmarkEnd w:id="54" /&amp;gt;&amp;lt;w:bookmarkEnd w:id="57" /&amp;gt;&amp;lt;w:ins w:id="65" w:author="BPS" w:date="2021-04-07T11:25:00Z"&amp;gt;&amp;lt;w:r&amp;gt;&amp;lt;w:t&amp;gt;D&amp;lt;/w:t&amp;gt;&amp;lt;/w:r&amp;gt;&amp;lt;w:bookmarkEnd w:id="61" /&amp;gt;&amp;lt;w:r w:rsidRPr="00BD1FC3"&amp;gt;&amp;lt;w:t xml:space="preserve"&amp;gt;.  &amp;lt;/w:t&amp;gt;&amp;lt;/w:r&amp;gt;&amp;lt;w:bookmarkStart w:id="66" w:name="_STATUTE_CONTENT__08b1e699_01fc_42f2_bf8" /&amp;gt;&amp;lt;w:r w:rsidRPr="00BD1FC3"&amp;gt;&amp;lt;w:t xml:space="preserve"&amp;gt;"Fertility preservation services" means procedures, products, medications and &amp;lt;/w:t&amp;gt;&amp;lt;/w:r&amp;gt;&amp;lt;w:bookmarkStart w:id="67" w:name="_LINE__17_24d9847a_67df_413c_ab69_8b1846" /&amp;gt;&amp;lt;w:bookmarkEnd w:id="64" /&amp;gt;&amp;lt;w:r w:rsidRPr="00BD1FC3"&amp;gt;&amp;lt;w:t xml:space="preserve"&amp;gt;services, intended to preserve fertility, consistent with established medical practice and &amp;lt;/w:t&amp;gt;&amp;lt;/w:r&amp;gt;&amp;lt;w:bookmarkStart w:id="68" w:name="_LINE__18_3b31846c_86ea_4417_8f0c_041148" /&amp;gt;&amp;lt;w:bookmarkEnd w:id="67" /&amp;gt;&amp;lt;w:r w:rsidRPr="00BD1FC3"&amp;gt;&amp;lt;w:t xml:space="preserve"&amp;gt;professional guidelines &amp;lt;/w:t&amp;gt;&amp;lt;/w:r&amp;gt;&amp;lt;/w:ins&amp;gt;&amp;lt;w:ins w:id="69" w:author="BPS" w:date="2021-04-07T11:27:00Z"&amp;gt;&amp;lt;w:r w:rsidRPr="00BD1FC3"&amp;gt;&amp;lt;w:t&amp;gt;published by the American Society for Reproductive Medicine&amp;lt;/w:t&amp;gt;&amp;lt;/w:r&amp;gt;&amp;lt;/w:ins&amp;gt;&amp;lt;w:ins w:id="70" w:author="BPS" w:date="2021-04-07T11:28:00Z"&amp;gt;&amp;lt;w:r&amp;gt;&amp;lt;w:t&amp;gt;,&amp;lt;/w:t&amp;gt;&amp;lt;/w:r&amp;gt;&amp;lt;/w:ins&amp;gt;&amp;lt;w:ins w:id="71" w:author="BPS" w:date="2021-04-07T11:27:00Z"&amp;gt;&amp;lt;w:r w:rsidRPr="00BD1FC3"&amp;gt;&amp;lt;w:t xml:space="preserve"&amp;gt; &amp;lt;/w:t&amp;gt;&amp;lt;/w:r&amp;gt;&amp;lt;w:bookmarkStart w:id="72" w:name="_LINE__19_eca09970_e35b_4a42_9afd_d3228e" /&amp;gt;&amp;lt;w:bookmarkEnd w:id="68" /&amp;gt;&amp;lt;w:r w:rsidRPr="00BD1FC3"&amp;gt;&amp;lt;w:t&amp;gt;its successor organization&amp;lt;/w:t&amp;gt;&amp;lt;/w:r&amp;gt;&amp;lt;/w:ins&amp;gt;&amp;lt;w:ins w:id="73" w:author="BPS" w:date="2021-04-07T11:28:00Z"&amp;gt;&amp;lt;w:r&amp;gt;&amp;lt;w:t xml:space="preserve"&amp;gt; or a comparable organization&amp;lt;/w:t&amp;gt;&amp;lt;/w:r&amp;gt;&amp;lt;/w:ins&amp;gt;&amp;lt;w:ins w:id="74" w:author="BPS" w:date="2021-04-07T11:27:00Z"&amp;gt;&amp;lt;w:r w:rsidRPr="00BD1FC3"&amp;gt;&amp;lt;w:t xml:space="preserve"&amp;gt; &amp;lt;/w:t&amp;gt;&amp;lt;/w:r&amp;gt;&amp;lt;/w:ins&amp;gt;&amp;lt;w:ins w:id="75" w:author="BPS" w:date="2021-04-07T11:25:00Z"&amp;gt;&amp;lt;w:r w:rsidRPr="00BD1FC3"&amp;gt;&amp;lt;w:t xml:space="preserve"&amp;gt;for an individual who has a &amp;lt;/w:t&amp;gt;&amp;lt;/w:r&amp;gt;&amp;lt;w:bookmarkStart w:id="76" w:name="_LINE__20_b2396e4d_e3d1_4684_b67c_c820e5" /&amp;gt;&amp;lt;w:bookmarkEnd w:id="72" /&amp;gt;&amp;lt;w:r w:rsidRPr="00BD1FC3"&amp;gt;&amp;lt;w:t xml:space="preserve"&amp;gt;medical or genetic condition or who is expected to undergo treatment that may directly &amp;lt;/w:t&amp;gt;&amp;lt;/w:r&amp;gt;&amp;lt;w:bookmarkStart w:id="77" w:name="_LINE__21_3d7b6945_2ba6_4de2_bef8_947013" /&amp;gt;&amp;lt;w:bookmarkEnd w:id="76" /&amp;gt;&amp;lt;w:r w:rsidRPr="00BD1FC3"&amp;gt;&amp;lt;w:t xml:space="preserve"&amp;gt;or indirectly cause a risk of impairment of fertility.  "Fertility preservation services" &amp;lt;/w:t&amp;gt;&amp;lt;/w:r&amp;gt;&amp;lt;w:bookmarkStart w:id="78" w:name="_LINE__22_64db0e01_c632_494b_b1e8_c2ddea" /&amp;gt;&amp;lt;w:bookmarkEnd w:id="77" /&amp;gt;&amp;lt;w:r w:rsidRPr="00BD1FC3"&amp;gt;&amp;lt;w:t xml:space="preserve"&amp;gt;includes the procurement and cryopreservation of gametes, embryos and reproductive &amp;lt;/w:t&amp;gt;&amp;lt;/w:r&amp;gt;&amp;lt;w:bookmarkStart w:id="79" w:name="_LINE__23_cd156f13_e3ba_4e87_b9bf_e69429" /&amp;gt;&amp;lt;w:bookmarkEnd w:id="78" /&amp;gt;&amp;lt;w:r w:rsidRPr="00BD1FC3"&amp;gt;&amp;lt;w:t xml:space="preserve"&amp;gt;material and storage from the time of cryopreservation for a period of 5 years.  Storage &amp;lt;/w:t&amp;gt;&amp;lt;/w:r&amp;gt;&amp;lt;w:bookmarkStart w:id="80" w:name="_LINE__24_96ed39b0_a256_4c42_86f2_499ce1" /&amp;gt;&amp;lt;w:bookmarkEnd w:id="79" /&amp;gt;&amp;lt;w:r w:rsidRPr="00BD1FC3"&amp;gt;&amp;lt;w:t&amp;gt;may be offered for a longer period of time.&amp;lt;/w:t&amp;gt;&amp;lt;/w:r&amp;gt;&amp;lt;w:bookmarkEnd w:id="80" /&amp;gt;&amp;lt;/w:ins&amp;gt;&amp;lt;/w:p&amp;gt;&amp;lt;w:p w:rsidR="007064C1" w:rsidRPr="00BD1FC3" w:rsidRDefault="007064C1" w:rsidP="007064C1"&amp;gt;&amp;lt;w:pPr&amp;gt;&amp;lt;w:ind w:left="720" /&amp;gt;&amp;lt;w:rPr&amp;gt;&amp;lt;w:ins w:id="81" w:author="BPS" w:date="2021-04-07T11:25:00Z" /&amp;gt;&amp;lt;/w:rPr&amp;gt;&amp;lt;/w:pPr&amp;gt;&amp;lt;w:bookmarkStart w:id="82" w:name="_STATUTE_NUMBER__a3b72279_2662_439b_a423" /&amp;gt;&amp;lt;w:bookmarkStart w:id="83" w:name="_STATUTE_P__d3cbc6bf_e827_456e_a4e4_c802" /&amp;gt;&amp;lt;w:bookmarkStart w:id="84" w:name="_PAR__9_22119120_3825_4e1d_aff9_ae6c58d8" /&amp;gt;&amp;lt;w:bookmarkStart w:id="85" w:name="_LINE__25_cd8e85c9_3166_4b5d_b854_4630ef" /&amp;gt;&amp;lt;w:bookmarkEnd w:id="62" /&amp;gt;&amp;lt;w:bookmarkEnd w:id="63" /&amp;gt;&amp;lt;w:bookmarkEnd w:id="66" /&amp;gt;&amp;lt;w:ins w:id="86" w:author="BPS" w:date="2021-04-07T11:25:00Z"&amp;gt;&amp;lt;w:r&amp;gt;&amp;lt;w:t&amp;gt;E&amp;lt;/w:t&amp;gt;&amp;lt;/w:r&amp;gt;&amp;lt;w:bookmarkEnd w:id="82" /&amp;gt;&amp;lt;w:r w:rsidRPr="00BD1FC3"&amp;gt;&amp;lt;w:t xml:space="preserve"&amp;gt;. &amp;lt;/w:t&amp;gt;&amp;lt;/w:r&amp;gt;&amp;lt;w:bookmarkStart w:id="87" w:name="_STATUTE_CONTENT__79c5a84d_7e82_48d8_904" /&amp;gt;&amp;lt;w:r w:rsidRPr="00BD1FC3"&amp;gt;&amp;lt;w:t xml:space="preserve"&amp;gt;"Fertility treatment" means procedures, products, medications and services intended &amp;lt;/w:t&amp;gt;&amp;lt;/w:r&amp;gt;&amp;lt;w:bookmarkStart w:id="88" w:name="_LINE__26_672eaf6b_ae35_43b3_90e1_68d7c7" /&amp;gt;&amp;lt;w:bookmarkEnd w:id="85" /&amp;gt;&amp;lt;w:r w:rsidRPr="00BD1FC3"&amp;gt;&amp;lt;w:t xml:space="preserve"&amp;gt;to achieve pregnancy consistent with established medical practice and professional &amp;lt;/w:t&amp;gt;&amp;lt;/w:r&amp;gt;&amp;lt;w:bookmarkStart w:id="89" w:name="_LINE__27_336ed8c0_7b3a_4046_9a19_150177" /&amp;gt;&amp;lt;w:bookmarkEnd w:id="88" /&amp;gt;&amp;lt;w:r w:rsidRPr="00BD1FC3"&amp;gt;&amp;lt;w:t&amp;gt;guidelines&amp;lt;/w:t&amp;gt;&amp;lt;/w:r&amp;gt;&amp;lt;/w:ins&amp;gt;&amp;lt;w:ins w:id="90" w:author="BPS" w:date="2021-04-07T11:29:00Z"&amp;gt;&amp;lt;w:r&amp;gt;&amp;lt;w:t xml:space="preserve"&amp;gt; &amp;lt;/w:t&amp;gt;&amp;lt;/w:r&amp;gt;&amp;lt;/w:ins&amp;gt;&amp;lt;w:ins w:id="91" w:author="BPS" w:date="2021-04-07T11:27:00Z"&amp;gt;&amp;lt;w:r w:rsidRPr="00BD1FC3"&amp;gt;&amp;lt;w:t&amp;gt;published by the American Society for Reproductive Medicine&amp;lt;/w:t&amp;gt;&amp;lt;/w:r&amp;gt;&amp;lt;/w:ins&amp;gt;&amp;lt;w:ins w:id="92" w:author="BPS" w:date="2021-04-07T11:28:00Z"&amp;gt;&amp;lt;w:r&amp;gt;&amp;lt;w:t&amp;gt;,&amp;lt;/w:t&amp;gt;&amp;lt;/w:r&amp;gt;&amp;lt;/w:ins&amp;gt;&amp;lt;w:ins w:id="93" w:author="BPS" w:date="2021-04-07T11:27:00Z"&amp;gt;&amp;lt;w:r w:rsidRPr="00BD1FC3"&amp;gt;&amp;lt;w:t xml:space="preserve"&amp;gt; its successor &amp;lt;/w:t&amp;gt;&amp;lt;/w:r&amp;gt;&amp;lt;w:bookmarkStart w:id="94" w:name="_LINE__28_afd443c1_7bdf_4909_b300_b170dd" /&amp;gt;&amp;lt;w:bookmarkEnd w:id="89" /&amp;gt;&amp;lt;w:r w:rsidRPr="00BD1FC3"&amp;gt;&amp;lt;w:t&amp;gt;organization&amp;lt;/w:t&amp;gt;&amp;lt;/w:r&amp;gt;&amp;lt;/w:ins&amp;gt;&amp;lt;w:ins w:id="95" w:author="BPS" w:date="2021-04-07T11:28:00Z"&amp;gt;&amp;lt;w:r&amp;gt;&amp;lt;w:t xml:space="preserve"&amp;gt; or a comparable organization&amp;lt;/w:t&amp;gt;&amp;lt;/w:r&amp;gt;&amp;lt;/w:ins&amp;gt;&amp;lt;w:ins w:id="96" w:author="BPS" w:date="2021-04-07T11:25:00Z"&amp;gt;&amp;lt;w:r w:rsidRPr="00BD1FC3"&amp;gt;&amp;lt;w:t xml:space="preserve"&amp;gt;. &amp;lt;/w:t&amp;gt;&amp;lt;/w:r&amp;gt;&amp;lt;w:bookmarkEnd w:id="94" /&amp;gt;&amp;lt;/w:ins&amp;gt;&amp;lt;/w:p&amp;gt;&amp;lt;w:p w:rsidR="007064C1" w:rsidRPr="00BD1FC3" w:rsidRDefault="007064C1" w:rsidP="007064C1"&amp;gt;&amp;lt;w:pPr&amp;gt;&amp;lt;w:ind w:left="720" /&amp;gt;&amp;lt;w:rPr&amp;gt;&amp;lt;w:ins w:id="97" w:author="BPS" w:date="2021-04-07T11:25:00Z" /&amp;gt;&amp;lt;/w:rPr&amp;gt;&amp;lt;/w:pPr&amp;gt;&amp;lt;w:bookmarkStart w:id="98" w:name="_STATUTE_NUMBER__85013128_c8f5_454d_a6f5" /&amp;gt;&amp;lt;w:bookmarkStart w:id="99" w:name="_STATUTE_P__abe4a139_345d_4f0a_9084_dda9" /&amp;gt;&amp;lt;w:bookmarkStart w:id="100" w:name="_PAR__10_b53d4e87_ae0c_4410_b224_e9c4d88" /&amp;gt;&amp;lt;w:bookmarkStart w:id="101" w:name="_LINE__29_fa378027_cd26_4505_8fda_4b79ba" /&amp;gt;&amp;lt;w:bookmarkEnd w:id="83" /&amp;gt;&amp;lt;w:bookmarkEnd w:id="84" /&amp;gt;&amp;lt;w:bookmarkEnd w:id="87" /&amp;gt;&amp;lt;w:ins w:id="102" w:author="BPS" w:date="2021-04-07T11:25:00Z"&amp;gt;&amp;lt;w:r&amp;gt;&amp;lt;w:t&amp;gt;F&amp;lt;/w:t&amp;gt;&amp;lt;/w:r&amp;gt;&amp;lt;w:bookmarkEnd w:id="98" /&amp;gt;&amp;lt;w:r w:rsidRPr="00BD1FC3"&amp;gt;&amp;lt;w:t xml:space="preserve"&amp;gt;. &amp;lt;/w:t&amp;gt;&amp;lt;/w:r&amp;gt;&amp;lt;w:bookmarkStart w:id="103" w:name="_STATUTE_CONTENT__b54dfd41_6a19_4b90_a98" /&amp;gt;&amp;lt;w:r w:rsidRPr="00BD1FC3"&amp;gt;&amp;lt;w:t&amp;gt;"Gamete" means a&amp;lt;/w:t&amp;gt;&amp;lt;/w:r&amp;gt;&amp;lt;/w:ins&amp;gt;&amp;lt;w:ins w:id="104" w:author="BPS" w:date="2021-04-07T11:31:00Z"&amp;gt;&amp;lt;w:r&amp;gt;&amp;lt;w:t xml:space="preserve"&amp;gt; &amp;lt;/w:t&amp;gt;&amp;lt;/w:r&amp;gt;&amp;lt;/w:ins&amp;gt;&amp;lt;w:ins w:id="105" w:author="BPS" w:date="2021-04-07T11:30:00Z"&amp;gt;&amp;lt;w:r&amp;gt;&amp;lt;w:t&amp;gt;cell containing a&amp;lt;/w:t&amp;gt;&amp;lt;/w:r&amp;gt;&amp;lt;/w:ins&amp;gt;&amp;lt;w:ins w:id="106" w:author="BPS" w:date="2021-04-07T11:31:00Z"&amp;gt;&amp;lt;w:r&amp;gt;&amp;lt;w:t xml:space="preserve"&amp;gt; haploid complement of deoxyribonucleic aci&amp;lt;/w:t&amp;gt;&amp;lt;/w:r&amp;gt;&amp;lt;/w:ins&amp;gt;&amp;lt;w:ins w:id="107" w:author="BPS" w:date="2021-04-07T11:32:00Z"&amp;gt;&amp;lt;w:r&amp;gt;&amp;lt;w:t&amp;gt;d&amp;lt;/w:t&amp;gt;&amp;lt;/w:r&amp;gt;&amp;lt;/w:ins&amp;gt;&amp;lt;w:ins w:id="108" w:author="BPS" w:date="2021-04-07T11:31:00Z"&amp;gt;&amp;lt;w:r&amp;gt;&amp;lt;w:t xml:space="preserve"&amp;gt; &amp;lt;/w:t&amp;gt;&amp;lt;/w:r&amp;gt;&amp;lt;w:bookmarkStart w:id="109" w:name="_LINE__30_c5d0a7ff_b6c5_43fd_adc9_abdab0" /&amp;gt;&amp;lt;w:bookmarkEnd w:id="101" /&amp;gt;&amp;lt;w:r&amp;gt;&amp;lt;w:t xml:space="preserve"&amp;gt;that has &amp;lt;/w:t&amp;gt;&amp;lt;/w:r&amp;gt;&amp;lt;/w:ins&amp;gt;&amp;lt;w:ins w:id="110" w:author="BPS" w:date="2021-04-08T10:58:00Z"&amp;gt;&amp;lt;w:r&amp;gt;&amp;lt;w:t xml:space="preserve"&amp;gt;the &amp;lt;/w:t&amp;gt;&amp;lt;/w:r&amp;gt;&amp;lt;/w:ins&amp;gt;&amp;lt;w:ins w:id="111" w:author="BPS" w:date="2021-04-07T11:32:00Z"&amp;gt;&amp;lt;w:r&amp;gt;&amp;lt;w:t&amp;gt;potential to form an embryo when combined with another gamete&amp;lt;/w:t&amp;gt;&amp;lt;/w:r&amp;gt;&amp;lt;/w:ins&amp;gt;&amp;lt;w:ins w:id="112" w:author="BPS" w:date="2021-04-07T11:25:00Z"&amp;gt;&amp;lt;w:r w:rsidRPr="00BD1FC3"&amp;gt;&amp;lt;w:t xml:space="preserve"&amp;gt;.  &amp;lt;/w:t&amp;gt;&amp;lt;/w:r&amp;gt;&amp;lt;w:bookmarkStart w:id="113" w:name="_LINE__31_c75b269c_c7fb_46bb_8db2_5768fa" /&amp;gt;&amp;lt;w:bookmarkEnd w:id="109" /&amp;gt;&amp;lt;w:r w:rsidRPr="00BD1FC3"&amp;gt;&amp;lt;w:t&amp;gt;"Gamete" includes sperm and eggs.&amp;lt;/w:t&amp;gt;&amp;lt;/w:r&amp;gt;&amp;lt;w:bookmarkEnd w:id="113" /&amp;gt;&amp;lt;/w:ins&amp;gt;&amp;lt;/w:p&amp;gt;&amp;lt;w:p w:rsidR="007064C1" w:rsidRPr="00BD1FC3" w:rsidRDefault="007064C1" w:rsidP="007064C1"&amp;gt;&amp;lt;w:pPr&amp;gt;&amp;lt;w:ind w:left="720" /&amp;gt;&amp;lt;w:rPr&amp;gt;&amp;lt;w:ins w:id="114" w:author="BPS" w:date="2021-04-07T11:25:00Z" /&amp;gt;&amp;lt;/w:rPr&amp;gt;&amp;lt;/w:pPr&amp;gt;&amp;lt;w:bookmarkStart w:id="115" w:name="_STATUTE_NUMBER__fef5829a_f131_43a9_a2d9" /&amp;gt;&amp;lt;w:bookmarkStart w:id="116" w:name="_STATUTE_P__ff636c39_581f_4d4f_b446_103c" /&amp;gt;&amp;lt;w:bookmarkStart w:id="117" w:name="_PAR__11_f60fd321_25f2_410d_b686_c58e397" /&amp;gt;&amp;lt;w:bookmarkStart w:id="118" w:name="_LINE__32_f25d03b8_1f00_4a5e_a4c6_b3b8f3" /&amp;gt;&amp;lt;w:bookmarkEnd w:id="99" /&amp;gt;&amp;lt;w:bookmarkEnd w:id="100" /&amp;gt;&amp;lt;w:bookmarkEnd w:id="103" /&amp;gt;&amp;lt;w:ins w:id="119" w:author="BPS" w:date="2021-04-07T11:25:00Z"&amp;gt;&amp;lt;w:r&amp;gt;&amp;lt;w:t&amp;gt;G&amp;lt;/w:t&amp;gt;&amp;lt;/w:r&amp;gt;&amp;lt;w:bookmarkEnd w:id="115" /&amp;gt;&amp;lt;w:r w:rsidRPr="00BD1FC3"&amp;gt;&amp;lt;w:t xml:space="preserve"&amp;gt;. &amp;lt;/w:t&amp;gt;&amp;lt;/w:r&amp;gt;&amp;lt;w:bookmarkStart w:id="120" w:name="_STATUTE_CONTENT__59721fc2_2121_4109_931" /&amp;gt;&amp;lt;w:r w:rsidRPr="00BD1FC3"&amp;gt;&amp;lt;w:t xml:space="preserve"&amp;gt;"Infertility" means the presence of a demonstrated condition recognized by a &amp;lt;/w:t&amp;gt;&amp;lt;/w:r&amp;gt;&amp;lt;w:bookmarkStart w:id="121" w:name="_LINE__33_e9d68122_4453_4eda_ac09_96fabc" /&amp;gt;&amp;lt;w:bookmarkEnd w:id="118" /&amp;gt;&amp;lt;w:r w:rsidRPr="00BD1FC3"&amp;gt;&amp;lt;w:t xml:space="preserve"&amp;gt;provider as a cause of loss or impairment of fertility or a couple's inability to achieve &amp;lt;/w:t&amp;gt;&amp;lt;/w:r&amp;gt;&amp;lt;w:bookmarkStart w:id="122" w:name="_LINE__34_d27a3a95_384b_4d94_a2c9_6f35d8" /&amp;gt;&amp;lt;w:bookmarkEnd w:id="121" /&amp;gt;&amp;lt;w:r w:rsidRPr="00BD1FC3"&amp;gt;&amp;lt;w:t xml:space="preserve"&amp;gt;pregnancy after 12 months of unprotected intercourse when the couple has the &amp;lt;/w:t&amp;gt;&amp;lt;/w:r&amp;gt;&amp;lt;w:bookmarkStart w:id="123" w:name="_LINE__35_0ebeb67a_d3cc_4bfd_987d_dc5d7d" /&amp;gt;&amp;lt;w:bookmarkEnd w:id="122" /&amp;gt;&amp;lt;w:r w:rsidRPr="00BD1FC3"&amp;gt;&amp;lt;w:t xml:space="preserve"&amp;gt;necessary gametes for conception, including the loss of a pregnancy occurring within &amp;lt;/w:t&amp;gt;&amp;lt;/w:r&amp;gt;&amp;lt;w:bookmarkStart w:id="124" w:name="_LINE__36_1870aee9_3638_4de5_9759_85c798" /&amp;gt;&amp;lt;w:bookmarkEnd w:id="123" /&amp;gt;&amp;lt;w:r w:rsidRPr="00BD1FC3"&amp;gt;&amp;lt;w:t xml:space="preserve"&amp;gt;that 12-month period, or after a period of less than 12 months due to a person's age or &amp;lt;/w:t&amp;gt;&amp;lt;/w:r&amp;gt;&amp;lt;w:bookmarkStart w:id="125" w:name="_LINE__37_dc40dc99_bf35_4ca2_b220_781b22" /&amp;gt;&amp;lt;w:bookmarkEnd w:id="124" /&amp;gt;&amp;lt;w:r w:rsidRPr="00BD1FC3"&amp;gt;&amp;lt;w:t xml:space="preserve"&amp;gt;other factors.  Pregnancy resulting in a loss does not cause the time period of trying to &amp;lt;/w:t&amp;gt;&amp;lt;/w:r&amp;gt;&amp;lt;w:bookmarkStart w:id="126" w:name="_LINE__38_f958134d_a578_4eb9_8bc4_a85a9d" /&amp;gt;&amp;lt;w:bookmarkEnd w:id="125" /&amp;gt;&amp;lt;w:r w:rsidRPr="00BD1FC3"&amp;gt;&amp;lt;w:t&amp;gt;achieve a pregnancy to be restarted.&amp;lt;/w:t&amp;gt;&amp;lt;/w:r&amp;gt;&amp;lt;w:bookmarkEnd w:id="126" /&amp;gt;&amp;lt;/w:ins&amp;gt;&amp;lt;/w:p&amp;gt;&amp;lt;w:p w:rsidR="007064C1" w:rsidRPr="00BD1FC3" w:rsidRDefault="007064C1" w:rsidP="007064C1"&amp;gt;&amp;lt;w:pPr&amp;gt;&amp;lt;w:ind w:left="360" w:firstLine="360" /&amp;gt;&amp;lt;w:rPr&amp;gt;&amp;lt;w:ins w:id="127" w:author="BPS" w:date="2021-04-07T11:25:00Z" /&amp;gt;&amp;lt;/w:rPr&amp;gt;&amp;lt;/w:pPr&amp;gt;&amp;lt;w:bookmarkStart w:id="128" w:name="_STATUTE_NUMBER__3b1150e5_d268_4014_bdc9" /&amp;gt;&amp;lt;w:bookmarkStart w:id="129" w:name="_STATUTE_SS__bd088c75_0afc_4447_8eb6_aac" /&amp;gt;&amp;lt;w:bookmarkStart w:id="130" w:name="_PAR__12_d14138dd_d888_4f0a_b063_9c57f20" /&amp;gt;&amp;lt;w:bookmarkStart w:id="131" w:name="_LINE__39_98a1f610_0f2c_4f8c_840a_9d1213" /&amp;gt;&amp;lt;w:bookmarkEnd w:id="22" /&amp;gt;&amp;lt;w:bookmarkEnd w:id="116" /&amp;gt;&amp;lt;w:bookmarkEnd w:id="117" /&amp;gt;&amp;lt;w:bookmarkEnd w:id="120" /&amp;gt;&amp;lt;w:ins w:id="132" w:author="BPS" w:date="2021-04-07T11:25:00Z"&amp;gt;&amp;lt;w:r w:rsidRPr="00BD1FC3"&amp;gt;&amp;lt;w:rPr&amp;gt;&amp;lt;w:b /&amp;gt;&amp;lt;/w:rPr&amp;gt;&amp;lt;w:t&amp;gt;2&amp;lt;/w:t&amp;gt;&amp;lt;/w:r&amp;gt;&amp;lt;w:bookmarkEnd w:id="128" /&amp;gt;&amp;lt;w:r w:rsidRPr="00BD1FC3"&amp;gt;&amp;lt;w:rPr&amp;gt;&amp;lt;w:b /&amp;gt;&amp;lt;/w:rPr&amp;gt;&amp;lt;w:t xml:space="preserve"&amp;gt;.  &amp;lt;/w:t&amp;gt;&amp;lt;/w:r&amp;gt;&amp;lt;w:bookmarkStart w:id="133" w:name="_STATUTE_HEADNOTE__cda40117_b0cd_44d0_84" /&amp;gt;&amp;lt;w:r w:rsidRPr="00BD1FC3"&amp;gt;&amp;lt;w:rPr&amp;gt;&amp;lt;w:b /&amp;gt;&amp;lt;/w:rPr&amp;gt;&amp;lt;w:t&amp;gt;Required coverage.&amp;lt;/w:t&amp;gt;&amp;lt;/w:r&amp;gt;&amp;lt;w:r w:rsidRPr="00BD1FC3"&amp;gt;&amp;lt;w:t xml:space="preserve"&amp;gt;  &amp;lt;/w:t&amp;gt;&amp;lt;/w:r&amp;gt;&amp;lt;w:bookmarkStart w:id="134" w:name="_STATUTE_CONTENT__2d192b25_e751_4f34_81b" /&amp;gt;&amp;lt;w:bookmarkEnd w:id="133" /&amp;gt;&amp;lt;w:r w:rsidRPr="00BD1FC3"&amp;gt;&amp;lt;w:t xml:space="preserve"&amp;gt;A carrier offering a health plan in this State shall provide &amp;lt;/w:t&amp;gt;&amp;lt;/w:r&amp;gt;&amp;lt;w:bookmarkStart w:id="135" w:name="_LINE__40_aafaeb53_02d3_4909_8702_03ed6b" /&amp;gt;&amp;lt;w:bookmarkEnd w:id="131" /&amp;gt;&amp;lt;w:r w:rsidRPr="00BD1FC3"&amp;gt;&amp;lt;w:t xml:space="preserve"&amp;gt;coverage as provided in this subsection to an enrollee: &amp;lt;/w:t&amp;gt;&amp;lt;/w:r&amp;gt;&amp;lt;w:bookmarkEnd w:id="135" /&amp;gt;&amp;lt;/w:ins&amp;gt;&amp;lt;/w:p&amp;gt;&amp;lt;w:p w:rsidR="007064C1" w:rsidRPr="00BD1FC3" w:rsidRDefault="007064C1" w:rsidP="007064C1"&amp;gt;&amp;lt;w:pPr&amp;gt;&amp;lt;w:ind w:left="720" /&amp;gt;&amp;lt;w:rPr&amp;gt;&amp;lt;w:ins w:id="136" w:author="BPS" w:date="2021-04-07T11:25:00Z" /&amp;gt;&amp;lt;/w:rPr&amp;gt;&amp;lt;/w:pPr&amp;gt;&amp;lt;w:bookmarkStart w:id="137" w:name="_STATUTE_NUMBER__3453085f_23ae_48a1_a12d" /&amp;gt;&amp;lt;w:bookmarkStart w:id="138" w:name="_STATUTE_P__b86423bd_f9cf_443a_bc5d_6519" /&amp;gt;&amp;lt;w:bookmarkStart w:id="139" w:name="_PAR__13_ba2de607_87e7_45a7_93f0_c2ba009" /&amp;gt;&amp;lt;w:bookmarkStart w:id="140" w:name="_LINE__41_867a7df9_2779_4280_bf53_c73d5b" /&amp;gt;&amp;lt;w:bookmarkEnd w:id="130" /&amp;gt;&amp;lt;w:bookmarkEnd w:id="134" /&amp;gt;&amp;lt;w:ins w:id="141" w:author="BPS" w:date="2021-04-07T11:25:00Z"&amp;gt;&amp;lt;w:r w:rsidRPr="00BD1FC3"&amp;gt;&amp;lt;w:t&amp;gt;A&amp;lt;/w:t&amp;gt;&amp;lt;/w:r&amp;gt;&amp;lt;w:bookmarkEnd w:id="137" /&amp;gt;&amp;lt;w:r w:rsidRPr="00BD1FC3"&amp;gt;&amp;lt;w:t xml:space="preserve"&amp;gt;.  &amp;lt;/w:t&amp;gt;&amp;lt;/w:r&amp;gt;&amp;lt;w:bookmarkStart w:id="142" w:name="_STATUTE_CONTENT__83af02bf_b7ea_4e35_8ce" /&amp;gt;&amp;lt;w:r w:rsidRPr="00BD1FC3"&amp;gt;&amp;lt;w:t&amp;gt;For fertility diagnos&amp;lt;/w:t&amp;gt;&amp;lt;/w:r&amp;gt;&amp;lt;w:r&amp;gt;&amp;lt;w:t&amp;gt;tic care&amp;lt;/w:t&amp;gt;&amp;lt;/w:r&amp;gt;&amp;lt;w:r w:rsidRPr="00BD1FC3"&amp;gt;&amp;lt;w:t xml:space="preserve"&amp;gt;; &amp;lt;/w:t&amp;gt;&amp;lt;/w:r&amp;gt;&amp;lt;w:bookmarkEnd w:id="140" /&amp;gt;&amp;lt;/w:ins&amp;gt;&amp;lt;/w:p&amp;gt;&amp;lt;w:p w:rsidR="007064C1" w:rsidRPr="00BD1FC3" w:rsidRDefault="007064C1" w:rsidP="007064C1"&amp;gt;&amp;lt;w:pPr&amp;gt;&amp;lt;w:ind w:left="720" /&amp;gt;&amp;lt;w:rPr&amp;gt;&amp;lt;w:ins w:id="143" w:author="BPS" w:date="2021-04-07T11:25:00Z" /&amp;gt;&amp;lt;/w:rPr&amp;gt;&amp;lt;/w:pPr&amp;gt;&amp;lt;w:bookmarkStart w:id="144" w:name="_STATUTE_NUMBER__7bbf72f1_3f20_4bcd_a483" /&amp;gt;&amp;lt;w:bookmarkStart w:id="145" w:name="_STATUTE_P__8f59def3_d11e_4480_a325_22b2" /&amp;gt;&amp;lt;w:bookmarkStart w:id="146" w:name="_PAR__14_11eca13e_c7bf_431e_a0a2_3dbf51a" /&amp;gt;&amp;lt;w:bookmarkStart w:id="147" w:name="_LINE__42_53877f6d_5d4a_48c7_90db_f78503" /&amp;gt;&amp;lt;w:bookmarkEnd w:id="138" /&amp;gt;&amp;lt;w:bookmarkEnd w:id="139" /&amp;gt;&amp;lt;w:bookmarkEnd w:id="142" /&amp;gt;&amp;lt;w:ins w:id="148" w:author="BPS" w:date="2021-04-07T11:25:00Z"&amp;gt;&amp;lt;w:r w:rsidRPr="00BD1FC3"&amp;gt;&amp;lt;w:t&amp;gt;B&amp;lt;/w:t&amp;gt;&amp;lt;/w:r&amp;gt;&amp;lt;w:bookmarkEnd w:id="144" /&amp;gt;&amp;lt;w:r w:rsidRPr="00BD1FC3"&amp;gt;&amp;lt;w:t xml:space="preserve"&amp;gt;.  &amp;lt;/w:t&amp;gt;&amp;lt;/w:r&amp;gt;&amp;lt;w:bookmarkStart w:id="149" w:name="_STATUTE_CONTENT__0fc8c4dc_fbdb_4a01_81c" /&amp;gt;&amp;lt;w:r w:rsidRPr="00BD1FC3"&amp;gt;&amp;lt;w:t xml:space="preserve"&amp;gt;For fertility treatment if the enrollee is a fertility patient; and &amp;lt;/w:t&amp;gt;&amp;lt;/w:r&amp;gt;&amp;lt;w:bookmarkEnd w:id="147" /&amp;gt;&amp;lt;/w:ins&amp;gt;&amp;lt;/w:p&amp;gt;&amp;lt;w:p w:rsidR="007064C1" w:rsidRPr="00BD1FC3" w:rsidRDefault="007064C1" w:rsidP="007064C1"&amp;gt;&amp;lt;w:pPr&amp;gt;&amp;lt;w:ind w:left="720" /&amp;gt;&amp;lt;w:rPr&amp;gt;&amp;lt;w:ins w:id="150" w:author="BPS" w:date="2021-04-07T11:25:00Z" /&amp;gt;&amp;lt;/w:rPr&amp;gt;&amp;lt;/w:pPr&amp;gt;&amp;lt;w:bookmarkStart w:id="151" w:name="_STATUTE_NUMBER__1c774643_8e5d_4f4b_8f89" /&amp;gt;&amp;lt;w:bookmarkStart w:id="152" w:name="_STATUTE_P__e3b55562_1313_48c6_ba46_adac" /&amp;gt;&amp;lt;w:bookmarkStart w:id="153" w:name="_PAGE__2_58920d39_9137_4f5f_baeb_df855c3" /&amp;gt;&amp;lt;w:bookmarkStart w:id="154" w:name="_PAR__1_7af19b36_38e9_4833_b0dc_2534f294" /&amp;gt;&amp;lt;w:bookmarkStart w:id="155" w:name="_LINE__1_6dfe4b65_722c_4e60_9b1d_eff133d" /&amp;gt;&amp;lt;w:bookmarkEnd w:id="3" /&amp;gt;&amp;lt;w:bookmarkEnd w:id="145" /&amp;gt;&amp;lt;w:bookmarkEnd w:id="146" /&amp;gt;&amp;lt;w:bookmarkEnd w:id="149" /&amp;gt;&amp;lt;w:ins w:id="156" w:author="BPS" w:date="2021-04-07T11:25:00Z"&amp;gt;&amp;lt;w:r w:rsidRPr="00BD1FC3"&amp;gt;&amp;lt;w:t&amp;gt;C&amp;lt;/w:t&amp;gt;&amp;lt;/w:r&amp;gt;&amp;lt;w:bookmarkEnd w:id="151" /&amp;gt;&amp;lt;w:r w:rsidRPr="00BD1FC3"&amp;gt;&amp;lt;w:t xml:space="preserve"&amp;gt;.  &amp;lt;/w:t&amp;gt;&amp;lt;/w:r&amp;gt;&amp;lt;w:bookmarkStart w:id="157" w:name="_STATUTE_CONTENT__951b5f36_4196_4788_b0c" /&amp;gt;&amp;lt;w:r w:rsidRPr="00BD1FC3"&amp;gt;&amp;lt;w:t&amp;gt;For fertility preservation services.&amp;lt;/w:t&amp;gt;&amp;lt;/w:r&amp;gt;&amp;lt;w:bookmarkEnd w:id="155" /&amp;gt;&amp;lt;/w:ins&amp;gt;&amp;lt;/w:p&amp;gt;&amp;lt;w:p w:rsidR="007064C1" w:rsidRPr="00BD1FC3" w:rsidRDefault="007064C1" w:rsidP="007064C1"&amp;gt;&amp;lt;w:pPr&amp;gt;&amp;lt;w:ind w:left="360" /&amp;gt;&amp;lt;w:rPr&amp;gt;&amp;lt;w:ins w:id="158" w:author="BPS" w:date="2021-04-07T11:25:00Z" /&amp;gt;&amp;lt;/w:rPr&amp;gt;&amp;lt;/w:pPr&amp;gt;&amp;lt;w:bookmarkStart w:id="159" w:name="_STATUTE_P__13d7ccdc_5d67_4bcf_958b_4125" /&amp;gt;&amp;lt;w:bookmarkStart w:id="160" w:name="_STATUTE_CONTENT__50e0d3b0_9836_40cf_982" /&amp;gt;&amp;lt;w:bookmarkStart w:id="161" w:name="_PAR__2_f99f35d3_088b_4e90_8fa8_592f8119" /&amp;gt;&amp;lt;w:bookmarkStart w:id="162" w:name="_LINE__2_d1b20c68_7f06_48bd_b1d8_a1330e0" /&amp;gt;&amp;lt;w:bookmarkEnd w:id="152" /&amp;gt;&amp;lt;w:bookmarkEnd w:id="154" /&amp;gt;&amp;lt;w:bookmarkEnd w:id="157" /&amp;gt;&amp;lt;w:ins w:id="163" w:author="BPS" w:date="2021-04-07T11:25:00Z"&amp;gt;&amp;lt;w:r w:rsidRPr="00BD1FC3"&amp;gt;&amp;lt;w:t xml:space="preserve"&amp;gt;Coverage under this subsection must include evaluations, laboratory assessments, &amp;lt;/w:t&amp;gt;&amp;lt;/w:r&amp;gt;&amp;lt;w:bookmarkStart w:id="164" w:name="_LINE__3_52466d26_1b7e_48d4_9bc5_76353ea" /&amp;gt;&amp;lt;w:bookmarkEnd w:id="162" /&amp;gt;&amp;lt;w:r w:rsidRPr="00BD1FC3"&amp;gt;&amp;lt;w:t xml:space="preserve"&amp;gt;medications and procedures intended to achieve pregnancy, including but not limited to the &amp;lt;/w:t&amp;gt;&amp;lt;/w:r&amp;gt;&amp;lt;w:bookmarkStart w:id="165" w:name="_LINE__4_7cb5e5c4_dc87_4e65_9aab_309a154" /&amp;gt;&amp;lt;w:bookmarkEnd w:id="164" /&amp;gt;&amp;lt;w:r w:rsidRPr="00BD1FC3"&amp;gt;&amp;lt;w:t xml:space="preserve"&amp;gt;procurement of donor gametes.  Coverage must be provided to the same extent that &amp;lt;/w:t&amp;gt;&amp;lt;/w:r&amp;gt;&amp;lt;w:bookmarkStart w:id="166" w:name="_LINE__5_d4acc4ab_0ae8_4a97_9d78_c3178a0" /&amp;gt;&amp;lt;w:bookmarkEnd w:id="165" /&amp;gt;&amp;lt;w:r w:rsidRPr="00BD1FC3"&amp;gt;&amp;lt;w:t&amp;gt;coverage is provided for other medical services or prescription drugs.&amp;lt;/w:t&amp;gt;&amp;lt;/w:r&amp;gt;&amp;lt;/w:ins&amp;gt;&amp;lt;w:ins w:id="167" w:author="BPS" w:date="2021-04-07T11:36:00Z"&amp;gt;&amp;lt;w:r&amp;gt;&amp;lt;w:t xml:space="preserve"&amp;gt;  &amp;lt;/w:t&amp;gt;&amp;lt;/w:r&amp;gt;&amp;lt;/w:ins&amp;gt;&amp;lt;w:ins w:id="168" w:author="BPS" w:date="2021-04-07T12:49:00Z"&amp;gt;&amp;lt;w:r&amp;gt;&amp;lt;w:t xml:space="preserve"&amp;gt;Coverage under this &amp;lt;/w:t&amp;gt;&amp;lt;/w:r&amp;gt;&amp;lt;w:bookmarkStart w:id="169" w:name="_LINE__6_da0e58ca_c4a5_4100_bde7_80e3849" /&amp;gt;&amp;lt;w:bookmarkEnd w:id="166" /&amp;gt;&amp;lt;w:r&amp;gt;&amp;lt;w:t xml:space="preserve"&amp;gt;subsection may not be denied to any enrollee who foregoes a particular fertility treatment &amp;lt;/w:t&amp;gt;&amp;lt;/w:r&amp;gt;&amp;lt;w:bookmarkStart w:id="170" w:name="_LINE__7_a2135f88_7cce_4be0_a976_3d114b0" /&amp;gt;&amp;lt;w:bookmarkEnd w:id="169" /&amp;gt;&amp;lt;w:r&amp;gt;&amp;lt;w:t xml:space="preserve"&amp;gt;or fertility preservation service &amp;lt;/w:t&amp;gt;&amp;lt;/w:r&amp;gt;&amp;lt;/w:ins&amp;gt;&amp;lt;w:ins w:id="171" w:author="BPS" w:date="2021-04-07T12:50:00Z"&amp;gt;&amp;lt;w:r&amp;gt;&amp;lt;w:t&amp;gt;i&amp;lt;/w:t&amp;gt;&amp;lt;/w:r&amp;gt;&amp;lt;/w:ins&amp;gt;&amp;lt;w:ins w:id="172" w:author="BPS" w:date="2021-04-07T12:49:00Z"&amp;gt;&amp;lt;w:r&amp;gt;&amp;lt;w:t xml:space="preserve"&amp;gt;f a provider determines that such fertility treatment or &amp;lt;/w:t&amp;gt;&amp;lt;/w:r&amp;gt;&amp;lt;w:bookmarkStart w:id="173" w:name="_LINE__8_36000b4c_fc87_4c3a_baf4_73234f5" /&amp;gt;&amp;lt;w:bookmarkEnd w:id="170" /&amp;gt;&amp;lt;w:r&amp;gt;&amp;lt;w:t&amp;gt;fer&amp;lt;/w:t&amp;gt;&amp;lt;/w:r&amp;gt;&amp;lt;/w:ins&amp;gt;&amp;lt;w:ins w:id="174" w:author="BPS" w:date="2021-04-07T12:50:00Z"&amp;gt;&amp;lt;w:r&amp;gt;&amp;lt;w:t&amp;gt;tility preservation service is likely to be unsuccessful.&amp;lt;/w:t&amp;gt;&amp;lt;/w:r&amp;gt;&amp;lt;/w:ins&amp;gt;&amp;lt;w:bookmarkEnd w:id="173" /&amp;gt;&amp;lt;/w:p&amp;gt;&amp;lt;w:p w:rsidR="007064C1" w:rsidRPr="00BD1FC3" w:rsidRDefault="007064C1" w:rsidP="007064C1"&amp;gt;&amp;lt;w:pPr&amp;gt;&amp;lt;w:ind w:left="360" w:firstLine="360" /&amp;gt;&amp;lt;w:rPr&amp;gt;&amp;lt;w:ins w:id="175" w:author="BPS" w:date="2021-04-07T11:25:00Z" /&amp;gt;&amp;lt;/w:rPr&amp;gt;&amp;lt;/w:pPr&amp;gt;&amp;lt;w:bookmarkStart w:id="176" w:name="_STATUTE_NUMBER__cbb41003_8e4f_455c_acb1" /&amp;gt;&amp;lt;w:bookmarkStart w:id="177" w:name="_STATUTE_SS__85053f8e_4fd6_424f_9681_83e" /&amp;gt;&amp;lt;w:bookmarkStart w:id="178" w:name="_PAR__3_af10d985_011e_4faf_b6b5_df205f26" /&amp;gt;&amp;lt;w:bookmarkStart w:id="179" w:name="_LINE__9_c0058450_42f1_4072_81db_07b1dbc" /&amp;gt;&amp;lt;w:bookmarkEnd w:id="129" /&amp;gt;&amp;lt;w:bookmarkEnd w:id="159" /&amp;gt;&amp;lt;w:bookmarkEnd w:id="160" /&amp;gt;&amp;lt;w:bookmarkEnd w:id="161" /&amp;gt;&amp;lt;w:ins w:id="180" w:author="BPS" w:date="2021-04-07T11:25:00Z"&amp;gt;&amp;lt;w:r w:rsidRPr="00BD1FC3"&amp;gt;&amp;lt;w:rPr&amp;gt;&amp;lt;w:b /&amp;gt;&amp;lt;/w:rPr&amp;gt;&amp;lt;w:t&amp;gt;3&amp;lt;/w:t&amp;gt;&amp;lt;/w:r&amp;gt;&amp;lt;w:bookmarkEnd w:id="176" /&amp;gt;&amp;lt;w:r w:rsidRPr="00BD1FC3"&amp;gt;&amp;lt;w:rPr&amp;gt;&amp;lt;w:b /&amp;gt;&amp;lt;/w:rPr&amp;gt;&amp;lt;w:t xml:space="preserve"&amp;gt;.  &amp;lt;/w:t&amp;gt;&amp;lt;/w:r&amp;gt;&amp;lt;w:bookmarkStart w:id="181" w:name="_STATUTE_HEADNOTE__315d75ba_8ce9_4a9a_8c" /&amp;gt;&amp;lt;w:r w:rsidRPr="00BD1FC3"&amp;gt;&amp;lt;w:rPr&amp;gt;&amp;lt;w:b /&amp;gt;&amp;lt;/w:rPr&amp;gt;&amp;lt;w:t&amp;gt;Limitations on coverage.&amp;lt;/w:t&amp;gt;&amp;lt;/w:r&amp;gt;&amp;lt;w:r w:rsidRPr="00BD1FC3"&amp;gt;&amp;lt;w:t xml:space="preserve"&amp;gt;  &amp;lt;/w:t&amp;gt;&amp;lt;/w:r&amp;gt;&amp;lt;w:bookmarkStart w:id="182" w:name="_STATUTE_CONTENT__14e9a3fe_3867_4f1f_b51" /&amp;gt;&amp;lt;w:bookmarkEnd w:id="181" /&amp;gt;&amp;lt;w:r w:rsidRPr="00BD1FC3"&amp;gt;&amp;lt;w:t xml:space="preserve"&amp;gt;A health plan that provides coverage for the services &amp;lt;/w:t&amp;gt;&amp;lt;/w:r&amp;gt;&amp;lt;w:bookmarkStart w:id="183" w:name="_LINE__10_a431edca_2d7a_4fbc_b8bf_516f7a" /&amp;gt;&amp;lt;w:bookmarkEnd w:id="179" /&amp;gt;&amp;lt;w:r w:rsidRPr="00BD1FC3"&amp;gt;&amp;lt;w:t xml:space="preserve"&amp;gt;required by this section may include reasonable limitations to the extent that these &amp;lt;/w:t&amp;gt;&amp;lt;/w:r&amp;gt;&amp;lt;w:bookmarkStart w:id="184" w:name="_LINE__11_de641ccc_fee1_486b_b82a_a68d1c" /&amp;gt;&amp;lt;w:bookmarkEnd w:id="183" /&amp;gt;&amp;lt;w:r w:rsidRPr="00BD1FC3"&amp;gt;&amp;lt;w:t&amp;gt;provisions are not inconsistent with the following requirements.&amp;lt;/w:t&amp;gt;&amp;lt;/w:r&amp;gt;&amp;lt;w:bookmarkEnd w:id="184" /&amp;gt;&amp;lt;/w:ins&amp;gt;&amp;lt;/w:p&amp;gt;&amp;lt;w:p w:rsidR="007064C1" w:rsidRPr="00BD1FC3" w:rsidRDefault="007064C1" w:rsidP="007064C1"&amp;gt;&amp;lt;w:pPr&amp;gt;&amp;lt;w:ind w:left="720" /&amp;gt;&amp;lt;w:rPr&amp;gt;&amp;lt;w:ins w:id="185" w:author="BPS" w:date="2021-04-07T11:25:00Z" /&amp;gt;&amp;lt;/w:rPr&amp;gt;&amp;lt;/w:pPr&amp;gt;&amp;lt;w:bookmarkStart w:id="186" w:name="_STATUTE_NUMBER__4e5ec99b_b166_4225_9390" /&amp;gt;&amp;lt;w:bookmarkStart w:id="187" w:name="_STATUTE_P__d1e0dbeb_8c75_4eaa_aa85_4ad2" /&amp;gt;&amp;lt;w:bookmarkStart w:id="188" w:name="_PAR__4_933af4e9_276e_4583_bceb_01f41aee" /&amp;gt;&amp;lt;w:bookmarkStart w:id="189" w:name="_LINE__12_485a28c8_33a8_42bf_b801_8375d8" /&amp;gt;&amp;lt;w:bookmarkEnd w:id="178" /&amp;gt;&amp;lt;w:bookmarkEnd w:id="182" /&amp;gt;&amp;lt;w:ins w:id="190" w:author="BPS" w:date="2021-04-07T11:25:00Z"&amp;gt;&amp;lt;w:r w:rsidRPr="00BD1FC3"&amp;gt;&amp;lt;w:t&amp;gt;A&amp;lt;/w:t&amp;gt;&amp;lt;/w:r&amp;gt;&amp;lt;w:bookmarkEnd w:id="186" /&amp;gt;&amp;lt;w:r w:rsidRPr="00BD1FC3"&amp;gt;&amp;lt;w:t xml:space="preserve"&amp;gt;. &amp;lt;/w:t&amp;gt;&amp;lt;/w:r&amp;gt;&amp;lt;w:bookmarkStart w:id="191" w:name="_STATUTE_CONTENT__c65de1f5_c9d2_46f3_a69" /&amp;gt;&amp;lt;w:r w:rsidRPr="00BD1FC3"&amp;gt;&amp;lt;w:t xml:space="preserve"&amp;gt;A carrier may not impose deductibles, copayments, coinsurance, maximum benefits, &amp;lt;/w:t&amp;gt;&amp;lt;/w:r&amp;gt;&amp;lt;w:bookmarkStart w:id="192" w:name="_LINE__13_2017a43e_0a67_4130_bfdc_9015ee" /&amp;gt;&amp;lt;w:bookmarkEnd w:id="189" /&amp;gt;&amp;lt;w:r w:rsidRPr="00BD1FC3"&amp;gt;&amp;lt;w:t xml:space="preserve"&amp;gt;waiting periods or other limitations that are different from those that are imposed on &amp;lt;/w:t&amp;gt;&amp;lt;/w:r&amp;gt;&amp;lt;w:bookmarkStart w:id="193" w:name="_LINE__14_63233e47_dca1_4a6c_b58f_1cc43d" /&amp;gt;&amp;lt;w:bookmarkEnd w:id="192" /&amp;gt;&amp;lt;w:r w:rsidRPr="00BD1FC3"&amp;gt;&amp;lt;w:t xml:space="preserve"&amp;gt;coverage for other services under the health plan or any limitations on coverage for &amp;lt;/w:t&amp;gt;&amp;lt;/w:r&amp;gt;&amp;lt;w:bookmarkStart w:id="194" w:name="_LINE__15_a1d283cf_47fb_4574_9830_45bb9f" /&amp;gt;&amp;lt;w:bookmarkEnd w:id="193" /&amp;gt;&amp;lt;w:r w:rsidRPr="00BD1FC3"&amp;gt;&amp;lt;w:t xml:space="preserve"&amp;gt;prescribed fertility medication that are different from those that are imposed on other &amp;lt;/w:t&amp;gt;&amp;lt;/w:r&amp;gt;&amp;lt;w:bookmarkStart w:id="195" w:name="_LINE__16_2f5222e1_1071_46a5_8f11_03407e" /&amp;gt;&amp;lt;w:bookmarkEnd w:id="194" /&amp;gt;&amp;lt;w:r w:rsidRPr="00BD1FC3"&amp;gt;&amp;lt;w:t xml:space="preserve"&amp;gt;prescription medication. &amp;lt;/w:t&amp;gt;&amp;lt;/w:r&amp;gt;&amp;lt;w:bookmarkEnd w:id="195" /&amp;gt;&amp;lt;/w:ins&amp;gt;&amp;lt;/w:p&amp;gt;&amp;lt;w:p w:rsidR="007064C1" w:rsidRPr="00BD1FC3" w:rsidRDefault="007064C1" w:rsidP="007064C1"&amp;gt;&amp;lt;w:pPr&amp;gt;&amp;lt;w:ind w:left="720" /&amp;gt;&amp;lt;w:rPr&amp;gt;&amp;lt;w:ins w:id="196" w:author="BPS" w:date="2021-04-07T11:25:00Z" /&amp;gt;&amp;lt;/w:rPr&amp;gt;&amp;lt;/w:pPr&amp;gt;&amp;lt;w:bookmarkStart w:id="197" w:name="_STATUTE_NUMBER__41820af9_fbcd_462b_9e5e" /&amp;gt;&amp;lt;w:bookmarkStart w:id="198" w:name="_STATUTE_P__815aa027_f357_4bb9_9e18_38c4" /&amp;gt;&amp;lt;w:bookmarkStart w:id="199" w:name="_PAR__5_f31fd1db_95a5_418d_a3e3_6415f944" /&amp;gt;&amp;lt;w:bookmarkStart w:id="200" w:name="_LINE__17_2c1e5d23_aca0_4f3d_93bd_2ec830" /&amp;gt;&amp;lt;w:bookmarkEnd w:id="187" /&amp;gt;&amp;lt;w:bookmarkEnd w:id="188" /&amp;gt;&amp;lt;w:bookmarkEnd w:id="191" /&amp;gt;&amp;lt;w:ins w:id="201" w:author="BPS" w:date="2021-04-07T11:25:00Z"&amp;gt;&amp;lt;w:r w:rsidRPr="00BD1FC3"&amp;gt;&amp;lt;w:t&amp;gt;B&amp;lt;/w:t&amp;gt;&amp;lt;/w:r&amp;gt;&amp;lt;w:bookmarkEnd w:id="197" /&amp;gt;&amp;lt;w:r w:rsidRPr="00BD1FC3"&amp;gt;&amp;lt;w:t xml:space="preserve"&amp;gt;. &amp;lt;/w:t&amp;gt;&amp;lt;/w:r&amp;gt;&amp;lt;w:bookmarkStart w:id="202" w:name="_STATUTE_CONTENT__ee27ae0b_c259_4e37_82b" /&amp;gt;&amp;lt;w:r w:rsidRPr="00BD1FC3"&amp;gt;&amp;lt;w:t xml:space="preserve"&amp;gt;A carrier may not use any prior diagnosis or prior fertility treatment as a basis for &amp;lt;/w:t&amp;gt;&amp;lt;/w:r&amp;gt;&amp;lt;w:bookmarkStart w:id="203" w:name="_LINE__18_92e13bc1_a414_4242_8dcb_0b60b9" /&amp;gt;&amp;lt;w:bookmarkEnd w:id="200" /&amp;gt;&amp;lt;w:r w:rsidRPr="00BD1FC3"&amp;gt;&amp;lt;w:t xml:space="preserve"&amp;gt;excluding, limiting or otherwise restricting the availability of coverage required by this &amp;lt;/w:t&amp;gt;&amp;lt;/w:r&amp;gt;&amp;lt;w:bookmarkStart w:id="204" w:name="_LINE__19_0b504a9e_a16b_4286_a405_edd1b5" /&amp;gt;&amp;lt;w:bookmarkEnd w:id="203" /&amp;gt;&amp;lt;w:r w:rsidRPr="00BD1FC3"&amp;gt;&amp;lt;w:t xml:space="preserve"&amp;gt;section. &amp;lt;/w:t&amp;gt;&amp;lt;/w:r&amp;gt;&amp;lt;w:bookmarkEnd w:id="204" /&amp;gt;&amp;lt;/w:ins&amp;gt;&amp;lt;/w:p&amp;gt;&amp;lt;w:p w:rsidR="007064C1" w:rsidRPr="00BD1FC3" w:rsidRDefault="007064C1" w:rsidP="007064C1"&amp;gt;&amp;lt;w:pPr&amp;gt;&amp;lt;w:ind w:left="720" /&amp;gt;&amp;lt;w:rPr&amp;gt;&amp;lt;w:ins w:id="205" w:author="BPS" w:date="2021-04-07T11:25:00Z" /&amp;gt;&amp;lt;/w:rPr&amp;gt;&amp;lt;/w:pPr&amp;gt;&amp;lt;w:bookmarkStart w:id="206" w:name="_STATUTE_NUMBER__26b9fb36_c606_4495_9ac2" /&amp;gt;&amp;lt;w:bookmarkStart w:id="207" w:name="_STATUTE_P__863b0cfc_2c47_46b0_8c21_4757" /&amp;gt;&amp;lt;w:bookmarkStart w:id="208" w:name="_PAR__6_fa2b4346_8ec7_4324_8c3b_b9a5ef1f" /&amp;gt;&amp;lt;w:bookmarkStart w:id="209" w:name="_LINE__20_dd3eaee3_e54d_41a8_b605_b5e4e2" /&amp;gt;&amp;lt;w:bookmarkEnd w:id="198" /&amp;gt;&amp;lt;w:bookmarkEnd w:id="199" /&amp;gt;&amp;lt;w:bookmarkEnd w:id="202" /&amp;gt;&amp;lt;w:ins w:id="210" w:author="BPS" w:date="2021-04-07T11:25:00Z"&amp;gt;&amp;lt;w:r w:rsidRPr="00BD1FC3"&amp;gt;&amp;lt;w:t&amp;gt;C&amp;lt;/w:t&amp;gt;&amp;lt;/w:r&amp;gt;&amp;lt;w:bookmarkEnd w:id="206" /&amp;gt;&amp;lt;w:r w:rsidRPr="00BD1FC3"&amp;gt;&amp;lt;w:t xml:space="preserve"&amp;gt;. &amp;lt;/w:t&amp;gt;&amp;lt;/w:r&amp;gt;&amp;lt;w:bookmarkStart w:id="211" w:name="_STATUTE_CONTENT__e8112f07_aa0d_41fc_997" /&amp;gt;&amp;lt;w:r w:rsidRPr="00BD1FC3"&amp;gt;&amp;lt;w:t xml:space="preserve"&amp;gt;A carrier may not impose any limitations on coverage for any fertility services based &amp;lt;/w:t&amp;gt;&amp;lt;/w:r&amp;gt;&amp;lt;w:bookmarkStart w:id="212" w:name="_LINE__21_5a798aeb_1cb7_4a8e_a3d3_8f8568" /&amp;gt;&amp;lt;w:bookmarkEnd w:id="209" /&amp;gt;&amp;lt;w:r w:rsidRPr="00BD1FC3"&amp;gt;&amp;lt;w:t&amp;gt;on a&amp;lt;/w:t&amp;gt;&amp;lt;/w:r&amp;gt;&amp;lt;/w:ins&amp;gt;&amp;lt;w:ins w:id="213" w:author="BPS" w:date="2021-04-07T12:50:00Z"&amp;gt;&amp;lt;w:r&amp;gt;&amp;lt;w:t&amp;gt;n enrollee&amp;lt;/w:t&amp;gt;&amp;lt;/w:r&amp;gt;&amp;lt;/w:ins&amp;gt;&amp;lt;w:ins w:id="214" w:author="BPS" w:date="2021-04-07T12:51:00Z"&amp;gt;&amp;lt;w:r&amp;gt;&amp;lt;w:t xml:space="preserve"&amp;gt;'s &amp;lt;/w:t&amp;gt;&amp;lt;/w:r&amp;gt;&amp;lt;/w:ins&amp;gt;&amp;lt;w:ins w:id="215" w:author="BPS" w:date="2021-04-07T11:25:00Z"&amp;gt;&amp;lt;w:r w:rsidRPr="00BD1FC3"&amp;gt;&amp;lt;w:t&amp;gt;use of donor gametes, donor embryos or surrogacy.&amp;lt;/w:t&amp;gt;&amp;lt;/w:r&amp;gt;&amp;lt;w:bookmarkEnd w:id="212" /&amp;gt;&amp;lt;/w:ins&amp;gt;&amp;lt;/w:p&amp;gt;&amp;lt;w:p w:rsidR="007064C1" w:rsidRPr="00BD1FC3" w:rsidRDefault="007064C1" w:rsidP="007064C1"&amp;gt;&amp;lt;w:pPr&amp;gt;&amp;lt;w:ind w:left="720" /&amp;gt;&amp;lt;w:rPr&amp;gt;&amp;lt;w:ins w:id="216" w:author="BPS" w:date="2021-04-07T11:25:00Z" /&amp;gt;&amp;lt;/w:rPr&amp;gt;&amp;lt;/w:pPr&amp;gt;&amp;lt;w:bookmarkStart w:id="217" w:name="_STATUTE_NUMBER__aec91d51_c28a_4b93_ad79" /&amp;gt;&amp;lt;w:bookmarkStart w:id="218" w:name="_STATUTE_P__1a427e34_3112_4476_bb98_5e3a" /&amp;gt;&amp;lt;w:bookmarkStart w:id="219" w:name="_PAR__7_29bfd560_a48a_4416_af0b_14be701d" /&amp;gt;&amp;lt;w:bookmarkStart w:id="220" w:name="_LINE__22_27110dc9_400e_4266_91b4_55f1e6" /&amp;gt;&amp;lt;w:bookmarkEnd w:id="207" /&amp;gt;&amp;lt;w:bookmarkEnd w:id="208" /&amp;gt;&amp;lt;w:bookmarkEnd w:id="211" /&amp;gt;&amp;lt;w:ins w:id="221" w:author="BPS" w:date="2021-04-07T11:25:00Z"&amp;gt;&amp;lt;w:r w:rsidRPr="00BD1FC3"&amp;gt;&amp;lt;w:t&amp;gt;D&amp;lt;/w:t&amp;gt;&amp;lt;/w:r&amp;gt;&amp;lt;w:bookmarkEnd w:id="217" /&amp;gt;&amp;lt;w:r w:rsidRPr="00BD1FC3"&amp;gt;&amp;lt;w:t xml:space="preserve"&amp;gt;. &amp;lt;/w:t&amp;gt;&amp;lt;/w:r&amp;gt;&amp;lt;w:bookmarkStart w:id="222" w:name="_STATUTE_CONTENT__54bb99f4_8c21_4fa0_8dc" /&amp;gt;&amp;lt;w:r w:rsidRPr="00BD1FC3"&amp;gt;&amp;lt;w:t xml:space="preserve"&amp;gt;A carrier may not impose any limitations on coverage solely based on arbitrary &amp;lt;/w:t&amp;gt;&amp;lt;/w:r&amp;gt;&amp;lt;w:bookmarkStart w:id="223" w:name="_LINE__23_ee205ab8_02dd_4990_89ad_2f8135" /&amp;gt;&amp;lt;w:bookmarkEnd w:id="220" /&amp;gt;&amp;lt;w:r w:rsidRPr="00BD1FC3"&amp;gt;&amp;lt;w:t xml:space="preserve"&amp;gt;factors, such as number of conception attempts, dollar amounts or age of an enrollee, &amp;lt;/w:t&amp;gt;&amp;lt;/w:r&amp;gt;&amp;lt;w:bookmarkStart w:id="224" w:name="_LINE__24_9f6b6894_2ffb_4294_8e10_8f2afa" /&amp;gt;&amp;lt;w:bookmarkEnd w:id="223" /&amp;gt;&amp;lt;w:r w:rsidRPr="00BD1FC3"&amp;gt;&amp;lt;w:t xml:space="preserve"&amp;gt;or provide different benefits to or impose different requirements on a class of persons &amp;lt;/w:t&amp;gt;&amp;lt;/w:r&amp;gt;&amp;lt;w:bookmarkStart w:id="225" w:name="_LINE__25_82810a17_660c_4d83_a014_32b76d" /&amp;gt;&amp;lt;w:bookmarkEnd w:id="224" /&amp;gt;&amp;lt;w:r w:rsidRPr="00BD1FC3"&amp;gt;&amp;lt;w:t xml:space="preserve"&amp;gt;protected under Title 5, chapter 337 than those limitations placed on other enrollees. &amp;lt;/w:t&amp;gt;&amp;lt;/w:r&amp;gt;&amp;lt;w:bookmarkEnd w:id="225" /&amp;gt;&amp;lt;/w:ins&amp;gt;&amp;lt;/w:p&amp;gt;&amp;lt;w:p w:rsidR="007064C1" w:rsidRPr="00BD1FC3" w:rsidRDefault="007064C1" w:rsidP="007064C1"&amp;gt;&amp;lt;w:pPr&amp;gt;&amp;lt;w:ind w:left="720" /&amp;gt;&amp;lt;w:rPr&amp;gt;&amp;lt;w:ins w:id="226" w:author="BPS" w:date="2021-04-07T11:25:00Z" /&amp;gt;&amp;lt;/w:rPr&amp;gt;&amp;lt;/w:pPr&amp;gt;&amp;lt;w:bookmarkStart w:id="227" w:name="_STATUTE_NUMBER__16ea98f2_4dca_4856_aa36" /&amp;gt;&amp;lt;w:bookmarkStart w:id="228" w:name="_STATUTE_P__46f3f61f_9798_40c2_aa97_5292" /&amp;gt;&amp;lt;w:bookmarkStart w:id="229" w:name="_PAR__8_73d4e788_4ba3_46b2_ba67_e9958e56" /&amp;gt;&amp;lt;w:bookmarkStart w:id="230" w:name="_LINE__26_aa2d6dc7_e6c4_4028_8d18_4c5824" /&amp;gt;&amp;lt;w:bookmarkEnd w:id="218" /&amp;gt;&amp;lt;w:bookmarkEnd w:id="219" /&amp;gt;&amp;lt;w:bookmarkEnd w:id="222" /&amp;gt;&amp;lt;w:ins w:id="231" w:author="BPS" w:date="2021-04-07T11:25:00Z"&amp;gt;&amp;lt;w:r w:rsidRPr="00BD1FC3"&amp;gt;&amp;lt;w:t&amp;gt;E&amp;lt;/w:t&amp;gt;&amp;lt;/w:r&amp;gt;&amp;lt;w:bookmarkEnd w:id="227" /&amp;gt;&amp;lt;w:r w:rsidRPr="00BD1FC3"&amp;gt;&amp;lt;w:t xml:space="preserve"&amp;gt;. &amp;lt;/w:t&amp;gt;&amp;lt;/w:r&amp;gt;&amp;lt;w:bookmarkStart w:id="232" w:name="_STATUTE_CONTENT__059b353a_8e00_4e84_886" /&amp;gt;&amp;lt;w:r w:rsidRPr="00BD1FC3"&amp;gt;&amp;lt;w:t xml:space="preserve"&amp;gt;Any limitations imposed by a carrier must be based on an enrollee's medical history &amp;lt;/w:t&amp;gt;&amp;lt;/w:r&amp;gt;&amp;lt;w:bookmarkStart w:id="233" w:name="_LINE__27_f87c3f5e_cf28_43e0_8001_3a125a" /&amp;gt;&amp;lt;w:bookmarkEnd w:id="230" /&amp;gt;&amp;lt;w:r w:rsidRPr="00BD1FC3"&amp;gt;&amp;lt;w:t&amp;gt;and clinical guidelines.&amp;lt;/w:t&amp;gt;&amp;lt;/w:r&amp;gt;&amp;lt;/w:ins&amp;gt;&amp;lt;w:ins w:id="234" w:author="BPS" w:date="2021-04-07T12:51:00Z"&amp;gt;&amp;lt;w:r&amp;gt;&amp;lt;w:t xml:space="preserve"&amp;gt; &amp;lt;/w:t&amp;gt;&amp;lt;/w:r&amp;gt;&amp;lt;/w:ins&amp;gt;&amp;lt;w:ins w:id="235" w:author="BPS" w:date="2021-04-07T11:25:00Z"&amp;gt;&amp;lt;w:r w:rsidRPr="00BD1FC3"&amp;gt;&amp;lt;w:t xml:space="preserve"&amp;gt; Any clinical guidelines used by a carrier must be &amp;lt;/w:t&amp;gt;&amp;lt;/w:r&amp;gt;&amp;lt;/w:ins&amp;gt;&amp;lt;w:ins w:id="236" w:author="BPS" w:date="2021-04-07T13:15:00Z"&amp;gt;&amp;lt;w:r&amp;gt;&amp;lt;w:t xml:space="preserve"&amp;gt;maintained &amp;lt;/w:t&amp;gt;&amp;lt;/w:r&amp;gt;&amp;lt;w:bookmarkStart w:id="237" w:name="_LINE__28_a821454f_f637_4e7d_8d80_3b4914" /&amp;gt;&amp;lt;w:bookmarkEnd w:id="233" /&amp;gt;&amp;lt;w:r&amp;gt;&amp;lt;w:t xml:space="preserve"&amp;gt;in written &amp;lt;/w:t&amp;gt;&amp;lt;/w:r&amp;gt;&amp;lt;/w:ins&amp;gt;&amp;lt;w:ins w:id="238" w:author="BPS" w:date="2021-04-07T13:16:00Z"&amp;gt;&amp;lt;w:r&amp;gt;&amp;lt;w:t xml:space="preserve"&amp;gt;form and must be &amp;lt;/w:t&amp;gt;&amp;lt;/w:r&amp;gt;&amp;lt;/w:ins&amp;gt;&amp;lt;w:ins w:id="239" w:author="BPS" w:date="2021-04-07T11:25:00Z"&amp;gt;&amp;lt;w:r w:rsidRPr="00BD1FC3"&amp;gt;&amp;lt;w:t xml:space="preserve"&amp;gt;made available to an enrollee in writing upon request. &amp;lt;/w:t&amp;gt;&amp;lt;/w:r&amp;gt;&amp;lt;/w:ins&amp;gt;&amp;lt;w:ins w:id="240" w:author="BPS" w:date="2021-04-07T12:51:00Z"&amp;gt;&amp;lt;w:r&amp;gt;&amp;lt;w:t xml:space="preserve"&amp;gt; &amp;lt;/w:t&amp;gt;&amp;lt;/w:r&amp;gt;&amp;lt;w:bookmarkStart w:id="241" w:name="_LINE__29_a5d7fe1f_259a_47e7_98fc_824b9d" /&amp;gt;&amp;lt;w:bookmarkEnd w:id="237" /&amp;gt;&amp;lt;w:r&amp;gt;&amp;lt;w:t xml:space="preserve"&amp;gt;Clinical &amp;lt;/w:t&amp;gt;&amp;lt;/w:r&amp;gt;&amp;lt;/w:ins&amp;gt;&amp;lt;w:ins w:id="242" w:author="BPS" w:date="2021-04-07T13:05:00Z"&amp;gt;&amp;lt;w:r&amp;gt;&amp;lt;w:t xml:space="preserve"&amp;gt;guidelines developed by the American Society for &amp;lt;/w:t&amp;gt;&amp;lt;/w:r&amp;gt;&amp;lt;/w:ins&amp;gt;&amp;lt;w:ins w:id="243" w:author="BPS" w:date="2021-04-07T13:06:00Z"&amp;gt;&amp;lt;w:r&amp;gt;&amp;lt;w:t&amp;gt;Reproductive&amp;lt;/w:t&amp;gt;&amp;lt;/w:r&amp;gt;&amp;lt;/w:ins&amp;gt;&amp;lt;w:ins w:id="244" w:author="BPS" w:date="2021-04-07T13:05:00Z"&amp;gt;&amp;lt;w:r&amp;gt;&amp;lt;w:t xml:space="preserve"&amp;gt; Medicine&amp;lt;/w:t&amp;gt;&amp;lt;/w:r&amp;gt;&amp;lt;/w:ins&amp;gt;&amp;lt;w:ins w:id="245" w:author="BPS" w:date="2021-04-07T13:06:00Z"&amp;gt;&amp;lt;w:r&amp;gt;&amp;lt;w:t xml:space="preserve"&amp;gt;, &amp;lt;/w:t&amp;gt;&amp;lt;/w:r&amp;gt;&amp;lt;/w:ins&amp;gt;&amp;lt;w:ins w:id="246" w:author="BPS" w:date="2021-04-07T13:05:00Z"&amp;gt;&amp;lt;w:r&amp;gt;&amp;lt;w:t&amp;gt;it&amp;lt;/w:t&amp;gt;&amp;lt;/w:r&amp;gt;&amp;lt;/w:ins&amp;gt;&amp;lt;w:ins w:id="247" w:author="BPS" w:date="2021-04-07T13:06:00Z"&amp;gt;&amp;lt;w:r&amp;gt;&amp;lt;w:t&amp;gt;s&amp;lt;/w:t&amp;gt;&amp;lt;/w:r&amp;gt;&amp;lt;/w:ins&amp;gt;&amp;lt;w:ins w:id="248" w:author="BPS" w:date="2021-04-07T13:05:00Z"&amp;gt;&amp;lt;w:r&amp;gt;&amp;lt;w:t xml:space="preserve"&amp;gt; &amp;lt;/w:t&amp;gt;&amp;lt;/w:r&amp;gt;&amp;lt;w:bookmarkStart w:id="249" w:name="_LINE__30_96215132_8288_455d_97c3_42cf1a" /&amp;gt;&amp;lt;w:bookmarkEnd w:id="241" /&amp;gt;&amp;lt;w:r&amp;gt;&amp;lt;w:t&amp;gt;successor organi&amp;lt;/w:t&amp;gt;&amp;lt;/w:r&amp;gt;&amp;lt;/w:ins&amp;gt;&amp;lt;w:ins w:id="250" w:author="BPS" w:date="2021-04-07T13:06:00Z"&amp;gt;&amp;lt;w:r&amp;gt;&amp;lt;w:t xml:space="preserve"&amp;gt;zation or a comparable organization may serve as a basis for a carrier's &amp;lt;/w:t&amp;gt;&amp;lt;/w:r&amp;gt;&amp;lt;w:bookmarkStart w:id="251" w:name="_LINE__31_55222a6f_2dae_422f_b5dc_b6434c" /&amp;gt;&amp;lt;w:bookmarkEnd w:id="249" /&amp;gt;&amp;lt;w:r&amp;gt;&amp;lt;w:t&amp;gt;clinical guidelines.  Making&amp;lt;/w:t&amp;gt;&amp;lt;/w:r&amp;gt;&amp;lt;/w:ins&amp;gt;&amp;lt;w:ins w:id="252" w:author="BPS" w:date="2021-04-07T13:08:00Z"&amp;gt;&amp;lt;w:r&amp;gt;&amp;lt;w:t xml:space="preserve"&amp;gt;, issuing, circulating or causing to be made, issued or &amp;lt;/w:t&amp;gt;&amp;lt;/w:r&amp;gt;&amp;lt;w:bookmarkStart w:id="253" w:name="_LINE__32_41f1d47b_eb03_4de1_b8da_608293" /&amp;gt;&amp;lt;w:bookmarkEnd w:id="251" /&amp;gt;&amp;lt;w:r&amp;gt;&amp;lt;w:t xml:space="preserve"&amp;gt;circulated any clinical guidelines that are based on data that are not reasonably current &amp;lt;/w:t&amp;gt;&amp;lt;/w:r&amp;gt;&amp;lt;/w:ins&amp;gt;&amp;lt;w:bookmarkStart w:id="254" w:name="_LINE__33_38ae804f_86e8_4502_900e_0e1517" /&amp;gt;&amp;lt;w:bookmarkEnd w:id="253" /&amp;gt;&amp;lt;w:ins w:id="255" w:author="BPS" w:date="2021-04-07T13:09:00Z"&amp;gt;&amp;lt;w:r&amp;gt;&amp;lt;w:t xml:space="preserve"&amp;gt;or that do not &amp;lt;/w:t&amp;gt;&amp;lt;/w:r&amp;gt;&amp;lt;/w:ins&amp;gt;&amp;lt;w:ins w:id="256" w:author="BPS" w:date="2021-04-07T13:22:00Z"&amp;gt;&amp;lt;w:r&amp;gt;&amp;lt;w:t&amp;gt;cite&amp;lt;/w:t&amp;gt;&amp;lt;/w:r&amp;gt;&amp;lt;/w:ins&amp;gt;&amp;lt;w:ins w:id="257" w:author="BPS" w:date="2021-04-07T13:12:00Z"&amp;gt;&amp;lt;w:r&amp;gt;&amp;lt;w:t xml:space="preserve"&amp;gt; with any specifi&amp;lt;/w:t&amp;gt;&amp;lt;/w:r&amp;gt;&amp;lt;/w:ins&amp;gt;&amp;lt;w:ins w:id="258" w:author="BPS" w:date="2021-04-07T13:23:00Z"&amp;gt;&amp;lt;w:r&amp;gt;&amp;lt;w:t&amp;gt;city&amp;lt;/w:t&amp;gt;&amp;lt;/w:r&amp;gt;&amp;lt;/w:ins&amp;gt;&amp;lt;w:ins w:id="259" w:author="BPS" w:date="2021-04-07T13:12:00Z"&amp;gt;&amp;lt;w:r&amp;gt;&amp;lt;w:t xml:space="preserve"&amp;gt; any ref&amp;lt;/w:t&amp;gt;&amp;lt;/w:r&amp;gt;&amp;lt;/w:ins&amp;gt;&amp;lt;w:ins w:id="260" w:author="BPS" w:date="2021-04-07T13:13:00Z"&amp;gt;&amp;lt;w:r&amp;gt;&amp;lt;w:t xml:space="preserve"&amp;gt;erence relied upon constitutes an unfair &amp;lt;/w:t&amp;gt;&amp;lt;/w:r&amp;gt;&amp;lt;w:bookmarkStart w:id="261" w:name="_LINE__34_bf40d107_c4e5_43a8_b791_6f49ae" /&amp;gt;&amp;lt;w:bookmarkEnd w:id="254" /&amp;gt;&amp;lt;w:r&amp;gt;&amp;lt;w:t&amp;gt;or deceptive act or practice in the business of insurance pursuant to section 2152.&amp;lt;/w:t&amp;gt;&amp;lt;/w:r&amp;gt;&amp;lt;/w:ins&amp;gt;&amp;lt;w:bookmarkEnd w:id="261" /&amp;gt;&amp;lt;/w:p&amp;gt;&amp;lt;w:p w:rsidR="007064C1" w:rsidRPr="00BD1FC3" w:rsidRDefault="007064C1" w:rsidP="007064C1"&amp;gt;&amp;lt;w:pPr&amp;gt;&amp;lt;w:ind w:left="360" w:firstLine="360" /&amp;gt;&amp;lt;w:rPr&amp;gt;&amp;lt;w:ins w:id="262" w:author="BPS" w:date="2021-04-07T11:25:00Z" /&amp;gt;&amp;lt;/w:rPr&amp;gt;&amp;lt;/w:pPr&amp;gt;&amp;lt;w:bookmarkStart w:id="263" w:name="_STATUTE_NUMBER__f85666c8_1b50_431c_aa2b" /&amp;gt;&amp;lt;w:bookmarkStart w:id="264" w:name="_STATUTE_SS__4ea7e3d4_23ce_455d_b938_2b5" /&amp;gt;&amp;lt;w:bookmarkStart w:id="265" w:name="_PAR__9_68e13986_695c_47e8_a5e5_33673f75" /&amp;gt;&amp;lt;w:bookmarkStart w:id="266" w:name="_LINE__35_2b237974_1ce4_4036_af71_23b610" /&amp;gt;&amp;lt;w:bookmarkEnd w:id="177" /&amp;gt;&amp;lt;w:bookmarkEnd w:id="228" /&amp;gt;&amp;lt;w:bookmarkEnd w:id="229" /&amp;gt;&amp;lt;w:bookmarkEnd w:id="232" /&amp;gt;&amp;lt;w:ins w:id="267" w:author="BPS" w:date="2021-04-07T11:25:00Z"&amp;gt;&amp;lt;w:r w:rsidRPr="00BD1FC3"&amp;gt;&amp;lt;w:rPr&amp;gt;&amp;lt;w:b /&amp;gt;&amp;lt;/w:rPr&amp;gt;&amp;lt;w:t&amp;gt;4&amp;lt;/w:t&amp;gt;&amp;lt;/w:r&amp;gt;&amp;lt;w:bookmarkEnd w:id="263" /&amp;gt;&amp;lt;w:r w:rsidRPr="00BD1FC3"&amp;gt;&amp;lt;w:rPr&amp;gt;&amp;lt;w:b /&amp;gt;&amp;lt;/w:rPr&amp;gt;&amp;lt;w:t xml:space="preserve"&amp;gt;.  &amp;lt;/w:t&amp;gt;&amp;lt;/w:r&amp;gt;&amp;lt;w:bookmarkStart w:id="268" w:name="_STATUTE_HEADNOTE__13386c2f_1904_4d90_87" /&amp;gt;&amp;lt;w:r w:rsidRPr="00BD1FC3"&amp;gt;&amp;lt;w:rPr&amp;gt;&amp;lt;w:b /&amp;gt;&amp;lt;/w:rPr&amp;gt;&amp;lt;w:t&amp;gt;Certain services not required.&amp;lt;/w:t&amp;gt;&amp;lt;/w:r&amp;gt;&amp;lt;w:r w:rsidRPr="00BD1FC3"&amp;gt;&amp;lt;w:t xml:space="preserve"&amp;gt;  &amp;lt;/w:t&amp;gt;&amp;lt;/w:r&amp;gt;&amp;lt;w:bookmarkStart w:id="269" w:name="_STATUTE_CONTENT__89759a77_9a04_4d25_ade" /&amp;gt;&amp;lt;w:bookmarkEnd w:id="268" /&amp;gt;&amp;lt;w:r w:rsidRPr="00BD1FC3"&amp;gt;&amp;lt;w:t xml:space="preserve"&amp;gt;This section does not require a carrier to provide &amp;lt;/w:t&amp;gt;&amp;lt;/w:r&amp;gt;&amp;lt;w:bookmarkStart w:id="270" w:name="_LINE__36_bc724ecc_5fe3_4280_94ef_9e0fb9" /&amp;gt;&amp;lt;w:bookmarkEnd w:id="266" /&amp;gt;&amp;lt;w:r w:rsidRPr="00BD1FC3"&amp;gt;&amp;lt;w:t xml:space="preserve"&amp;gt;coverage for: &amp;lt;/w:t&amp;gt;&amp;lt;/w:r&amp;gt;&amp;lt;w:bookmarkEnd w:id="270" /&amp;gt;&amp;lt;/w:ins&amp;gt;&amp;lt;/w:p&amp;gt;&amp;lt;w:p w:rsidR="007064C1" w:rsidRPr="00BD1FC3" w:rsidRDefault="007064C1" w:rsidP="007064C1"&amp;gt;&amp;lt;w:pPr&amp;gt;&amp;lt;w:ind w:left="720" /&amp;gt;&amp;lt;w:rPr&amp;gt;&amp;lt;w:ins w:id="271" w:author="BPS" w:date="2021-04-07T11:25:00Z" /&amp;gt;&amp;lt;/w:rPr&amp;gt;&amp;lt;/w:pPr&amp;gt;&amp;lt;w:bookmarkStart w:id="272" w:name="_STATUTE_NUMBER__5e5f6d62_c26e_4409_a973" /&amp;gt;&amp;lt;w:bookmarkStart w:id="273" w:name="_STATUTE_P__04bc8c81_aab8_4dbe_b004_087b" /&amp;gt;&amp;lt;w:bookmarkStart w:id="274" w:name="_PAR__10_2b001413_9038_4a9a_93d1_780b6f6" /&amp;gt;&amp;lt;w:bookmarkStart w:id="275" w:name="_LINE__37_f76fb9c6_d54f_4954_8322_f6ed49" /&amp;gt;&amp;lt;w:bookmarkEnd w:id="265" /&amp;gt;&amp;lt;w:bookmarkEnd w:id="269" /&amp;gt;&amp;lt;w:ins w:id="276" w:author="BPS" w:date="2021-04-07T11:25:00Z"&amp;gt;&amp;lt;w:r w:rsidRPr="00BD1FC3"&amp;gt;&amp;lt;w:t&amp;gt;A&amp;lt;/w:t&amp;gt;&amp;lt;/w:r&amp;gt;&amp;lt;w:bookmarkEnd w:id="272" /&amp;gt;&amp;lt;w:r w:rsidRPr="00BD1FC3"&amp;gt;&amp;lt;w:t xml:space="preserve"&amp;gt;. &amp;lt;/w:t&amp;gt;&amp;lt;/w:r&amp;gt;&amp;lt;w:bookmarkStart w:id="277" w:name="_STATUTE_CONTENT__79f91092_a9d4_446a_b83" /&amp;gt;&amp;lt;w:r w:rsidRPr="00BD1FC3"&amp;gt;&amp;lt;w:t xml:space="preserve"&amp;gt;Any experimental fertility procedure; or &amp;lt;/w:t&amp;gt;&amp;lt;/w:r&amp;gt;&amp;lt;w:bookmarkEnd w:id="275" /&amp;gt;&amp;lt;/w:ins&amp;gt;&amp;lt;/w:p&amp;gt;&amp;lt;w:p w:rsidR="007064C1" w:rsidRPr="00BD1FC3" w:rsidRDefault="007064C1" w:rsidP="007064C1"&amp;gt;&amp;lt;w:pPr&amp;gt;&amp;lt;w:ind w:left="720" /&amp;gt;&amp;lt;w:rPr&amp;gt;&amp;lt;w:ins w:id="278" w:author="BPS" w:date="2021-04-07T11:25:00Z" /&amp;gt;&amp;lt;/w:rPr&amp;gt;&amp;lt;/w:pPr&amp;gt;&amp;lt;w:bookmarkStart w:id="279" w:name="_STATUTE_NUMBER__cb9782da_26e7_401f_ac31" /&amp;gt;&amp;lt;w:bookmarkStart w:id="280" w:name="_STATUTE_P__2006021d_fb63_4770_9e91_974c" /&amp;gt;&amp;lt;w:bookmarkStart w:id="281" w:name="_PAR__11_adc21b79_8d59_4d9e_9e15_d69de43" /&amp;gt;&amp;lt;w:bookmarkStart w:id="282" w:name="_LINE__38_9cf823f4_a44f_4a9a_af39_f296ee" /&amp;gt;&amp;lt;w:bookmarkEnd w:id="273" /&amp;gt;&amp;lt;w:bookmarkEnd w:id="274" /&amp;gt;&amp;lt;w:bookmarkEnd w:id="277" /&amp;gt;&amp;lt;w:ins w:id="283" w:author="BPS" w:date="2021-04-07T11:25:00Z"&amp;gt;&amp;lt;w:r w:rsidRPr="00BD1FC3"&amp;gt;&amp;lt;w:t&amp;gt;B&amp;lt;/w:t&amp;gt;&amp;lt;/w:r&amp;gt;&amp;lt;w:bookmarkEnd w:id="279" /&amp;gt;&amp;lt;w:r w:rsidRPr="00BD1FC3"&amp;gt;&amp;lt;w:t xml:space="preserve"&amp;gt;. &amp;lt;/w:t&amp;gt;&amp;lt;/w:r&amp;gt;&amp;lt;w:bookmarkStart w:id="284" w:name="_STATUTE_CONTENT__216ae6ad_5216_4701_988" /&amp;gt;&amp;lt;w:r w:rsidRPr="00BD1FC3"&amp;gt;&amp;lt;w:t xml:space="preserve"&amp;gt;Any nonmedical costs related to donor gametes, donor embryos or surrogacy. &amp;lt;/w:t&amp;gt;&amp;lt;/w:r&amp;gt;&amp;lt;w:bookmarkEnd w:id="282" /&amp;gt;&amp;lt;/w:ins&amp;gt;&amp;lt;/w:p&amp;gt;&amp;lt;w:p w:rsidR="007064C1" w:rsidRDefault="007064C1" w:rsidP="007064C1"&amp;gt;&amp;lt;w:pPr&amp;gt;&amp;lt;w:ind w:left="360" w:firstLine="360" /&amp;gt;&amp;lt;/w:pPr&amp;gt;&amp;lt;w:bookmarkStart w:id="285" w:name="_STATUTE_NUMBER__5ea951c1_df75_4b7f_b2b8" /&amp;gt;&amp;lt;w:bookmarkStart w:id="286" w:name="_STATUTE_SS__96ae3b8a_de9d_41c7_9632_dfd" /&amp;gt;&amp;lt;w:bookmarkStart w:id="287" w:name="_PAR__12_86c45ae6_10ed_4c8a_8642_89e9df6" /&amp;gt;&amp;lt;w:bookmarkStart w:id="288" w:name="_LINE__39_082d9e52_9c61_4cfa_986e_bad628" /&amp;gt;&amp;lt;w:bookmarkEnd w:id="264" /&amp;gt;&amp;lt;w:bookmarkEnd w:id="280" /&amp;gt;&amp;lt;w:bookmarkEnd w:id="281" /&amp;gt;&amp;lt;w:bookmarkEnd w:id="284" /&amp;gt;&amp;lt;w:ins w:id="289" w:author="BPS" w:date="2021-04-07T11:25:00Z"&amp;gt;&amp;lt;w:r w:rsidRPr="00BD1FC3"&amp;gt;&amp;lt;w:rPr&amp;gt;&amp;lt;w:b /&amp;gt;&amp;lt;/w:rPr&amp;gt;&amp;lt;w:t&amp;gt;5&amp;lt;/w:t&amp;gt;&amp;lt;/w:r&amp;gt;&amp;lt;w:bookmarkEnd w:id="285" /&amp;gt;&amp;lt;w:r w:rsidRPr="00BD1FC3"&amp;gt;&amp;lt;w:rPr&amp;gt;&amp;lt;w:b /&amp;gt;&amp;lt;/w:rPr&amp;gt;&amp;lt;w:t xml:space="preserve"&amp;gt;.  &amp;lt;/w:t&amp;gt;&amp;lt;/w:r&amp;gt;&amp;lt;w:bookmarkStart w:id="290" w:name="_STATUTE_HEADNOTE__0b6863d9_3b49_47d5_88" /&amp;gt;&amp;lt;w:r w:rsidRPr="00BD1FC3"&amp;gt;&amp;lt;w:rPr&amp;gt;&amp;lt;w:b /&amp;gt;&amp;lt;/w:rPr&amp;gt;&amp;lt;w:t&amp;gt;Rules.&amp;lt;/w:t&amp;gt;&amp;lt;/w:r&amp;gt;&amp;lt;w:r w:rsidRPr="00BD1FC3"&amp;gt;&amp;lt;w:t xml:space="preserve"&amp;gt;  &amp;lt;/w:t&amp;gt;&amp;lt;/w:r&amp;gt;&amp;lt;w:bookmarkStart w:id="291" w:name="_STATUTE_CONTENT__ca73d9f7_8899_4492_b3b" /&amp;gt;&amp;lt;w:bookmarkEnd w:id="290" /&amp;gt;&amp;lt;w:r w:rsidRPr="00BD1FC3"&amp;gt;&amp;lt;w:t xml:space="preserve"&amp;gt;The superintendent &amp;lt;/w:t&amp;gt;&amp;lt;/w:r&amp;gt;&amp;lt;/w:ins&amp;gt;&amp;lt;w:ins w:id="292" w:author="BPS" w:date="2021-04-07T13:16:00Z"&amp;gt;&amp;lt;w:r&amp;gt;&amp;lt;w:t&amp;gt;shall&amp;lt;/w:t&amp;gt;&amp;lt;/w:r&amp;gt;&amp;lt;/w:ins&amp;gt;&amp;lt;w:ins w:id="293" w:author="BPS" w:date="2021-04-07T11:25:00Z"&amp;gt;&amp;lt;w:r w:rsidRPr="00BD1FC3"&amp;gt;&amp;lt;w:t xml:space="preserve"&amp;gt; adopt rules as necessary to implement the &amp;lt;/w:t&amp;gt;&amp;lt;/w:r&amp;gt;&amp;lt;w:bookmarkStart w:id="294" w:name="_LINE__40_359d2a36_a81d_43d3_bb6c_0ac194" /&amp;gt;&amp;lt;w:bookmarkEnd w:id="288" /&amp;gt;&amp;lt;w:r w:rsidRPr="00BD1FC3"&amp;gt;&amp;lt;w:t xml:space="preserve"&amp;gt;requirements of this section. Rules adopted pursuant to this subsection are routine technical &amp;lt;/w:t&amp;gt;&amp;lt;/w:r&amp;gt;&amp;lt;w:bookmarkStart w:id="295" w:name="_LINE__41_6ad2db98_f297_49cd_9f32_7bbc25" /&amp;gt;&amp;lt;w:bookmarkEnd w:id="294" /&amp;gt;&amp;lt;w:r w:rsidRPr="00BD1FC3"&amp;gt;&amp;lt;w:t&amp;gt;rules as defined in Title 5, chapter 375, subchapter 2-A.&amp;lt;/w:t&amp;gt;&amp;lt;/w:r&amp;gt;&amp;lt;/w:ins&amp;gt;&amp;lt;w:bookmarkEnd w:id="295" /&amp;gt;&amp;lt;/w:p&amp;gt;&amp;lt;w:p w:rsidR="007064C1" w:rsidRDefault="007064C1" w:rsidP="007064C1"&amp;gt;&amp;lt;w:pPr&amp;gt;&amp;lt;w:ind w:left="360" w:firstLine="360" /&amp;gt;&amp;lt;/w:pPr&amp;gt;&amp;lt;w:bookmarkStart w:id="296" w:name="_APPLICATION_CLAUSE__8f6dddc0_b1fc_4f1b_" /&amp;gt;&amp;lt;w:bookmarkStart w:id="297" w:name="_PAR__13_2d0630b9_0092_4045_a9a9_630bf4c" /&amp;gt;&amp;lt;w:bookmarkStart w:id="298" w:name="_LINE__42_f09cba39_cf4d_44c5_9d5a_6d7b77" /&amp;gt;&amp;lt;w:bookmarkEnd w:id="7" /&amp;gt;&amp;lt;w:bookmarkEnd w:id="13" /&amp;gt;&amp;lt;w:bookmarkEnd w:id="16" /&amp;gt;&amp;lt;w:bookmarkEnd w:id="286" /&amp;gt;&amp;lt;w:bookmarkEnd w:id="287" /&amp;gt;&amp;lt;w:bookmarkEnd w:id="291" /&amp;gt;&amp;lt;w:r&amp;gt;&amp;lt;w:rPr&amp;gt;&amp;lt;w:b /&amp;gt;&amp;lt;w:sz w:val="24" /&amp;gt;&amp;lt;/w:rPr&amp;gt;&amp;lt;w:t xml:space="preserve"&amp;gt;Sec. &amp;lt;/w:t&amp;gt;&amp;lt;/w:r&amp;gt;&amp;lt;w:bookmarkStart w:id="299" w:name="_BILL_SECTION_NUMBER__4845b1d5_1989_489e" /&amp;gt;&amp;lt;w:r&amp;gt;&amp;lt;w:rPr&amp;gt;&amp;lt;w:b /&amp;gt;&amp;lt;w:sz w:val="24" /&amp;gt;&amp;lt;/w:rPr&amp;gt;&amp;lt;w:t&amp;gt;2&amp;lt;/w:t&amp;gt;&amp;lt;/w:r&amp;gt;&amp;lt;w:bookmarkEnd w:id="299" /&amp;gt;&amp;lt;w:r&amp;gt;&amp;lt;w:rPr&amp;gt;&amp;lt;w:b /&amp;gt;&amp;lt;w:sz w:val="24" /&amp;gt;&amp;lt;/w:rPr&amp;gt;&amp;lt;w:t xml:space="preserve"&amp;gt;.  Application.  &amp;lt;/w:t&amp;gt;&amp;lt;/w:r&amp;gt;&amp;lt;w:r w:rsidRPr="004B7C91"&amp;gt;&amp;lt;w:t xml:space="preserve"&amp;gt;This Act applies to all policies, contracts and certificates &amp;lt;/w:t&amp;gt;&amp;lt;/w:r&amp;gt;&amp;lt;w:bookmarkStart w:id="300" w:name="_LINE__43_19da3a66_f01c_4d9f_878c_13f603" /&amp;gt;&amp;lt;w:bookmarkEnd w:id="298" /&amp;gt;&amp;lt;w:r w:rsidRPr="004B7C91"&amp;gt;&amp;lt;w:t xml:space="preserve"&amp;gt;executed, delivered, issued for delivery, continued or renewed in this State on or after &amp;lt;/w:t&amp;gt;&amp;lt;/w:r&amp;gt;&amp;lt;w:bookmarkStart w:id="301" w:name="_PAGE_SPLIT__04541a80_abef_4ad0_a1a6_ed6" /&amp;gt;&amp;lt;w:bookmarkStart w:id="302" w:name="_PAGE__3_55b5a1d2_6b90_4764_9b1a_6fa2704" /&amp;gt;&amp;lt;w:bookmarkStart w:id="303" w:name="_PAR__1_d320a41f_0eb5_4999_983f_d178b932" /&amp;gt;&amp;lt;w:bookmarkStart w:id="304" w:name="_LINE__1_f01e6271_b5ea_46b4_816e_5f90c23" /&amp;gt;&amp;lt;w:bookmarkEnd w:id="153" /&amp;gt;&amp;lt;w:bookmarkEnd w:id="297" /&amp;gt;&amp;lt;w:bookmarkEnd w:id="300" /&amp;gt;&amp;lt;w:r w:rsidRPr="004B7C91"&amp;gt;&amp;lt;w:t&amp;gt;J&amp;lt;/w:t&amp;gt;&amp;lt;/w:r&amp;gt;&amp;lt;w:bookmarkEnd w:id="301" /&amp;gt;&amp;lt;w:r w:rsidRPr="004B7C91"&amp;gt;&amp;lt;w:t&amp;gt;anuary 1, 202&amp;lt;/w:t&amp;gt;&amp;lt;/w:r&amp;gt;&amp;lt;w:r&amp;gt;&amp;lt;w:t&amp;gt;3&amp;lt;/w:t&amp;gt;&amp;lt;/w:r&amp;gt;&amp;lt;w:r w:rsidRPr="004B7C91"&amp;gt;&amp;lt;w:t xml:space="preserve"&amp;gt;. For purposes of this Act, all contracts are deemed to be renewed no later &amp;lt;/w:t&amp;gt;&amp;lt;/w:r&amp;gt;&amp;lt;w:bookmarkStart w:id="305" w:name="_LINE__2_d4cb5cb5_78c3_4c7e_b03e_249f107" /&amp;gt;&amp;lt;w:bookmarkEnd w:id="304" /&amp;gt;&amp;lt;w:r w:rsidRPr="004B7C91"&amp;gt;&amp;lt;w:t&amp;gt;than the next yearly anniversary of the contract date.&amp;lt;/w:t&amp;gt;&amp;lt;/w:r&amp;gt;&amp;lt;w:bookmarkEnd w:id="305" /&amp;gt;&amp;lt;/w:p&amp;gt;&amp;lt;w:p w:rsidR="007064C1" w:rsidRDefault="007064C1" w:rsidP="007064C1"&amp;gt;&amp;lt;w:pPr&amp;gt;&amp;lt;w:keepNext /&amp;gt;&amp;lt;w:spacing w:before="240" /&amp;gt;&amp;lt;w:ind w:left="360" /&amp;gt;&amp;lt;w:jc w:val="center" /&amp;gt;&amp;lt;/w:pPr&amp;gt;&amp;lt;w:bookmarkStart w:id="306" w:name="_SUMMARY__1df413cb_dbc0_4041_8f1b_c32c4b" /&amp;gt;&amp;lt;w:bookmarkStart w:id="307" w:name="_PAR__2_99e6f324_041c_41b2_93ff_c7893c2e" /&amp;gt;&amp;lt;w:bookmarkStart w:id="308" w:name="_LINE__3_24b848b8_bab3_46d5_aa40_4517685" /&amp;gt;&amp;lt;w:bookmarkEnd w:id="8" /&amp;gt;&amp;lt;w:bookmarkEnd w:id="296" /&amp;gt;&amp;lt;w:bookmarkEnd w:id="303" /&amp;gt;&amp;lt;w:r&amp;gt;&amp;lt;w:rPr&amp;gt;&amp;lt;w:b /&amp;gt;&amp;lt;w:sz w:val="24" /&amp;gt;&amp;lt;/w:rPr&amp;gt;&amp;lt;w:t&amp;gt;SUMMARY&amp;lt;/w:t&amp;gt;&amp;lt;/w:r&amp;gt;&amp;lt;w:bookmarkEnd w:id="308" /&amp;gt;&amp;lt;/w:p&amp;gt;&amp;lt;w:p w:rsidR="007064C1" w:rsidRDefault="007064C1" w:rsidP="007064C1"&amp;gt;&amp;lt;w:pPr&amp;gt;&amp;lt;w:ind w:left="360" w:firstLine="360" /&amp;gt;&amp;lt;/w:pPr&amp;gt;&amp;lt;w:bookmarkStart w:id="309" w:name="_PAR__3_a7659661_28a4_426b_adb0_f7ed86af" /&amp;gt;&amp;lt;w:bookmarkStart w:id="310" w:name="_LINE__4_da5adf06_c918_46b3_a756_2dc55e2" /&amp;gt;&amp;lt;w:bookmarkEnd w:id="307" /&amp;gt;&amp;lt;w:r w:rsidRPr="004B7C91"&amp;gt;&amp;lt;w:t xml:space="preserve"&amp;gt;This bill requires carriers offering health plans in this State to provide coverage for &amp;lt;/w:t&amp;gt;&amp;lt;/w:r&amp;gt;&amp;lt;w:bookmarkStart w:id="311" w:name="_LINE__5_31221bda_a947_4846_94e7_22d4139" /&amp;gt;&amp;lt;w:bookmarkEnd w:id="310" /&amp;gt;&amp;lt;w:r&amp;gt;&amp;lt;w:t&amp;gt;fertility diagnostic care&amp;lt;/w:t&amp;gt;&amp;lt;/w:r&amp;gt;&amp;lt;w:r w:rsidRPr="004B7C91"&amp;gt;&amp;lt;w:t xml:space="preserve"&amp;gt;, for fertility treatment if the enrollee is a fertility patient and for &amp;lt;/w:t&amp;gt;&amp;lt;/w:r&amp;gt;&amp;lt;w:bookmarkStart w:id="312" w:name="_LINE__6_d4865392_c4c1_4644_a4fd_2766852" /&amp;gt;&amp;lt;w:bookmarkEnd w:id="311" /&amp;gt;&amp;lt;w:r w:rsidRPr="004B7C91"&amp;gt;&amp;lt;w:t xml:space="preserve"&amp;gt;fertility preservation services.  The requirements of the bill apply to health plans issued or &amp;lt;/w:t&amp;gt;&amp;lt;/w:r&amp;gt;&amp;lt;w:bookmarkStart w:id="313" w:name="_LINE__7_0ff40956_451d_428a_ab50_17e04ec" /&amp;gt;&amp;lt;w:bookmarkEnd w:id="312" /&amp;gt;&amp;lt;w:r w:rsidRPr="004B7C91"&amp;gt;&amp;lt;w:t&amp;gt;renewed on or after January 1, 202&amp;lt;/w:t&amp;gt;&amp;lt;/w:r&amp;gt;&amp;lt;w:r&amp;gt;&amp;lt;w:t&amp;gt;3&amp;lt;/w:t&amp;gt;&amp;lt;/w:r&amp;gt;&amp;lt;w:r w:rsidRPr="004B7C91"&amp;gt;&amp;lt;w:t&amp;gt;.&amp;lt;/w:t&amp;gt;&amp;lt;/w:r&amp;gt;&amp;lt;w:bookmarkEnd w:id="313" /&amp;gt;&amp;lt;/w:p&amp;gt;&amp;lt;w:bookmarkEnd w:id="1" /&amp;gt;&amp;lt;w:bookmarkEnd w:id="2" /&amp;gt;&amp;lt;w:bookmarkEnd w:id="302" /&amp;gt;&amp;lt;w:bookmarkEnd w:id="306" /&amp;gt;&amp;lt;w:bookmarkEnd w:id="309" /&amp;gt;&amp;lt;w:p w:rsidR="00000000" w:rsidRDefault="007064C1"&amp;gt;&amp;lt;w:r&amp;gt;&amp;lt;w:t xml:space="preserve"&amp;gt; &amp;lt;/w:t&amp;gt;&amp;lt;/w:r&amp;gt;&amp;lt;/w:p&amp;gt;&amp;lt;w:sectPr w:rsidR="00000000" w:rsidSect="007064C1"&amp;gt;&amp;lt;w:footerReference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w:rsidR="003026E4" w:rsidRDefault="007064C1"&amp;gt;&amp;lt;w:pPr&amp;gt;&amp;lt;w:pStyle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/&amp;gt;&amp;lt;/w:rPr&amp;gt;&amp;lt;w:t&amp;gt;130LR0884(01)&amp;lt;/w:t&amp;gt;&amp;lt;/w:r&amp;gt;&amp;lt;w:r&amp;gt;&amp;lt;w:rPr&amp;gt;&amp;lt;w:snapToGrid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812385f4_3dff_4cbf_8ae1_dc6bf7b&lt;/BookmarkName&gt;&lt;Tables /&gt;&lt;/ProcessedCheckInPage&gt;&lt;ProcessedCheckInPage&gt;&lt;PageNumber&gt;2&lt;/PageNumber&gt;&lt;BookmarkName&gt;_PAGE__2_58920d39_9137_4f5f_baeb_df855c3&lt;/BookmarkName&gt;&lt;Tables /&gt;&lt;/ProcessedCheckInPage&gt;&lt;ProcessedCheckInPage&gt;&lt;PageNumber&gt;3&lt;/PageNumber&gt;&lt;BookmarkName&gt;_PAGE__3_55b5a1d2_6b90_4764_9b1a_6fa2704&lt;/BookmarkName&gt;&lt;Tables /&gt;&lt;/ProcessedCheckInPage&gt;&lt;/Pages&gt;&lt;Paragraphs&gt;&lt;CheckInParagraphs&gt;&lt;PageNumber&gt;1&lt;/PageNumber&gt;&lt;BookmarkName&gt;_PAR__1_3039aaf9_57ee_420b_babe_a4bbc0b4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86f7d49f_8bf5_4827_8177_af1eb04d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84d0e962_8304_4ab3_8122_b8a9ffcf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182ced71_dda4_4da7_8abd_9b01d2c0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011d8ea_92e9_4c3b_bb9e_cf141c6a&lt;/BookmarkName&gt;&lt;StartingLineNumber&gt;6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d07fc66f_bfbb_4f43_b08c_b75467b3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d266172c_cfa6_4ef8_8c50_90100aaa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d42e3758_5e28_4433_8ab4_a74d7e32&lt;/BookmarkName&gt;&lt;StartingLineNumber&gt;16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22119120_3825_4e1d_aff9_ae6c58d8&lt;/BookmarkName&gt;&lt;StartingLineNumber&gt;25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b53d4e87_ae0c_4410_b224_e9c4d88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f60fd321_25f2_410d_b686_c58e397&lt;/BookmarkName&gt;&lt;StartingLineNumber&gt;32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d14138dd_d888_4f0a_b063_9c57f20&lt;/BookmarkName&gt;&lt;StartingLineNumber&gt;39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ba2de607_87e7_45a7_93f0_c2ba009&lt;/BookmarkName&gt;&lt;StartingLineNumber&gt;41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11eca13e_c7bf_431e_a0a2_3dbf51a&lt;/BookmarkName&gt;&lt;StartingLineNumber&gt;42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7af19b36_38e9_4833_b0dc_2534f294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f99f35d3_088b_4e90_8fa8_592f8119&lt;/BookmarkName&gt;&lt;StartingLineNumber&gt;2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af10d985_011e_4faf_b6b5_df205f26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933af4e9_276e_4583_bceb_01f41aee&lt;/BookmarkName&gt;&lt;StartingLineNumber&gt;12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f31fd1db_95a5_418d_a3e3_6415f944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fa2b4346_8ec7_4324_8c3b_b9a5ef1f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29bfd560_a48a_4416_af0b_14be701d&lt;/BookmarkName&gt;&lt;StartingLineNumber&gt;22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73d4e788_4ba3_46b2_ba67_e9958e56&lt;/BookmarkName&gt;&lt;StartingLineNumber&gt;26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68e13986_695c_47e8_a5e5_33673f75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2b001413_9038_4a9a_93d1_780b6f6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adc21b79_8d59_4d9e_9e15_d69de43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86c45ae6_10ed_4c8a_8642_89e9df6&lt;/BookmarkName&gt;&lt;StartingLineNumber&gt;39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2d0630b9_0092_4045_a9a9_630bf4c&lt;/BookmarkName&gt;&lt;StartingLineNumber&gt;42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d320a41f_0eb5_4999_983f_d178b932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99e6f324_041c_41b2_93ff_c7893c2e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a7659661_28a4_426b_adb0_f7ed86af&lt;/BookmarkName&gt;&lt;StartingLineNumber&gt;4&lt;/StartingLineNumber&gt;&lt;EndingLineNumber&gt;7&lt;/EndingLineNumber&gt;&lt;PostTableLine&gt;false&lt;/PostTableLine&gt;&lt;PostKeepWithNext&gt;true&lt;/PostKeepWithNext&gt;&lt;RequiresSectionBreak&gt;true&lt;/RequiresSectionBreak&gt;&lt;SectionStartingLineNumber&gt;3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